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DD881" w14:textId="77777777" w:rsidR="00C35304" w:rsidRPr="00F06968" w:rsidRDefault="00F06968" w:rsidP="00C35304">
      <w:pPr>
        <w:pStyle w:val="NormalnyWeb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06968">
        <w:rPr>
          <w:rFonts w:asciiTheme="minorHAnsi" w:hAnsiTheme="minorHAnsi" w:cstheme="minorHAnsi"/>
          <w:b/>
          <w:sz w:val="28"/>
          <w:szCs w:val="28"/>
        </w:rPr>
        <w:t xml:space="preserve">Wytyczne </w:t>
      </w:r>
      <w:r w:rsidR="008813CA">
        <w:rPr>
          <w:rFonts w:asciiTheme="minorHAnsi" w:hAnsiTheme="minorHAnsi" w:cstheme="minorHAnsi"/>
          <w:b/>
          <w:sz w:val="28"/>
          <w:szCs w:val="28"/>
        </w:rPr>
        <w:t>składania</w:t>
      </w:r>
      <w:r w:rsidR="000C5381">
        <w:rPr>
          <w:rFonts w:asciiTheme="minorHAnsi" w:hAnsiTheme="minorHAnsi" w:cstheme="minorHAnsi"/>
          <w:b/>
          <w:sz w:val="28"/>
          <w:szCs w:val="28"/>
        </w:rPr>
        <w:t xml:space="preserve"> i oceny</w:t>
      </w:r>
      <w:r w:rsidR="008813CA">
        <w:rPr>
          <w:rFonts w:asciiTheme="minorHAnsi" w:hAnsiTheme="minorHAnsi" w:cstheme="minorHAnsi"/>
          <w:b/>
          <w:sz w:val="28"/>
          <w:szCs w:val="28"/>
        </w:rPr>
        <w:t xml:space="preserve"> wniosku o dofinansowanie prac badawczo-rozwojowych</w:t>
      </w:r>
    </w:p>
    <w:p w14:paraId="3747CE91" w14:textId="77777777" w:rsidR="00CE266D" w:rsidRPr="00C20B45" w:rsidRDefault="00CE266D" w:rsidP="00CE266D">
      <w:pPr>
        <w:spacing w:line="240" w:lineRule="auto"/>
        <w:jc w:val="center"/>
        <w:rPr>
          <w:b/>
        </w:rPr>
      </w:pPr>
      <w:r w:rsidRPr="00C20B45">
        <w:rPr>
          <w:b/>
        </w:rPr>
        <w:t>Postanowienia ogólne</w:t>
      </w:r>
      <w:r>
        <w:rPr>
          <w:b/>
        </w:rPr>
        <w:t xml:space="preserve"> </w:t>
      </w:r>
    </w:p>
    <w:p w14:paraId="58CC5456" w14:textId="2B96F5BF" w:rsidR="000C4432" w:rsidRDefault="000C4432" w:rsidP="00CE266D">
      <w:pPr>
        <w:widowControl w:val="0"/>
        <w:numPr>
          <w:ilvl w:val="0"/>
          <w:numId w:val="5"/>
        </w:numPr>
        <w:adjustRightInd w:val="0"/>
        <w:spacing w:before="120" w:after="0" w:line="240" w:lineRule="auto"/>
        <w:jc w:val="both"/>
        <w:textAlignment w:val="baseline"/>
      </w:pPr>
      <w:r w:rsidRPr="00CE266D">
        <w:t xml:space="preserve">Wnioski o dofinansowanie prac badawczo-rozwojowych </w:t>
      </w:r>
      <w:r w:rsidR="00344060" w:rsidRPr="00CE266D">
        <w:t>(</w:t>
      </w:r>
      <w:proofErr w:type="spellStart"/>
      <w:r w:rsidR="00344060" w:rsidRPr="00CE266D">
        <w:t>WoD_BR</w:t>
      </w:r>
      <w:proofErr w:type="spellEnd"/>
      <w:r w:rsidR="00344060" w:rsidRPr="00CE266D">
        <w:t xml:space="preserve">) </w:t>
      </w:r>
      <w:r w:rsidRPr="00CE266D">
        <w:t xml:space="preserve">mogą składać Beneficjenci programu Nowa Energia, którzy na etapie </w:t>
      </w:r>
      <w:r w:rsidRPr="00C20B45">
        <w:t>realizacji umowy o dofinans</w:t>
      </w:r>
      <w:bookmarkStart w:id="0" w:name="_GoBack"/>
      <w:bookmarkEnd w:id="0"/>
      <w:r w:rsidRPr="00C20B45">
        <w:t xml:space="preserve">owanie przedsięwzięcia inwestycyjno-innowacyjnego </w:t>
      </w:r>
      <w:r>
        <w:t>wykażą</w:t>
      </w:r>
      <w:r w:rsidRPr="00C20B45">
        <w:t xml:space="preserve"> potrzebę przeprowadzenia dodatkowych prac badawczo-rozwojowych</w:t>
      </w:r>
      <w:r w:rsidR="00344060">
        <w:t xml:space="preserve"> </w:t>
      </w:r>
      <w:r w:rsidR="00344060" w:rsidRPr="00CE266D">
        <w:t>(jednokrotn</w:t>
      </w:r>
      <w:r w:rsidR="00C56875">
        <w:t>a</w:t>
      </w:r>
      <w:r w:rsidR="00344060" w:rsidRPr="00CE266D">
        <w:t xml:space="preserve"> możliwość)</w:t>
      </w:r>
      <w:r w:rsidR="00A02EDD">
        <w:t xml:space="preserve"> – zgodnie z </w:t>
      </w:r>
      <w:r w:rsidR="008166F4">
        <w:t xml:space="preserve">ust. 5.3 programu priorytetowego oraz </w:t>
      </w:r>
      <w:r w:rsidR="008166F4" w:rsidRPr="00A02EDD">
        <w:t>§</w:t>
      </w:r>
      <w:r w:rsidR="008166F4">
        <w:t xml:space="preserve"> 10 ust. 4 </w:t>
      </w:r>
      <w:r w:rsidR="00A02EDD">
        <w:t>Regulamin</w:t>
      </w:r>
      <w:r w:rsidR="008166F4">
        <w:t>u</w:t>
      </w:r>
      <w:r w:rsidR="00A02EDD">
        <w:t xml:space="preserve"> naboru wniosków.</w:t>
      </w:r>
    </w:p>
    <w:p w14:paraId="3D4BC0D3" w14:textId="064A6C1A" w:rsidR="00DD7FA0" w:rsidRDefault="00A6294E" w:rsidP="00CE266D">
      <w:pPr>
        <w:widowControl w:val="0"/>
        <w:numPr>
          <w:ilvl w:val="0"/>
          <w:numId w:val="5"/>
        </w:numPr>
        <w:adjustRightInd w:val="0"/>
        <w:spacing w:before="120" w:after="0" w:line="240" w:lineRule="auto"/>
        <w:jc w:val="both"/>
        <w:textAlignment w:val="baseline"/>
      </w:pPr>
      <w:r>
        <w:t>W procesie</w:t>
      </w:r>
      <w:r w:rsidR="00CE2E0C">
        <w:t xml:space="preserve"> </w:t>
      </w:r>
      <w:r w:rsidR="00A31D32">
        <w:t xml:space="preserve">składania i </w:t>
      </w:r>
      <w:r w:rsidR="00CE2E0C">
        <w:t>oceny wniosków o dofinansowanie prac badawczo-rozwojowych p</w:t>
      </w:r>
      <w:r w:rsidR="00DD7FA0">
        <w:t xml:space="preserve">oza </w:t>
      </w:r>
      <w:r>
        <w:t>niniejszymi W</w:t>
      </w:r>
      <w:r w:rsidR="00DD7FA0">
        <w:t>ytyczny</w:t>
      </w:r>
      <w:r w:rsidR="00BB04B0">
        <w:t>mi</w:t>
      </w:r>
      <w:r w:rsidR="00DD7FA0">
        <w:t xml:space="preserve"> </w:t>
      </w:r>
      <w:r w:rsidR="00CE2E0C">
        <w:t>stosuje się odpowiednie zapisy</w:t>
      </w:r>
      <w:r>
        <w:t xml:space="preserve"> </w:t>
      </w:r>
      <w:r w:rsidR="00DD7FA0">
        <w:t>Regulamin</w:t>
      </w:r>
      <w:r w:rsidR="00CE2E0C">
        <w:t>u</w:t>
      </w:r>
      <w:r w:rsidR="00DD7FA0">
        <w:t xml:space="preserve"> naboru.</w:t>
      </w:r>
    </w:p>
    <w:p w14:paraId="31CC41E8" w14:textId="77777777" w:rsidR="00084C7D" w:rsidRDefault="00084C7D" w:rsidP="00CE266D">
      <w:pPr>
        <w:widowControl w:val="0"/>
        <w:numPr>
          <w:ilvl w:val="0"/>
          <w:numId w:val="5"/>
        </w:numPr>
        <w:adjustRightInd w:val="0"/>
        <w:spacing w:before="120" w:after="0" w:line="240" w:lineRule="auto"/>
        <w:jc w:val="both"/>
        <w:textAlignment w:val="baseline"/>
      </w:pPr>
      <w:r>
        <w:t>Dofinansowanie</w:t>
      </w:r>
      <w:r w:rsidRPr="00084C7D">
        <w:t xml:space="preserve"> </w:t>
      </w:r>
      <w:r>
        <w:t xml:space="preserve">na </w:t>
      </w:r>
      <w:r w:rsidRPr="00CE266D">
        <w:t>prac</w:t>
      </w:r>
      <w:r>
        <w:t>e</w:t>
      </w:r>
      <w:r w:rsidRPr="00CE266D">
        <w:t xml:space="preserve"> badawczo-rozwojow</w:t>
      </w:r>
      <w:r>
        <w:t xml:space="preserve">e będzie udzielane na warunkach określonych w ust. 7.3 pkt 12 programu priorytetowego. </w:t>
      </w:r>
    </w:p>
    <w:p w14:paraId="040932E2" w14:textId="77777777" w:rsidR="00084C7D" w:rsidRPr="00A02EDD" w:rsidRDefault="00084C7D" w:rsidP="00084C7D">
      <w:pPr>
        <w:widowControl w:val="0"/>
        <w:numPr>
          <w:ilvl w:val="0"/>
          <w:numId w:val="5"/>
        </w:numPr>
        <w:adjustRightInd w:val="0"/>
        <w:spacing w:before="120" w:after="0" w:line="240" w:lineRule="auto"/>
        <w:jc w:val="both"/>
        <w:textAlignment w:val="baseline"/>
      </w:pPr>
      <w:r w:rsidRPr="00A02EDD">
        <w:t xml:space="preserve">Ocena </w:t>
      </w:r>
      <w:proofErr w:type="spellStart"/>
      <w:r w:rsidRPr="00A02EDD">
        <w:t>WoD_BR</w:t>
      </w:r>
      <w:proofErr w:type="spellEnd"/>
      <w:r w:rsidRPr="00A02EDD">
        <w:t xml:space="preserve"> będzie dokonywana zgodnie z kryteriami określonymi w ust. 8.2 pkt 1) i 8.3 programu</w:t>
      </w:r>
      <w:r>
        <w:t xml:space="preserve"> priorytetowego.</w:t>
      </w:r>
      <w:r w:rsidR="00546F72">
        <w:t xml:space="preserve"> </w:t>
      </w:r>
      <w:r w:rsidR="00DC0684">
        <w:t xml:space="preserve">W szczególności wniosek powinien spełniać poniższe warunki: </w:t>
      </w:r>
    </w:p>
    <w:p w14:paraId="6FF1B428" w14:textId="77777777" w:rsidR="00CE266D" w:rsidRDefault="00CE266D" w:rsidP="008166F4">
      <w:pPr>
        <w:pStyle w:val="Akapitzlist"/>
        <w:widowControl w:val="0"/>
        <w:numPr>
          <w:ilvl w:val="0"/>
          <w:numId w:val="17"/>
        </w:numPr>
        <w:adjustRightInd w:val="0"/>
        <w:spacing w:before="120" w:after="0" w:line="240" w:lineRule="auto"/>
        <w:jc w:val="both"/>
        <w:textAlignment w:val="baseline"/>
      </w:pPr>
      <w:r w:rsidRPr="00000B88">
        <w:t xml:space="preserve">Potrzeba realizacji prac B+R </w:t>
      </w:r>
      <w:r>
        <w:t>musi być</w:t>
      </w:r>
      <w:r w:rsidRPr="00000B88">
        <w:t xml:space="preserve"> ściśle związana z </w:t>
      </w:r>
      <w:r w:rsidRPr="005B7DE6">
        <w:t xml:space="preserve">potrzebami </w:t>
      </w:r>
      <w:r w:rsidRPr="009E2DF3">
        <w:t xml:space="preserve">zidentyfikowanymi podczas realizacji </w:t>
      </w:r>
      <w:r w:rsidRPr="00CE266D">
        <w:t>przedsięwzięcia</w:t>
      </w:r>
      <w:r w:rsidRPr="009E2DF3" w:rsidDel="005B7DE6">
        <w:t xml:space="preserve"> </w:t>
      </w:r>
      <w:r w:rsidRPr="009E2DF3">
        <w:t>inwestycyjno-innowacyjnego</w:t>
      </w:r>
      <w:r w:rsidRPr="005B7DE6">
        <w:t xml:space="preserve"> (tj. na określonym etapie realizacji projektu inwestycyjno</w:t>
      </w:r>
      <w:r>
        <w:t>-innowacyjnego</w:t>
      </w:r>
      <w:r w:rsidRPr="00000B88">
        <w:t>, po realizacji określonych w umowie o dofinansowanie kamieni milowych)</w:t>
      </w:r>
      <w:r>
        <w:t>.</w:t>
      </w:r>
    </w:p>
    <w:p w14:paraId="26995B3E" w14:textId="77777777" w:rsidR="00CE266D" w:rsidRPr="00CE266D" w:rsidRDefault="00CE266D" w:rsidP="008166F4">
      <w:pPr>
        <w:pStyle w:val="Akapitzlist"/>
        <w:widowControl w:val="0"/>
        <w:numPr>
          <w:ilvl w:val="0"/>
          <w:numId w:val="17"/>
        </w:numPr>
        <w:adjustRightInd w:val="0"/>
        <w:spacing w:before="120" w:after="0" w:line="240" w:lineRule="auto"/>
        <w:jc w:val="both"/>
        <w:textAlignment w:val="baseline"/>
      </w:pPr>
      <w:r w:rsidRPr="00CE266D">
        <w:t xml:space="preserve">Wnioskodawca musi </w:t>
      </w:r>
      <w:r>
        <w:t>wykaza</w:t>
      </w:r>
      <w:r w:rsidRPr="00CE266D">
        <w:t>ć, że konieczność realizacji przedmiotowego zakresu prac B+R nie była możliwa do określenia przed rozpoczęciem wdrożenia, i jest wynikiem określonych doświadczeń/wniosków powstałych i zidentyfikowanych na etapie prac wdrożeniowych projektu, którego dojrzałość do wdrożenia i komercjalizacji była uprawdopodobniona przed rozpoczęciem jego realizacji;</w:t>
      </w:r>
    </w:p>
    <w:p w14:paraId="644E24F9" w14:textId="77777777" w:rsidR="00A02EDD" w:rsidRDefault="00CE266D" w:rsidP="008166F4">
      <w:pPr>
        <w:widowControl w:val="0"/>
        <w:numPr>
          <w:ilvl w:val="0"/>
          <w:numId w:val="17"/>
        </w:numPr>
        <w:adjustRightInd w:val="0"/>
        <w:spacing w:before="120" w:after="0" w:line="240" w:lineRule="auto"/>
        <w:jc w:val="both"/>
        <w:textAlignment w:val="baseline"/>
      </w:pPr>
      <w:r>
        <w:t>Wnioskodawca musi u</w:t>
      </w:r>
      <w:r w:rsidRPr="00A02EDD">
        <w:t>zasadni</w:t>
      </w:r>
      <w:r>
        <w:t>ć</w:t>
      </w:r>
      <w:r w:rsidRPr="00A02EDD">
        <w:t xml:space="preserve"> niezbędność realizacji prac badawczo - rozwojowych dla osiągnięcia celów przedsięwzięcia inwestycyjno-innowacyjnego, ewentualnie prace B+R pozwolą uniknąć niemożliwych do zidentyfikowania przed realizacją przedsięwzięcia inwestycyjno-innowacyjnego </w:t>
      </w:r>
      <w:proofErr w:type="spellStart"/>
      <w:r w:rsidRPr="00A02EDD">
        <w:t>ryzyk</w:t>
      </w:r>
      <w:proofErr w:type="spellEnd"/>
      <w:r w:rsidRPr="00A02EDD">
        <w:t>, stanowiących obecnie zagrożenie dla realizacji celów projektu, lub też zidentyfikowano w</w:t>
      </w:r>
      <w:r w:rsidR="00A02EDD">
        <w:t> </w:t>
      </w:r>
      <w:r w:rsidRPr="00A02EDD">
        <w:t>trakcie realizacji projektu potencjalną możliwość uzyskania wartości dodanej w stosunku do pierwotnych walorów rozwiązania/technologii</w:t>
      </w:r>
      <w:r>
        <w:t>.</w:t>
      </w:r>
    </w:p>
    <w:p w14:paraId="24ED614A" w14:textId="36182A8C" w:rsidR="002C7248" w:rsidRPr="00A02EDD" w:rsidRDefault="002C7248" w:rsidP="008166F4">
      <w:pPr>
        <w:widowControl w:val="0"/>
        <w:numPr>
          <w:ilvl w:val="0"/>
          <w:numId w:val="17"/>
        </w:numPr>
        <w:adjustRightInd w:val="0"/>
        <w:spacing w:before="120" w:after="0" w:line="240" w:lineRule="auto"/>
        <w:jc w:val="both"/>
        <w:textAlignment w:val="baseline"/>
      </w:pPr>
      <w:r>
        <w:rPr>
          <w:rFonts w:cstheme="minorHAnsi"/>
        </w:rPr>
        <w:t>W</w:t>
      </w:r>
      <w:r w:rsidRPr="00000B88">
        <w:rPr>
          <w:rFonts w:cstheme="minorHAnsi"/>
        </w:rPr>
        <w:t xml:space="preserve">niosek </w:t>
      </w:r>
      <w:proofErr w:type="spellStart"/>
      <w:r w:rsidRPr="00000B88">
        <w:rPr>
          <w:rFonts w:cstheme="minorHAnsi"/>
        </w:rPr>
        <w:t>WoD_BR</w:t>
      </w:r>
      <w:proofErr w:type="spellEnd"/>
      <w:r w:rsidRPr="00000B88">
        <w:rPr>
          <w:rFonts w:cstheme="minorHAnsi"/>
        </w:rPr>
        <w:t xml:space="preserve"> jest oceniany poprzez m. in. analizę spójności i realności zaplanowania poszczególnych prac badawczo-rozwojowych, w tym </w:t>
      </w:r>
      <w:r w:rsidR="00CF7DD1">
        <w:rPr>
          <w:rFonts w:cstheme="minorHAnsi"/>
        </w:rPr>
        <w:t>pod kątem</w:t>
      </w:r>
      <w:r w:rsidRPr="00000B88">
        <w:rPr>
          <w:rFonts w:cstheme="minorHAnsi"/>
        </w:rPr>
        <w:t xml:space="preserve"> zachowan</w:t>
      </w:r>
      <w:r w:rsidR="00CF7DD1">
        <w:rPr>
          <w:rFonts w:cstheme="minorHAnsi"/>
        </w:rPr>
        <w:t>i</w:t>
      </w:r>
      <w:r w:rsidRPr="00000B88">
        <w:rPr>
          <w:rFonts w:cstheme="minorHAnsi"/>
        </w:rPr>
        <w:t>a relacj</w:t>
      </w:r>
      <w:r w:rsidR="00CF7DD1">
        <w:rPr>
          <w:rFonts w:cstheme="minorHAnsi"/>
        </w:rPr>
        <w:t>i</w:t>
      </w:r>
      <w:r w:rsidRPr="00000B88">
        <w:rPr>
          <w:rFonts w:cstheme="minorHAnsi"/>
        </w:rPr>
        <w:t xml:space="preserve"> z wnioskiem WoD_W, przy czym realizacja projektu badawczo</w:t>
      </w:r>
      <w:r>
        <w:rPr>
          <w:rFonts w:cstheme="minorHAnsi"/>
        </w:rPr>
        <w:t>-</w:t>
      </w:r>
      <w:r w:rsidRPr="00000B88">
        <w:rPr>
          <w:rFonts w:cstheme="minorHAnsi"/>
        </w:rPr>
        <w:t xml:space="preserve"> rozwojowego nie może powodować wydłużenia terminu realizacji </w:t>
      </w:r>
      <w:r>
        <w:rPr>
          <w:rFonts w:cstheme="minorHAnsi"/>
        </w:rPr>
        <w:t>przedsięwzięcia</w:t>
      </w:r>
      <w:r w:rsidRPr="00000B88">
        <w:rPr>
          <w:rFonts w:cstheme="minorHAnsi"/>
        </w:rPr>
        <w:t xml:space="preserve"> </w:t>
      </w:r>
      <w:r>
        <w:rPr>
          <w:rFonts w:cstheme="minorHAnsi"/>
        </w:rPr>
        <w:t>inwestycyjno-innowacyjnego</w:t>
      </w:r>
      <w:r w:rsidRPr="00000B88">
        <w:rPr>
          <w:rFonts w:cstheme="minorHAnsi"/>
        </w:rPr>
        <w:t xml:space="preserve"> poza okres wdrażania programu</w:t>
      </w:r>
      <w:r>
        <w:rPr>
          <w:rFonts w:cstheme="minorHAnsi"/>
        </w:rPr>
        <w:t>;</w:t>
      </w:r>
    </w:p>
    <w:p w14:paraId="41BA1EE3" w14:textId="77777777" w:rsidR="00084C7D" w:rsidRDefault="00084C7D" w:rsidP="00A02EDD">
      <w:pPr>
        <w:pStyle w:val="Akapitzlist"/>
        <w:spacing w:line="240" w:lineRule="auto"/>
        <w:ind w:left="340"/>
        <w:jc w:val="center"/>
        <w:rPr>
          <w:b/>
        </w:rPr>
      </w:pPr>
    </w:p>
    <w:p w14:paraId="1C3FBD7D" w14:textId="77777777" w:rsidR="00A02EDD" w:rsidRPr="00A02EDD" w:rsidRDefault="00A02EDD" w:rsidP="00A02EDD">
      <w:pPr>
        <w:pStyle w:val="Akapitzlist"/>
        <w:spacing w:line="240" w:lineRule="auto"/>
        <w:ind w:left="340"/>
        <w:jc w:val="center"/>
        <w:rPr>
          <w:b/>
        </w:rPr>
      </w:pPr>
      <w:r>
        <w:rPr>
          <w:b/>
        </w:rPr>
        <w:t xml:space="preserve">Składanie wniosków </w:t>
      </w:r>
      <w:proofErr w:type="spellStart"/>
      <w:r>
        <w:rPr>
          <w:b/>
        </w:rPr>
        <w:t>WoD_BR</w:t>
      </w:r>
      <w:proofErr w:type="spellEnd"/>
    </w:p>
    <w:p w14:paraId="545521C7" w14:textId="77777777" w:rsidR="00A02EDD" w:rsidRPr="00C20B45" w:rsidRDefault="00A02EDD" w:rsidP="00A02EDD">
      <w:pPr>
        <w:widowControl w:val="0"/>
        <w:numPr>
          <w:ilvl w:val="0"/>
          <w:numId w:val="5"/>
        </w:numPr>
        <w:adjustRightInd w:val="0"/>
        <w:spacing w:before="120" w:after="0" w:line="240" w:lineRule="auto"/>
        <w:jc w:val="both"/>
        <w:textAlignment w:val="baseline"/>
      </w:pPr>
      <w:r>
        <w:t>W</w:t>
      </w:r>
      <w:r w:rsidRPr="00C20B45">
        <w:t xml:space="preserve">nioski </w:t>
      </w:r>
      <w:proofErr w:type="spellStart"/>
      <w:r>
        <w:t>WoD_BR</w:t>
      </w:r>
      <w:proofErr w:type="spellEnd"/>
      <w:r w:rsidRPr="00C20B45">
        <w:t xml:space="preserve"> należy składać na formularzach właściwych dla naboru</w:t>
      </w:r>
      <w:r w:rsidR="0036469B">
        <w:t>, w ramach którego złożono wniosek WoD_W</w:t>
      </w:r>
      <w:r w:rsidRPr="00C20B45">
        <w:t xml:space="preserve"> </w:t>
      </w:r>
      <w:r w:rsidR="0036469B">
        <w:t>i uzyskano dofinansowanie</w:t>
      </w:r>
      <w:r w:rsidRPr="00C20B45">
        <w:t>. Szczegółowe zasady ich wypełniania określa Instrukcja wypełniania wniosku</w:t>
      </w:r>
      <w:r w:rsidR="00546F72">
        <w:t xml:space="preserve"> o dofinansowanie prac badawczo-rozwojowych</w:t>
      </w:r>
      <w:r w:rsidRPr="00C20B45">
        <w:t>.</w:t>
      </w:r>
    </w:p>
    <w:p w14:paraId="60FDA010" w14:textId="5824FC8C" w:rsidR="00A02EDD" w:rsidRDefault="00A02EDD" w:rsidP="00A02EDD">
      <w:pPr>
        <w:widowControl w:val="0"/>
        <w:numPr>
          <w:ilvl w:val="0"/>
          <w:numId w:val="5"/>
        </w:numPr>
        <w:adjustRightInd w:val="0"/>
        <w:spacing w:before="120" w:after="0" w:line="240" w:lineRule="auto"/>
        <w:jc w:val="both"/>
        <w:textAlignment w:val="baseline"/>
      </w:pPr>
      <w:r w:rsidRPr="00C20B45">
        <w:t>Formularze wniosku</w:t>
      </w:r>
      <w:r>
        <w:t xml:space="preserve"> </w:t>
      </w:r>
      <w:proofErr w:type="spellStart"/>
      <w:r>
        <w:t>WoD_BR</w:t>
      </w:r>
      <w:proofErr w:type="spellEnd"/>
      <w:r w:rsidRPr="00C20B45">
        <w:t xml:space="preserve"> wraz z instrukcją ich wypełniania </w:t>
      </w:r>
      <w:r>
        <w:t xml:space="preserve">będą </w:t>
      </w:r>
      <w:r w:rsidRPr="00C20B45">
        <w:t xml:space="preserve">dostępne w Generatorze Wniosków o Dofinansowanie (dalej „GWD”) na stronie internetowej NFOŚiGW pod adresem </w:t>
      </w:r>
      <w:hyperlink r:id="rId8" w:history="1">
        <w:r w:rsidRPr="00A02EDD">
          <w:t>http://gwd.nfosigw.gov.pl</w:t>
        </w:r>
      </w:hyperlink>
      <w:r w:rsidRPr="00C20B45">
        <w:t>, po utworzeniu konta i zalogowaniu, po wybraniu odpowiedniego programu priorytetowego</w:t>
      </w:r>
      <w:r w:rsidR="00CF7DD1">
        <w:t>,</w:t>
      </w:r>
      <w:r w:rsidR="00E65038">
        <w:t xml:space="preserve"> dla Beneficjentów programu, o których mowa w ust.1</w:t>
      </w:r>
      <w:r w:rsidRPr="00C20B45">
        <w:t>.</w:t>
      </w:r>
    </w:p>
    <w:p w14:paraId="7CF27EAB" w14:textId="77777777" w:rsidR="0013210D" w:rsidRPr="00C20B45" w:rsidRDefault="0013210D" w:rsidP="0013210D">
      <w:pPr>
        <w:widowControl w:val="0"/>
        <w:numPr>
          <w:ilvl w:val="0"/>
          <w:numId w:val="5"/>
        </w:numPr>
        <w:adjustRightInd w:val="0"/>
        <w:spacing w:before="120" w:after="0" w:line="240" w:lineRule="auto"/>
        <w:jc w:val="both"/>
        <w:textAlignment w:val="baseline"/>
      </w:pPr>
      <w:r>
        <w:t>W</w:t>
      </w:r>
      <w:r w:rsidRPr="00C20B45">
        <w:t>nioski WOD_</w:t>
      </w:r>
      <w:r>
        <w:t>BR</w:t>
      </w:r>
      <w:r w:rsidRPr="00C20B45">
        <w:t xml:space="preserve"> składa się wyłącznie w wersji elektronicznej przez GWD, przy użyciu podpisu elektronicznego lub profilu zaufanego, który wywołuje skutki prawne równoważne podpisowi własnoręcznemu zgodnie z ust. 20ae ustawy o informatyzacji działalności podmiotów realizujących </w:t>
      </w:r>
      <w:r w:rsidRPr="00C20B45">
        <w:lastRenderedPageBreak/>
        <w:t>zadania publiczne.</w:t>
      </w:r>
    </w:p>
    <w:p w14:paraId="486910A1" w14:textId="77777777" w:rsidR="00DD7FA0" w:rsidRPr="00C20B45" w:rsidRDefault="00DD7FA0" w:rsidP="00DD7FA0">
      <w:pPr>
        <w:widowControl w:val="0"/>
        <w:numPr>
          <w:ilvl w:val="0"/>
          <w:numId w:val="5"/>
        </w:numPr>
        <w:adjustRightInd w:val="0"/>
        <w:spacing w:before="120" w:after="0" w:line="240" w:lineRule="auto"/>
        <w:jc w:val="both"/>
        <w:textAlignment w:val="baseline"/>
      </w:pPr>
      <w:r w:rsidRPr="00C20B45">
        <w:t xml:space="preserve">Załączniki do wniosku </w:t>
      </w:r>
      <w:proofErr w:type="spellStart"/>
      <w:r w:rsidRPr="00C20B45">
        <w:t>WoD_</w:t>
      </w:r>
      <w:r>
        <w:t>BR</w:t>
      </w:r>
      <w:proofErr w:type="spellEnd"/>
      <w:r w:rsidRPr="00C20B45">
        <w:t xml:space="preserve"> dołączane są w formie elektronicznej, każdy podpisany kwalifikowanym podpisem</w:t>
      </w:r>
      <w:r w:rsidRPr="00C20B45" w:rsidDel="006D7125">
        <w:t xml:space="preserve"> </w:t>
      </w:r>
      <w:r w:rsidRPr="00C20B45">
        <w:t>elektronicznym lub profilem zaufanym.</w:t>
      </w:r>
    </w:p>
    <w:p w14:paraId="7DF265CC" w14:textId="77777777" w:rsidR="0013210D" w:rsidRPr="00C20B45" w:rsidRDefault="0013210D" w:rsidP="0013210D">
      <w:pPr>
        <w:pStyle w:val="Akapitzlist"/>
        <w:widowControl w:val="0"/>
        <w:numPr>
          <w:ilvl w:val="0"/>
          <w:numId w:val="5"/>
        </w:numPr>
        <w:tabs>
          <w:tab w:val="left" w:pos="0"/>
        </w:tabs>
        <w:adjustRightInd w:val="0"/>
        <w:spacing w:before="120" w:after="0" w:line="240" w:lineRule="auto"/>
        <w:jc w:val="both"/>
        <w:textAlignment w:val="baseline"/>
        <w:rPr>
          <w:rFonts w:asciiTheme="minorHAnsi" w:hAnsiTheme="minorHAnsi"/>
        </w:rPr>
      </w:pPr>
      <w:r w:rsidRPr="00C20B45">
        <w:rPr>
          <w:rFonts w:asciiTheme="minorHAnsi" w:hAnsiTheme="minorHAnsi"/>
        </w:rPr>
        <w:t xml:space="preserve">W celu usprawnienia procesu rozpatrywania wniosków </w:t>
      </w:r>
      <w:proofErr w:type="spellStart"/>
      <w:r w:rsidRPr="00C20B45">
        <w:rPr>
          <w:rFonts w:asciiTheme="minorHAnsi" w:hAnsiTheme="minorHAnsi"/>
        </w:rPr>
        <w:t>WoD_</w:t>
      </w:r>
      <w:r>
        <w:rPr>
          <w:rFonts w:asciiTheme="minorHAnsi" w:hAnsiTheme="minorHAnsi"/>
        </w:rPr>
        <w:t>BR</w:t>
      </w:r>
      <w:proofErr w:type="spellEnd"/>
      <w:r w:rsidRPr="00C20B45">
        <w:rPr>
          <w:rFonts w:asciiTheme="minorHAnsi" w:hAnsiTheme="minorHAnsi"/>
        </w:rPr>
        <w:t xml:space="preserve"> stosuje się wyłącznie kontakt elektroniczny z Wnioskodawcą za pomocą systemu informatycznego udostępnianego przez NFOŚiGW lub za pośrednictwem poczty elektronicznej (na adres e-mail wskazany we wniosku o dofinansowanie).</w:t>
      </w:r>
    </w:p>
    <w:p w14:paraId="573830BA" w14:textId="02FE3C17" w:rsidR="0013210D" w:rsidRPr="00C20B45" w:rsidRDefault="0013210D" w:rsidP="0013210D">
      <w:pPr>
        <w:widowControl w:val="0"/>
        <w:numPr>
          <w:ilvl w:val="0"/>
          <w:numId w:val="5"/>
        </w:numPr>
        <w:adjustRightInd w:val="0"/>
        <w:spacing w:before="120" w:after="0" w:line="240" w:lineRule="auto"/>
        <w:jc w:val="both"/>
        <w:textAlignment w:val="baseline"/>
      </w:pPr>
      <w:r w:rsidRPr="00C20B45">
        <w:t xml:space="preserve">Korespondencję przesłaną zgodnie z ust. </w:t>
      </w:r>
      <w:r w:rsidR="00EA1254">
        <w:t>9</w:t>
      </w:r>
      <w:r w:rsidRPr="00C20B45">
        <w:t xml:space="preserve"> uznaje się za dostarczoną z </w:t>
      </w:r>
      <w:r w:rsidR="00546F72">
        <w:t>chwilą</w:t>
      </w:r>
      <w:r w:rsidR="00546F72" w:rsidRPr="00C20B45">
        <w:t xml:space="preserve"> </w:t>
      </w:r>
      <w:r w:rsidRPr="00C20B45">
        <w:t xml:space="preserve">jej otrzymania przez Wnioskodawcę na skrytkę </w:t>
      </w:r>
      <w:proofErr w:type="spellStart"/>
      <w:r w:rsidRPr="00C20B45">
        <w:t>ePUAP</w:t>
      </w:r>
      <w:proofErr w:type="spellEnd"/>
      <w:r w:rsidRPr="00C20B45">
        <w:t xml:space="preserve"> lub serwer poczty elektronicznej Wnioskodawcy. W przypadku braku potwierdzenia tego faktu uznaje się, że nastąpiło to w terminie 2 dni od dnia nadania wiadomości elektronicznej przez NFOŚiGW.</w:t>
      </w:r>
    </w:p>
    <w:p w14:paraId="21B245E2" w14:textId="5CF31E49" w:rsidR="0013210D" w:rsidRPr="00C20B45" w:rsidRDefault="0013210D" w:rsidP="0013210D">
      <w:pPr>
        <w:widowControl w:val="0"/>
        <w:numPr>
          <w:ilvl w:val="0"/>
          <w:numId w:val="5"/>
        </w:numPr>
        <w:adjustRightInd w:val="0"/>
        <w:spacing w:before="120" w:after="0" w:line="240" w:lineRule="auto"/>
        <w:jc w:val="both"/>
        <w:textAlignment w:val="baseline"/>
      </w:pPr>
      <w:r w:rsidRPr="00C20B45">
        <w:t>Korespondencję kierowaną do NFOŚiGW za pośrednictwem</w:t>
      </w:r>
      <w:r w:rsidR="00DD7FA0" w:rsidRPr="00DD7FA0">
        <w:t xml:space="preserve"> </w:t>
      </w:r>
      <w:r w:rsidR="00DD7FA0" w:rsidRPr="00C20B45">
        <w:t>systemu informatycznego udostępnianego przez NFOŚiGW</w:t>
      </w:r>
      <w:r w:rsidRPr="00C20B45">
        <w:t xml:space="preserve"> </w:t>
      </w:r>
      <w:r w:rsidR="00DD7FA0">
        <w:t xml:space="preserve">lub </w:t>
      </w:r>
      <w:r w:rsidRPr="00C20B45">
        <w:t>poczty elektronicznej uważa się za doręczoną z momentem jej wpływu na serwer NFOŚiGW obsługujący adres e-mail wskazany do kontaktu w ramach niniejszego naboru.</w:t>
      </w:r>
    </w:p>
    <w:p w14:paraId="7625C3C4" w14:textId="77777777" w:rsidR="0013210D" w:rsidRPr="00C20B45" w:rsidRDefault="0013210D" w:rsidP="0013210D">
      <w:pPr>
        <w:widowControl w:val="0"/>
        <w:adjustRightInd w:val="0"/>
        <w:spacing w:before="120" w:after="0" w:line="240" w:lineRule="auto"/>
        <w:ind w:left="340"/>
        <w:jc w:val="both"/>
        <w:textAlignment w:val="baseline"/>
      </w:pPr>
    </w:p>
    <w:p w14:paraId="21D41FB4" w14:textId="77777777" w:rsidR="00A02EDD" w:rsidRDefault="009038B3" w:rsidP="00A02EDD">
      <w:pPr>
        <w:jc w:val="center"/>
        <w:rPr>
          <w:b/>
        </w:rPr>
      </w:pPr>
      <w:r>
        <w:rPr>
          <w:b/>
        </w:rPr>
        <w:t>R</w:t>
      </w:r>
      <w:r w:rsidR="00A02EDD" w:rsidRPr="00A02EDD">
        <w:rPr>
          <w:b/>
        </w:rPr>
        <w:t>ozpatrywani</w:t>
      </w:r>
      <w:r>
        <w:rPr>
          <w:b/>
        </w:rPr>
        <w:t>e</w:t>
      </w:r>
      <w:r w:rsidR="00A02EDD" w:rsidRPr="00A02EDD">
        <w:rPr>
          <w:b/>
        </w:rPr>
        <w:t xml:space="preserve"> wniosku</w:t>
      </w:r>
    </w:p>
    <w:p w14:paraId="61D10CA3" w14:textId="77777777" w:rsidR="0013210D" w:rsidRPr="00C20B45" w:rsidRDefault="0013210D" w:rsidP="00B261B9">
      <w:pPr>
        <w:widowControl w:val="0"/>
        <w:numPr>
          <w:ilvl w:val="0"/>
          <w:numId w:val="5"/>
        </w:numPr>
        <w:adjustRightInd w:val="0"/>
        <w:spacing w:before="120" w:after="0" w:line="240" w:lineRule="auto"/>
        <w:jc w:val="both"/>
        <w:textAlignment w:val="baseline"/>
      </w:pPr>
      <w:r w:rsidRPr="00C20B45">
        <w:t xml:space="preserve">Na poszczególne etapy rozpatrywania wniosku przewiduje się następującą liczbę </w:t>
      </w:r>
      <w:r w:rsidRPr="00B261B9">
        <w:t>dni roboczych</w:t>
      </w:r>
      <w:r w:rsidRPr="00C20B45">
        <w:t xml:space="preserve"> NFOŚiGW:</w:t>
      </w:r>
    </w:p>
    <w:p w14:paraId="2BDEB7A9" w14:textId="77777777" w:rsidR="0013210D" w:rsidRPr="00C20B45" w:rsidRDefault="0013210D" w:rsidP="0013210D">
      <w:pPr>
        <w:widowControl w:val="0"/>
        <w:numPr>
          <w:ilvl w:val="0"/>
          <w:numId w:val="9"/>
        </w:numPr>
        <w:adjustRightInd w:val="0"/>
        <w:spacing w:before="60" w:after="0" w:line="240" w:lineRule="auto"/>
        <w:ind w:left="567"/>
        <w:jc w:val="both"/>
        <w:textAlignment w:val="baseline"/>
      </w:pPr>
      <w:r w:rsidRPr="00C20B45">
        <w:t xml:space="preserve">rejestrowanie </w:t>
      </w:r>
      <w:proofErr w:type="spellStart"/>
      <w:r w:rsidRPr="00C20B45">
        <w:t>WoD_</w:t>
      </w:r>
      <w:r>
        <w:t>BR</w:t>
      </w:r>
      <w:proofErr w:type="spellEnd"/>
      <w:r w:rsidRPr="00C20B45">
        <w:t xml:space="preserve"> - do 2 dni od dnia jej wpływu; </w:t>
      </w:r>
    </w:p>
    <w:p w14:paraId="1A389E32" w14:textId="77777777" w:rsidR="0013210D" w:rsidRPr="00C20B45" w:rsidRDefault="0013210D" w:rsidP="0013210D">
      <w:pPr>
        <w:widowControl w:val="0"/>
        <w:numPr>
          <w:ilvl w:val="0"/>
          <w:numId w:val="9"/>
        </w:numPr>
        <w:adjustRightInd w:val="0"/>
        <w:spacing w:before="60" w:after="0" w:line="240" w:lineRule="auto"/>
        <w:ind w:left="567"/>
        <w:jc w:val="both"/>
        <w:textAlignment w:val="baseline"/>
      </w:pPr>
      <w:r w:rsidRPr="00C20B45">
        <w:t xml:space="preserve">przekazanie </w:t>
      </w:r>
      <w:proofErr w:type="spellStart"/>
      <w:r w:rsidRPr="00C20B45">
        <w:t>WoD_</w:t>
      </w:r>
      <w:r>
        <w:t>BR</w:t>
      </w:r>
      <w:proofErr w:type="spellEnd"/>
      <w:r w:rsidRPr="00C20B45">
        <w:t xml:space="preserve"> do oceny według kryteriów </w:t>
      </w:r>
      <w:r>
        <w:t>dostępu</w:t>
      </w:r>
      <w:r w:rsidRPr="00C20B45">
        <w:t xml:space="preserve"> - do 2 dni od dnia wpływu;</w:t>
      </w:r>
    </w:p>
    <w:p w14:paraId="0919A8CD" w14:textId="77777777" w:rsidR="0013210D" w:rsidRPr="00C20B45" w:rsidRDefault="0013210D" w:rsidP="0013210D">
      <w:pPr>
        <w:pStyle w:val="Akapitzlist"/>
        <w:widowControl w:val="0"/>
        <w:numPr>
          <w:ilvl w:val="0"/>
          <w:numId w:val="9"/>
        </w:numPr>
        <w:adjustRightInd w:val="0"/>
        <w:spacing w:before="60" w:after="0" w:line="240" w:lineRule="auto"/>
        <w:ind w:left="567"/>
        <w:jc w:val="both"/>
        <w:textAlignment w:val="baseline"/>
        <w:rPr>
          <w:rFonts w:asciiTheme="minorHAnsi" w:hAnsiTheme="minorHAnsi"/>
        </w:rPr>
      </w:pPr>
      <w:r w:rsidRPr="00C20B45">
        <w:rPr>
          <w:rFonts w:asciiTheme="minorHAnsi" w:hAnsiTheme="minorHAnsi"/>
        </w:rPr>
        <w:t xml:space="preserve">ocena </w:t>
      </w:r>
      <w:proofErr w:type="spellStart"/>
      <w:r w:rsidRPr="00C20B45">
        <w:rPr>
          <w:rFonts w:asciiTheme="minorHAnsi" w:hAnsiTheme="minorHAnsi"/>
        </w:rPr>
        <w:t>WoD_</w:t>
      </w:r>
      <w:r>
        <w:t>BR</w:t>
      </w:r>
      <w:proofErr w:type="spellEnd"/>
      <w:r w:rsidRPr="00C20B4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według kryteriów dostępu </w:t>
      </w:r>
      <w:r w:rsidRPr="00C20B45">
        <w:rPr>
          <w:rFonts w:asciiTheme="minorHAnsi" w:hAnsiTheme="minorHAnsi"/>
        </w:rPr>
        <w:t xml:space="preserve"> - </w:t>
      </w:r>
      <w:r w:rsidRPr="00C20B45">
        <w:rPr>
          <w:rFonts w:asciiTheme="minorHAnsi" w:hAnsiTheme="minorHAnsi"/>
          <w:lang w:eastAsia="pl-PL"/>
        </w:rPr>
        <w:t xml:space="preserve">do </w:t>
      </w:r>
      <w:r w:rsidR="00B261B9">
        <w:rPr>
          <w:rFonts w:asciiTheme="minorHAnsi" w:hAnsiTheme="minorHAnsi"/>
          <w:lang w:eastAsia="pl-PL"/>
        </w:rPr>
        <w:t>3</w:t>
      </w:r>
      <w:r w:rsidRPr="00C20B45">
        <w:rPr>
          <w:rFonts w:asciiTheme="minorHAnsi" w:hAnsiTheme="minorHAnsi"/>
          <w:lang w:eastAsia="pl-PL"/>
        </w:rPr>
        <w:t xml:space="preserve"> dni od dnia przekazania do oceny;</w:t>
      </w:r>
    </w:p>
    <w:p w14:paraId="386D82A3" w14:textId="61898481" w:rsidR="00B261B9" w:rsidRPr="00C20B45" w:rsidRDefault="00B261B9" w:rsidP="00B261B9">
      <w:pPr>
        <w:widowControl w:val="0"/>
        <w:numPr>
          <w:ilvl w:val="0"/>
          <w:numId w:val="9"/>
        </w:numPr>
        <w:adjustRightInd w:val="0"/>
        <w:spacing w:before="60" w:after="0" w:line="240" w:lineRule="auto"/>
        <w:ind w:left="567"/>
        <w:jc w:val="both"/>
        <w:textAlignment w:val="baseline"/>
      </w:pPr>
      <w:r w:rsidRPr="00C20B45">
        <w:t xml:space="preserve">wezwanie </w:t>
      </w:r>
      <w:r w:rsidR="001B7269">
        <w:t>W</w:t>
      </w:r>
      <w:r w:rsidRPr="00C20B45">
        <w:t xml:space="preserve">nioskodawcy do uzupełnienia wniosku </w:t>
      </w:r>
      <w:proofErr w:type="spellStart"/>
      <w:r w:rsidRPr="00C20B45">
        <w:t>WoD_</w:t>
      </w:r>
      <w:r>
        <w:t>BR</w:t>
      </w:r>
      <w:proofErr w:type="spellEnd"/>
      <w:r w:rsidRPr="00C20B45">
        <w:t xml:space="preserve"> wg kryteriów dostępu - do 2 dni od dnia uzyskania oceny, o której mowa w lit. </w:t>
      </w:r>
      <w:r>
        <w:t>c</w:t>
      </w:r>
      <w:r w:rsidRPr="00C20B45">
        <w:t>).;</w:t>
      </w:r>
    </w:p>
    <w:p w14:paraId="5C39699A" w14:textId="77777777" w:rsidR="00B261B9" w:rsidRPr="00C20B45" w:rsidRDefault="00B261B9" w:rsidP="00B261B9">
      <w:pPr>
        <w:widowControl w:val="0"/>
        <w:numPr>
          <w:ilvl w:val="0"/>
          <w:numId w:val="9"/>
        </w:numPr>
        <w:adjustRightInd w:val="0"/>
        <w:spacing w:before="60" w:after="0" w:line="240" w:lineRule="auto"/>
        <w:ind w:left="567"/>
        <w:jc w:val="both"/>
        <w:textAlignment w:val="baseline"/>
      </w:pPr>
      <w:r w:rsidRPr="00C20B45">
        <w:t>uzupełnienie przez Wnioskodawcę brakujących informacji i/lub dokumentów, wymaganych na etapie oceny wg kryteriów dostępu - do 5 dni od dnia otrzymania wezwania przez Wnioskodawcę;</w:t>
      </w:r>
    </w:p>
    <w:p w14:paraId="2195103D" w14:textId="77777777" w:rsidR="00B261B9" w:rsidRPr="00C20B45" w:rsidRDefault="00B261B9" w:rsidP="00B261B9">
      <w:pPr>
        <w:widowControl w:val="0"/>
        <w:numPr>
          <w:ilvl w:val="0"/>
          <w:numId w:val="9"/>
        </w:numPr>
        <w:adjustRightInd w:val="0"/>
        <w:spacing w:before="60" w:after="0" w:line="240" w:lineRule="auto"/>
        <w:ind w:left="567"/>
        <w:jc w:val="both"/>
        <w:textAlignment w:val="baseline"/>
      </w:pPr>
      <w:r w:rsidRPr="00C20B45">
        <w:t xml:space="preserve">ponowna ocena wniosku </w:t>
      </w:r>
      <w:proofErr w:type="spellStart"/>
      <w:r w:rsidRPr="00C20B45">
        <w:t>WoD_</w:t>
      </w:r>
      <w:r>
        <w:t>BR</w:t>
      </w:r>
      <w:proofErr w:type="spellEnd"/>
      <w:r w:rsidRPr="00C20B45">
        <w:t xml:space="preserve"> wg kryteriów dostępu – do 3 dni od dnia rejestracji skorygowanego wniosku;</w:t>
      </w:r>
    </w:p>
    <w:p w14:paraId="6E9CBF16" w14:textId="77777777" w:rsidR="00B261B9" w:rsidRPr="00C20B45" w:rsidRDefault="00B261B9" w:rsidP="00B261B9">
      <w:pPr>
        <w:widowControl w:val="0"/>
        <w:numPr>
          <w:ilvl w:val="0"/>
          <w:numId w:val="9"/>
        </w:numPr>
        <w:adjustRightInd w:val="0"/>
        <w:spacing w:before="60" w:after="0" w:line="240" w:lineRule="auto"/>
        <w:ind w:left="567"/>
        <w:jc w:val="both"/>
        <w:textAlignment w:val="baseline"/>
      </w:pPr>
      <w:r w:rsidRPr="00C20B45">
        <w:t xml:space="preserve">poinformowanie Wnioskodawcy o wynikach oceny wniosku </w:t>
      </w:r>
      <w:proofErr w:type="spellStart"/>
      <w:r w:rsidRPr="00C20B45">
        <w:t>WoD_</w:t>
      </w:r>
      <w:r>
        <w:t>BR</w:t>
      </w:r>
      <w:proofErr w:type="spellEnd"/>
      <w:r w:rsidRPr="00C20B45">
        <w:t xml:space="preserve"> wg kryteriów dostępu oraz przekazanie wniosku do oceny według kryteriów jakościowych dopuszczających - do 3 dni od dnia uzyskania oceny wg kryteriów dostępu;</w:t>
      </w:r>
    </w:p>
    <w:p w14:paraId="0E5BA169" w14:textId="77777777" w:rsidR="00B261B9" w:rsidRPr="00C20B45" w:rsidRDefault="00B261B9" w:rsidP="00B261B9">
      <w:pPr>
        <w:widowControl w:val="0"/>
        <w:numPr>
          <w:ilvl w:val="0"/>
          <w:numId w:val="9"/>
        </w:numPr>
        <w:adjustRightInd w:val="0"/>
        <w:spacing w:before="60" w:after="0" w:line="240" w:lineRule="auto"/>
        <w:ind w:left="567"/>
        <w:jc w:val="both"/>
        <w:textAlignment w:val="baseline"/>
      </w:pPr>
      <w:r w:rsidRPr="00C20B45">
        <w:t xml:space="preserve">ocena wniosku </w:t>
      </w:r>
      <w:proofErr w:type="spellStart"/>
      <w:r w:rsidRPr="00C20B45">
        <w:t>WoD_</w:t>
      </w:r>
      <w:r>
        <w:t>BR</w:t>
      </w:r>
      <w:proofErr w:type="spellEnd"/>
      <w:r w:rsidRPr="00C20B45">
        <w:t xml:space="preserve"> według kryteriów jakościowych dopuszczających - do </w:t>
      </w:r>
      <w:r w:rsidR="00E65038">
        <w:t>20</w:t>
      </w:r>
      <w:r w:rsidRPr="00C20B45">
        <w:t xml:space="preserve"> dni od dnia przekazania wniosku do oceny</w:t>
      </w:r>
      <w:r w:rsidRPr="00C20B45">
        <w:rPr>
          <w:color w:val="000000"/>
        </w:rPr>
        <w:t>;</w:t>
      </w:r>
    </w:p>
    <w:p w14:paraId="6C4BFAB4" w14:textId="77777777" w:rsidR="00B261B9" w:rsidRPr="00C20B45" w:rsidRDefault="00176D26" w:rsidP="00B261B9">
      <w:pPr>
        <w:widowControl w:val="0"/>
        <w:numPr>
          <w:ilvl w:val="0"/>
          <w:numId w:val="9"/>
        </w:numPr>
        <w:adjustRightInd w:val="0"/>
        <w:spacing w:before="60" w:after="0" w:line="240" w:lineRule="auto"/>
        <w:ind w:left="567"/>
        <w:jc w:val="both"/>
        <w:textAlignment w:val="baseline"/>
      </w:pPr>
      <w:r>
        <w:t xml:space="preserve">w przypadku konieczności uzupełnienia wniosku </w:t>
      </w:r>
      <w:r w:rsidR="00DD56BC" w:rsidRPr="00C20B45">
        <w:t xml:space="preserve">wg kryteriów jakościowych dopuszczających </w:t>
      </w:r>
      <w:r>
        <w:t xml:space="preserve">- </w:t>
      </w:r>
      <w:r w:rsidR="00B261B9" w:rsidRPr="00C20B45">
        <w:t xml:space="preserve">wezwanie </w:t>
      </w:r>
      <w:r w:rsidR="001B7269">
        <w:t>W</w:t>
      </w:r>
      <w:r w:rsidR="00B261B9" w:rsidRPr="00C20B45">
        <w:t xml:space="preserve">nioskodawcy do uzupełnienia - do 2 dni od dnia uzyskania oceny, o której mowa w lit. </w:t>
      </w:r>
      <w:r w:rsidR="0037510C">
        <w:t>h</w:t>
      </w:r>
      <w:r w:rsidR="00B261B9" w:rsidRPr="00C20B45">
        <w:t>);</w:t>
      </w:r>
    </w:p>
    <w:p w14:paraId="39DDC91F" w14:textId="77777777" w:rsidR="00B261B9" w:rsidRPr="00C20B45" w:rsidRDefault="00B261B9" w:rsidP="00B261B9">
      <w:pPr>
        <w:widowControl w:val="0"/>
        <w:numPr>
          <w:ilvl w:val="0"/>
          <w:numId w:val="9"/>
        </w:numPr>
        <w:adjustRightInd w:val="0"/>
        <w:spacing w:before="60" w:after="0" w:line="240" w:lineRule="auto"/>
        <w:ind w:left="567"/>
        <w:jc w:val="both"/>
        <w:textAlignment w:val="baseline"/>
      </w:pPr>
      <w:r w:rsidRPr="00C20B45">
        <w:t>uzupełnienie przez Wnioskodawcę brakujących informacji i/lub dokumentów, wymaganych na etapie oceny wg kryteriów jakościowych dopuszczających - do 10 dni od dnia otrzymania wezwania przez Wnioskodawcę;</w:t>
      </w:r>
    </w:p>
    <w:p w14:paraId="0C797C50" w14:textId="77777777" w:rsidR="00B261B9" w:rsidRPr="00C20B45" w:rsidRDefault="00B261B9" w:rsidP="00B261B9">
      <w:pPr>
        <w:widowControl w:val="0"/>
        <w:numPr>
          <w:ilvl w:val="0"/>
          <w:numId w:val="9"/>
        </w:numPr>
        <w:adjustRightInd w:val="0"/>
        <w:spacing w:before="60" w:after="0" w:line="240" w:lineRule="auto"/>
        <w:ind w:left="567"/>
        <w:jc w:val="both"/>
        <w:textAlignment w:val="baseline"/>
      </w:pPr>
      <w:r w:rsidRPr="00C20B45">
        <w:t xml:space="preserve">ponowna ocena wniosku </w:t>
      </w:r>
      <w:proofErr w:type="spellStart"/>
      <w:r w:rsidRPr="00C20B45">
        <w:t>WoD_</w:t>
      </w:r>
      <w:r>
        <w:t>BR</w:t>
      </w:r>
      <w:proofErr w:type="spellEnd"/>
      <w:r w:rsidRPr="00C20B45">
        <w:t xml:space="preserve"> wg kryteriów jakościowych dopuszczających – do 5 dni od dnia przekazania skorygowanego wniosku;</w:t>
      </w:r>
    </w:p>
    <w:p w14:paraId="2BA2B892" w14:textId="77777777" w:rsidR="002522EE" w:rsidRDefault="002522EE" w:rsidP="009038B3">
      <w:pPr>
        <w:widowControl w:val="0"/>
        <w:numPr>
          <w:ilvl w:val="0"/>
          <w:numId w:val="5"/>
        </w:numPr>
        <w:adjustRightInd w:val="0"/>
        <w:spacing w:before="120" w:after="0" w:line="240" w:lineRule="auto"/>
        <w:jc w:val="both"/>
        <w:textAlignment w:val="baseline"/>
      </w:pPr>
      <w:r w:rsidRPr="009038B3">
        <w:t>Na etapie</w:t>
      </w:r>
      <w:r w:rsidRPr="00C20B45">
        <w:t xml:space="preserve"> oceny wg kryteriów jakościowych dopuszczających</w:t>
      </w:r>
      <w:r>
        <w:t xml:space="preserve"> możliwe jest, w uzasadnionych wypadkach, wyznaczenie dodatkowego eksperta do oceny wniosku we wskazanym zakresie, co pozostaje bez wpływu na termin określony w ust. 11 lit. h.</w:t>
      </w:r>
    </w:p>
    <w:p w14:paraId="1C8F72A9" w14:textId="73AD367B" w:rsidR="009038B3" w:rsidRDefault="009038B3" w:rsidP="009038B3">
      <w:pPr>
        <w:widowControl w:val="0"/>
        <w:numPr>
          <w:ilvl w:val="0"/>
          <w:numId w:val="5"/>
        </w:numPr>
        <w:adjustRightInd w:val="0"/>
        <w:spacing w:before="120" w:after="0" w:line="240" w:lineRule="auto"/>
        <w:jc w:val="both"/>
        <w:textAlignment w:val="baseline"/>
      </w:pPr>
      <w:r w:rsidRPr="009038B3">
        <w:t>Na etapie</w:t>
      </w:r>
      <w:r w:rsidRPr="00C20B45">
        <w:t xml:space="preserve"> oceny wg kryteriów </w:t>
      </w:r>
      <w:r>
        <w:t xml:space="preserve">dostępu/ </w:t>
      </w:r>
      <w:r w:rsidRPr="00C20B45">
        <w:t xml:space="preserve">jakościowych dopuszczających na wezwanie NFOŚiGW możliwe jest jednokrotne uzupełnienie/poprawa wniosku </w:t>
      </w:r>
      <w:proofErr w:type="spellStart"/>
      <w:r>
        <w:t>WoD_BR</w:t>
      </w:r>
      <w:proofErr w:type="spellEnd"/>
      <w:r w:rsidRPr="00C20B45">
        <w:t xml:space="preserve"> w terminie </w:t>
      </w:r>
      <w:r w:rsidRPr="009038B3">
        <w:t xml:space="preserve">określonym </w:t>
      </w:r>
      <w:r w:rsidRPr="009038B3">
        <w:lastRenderedPageBreak/>
        <w:t>w</w:t>
      </w:r>
      <w:r w:rsidR="00A317A6">
        <w:t> </w:t>
      </w:r>
      <w:r>
        <w:t>ust.</w:t>
      </w:r>
      <w:r w:rsidR="00033B2A">
        <w:t> </w:t>
      </w:r>
      <w:r w:rsidR="00A6740B">
        <w:t xml:space="preserve">11 </w:t>
      </w:r>
      <w:r>
        <w:t>odpowiednio lit.</w:t>
      </w:r>
      <w:r w:rsidRPr="009038B3">
        <w:t xml:space="preserve"> </w:t>
      </w:r>
      <w:r>
        <w:t>e/</w:t>
      </w:r>
      <w:r w:rsidRPr="009038B3">
        <w:t xml:space="preserve"> lit. </w:t>
      </w:r>
      <w:r>
        <w:t>j</w:t>
      </w:r>
      <w:r w:rsidRPr="00C20B45">
        <w:t>.</w:t>
      </w:r>
    </w:p>
    <w:p w14:paraId="462E8B05" w14:textId="77777777" w:rsidR="009038B3" w:rsidRPr="009038B3" w:rsidRDefault="009038B3" w:rsidP="009038B3">
      <w:pPr>
        <w:widowControl w:val="0"/>
        <w:numPr>
          <w:ilvl w:val="0"/>
          <w:numId w:val="5"/>
        </w:numPr>
        <w:adjustRightInd w:val="0"/>
        <w:spacing w:before="120" w:after="0" w:line="240" w:lineRule="auto"/>
        <w:jc w:val="both"/>
        <w:textAlignment w:val="baseline"/>
      </w:pPr>
      <w:r w:rsidRPr="009038B3">
        <w:t xml:space="preserve">W wyniku weryfikacji wg kryteriów </w:t>
      </w:r>
      <w:r>
        <w:t>dostępu</w:t>
      </w:r>
      <w:r w:rsidRPr="009038B3">
        <w:t xml:space="preserve"> </w:t>
      </w:r>
      <w:r>
        <w:t xml:space="preserve">wniosek </w:t>
      </w:r>
      <w:proofErr w:type="spellStart"/>
      <w:r>
        <w:t>WoD_BR</w:t>
      </w:r>
      <w:proofErr w:type="spellEnd"/>
      <w:r w:rsidRPr="009038B3">
        <w:t xml:space="preserve"> może uzyskać:</w:t>
      </w:r>
    </w:p>
    <w:p w14:paraId="02981F8E" w14:textId="77777777" w:rsidR="009038B3" w:rsidRPr="009038B3" w:rsidRDefault="009038B3" w:rsidP="009038B3">
      <w:pPr>
        <w:widowControl w:val="0"/>
        <w:numPr>
          <w:ilvl w:val="0"/>
          <w:numId w:val="14"/>
        </w:numPr>
        <w:adjustRightInd w:val="0"/>
        <w:spacing w:before="60" w:after="0" w:line="240" w:lineRule="auto"/>
        <w:ind w:left="709"/>
        <w:jc w:val="both"/>
        <w:textAlignment w:val="baseline"/>
      </w:pPr>
      <w:r w:rsidRPr="009038B3">
        <w:t>ocenę pozytywną,</w:t>
      </w:r>
    </w:p>
    <w:p w14:paraId="20FF2ACF" w14:textId="77777777" w:rsidR="009038B3" w:rsidRPr="009038B3" w:rsidRDefault="009038B3" w:rsidP="009038B3">
      <w:pPr>
        <w:widowControl w:val="0"/>
        <w:numPr>
          <w:ilvl w:val="0"/>
          <w:numId w:val="14"/>
        </w:numPr>
        <w:adjustRightInd w:val="0"/>
        <w:spacing w:before="60" w:after="0" w:line="240" w:lineRule="auto"/>
        <w:ind w:left="709"/>
        <w:jc w:val="both"/>
        <w:textAlignment w:val="baseline"/>
      </w:pPr>
      <w:r w:rsidRPr="009038B3">
        <w:t>ocenę negatywną.</w:t>
      </w:r>
    </w:p>
    <w:p w14:paraId="7819FEB8" w14:textId="77777777" w:rsidR="00603FCA" w:rsidRPr="009038B3" w:rsidRDefault="00603FCA" w:rsidP="00603FCA">
      <w:pPr>
        <w:widowControl w:val="0"/>
        <w:numPr>
          <w:ilvl w:val="0"/>
          <w:numId w:val="5"/>
        </w:numPr>
        <w:adjustRightInd w:val="0"/>
        <w:spacing w:before="120" w:after="0" w:line="240" w:lineRule="auto"/>
        <w:jc w:val="both"/>
        <w:textAlignment w:val="baseline"/>
      </w:pPr>
      <w:r w:rsidRPr="009038B3">
        <w:t xml:space="preserve">W wyniku weryfikacji wg kryteriów </w:t>
      </w:r>
      <w:r>
        <w:t xml:space="preserve"> </w:t>
      </w:r>
      <w:r w:rsidRPr="009038B3">
        <w:t xml:space="preserve">jakościowych dopuszczających </w:t>
      </w:r>
      <w:r>
        <w:t xml:space="preserve">wniosek </w:t>
      </w:r>
      <w:proofErr w:type="spellStart"/>
      <w:r>
        <w:t>WoD_BR</w:t>
      </w:r>
      <w:proofErr w:type="spellEnd"/>
      <w:r w:rsidRPr="009038B3">
        <w:t xml:space="preserve"> może uzyskać:</w:t>
      </w:r>
    </w:p>
    <w:p w14:paraId="184DE08B" w14:textId="77777777" w:rsidR="00603FCA" w:rsidRDefault="00603FCA" w:rsidP="004A19B0">
      <w:pPr>
        <w:widowControl w:val="0"/>
        <w:numPr>
          <w:ilvl w:val="0"/>
          <w:numId w:val="18"/>
        </w:numPr>
        <w:adjustRightInd w:val="0"/>
        <w:spacing w:before="60" w:after="0" w:line="240" w:lineRule="auto"/>
        <w:ind w:firstLine="66"/>
        <w:jc w:val="both"/>
        <w:textAlignment w:val="baseline"/>
      </w:pPr>
      <w:r w:rsidRPr="009038B3">
        <w:t>ocenę pozytywną,</w:t>
      </w:r>
    </w:p>
    <w:p w14:paraId="7EABE62C" w14:textId="77777777" w:rsidR="00603FCA" w:rsidRPr="009038B3" w:rsidRDefault="00603FCA" w:rsidP="004A19B0">
      <w:pPr>
        <w:widowControl w:val="0"/>
        <w:numPr>
          <w:ilvl w:val="0"/>
          <w:numId w:val="18"/>
        </w:numPr>
        <w:adjustRightInd w:val="0"/>
        <w:spacing w:before="60" w:after="0" w:line="240" w:lineRule="auto"/>
        <w:ind w:firstLine="66"/>
        <w:jc w:val="both"/>
        <w:textAlignment w:val="baseline"/>
      </w:pPr>
      <w:r>
        <w:t>ocenę pozytywną z zastrzeżeniem /rekomendacją;</w:t>
      </w:r>
    </w:p>
    <w:p w14:paraId="23AA103C" w14:textId="77777777" w:rsidR="00603FCA" w:rsidRPr="009038B3" w:rsidRDefault="00603FCA" w:rsidP="004A19B0">
      <w:pPr>
        <w:widowControl w:val="0"/>
        <w:numPr>
          <w:ilvl w:val="0"/>
          <w:numId w:val="18"/>
        </w:numPr>
        <w:adjustRightInd w:val="0"/>
        <w:spacing w:before="60" w:after="0" w:line="240" w:lineRule="auto"/>
        <w:ind w:firstLine="66"/>
        <w:jc w:val="both"/>
        <w:textAlignment w:val="baseline"/>
      </w:pPr>
      <w:r w:rsidRPr="009038B3">
        <w:t>ocenę negatywną.</w:t>
      </w:r>
    </w:p>
    <w:p w14:paraId="4E3D9727" w14:textId="77777777" w:rsidR="009038B3" w:rsidRPr="00C20B45" w:rsidRDefault="009038B3" w:rsidP="009038B3">
      <w:pPr>
        <w:widowControl w:val="0"/>
        <w:numPr>
          <w:ilvl w:val="0"/>
          <w:numId w:val="5"/>
        </w:numPr>
        <w:adjustRightInd w:val="0"/>
        <w:spacing w:before="120" w:after="0" w:line="240" w:lineRule="auto"/>
        <w:jc w:val="both"/>
        <w:textAlignment w:val="baseline"/>
      </w:pPr>
      <w:r w:rsidRPr="00C20B45">
        <w:t xml:space="preserve">Wniosek </w:t>
      </w:r>
      <w:proofErr w:type="spellStart"/>
      <w:r w:rsidRPr="00C20B45">
        <w:t>WoD_</w:t>
      </w:r>
      <w:r>
        <w:t>BR</w:t>
      </w:r>
      <w:proofErr w:type="spellEnd"/>
      <w:r w:rsidRPr="00C20B45">
        <w:t xml:space="preserve"> podlega odrzuceniu, jeżeli Wnioskodawca:</w:t>
      </w:r>
    </w:p>
    <w:p w14:paraId="2BDC8657" w14:textId="77777777" w:rsidR="009038B3" w:rsidRPr="009038B3" w:rsidRDefault="009038B3" w:rsidP="009038B3">
      <w:pPr>
        <w:widowControl w:val="0"/>
        <w:numPr>
          <w:ilvl w:val="0"/>
          <w:numId w:val="15"/>
        </w:numPr>
        <w:adjustRightInd w:val="0"/>
        <w:spacing w:before="60" w:after="0" w:line="240" w:lineRule="auto"/>
        <w:ind w:left="709"/>
        <w:jc w:val="both"/>
        <w:textAlignment w:val="baseline"/>
      </w:pPr>
      <w:r w:rsidRPr="009038B3">
        <w:t>nie złożył w wyznaczonym terminie wskazanych w wezwaniu dokumentów,</w:t>
      </w:r>
    </w:p>
    <w:p w14:paraId="461A82E9" w14:textId="77777777" w:rsidR="009038B3" w:rsidRPr="009038B3" w:rsidRDefault="009038B3" w:rsidP="009038B3">
      <w:pPr>
        <w:widowControl w:val="0"/>
        <w:numPr>
          <w:ilvl w:val="0"/>
          <w:numId w:val="15"/>
        </w:numPr>
        <w:adjustRightInd w:val="0"/>
        <w:spacing w:before="60" w:after="0" w:line="240" w:lineRule="auto"/>
        <w:ind w:left="709"/>
        <w:jc w:val="both"/>
        <w:textAlignment w:val="baseline"/>
      </w:pPr>
      <w:r w:rsidRPr="009038B3">
        <w:t>nie złożył wymaganych wyjaśnień i /lub nie dokonał uzupełnień,</w:t>
      </w:r>
    </w:p>
    <w:p w14:paraId="021CED2E" w14:textId="77777777" w:rsidR="009038B3" w:rsidRPr="009038B3" w:rsidRDefault="009038B3" w:rsidP="009038B3">
      <w:pPr>
        <w:widowControl w:val="0"/>
        <w:numPr>
          <w:ilvl w:val="0"/>
          <w:numId w:val="15"/>
        </w:numPr>
        <w:adjustRightInd w:val="0"/>
        <w:spacing w:before="60" w:after="0" w:line="240" w:lineRule="auto"/>
        <w:ind w:left="709"/>
        <w:jc w:val="both"/>
        <w:textAlignment w:val="baseline"/>
      </w:pPr>
      <w:r w:rsidRPr="009038B3">
        <w:t xml:space="preserve">uzyskał negatywną ocenę wg kryteriów </w:t>
      </w:r>
      <w:r>
        <w:t xml:space="preserve">dostępu/ </w:t>
      </w:r>
      <w:r w:rsidRPr="009038B3">
        <w:t>jakościowych dopuszczających.</w:t>
      </w:r>
    </w:p>
    <w:p w14:paraId="2AC3AA98" w14:textId="1D8B1933" w:rsidR="00890658" w:rsidRPr="00C20B45" w:rsidRDefault="009038B3" w:rsidP="00890658">
      <w:pPr>
        <w:widowControl w:val="0"/>
        <w:numPr>
          <w:ilvl w:val="0"/>
          <w:numId w:val="5"/>
        </w:numPr>
        <w:adjustRightInd w:val="0"/>
        <w:spacing w:before="120" w:after="0" w:line="240" w:lineRule="auto"/>
        <w:jc w:val="both"/>
        <w:textAlignment w:val="baseline"/>
      </w:pPr>
      <w:r>
        <w:t>W przypadku odrzucenia wniosku</w:t>
      </w:r>
      <w:r w:rsidR="00C721B3">
        <w:t xml:space="preserve"> </w:t>
      </w:r>
      <w:r w:rsidR="00546F72">
        <w:t xml:space="preserve">z przyczyn określonych w ust. </w:t>
      </w:r>
      <w:r w:rsidR="004A19B0">
        <w:t>1</w:t>
      </w:r>
      <w:r w:rsidR="00EE0332">
        <w:t>6</w:t>
      </w:r>
      <w:r w:rsidR="004A19B0">
        <w:t xml:space="preserve"> lit.</w:t>
      </w:r>
      <w:r w:rsidR="00EE0332">
        <w:t xml:space="preserve"> c</w:t>
      </w:r>
      <w:r w:rsidR="00546F72">
        <w:t>, Wnioskodawca może zwrócić się pisemnie do NFOŚiGW o powtórną ocenę wniosku, w terminie nie dłuższym niż 5 dni roboczych od dnia otrzymania pisma informującego o odrzuceniu wniosku.</w:t>
      </w:r>
      <w:r w:rsidR="00890658">
        <w:t xml:space="preserve"> </w:t>
      </w:r>
      <w:r w:rsidR="00890658" w:rsidRPr="00C20B45">
        <w:t>W</w:t>
      </w:r>
      <w:r w:rsidR="00890658">
        <w:t> </w:t>
      </w:r>
      <w:r w:rsidR="00890658" w:rsidRPr="00C20B45">
        <w:t>piśmie Wnioskodawca ma obowiązek wskazać wszystkie kryteria, z których oceną się nie zgadza</w:t>
      </w:r>
      <w:r w:rsidR="000D476B">
        <w:t>,</w:t>
      </w:r>
      <w:r w:rsidR="00890658" w:rsidRPr="00C20B45">
        <w:t xml:space="preserve"> wraz z uzasadnieniem swojego stanowiska. Ponowna ocena wniosku </w:t>
      </w:r>
      <w:proofErr w:type="spellStart"/>
      <w:r w:rsidR="00890658" w:rsidRPr="00C20B45">
        <w:t>WoD_</w:t>
      </w:r>
      <w:r w:rsidR="00890658">
        <w:t>BR</w:t>
      </w:r>
      <w:proofErr w:type="spellEnd"/>
      <w:r w:rsidR="00890658" w:rsidRPr="00C20B45">
        <w:t xml:space="preserve"> jest dokonywana wyłącznie na podstawie dokumentów dostępnych w trakcie pierwotnej oceny oraz jedynie w zakresie kryteriów i zarzutów, </w:t>
      </w:r>
      <w:r w:rsidR="00EA1254">
        <w:t>wskazanych w piśmie Wnioskodawcy</w:t>
      </w:r>
      <w:r w:rsidR="00890658" w:rsidRPr="00C20B45">
        <w:t>.</w:t>
      </w:r>
    </w:p>
    <w:p w14:paraId="2F745B7E" w14:textId="77777777" w:rsidR="00546F72" w:rsidRDefault="00546F72" w:rsidP="009038B3">
      <w:pPr>
        <w:widowControl w:val="0"/>
        <w:numPr>
          <w:ilvl w:val="0"/>
          <w:numId w:val="5"/>
        </w:numPr>
        <w:adjustRightInd w:val="0"/>
        <w:spacing w:before="120" w:after="0" w:line="240" w:lineRule="auto"/>
        <w:jc w:val="both"/>
        <w:textAlignment w:val="baseline"/>
      </w:pPr>
      <w:r>
        <w:t>Rozpatrzenie przez NFOŚiGW prośby Wnioskodawcy, o której mowa w ust. 1</w:t>
      </w:r>
      <w:r w:rsidR="004A19B0">
        <w:t>7</w:t>
      </w:r>
      <w:r>
        <w:t>, powinno nastąpić w terminie do 15 dni roboczych od dnia jej wpływu do kancelarii NFOŚiGW.</w:t>
      </w:r>
    </w:p>
    <w:p w14:paraId="1DE6CC30" w14:textId="77777777" w:rsidR="001A5DB5" w:rsidRDefault="001A5DB5" w:rsidP="009038B3">
      <w:pPr>
        <w:widowControl w:val="0"/>
        <w:numPr>
          <w:ilvl w:val="0"/>
          <w:numId w:val="5"/>
        </w:numPr>
        <w:adjustRightInd w:val="0"/>
        <w:spacing w:before="120" w:after="0" w:line="240" w:lineRule="auto"/>
        <w:jc w:val="both"/>
        <w:textAlignment w:val="baseline"/>
      </w:pPr>
      <w:r>
        <w:t xml:space="preserve">W przypadku uzyskania oceny pozytywnej, wniosek </w:t>
      </w:r>
      <w:r w:rsidR="005E6D58">
        <w:t>o dofinansowanie, po pr</w:t>
      </w:r>
      <w:r w:rsidR="00003850">
        <w:t>z</w:t>
      </w:r>
      <w:r w:rsidR="005E6D58">
        <w:t xml:space="preserve">eprowadzeniu negocjacji, </w:t>
      </w:r>
      <w:r>
        <w:t xml:space="preserve"> kierowany </w:t>
      </w:r>
      <w:r w:rsidR="005E6D58">
        <w:t xml:space="preserve">jest do rozpatrzenia przez </w:t>
      </w:r>
      <w:r w:rsidR="007E4844">
        <w:t>Zarząd NFO</w:t>
      </w:r>
      <w:r w:rsidR="00A317A6">
        <w:t>Ś</w:t>
      </w:r>
      <w:r w:rsidR="007E4844">
        <w:t>iGW.</w:t>
      </w:r>
    </w:p>
    <w:p w14:paraId="3A3417FE" w14:textId="7D0BEF91" w:rsidR="005E6D58" w:rsidRPr="00C20B45" w:rsidRDefault="005E6D58" w:rsidP="005E6D58">
      <w:pPr>
        <w:widowControl w:val="0"/>
        <w:numPr>
          <w:ilvl w:val="0"/>
          <w:numId w:val="5"/>
        </w:numPr>
        <w:adjustRightInd w:val="0"/>
        <w:spacing w:before="120" w:after="0" w:line="240" w:lineRule="auto"/>
        <w:jc w:val="both"/>
        <w:textAlignment w:val="baseline"/>
      </w:pPr>
      <w:r w:rsidRPr="00C20B45">
        <w:t>Negocjacje warunków dofinansowania</w:t>
      </w:r>
      <w:r>
        <w:t>,</w:t>
      </w:r>
      <w:r w:rsidRPr="00C20B45">
        <w:t xml:space="preserve"> odbywają się </w:t>
      </w:r>
      <w:r w:rsidR="00EE0332">
        <w:t xml:space="preserve">w terminie uzgodnionym z NFOŚiGW </w:t>
      </w:r>
      <w:r w:rsidRPr="00C20B45">
        <w:t xml:space="preserve">w siedzibie NFOŚiGW lub w formie wideokonferencji lub korespondencyjnie (w tym przy wykorzystaniu poczty elektronicznej), z udziałem osób reprezentujących Wnioskodawcę lub osób upoważnionych do przeprowadzenia negocjacji ze strony Wnioskodawcy oraz z udziałem pracowników NFOŚiGW. </w:t>
      </w:r>
      <w:r w:rsidR="00DD7FA0">
        <w:t>Szczegóły negocjacji są tożsame z opisanymi w Regulaminie Naboru.</w:t>
      </w:r>
    </w:p>
    <w:p w14:paraId="7B893AD8" w14:textId="66A04846" w:rsidR="00AD3FB8" w:rsidRPr="004A19B0" w:rsidRDefault="001A5DB5" w:rsidP="004A19B0">
      <w:pPr>
        <w:widowControl w:val="0"/>
        <w:numPr>
          <w:ilvl w:val="0"/>
          <w:numId w:val="5"/>
        </w:numPr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C20B45">
        <w:t xml:space="preserve">W przypadku podjęcia uchwały w sprawie udzielenia dofinansowania, NFOŚiGW przygotowuje projekt umowy o dofinansowanie </w:t>
      </w:r>
      <w:r w:rsidR="007E4844">
        <w:t>prac badawczo-rozwojowych</w:t>
      </w:r>
      <w:r w:rsidRPr="00C20B45">
        <w:t xml:space="preserve"> zgodnie z </w:t>
      </w:r>
      <w:r w:rsidR="00CF7DD1">
        <w:t>obowiązującym w NFOŚiGW</w:t>
      </w:r>
      <w:r w:rsidR="00CF7DD1" w:rsidRPr="00C20B45">
        <w:t xml:space="preserve"> </w:t>
      </w:r>
      <w:r w:rsidRPr="00C20B45">
        <w:t>wzorem</w:t>
      </w:r>
      <w:r w:rsidR="00AD3FB8">
        <w:t>, na warunkach określonych w uchwale.</w:t>
      </w:r>
    </w:p>
    <w:p w14:paraId="151BFF9F" w14:textId="77777777" w:rsidR="00CF7DD1" w:rsidRPr="00CF7DD1" w:rsidRDefault="00003850" w:rsidP="00CF7DD1">
      <w:pPr>
        <w:widowControl w:val="0"/>
        <w:numPr>
          <w:ilvl w:val="0"/>
          <w:numId w:val="5"/>
        </w:numPr>
        <w:adjustRightInd w:val="0"/>
        <w:spacing w:before="120" w:after="0" w:line="240" w:lineRule="auto"/>
        <w:jc w:val="both"/>
        <w:textAlignment w:val="baseline"/>
      </w:pPr>
      <w:r w:rsidRPr="00003850">
        <w:rPr>
          <w:rFonts w:eastAsia="Times New Roman" w:cs="Times New Roman"/>
          <w:lang w:eastAsia="pl-PL"/>
        </w:rPr>
        <w:t xml:space="preserve"> Dofinansowanie ze środków NFOŚiGW udzielone zostanie zgodnie z zasadami udzielania pomocy publicznej obowiązującymi na dzień zawarcia umowy.</w:t>
      </w:r>
      <w:r w:rsidR="00C66561" w:rsidRPr="00003850" w:rsidDel="00C66561">
        <w:rPr>
          <w:rFonts w:eastAsia="Times New Roman" w:cs="Times New Roman"/>
          <w:lang w:eastAsia="pl-PL"/>
        </w:rPr>
        <w:t xml:space="preserve"> </w:t>
      </w:r>
    </w:p>
    <w:p w14:paraId="4A968EB2" w14:textId="6E2A22E4" w:rsidR="00C66561" w:rsidRPr="00C20B45" w:rsidRDefault="00C66561" w:rsidP="00CF7DD1">
      <w:pPr>
        <w:widowControl w:val="0"/>
        <w:numPr>
          <w:ilvl w:val="0"/>
          <w:numId w:val="5"/>
        </w:numPr>
        <w:adjustRightInd w:val="0"/>
        <w:spacing w:before="120" w:after="0" w:line="240" w:lineRule="auto"/>
        <w:jc w:val="both"/>
        <w:textAlignment w:val="baseline"/>
      </w:pPr>
      <w:r w:rsidRPr="00C20B45">
        <w:t xml:space="preserve">Wszelkie wątpliwości odnoszące się do interpretacji postanowień </w:t>
      </w:r>
      <w:r>
        <w:t xml:space="preserve">niniejszych Wytycznych oraz sprawy nieuregulowane </w:t>
      </w:r>
      <w:r w:rsidRPr="00C20B45">
        <w:t>rozstrzyga NFOŚiGW</w:t>
      </w:r>
      <w:r w:rsidR="00EE0332">
        <w:t xml:space="preserve">, z uwzględnieniem </w:t>
      </w:r>
      <w:r w:rsidR="00EF169B">
        <w:t xml:space="preserve">wewnętrznych regulacji </w:t>
      </w:r>
      <w:r w:rsidR="00AE7618">
        <w:t xml:space="preserve">stosowanych </w:t>
      </w:r>
      <w:r w:rsidR="00EF169B">
        <w:t>w NFOŚiGW i obowiązujących przepisów prawa</w:t>
      </w:r>
      <w:r w:rsidR="00CF7DD1">
        <w:t>.</w:t>
      </w:r>
    </w:p>
    <w:p w14:paraId="0CED3143" w14:textId="77777777" w:rsidR="001A5DB5" w:rsidRPr="00C20B45" w:rsidRDefault="001A5DB5" w:rsidP="00CF7DD1">
      <w:pPr>
        <w:widowControl w:val="0"/>
        <w:adjustRightInd w:val="0"/>
        <w:spacing w:before="120" w:after="0" w:line="240" w:lineRule="auto"/>
        <w:jc w:val="both"/>
        <w:textAlignment w:val="baseline"/>
      </w:pPr>
    </w:p>
    <w:p w14:paraId="02878EB7" w14:textId="77777777" w:rsidR="001A5DB5" w:rsidRPr="00C20B45" w:rsidRDefault="001A5DB5" w:rsidP="00A317A6">
      <w:pPr>
        <w:widowControl w:val="0"/>
        <w:adjustRightInd w:val="0"/>
        <w:spacing w:before="120" w:after="0" w:line="240" w:lineRule="auto"/>
        <w:ind w:left="340"/>
        <w:jc w:val="both"/>
        <w:textAlignment w:val="baseline"/>
      </w:pPr>
    </w:p>
    <w:p w14:paraId="257ABEE0" w14:textId="77777777" w:rsidR="00344060" w:rsidRPr="009038B3" w:rsidRDefault="00344060" w:rsidP="000C4432">
      <w:pPr>
        <w:spacing w:before="100" w:beforeAutospacing="1" w:after="100" w:afterAutospacing="1" w:line="240" w:lineRule="auto"/>
        <w:jc w:val="both"/>
      </w:pPr>
    </w:p>
    <w:sectPr w:rsidR="00344060" w:rsidRPr="009038B3" w:rsidSect="008166F4">
      <w:headerReference w:type="default" r:id="rId9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29673" w14:textId="77777777" w:rsidR="00F55FD3" w:rsidRDefault="00F55FD3" w:rsidP="00F06968">
      <w:pPr>
        <w:spacing w:after="0" w:line="240" w:lineRule="auto"/>
      </w:pPr>
      <w:r>
        <w:separator/>
      </w:r>
    </w:p>
  </w:endnote>
  <w:endnote w:type="continuationSeparator" w:id="0">
    <w:p w14:paraId="1F06416B" w14:textId="77777777" w:rsidR="00F55FD3" w:rsidRDefault="00F55FD3" w:rsidP="00F0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D059F" w14:textId="77777777" w:rsidR="00F55FD3" w:rsidRDefault="00F55FD3" w:rsidP="00F06968">
      <w:pPr>
        <w:spacing w:after="0" w:line="240" w:lineRule="auto"/>
      </w:pPr>
      <w:r>
        <w:separator/>
      </w:r>
    </w:p>
  </w:footnote>
  <w:footnote w:type="continuationSeparator" w:id="0">
    <w:p w14:paraId="361BA03D" w14:textId="77777777" w:rsidR="00F55FD3" w:rsidRDefault="00F55FD3" w:rsidP="00F06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C9689" w14:textId="62C6EBF3" w:rsidR="00F06968" w:rsidRDefault="00F06968">
    <w:pPr>
      <w:pStyle w:val="Nagwek"/>
    </w:pPr>
    <w:r>
      <w:tab/>
    </w:r>
    <w:r>
      <w:tab/>
    </w:r>
    <w:r w:rsidR="00C025DC">
      <w:t>Załącznik nr 5</w:t>
    </w:r>
    <w:r w:rsidR="00C025DC">
      <w:t xml:space="preserve"> do Regulaminu II Naboru Wniosków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00C4"/>
    <w:multiLevelType w:val="hybridMultilevel"/>
    <w:tmpl w:val="09A0AFBE"/>
    <w:lvl w:ilvl="0" w:tplc="11A2CF9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16A31"/>
    <w:multiLevelType w:val="multilevel"/>
    <w:tmpl w:val="E0A261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097F7A"/>
    <w:multiLevelType w:val="hybridMultilevel"/>
    <w:tmpl w:val="1438FD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CDADDB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47716"/>
    <w:multiLevelType w:val="hybridMultilevel"/>
    <w:tmpl w:val="3EE67834"/>
    <w:lvl w:ilvl="0" w:tplc="04150011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18DC5766"/>
    <w:multiLevelType w:val="hybridMultilevel"/>
    <w:tmpl w:val="5010D7BA"/>
    <w:lvl w:ilvl="0" w:tplc="8B30257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91C8B"/>
    <w:multiLevelType w:val="hybridMultilevel"/>
    <w:tmpl w:val="83BE9A4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B45AF9"/>
    <w:multiLevelType w:val="hybridMultilevel"/>
    <w:tmpl w:val="966880AA"/>
    <w:lvl w:ilvl="0" w:tplc="04150017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0C53FB"/>
    <w:multiLevelType w:val="hybridMultilevel"/>
    <w:tmpl w:val="02D05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534E2"/>
    <w:multiLevelType w:val="hybridMultilevel"/>
    <w:tmpl w:val="4EC8E6CC"/>
    <w:lvl w:ilvl="0" w:tplc="C7E65BA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A753BF"/>
    <w:multiLevelType w:val="hybridMultilevel"/>
    <w:tmpl w:val="F9FA8512"/>
    <w:lvl w:ilvl="0" w:tplc="6E067C6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F83D9B"/>
    <w:multiLevelType w:val="hybridMultilevel"/>
    <w:tmpl w:val="3EE67834"/>
    <w:lvl w:ilvl="0" w:tplc="04150011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504B1791"/>
    <w:multiLevelType w:val="hybridMultilevel"/>
    <w:tmpl w:val="62DC11D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7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2BA6666"/>
    <w:multiLevelType w:val="hybridMultilevel"/>
    <w:tmpl w:val="29A289BC"/>
    <w:lvl w:ilvl="0" w:tplc="6E067C6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A63E7E"/>
    <w:multiLevelType w:val="multilevel"/>
    <w:tmpl w:val="E0A261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8D0656"/>
    <w:multiLevelType w:val="hybridMultilevel"/>
    <w:tmpl w:val="8AC42782"/>
    <w:lvl w:ilvl="0" w:tplc="AEC4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77FB4"/>
    <w:multiLevelType w:val="hybridMultilevel"/>
    <w:tmpl w:val="863065FC"/>
    <w:lvl w:ilvl="0" w:tplc="D3982A0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831000"/>
    <w:multiLevelType w:val="hybridMultilevel"/>
    <w:tmpl w:val="FE1E5B26"/>
    <w:lvl w:ilvl="0" w:tplc="ED742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D2958"/>
    <w:multiLevelType w:val="hybridMultilevel"/>
    <w:tmpl w:val="951A8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60836"/>
    <w:multiLevelType w:val="multilevel"/>
    <w:tmpl w:val="27FE9CD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C506852"/>
    <w:multiLevelType w:val="multilevel"/>
    <w:tmpl w:val="E0A261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14"/>
  </w:num>
  <w:num w:numId="5">
    <w:abstractNumId w:val="12"/>
  </w:num>
  <w:num w:numId="6">
    <w:abstractNumId w:val="5"/>
  </w:num>
  <w:num w:numId="7">
    <w:abstractNumId w:val="2"/>
  </w:num>
  <w:num w:numId="8">
    <w:abstractNumId w:val="7"/>
  </w:num>
  <w:num w:numId="9">
    <w:abstractNumId w:val="19"/>
  </w:num>
  <w:num w:numId="10">
    <w:abstractNumId w:val="4"/>
  </w:num>
  <w:num w:numId="11">
    <w:abstractNumId w:val="10"/>
  </w:num>
  <w:num w:numId="12">
    <w:abstractNumId w:val="3"/>
  </w:num>
  <w:num w:numId="13">
    <w:abstractNumId w:val="6"/>
  </w:num>
  <w:num w:numId="14">
    <w:abstractNumId w:val="1"/>
  </w:num>
  <w:num w:numId="15">
    <w:abstractNumId w:val="13"/>
  </w:num>
  <w:num w:numId="16">
    <w:abstractNumId w:val="9"/>
  </w:num>
  <w:num w:numId="17">
    <w:abstractNumId w:val="17"/>
  </w:num>
  <w:num w:numId="18">
    <w:abstractNumId w:val="18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66"/>
    <w:rsid w:val="00003850"/>
    <w:rsid w:val="00010A75"/>
    <w:rsid w:val="00033B2A"/>
    <w:rsid w:val="000471A4"/>
    <w:rsid w:val="00084C7D"/>
    <w:rsid w:val="0009132A"/>
    <w:rsid w:val="00095A32"/>
    <w:rsid w:val="000C4432"/>
    <w:rsid w:val="000C5381"/>
    <w:rsid w:val="000D476B"/>
    <w:rsid w:val="000E2310"/>
    <w:rsid w:val="000F6819"/>
    <w:rsid w:val="0012034C"/>
    <w:rsid w:val="0013210D"/>
    <w:rsid w:val="00176D26"/>
    <w:rsid w:val="001A5DB5"/>
    <w:rsid w:val="001B7269"/>
    <w:rsid w:val="001B74C3"/>
    <w:rsid w:val="001C0667"/>
    <w:rsid w:val="001D6C2B"/>
    <w:rsid w:val="001E1053"/>
    <w:rsid w:val="001F0BCA"/>
    <w:rsid w:val="00205D92"/>
    <w:rsid w:val="002522EE"/>
    <w:rsid w:val="00253D1C"/>
    <w:rsid w:val="00272E72"/>
    <w:rsid w:val="00272EB4"/>
    <w:rsid w:val="00281B87"/>
    <w:rsid w:val="002906A2"/>
    <w:rsid w:val="002A6D02"/>
    <w:rsid w:val="002C7248"/>
    <w:rsid w:val="002D373D"/>
    <w:rsid w:val="00344060"/>
    <w:rsid w:val="0036469B"/>
    <w:rsid w:val="0037510C"/>
    <w:rsid w:val="003B0A08"/>
    <w:rsid w:val="003C45A9"/>
    <w:rsid w:val="00411C64"/>
    <w:rsid w:val="004804DC"/>
    <w:rsid w:val="00484FD7"/>
    <w:rsid w:val="004A19B0"/>
    <w:rsid w:val="004C106B"/>
    <w:rsid w:val="004D3405"/>
    <w:rsid w:val="00503814"/>
    <w:rsid w:val="0051083D"/>
    <w:rsid w:val="00510FD3"/>
    <w:rsid w:val="00526DE8"/>
    <w:rsid w:val="00546F72"/>
    <w:rsid w:val="005510C6"/>
    <w:rsid w:val="0059777B"/>
    <w:rsid w:val="005A22DA"/>
    <w:rsid w:val="005C3E8B"/>
    <w:rsid w:val="005E6D58"/>
    <w:rsid w:val="00603FCA"/>
    <w:rsid w:val="00647E9B"/>
    <w:rsid w:val="00694C6C"/>
    <w:rsid w:val="006C43D5"/>
    <w:rsid w:val="0070545F"/>
    <w:rsid w:val="00755206"/>
    <w:rsid w:val="007B7C77"/>
    <w:rsid w:val="007E4844"/>
    <w:rsid w:val="008166F4"/>
    <w:rsid w:val="008813CA"/>
    <w:rsid w:val="00881BC6"/>
    <w:rsid w:val="00890658"/>
    <w:rsid w:val="00891460"/>
    <w:rsid w:val="008B1B5C"/>
    <w:rsid w:val="008B48F3"/>
    <w:rsid w:val="009038B3"/>
    <w:rsid w:val="0090394A"/>
    <w:rsid w:val="00934DEE"/>
    <w:rsid w:val="00965C2F"/>
    <w:rsid w:val="009D031D"/>
    <w:rsid w:val="009E41F5"/>
    <w:rsid w:val="00A02EDD"/>
    <w:rsid w:val="00A1018E"/>
    <w:rsid w:val="00A170B9"/>
    <w:rsid w:val="00A317A6"/>
    <w:rsid w:val="00A31D32"/>
    <w:rsid w:val="00A32CA9"/>
    <w:rsid w:val="00A6294E"/>
    <w:rsid w:val="00A6740B"/>
    <w:rsid w:val="00A80954"/>
    <w:rsid w:val="00AA1F42"/>
    <w:rsid w:val="00AD3FB8"/>
    <w:rsid w:val="00AE7618"/>
    <w:rsid w:val="00B261B9"/>
    <w:rsid w:val="00B82442"/>
    <w:rsid w:val="00BA1966"/>
    <w:rsid w:val="00BA511D"/>
    <w:rsid w:val="00BB04B0"/>
    <w:rsid w:val="00BD7320"/>
    <w:rsid w:val="00C025DC"/>
    <w:rsid w:val="00C11180"/>
    <w:rsid w:val="00C2424C"/>
    <w:rsid w:val="00C35304"/>
    <w:rsid w:val="00C56875"/>
    <w:rsid w:val="00C66561"/>
    <w:rsid w:val="00C721B3"/>
    <w:rsid w:val="00C727A4"/>
    <w:rsid w:val="00C93172"/>
    <w:rsid w:val="00CA5313"/>
    <w:rsid w:val="00CE266D"/>
    <w:rsid w:val="00CE2E0C"/>
    <w:rsid w:val="00CF129A"/>
    <w:rsid w:val="00CF7DD1"/>
    <w:rsid w:val="00D07CCA"/>
    <w:rsid w:val="00D54143"/>
    <w:rsid w:val="00D87BB1"/>
    <w:rsid w:val="00DC0684"/>
    <w:rsid w:val="00DD08CA"/>
    <w:rsid w:val="00DD56BC"/>
    <w:rsid w:val="00DD7FA0"/>
    <w:rsid w:val="00DE53A2"/>
    <w:rsid w:val="00E10AD8"/>
    <w:rsid w:val="00E52F48"/>
    <w:rsid w:val="00E65038"/>
    <w:rsid w:val="00E873A7"/>
    <w:rsid w:val="00EA1254"/>
    <w:rsid w:val="00EE0332"/>
    <w:rsid w:val="00EE049A"/>
    <w:rsid w:val="00EF169B"/>
    <w:rsid w:val="00F06968"/>
    <w:rsid w:val="00F438A8"/>
    <w:rsid w:val="00F55FD3"/>
    <w:rsid w:val="00F636FD"/>
    <w:rsid w:val="00FF3E4F"/>
    <w:rsid w:val="00FF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D691"/>
  <w15:chartTrackingRefBased/>
  <w15:docId w15:val="{E91A6B77-1C6B-488E-86BC-8FA0C702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A19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A19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A1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A196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A196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wydatnienie">
    <w:name w:val="Emphasis"/>
    <w:basedOn w:val="Domylnaczcionkaakapitu"/>
    <w:uiPriority w:val="20"/>
    <w:qFormat/>
    <w:rsid w:val="00BA1966"/>
    <w:rPr>
      <w:i/>
      <w:iCs/>
    </w:rPr>
  </w:style>
  <w:style w:type="paragraph" w:styleId="Akapitzlist">
    <w:name w:val="List Paragraph"/>
    <w:aliases w:val="lp1,Preambuła,Tytuły"/>
    <w:basedOn w:val="Normalny"/>
    <w:link w:val="AkapitzlistZnak"/>
    <w:uiPriority w:val="34"/>
    <w:qFormat/>
    <w:rsid w:val="00CF129A"/>
    <w:pPr>
      <w:spacing w:after="200" w:line="276" w:lineRule="auto"/>
      <w:ind w:left="708"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CF129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06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968"/>
  </w:style>
  <w:style w:type="paragraph" w:styleId="Stopka">
    <w:name w:val="footer"/>
    <w:basedOn w:val="Normalny"/>
    <w:link w:val="StopkaZnak"/>
    <w:uiPriority w:val="99"/>
    <w:unhideWhenUsed/>
    <w:rsid w:val="00F06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968"/>
  </w:style>
  <w:style w:type="character" w:customStyle="1" w:styleId="AkapitzlistZnak">
    <w:name w:val="Akapit z listą Znak"/>
    <w:aliases w:val="lp1 Znak,Preambuła Znak,Tytuły Znak"/>
    <w:link w:val="Akapitzlist"/>
    <w:uiPriority w:val="34"/>
    <w:locked/>
    <w:rsid w:val="00CE266D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2EDD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2E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qFormat/>
    <w:rsid w:val="00A02E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6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68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68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68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68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6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6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wd.nfosig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C06FE-3D7B-400A-B558-00414DF5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1281</Words>
  <Characters>7687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8951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Białek Żanna</dc:creator>
  <cp:keywords/>
  <dc:description/>
  <cp:lastModifiedBy>Białek Żanna</cp:lastModifiedBy>
  <cp:revision>3</cp:revision>
  <cp:lastPrinted>2021-02-02T12:06:00Z</cp:lastPrinted>
  <dcterms:created xsi:type="dcterms:W3CDTF">2021-02-03T12:49:00Z</dcterms:created>
  <dcterms:modified xsi:type="dcterms:W3CDTF">2021-04-15T08:22:00Z</dcterms:modified>
</cp:coreProperties>
</file>