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2A" w:rsidRDefault="00F2322A" w:rsidP="00650CEE">
      <w:pPr>
        <w:ind w:left="5664"/>
      </w:pPr>
      <w:r>
        <w:t xml:space="preserve">nr sprawy </w:t>
      </w:r>
      <w:r w:rsidR="00650CEE" w:rsidRPr="00650CEE">
        <w:rPr>
          <w:b/>
        </w:rPr>
        <w:t>MT.2370.10.2019.JP</w:t>
      </w:r>
      <w:r>
        <w:t xml:space="preserve"> </w:t>
      </w:r>
    </w:p>
    <w:p w:rsidR="00650CEE" w:rsidRDefault="00650CEE" w:rsidP="00650CEE">
      <w:pPr>
        <w:spacing w:after="0"/>
        <w:jc w:val="both"/>
        <w:rPr>
          <w:b/>
        </w:rPr>
      </w:pPr>
      <w:bookmarkStart w:id="0" w:name="_Hlk13208570"/>
    </w:p>
    <w:p w:rsidR="00650CEE" w:rsidRPr="00650CEE" w:rsidRDefault="00650CEE" w:rsidP="00650CEE">
      <w:pPr>
        <w:spacing w:after="0"/>
        <w:jc w:val="both"/>
        <w:rPr>
          <w:b/>
        </w:rPr>
      </w:pPr>
      <w:r w:rsidRPr="00650CEE">
        <w:rPr>
          <w:b/>
        </w:rPr>
        <w:t>Komenda Miejska Państwowej Straży Pożarnej w Żorach</w:t>
      </w:r>
    </w:p>
    <w:p w:rsidR="00F2322A" w:rsidRDefault="00650CEE" w:rsidP="00650CEE">
      <w:pPr>
        <w:spacing w:after="0"/>
        <w:jc w:val="both"/>
      </w:pPr>
      <w:r w:rsidRPr="00650CEE">
        <w:rPr>
          <w:b/>
        </w:rPr>
        <w:t xml:space="preserve">Adres: ul. Ogniowa 10, 44-240 Żory </w:t>
      </w:r>
    </w:p>
    <w:bookmarkEnd w:id="0"/>
    <w:p w:rsidR="00D473F7" w:rsidRDefault="00D473F7" w:rsidP="001E2370">
      <w:pPr>
        <w:spacing w:after="0"/>
        <w:jc w:val="center"/>
      </w:pPr>
    </w:p>
    <w:p w:rsidR="00650CEE" w:rsidRDefault="00650CEE" w:rsidP="00F2322A">
      <w:pPr>
        <w:spacing w:after="0"/>
        <w:jc w:val="center"/>
        <w:rPr>
          <w:b/>
        </w:rPr>
      </w:pPr>
    </w:p>
    <w:p w:rsidR="00F2322A" w:rsidRDefault="00650CEE" w:rsidP="00F2322A">
      <w:pPr>
        <w:spacing w:after="0"/>
        <w:jc w:val="center"/>
      </w:pPr>
      <w:r>
        <w:rPr>
          <w:b/>
        </w:rPr>
        <w:t xml:space="preserve">Pytania i odpowiedzi do </w:t>
      </w:r>
      <w:r w:rsidR="00F2322A" w:rsidRPr="00F2322A">
        <w:rPr>
          <w:b/>
        </w:rPr>
        <w:t>specyfikacji istotnych warunków zamówienia</w:t>
      </w:r>
      <w:r w:rsidR="00F2322A">
        <w:t>,</w:t>
      </w:r>
    </w:p>
    <w:p w:rsidR="002C1C0E" w:rsidRDefault="00F2322A" w:rsidP="00F2322A">
      <w:pPr>
        <w:spacing w:after="0"/>
        <w:jc w:val="both"/>
      </w:pPr>
      <w:r>
        <w:t>w</w:t>
      </w:r>
      <w:r w:rsidR="002C1C0E">
        <w:t xml:space="preserve"> postępowaniu o udzielenie zamówienia publicznego prowadzonym w trybie przetargu nieograniczonego pn</w:t>
      </w:r>
      <w:r w:rsidR="001E2370">
        <w:t>.:</w:t>
      </w:r>
    </w:p>
    <w:p w:rsidR="00650CEE" w:rsidRPr="00650CEE" w:rsidRDefault="00650CEE" w:rsidP="009315E0">
      <w:pPr>
        <w:jc w:val="both"/>
        <w:rPr>
          <w:b/>
        </w:rPr>
      </w:pPr>
      <w:bookmarkStart w:id="1" w:name="_Hlk12973143"/>
      <w:r w:rsidRPr="00650CEE">
        <w:rPr>
          <w:b/>
        </w:rPr>
        <w:t>Zaprojektowanie i wykonanie robót budowlanych dla zadania inwestycyjnego „Termomodernizacja budynków Komendy Miejskiej Państwowej Straży Pożarnej przy ulicy Ogniowej 10 w Żorach”</w:t>
      </w:r>
    </w:p>
    <w:bookmarkEnd w:id="1"/>
    <w:p w:rsidR="002C1C0E" w:rsidRDefault="00650CEE" w:rsidP="00650CEE">
      <w:pPr>
        <w:jc w:val="both"/>
      </w:pPr>
      <w:r w:rsidRPr="00650CEE">
        <w:t>Przedmiotem przedsięwzięcia jest głęboka termomodernizacja budynków Komendy Miejskiej Państwowej Straży Pożarnej przy ulicy Ogniowej 10 w Żorach, realizowana w ramach Programu Operacyjnego Infrastruktura i Środowisko 2014-2020 w ramach Poddziałania 1.3.1 Wspieranie efektywności energetycznej w budynkach użyteczności publicznej, Działanie 1.3 Wspieranie efektywności energetycznej w budynkach, Oś Priorytetowa I Zmniejszenie emisyjności gospodarki.</w:t>
      </w:r>
    </w:p>
    <w:p w:rsidR="00650CEE" w:rsidRDefault="00650CEE" w:rsidP="003A466F">
      <w:pPr>
        <w:spacing w:after="0"/>
        <w:jc w:val="both"/>
        <w:rPr>
          <w:b/>
        </w:rPr>
      </w:pPr>
    </w:p>
    <w:p w:rsidR="006E4EE3" w:rsidRPr="00650CEE" w:rsidRDefault="002C1C0E" w:rsidP="00650CEE">
      <w:pPr>
        <w:spacing w:after="0"/>
        <w:jc w:val="center"/>
        <w:rPr>
          <w:b/>
          <w:u w:val="single"/>
        </w:rPr>
      </w:pPr>
      <w:r w:rsidRPr="00650CEE">
        <w:rPr>
          <w:b/>
          <w:u w:val="single"/>
        </w:rPr>
        <w:t>Zamawiający</w:t>
      </w:r>
      <w:r w:rsidR="00F2322A" w:rsidRPr="00650CEE">
        <w:rPr>
          <w:b/>
          <w:u w:val="single"/>
        </w:rPr>
        <w:t xml:space="preserve"> </w:t>
      </w:r>
      <w:r w:rsidR="00650CEE" w:rsidRPr="00650CEE">
        <w:rPr>
          <w:b/>
          <w:u w:val="single"/>
        </w:rPr>
        <w:t>przekazuje treść pytań do specyfikacji oraz odpowiedzi na nie:</w:t>
      </w:r>
    </w:p>
    <w:p w:rsidR="003A466F" w:rsidRDefault="003A466F" w:rsidP="003A466F">
      <w:pPr>
        <w:spacing w:after="0"/>
        <w:jc w:val="both"/>
      </w:pPr>
    </w:p>
    <w:p w:rsidR="00650CEE" w:rsidRDefault="00650CEE" w:rsidP="003A466F">
      <w:pPr>
        <w:spacing w:after="0"/>
        <w:jc w:val="both"/>
        <w:rPr>
          <w:b/>
        </w:rPr>
      </w:pPr>
    </w:p>
    <w:p w:rsidR="003A466F" w:rsidRPr="00650CEE" w:rsidRDefault="003A466F" w:rsidP="003A466F">
      <w:pPr>
        <w:spacing w:after="0"/>
        <w:jc w:val="both"/>
        <w:rPr>
          <w:b/>
        </w:rPr>
      </w:pPr>
      <w:bookmarkStart w:id="2" w:name="_GoBack"/>
      <w:bookmarkEnd w:id="2"/>
      <w:r w:rsidRPr="00650CEE">
        <w:rPr>
          <w:b/>
        </w:rPr>
        <w:t xml:space="preserve">Pytanie nr 1 </w:t>
      </w:r>
    </w:p>
    <w:p w:rsidR="003A466F" w:rsidRDefault="003A466F" w:rsidP="003A466F">
      <w:pPr>
        <w:spacing w:after="0"/>
        <w:jc w:val="both"/>
      </w:pPr>
      <w:r>
        <w:t xml:space="preserve">Po przeprowadzeniu wizji lokalnej na budynku prosimy o odpowiedź czy w zakresie zadania jest również konieczność wymiany podgrzewacza </w:t>
      </w:r>
      <w:proofErr w:type="spellStart"/>
      <w:r>
        <w:t>cwu</w:t>
      </w:r>
      <w:proofErr w:type="spellEnd"/>
      <w:r>
        <w:t xml:space="preserve"> - brak wzmianki w PFU?  </w:t>
      </w:r>
    </w:p>
    <w:p w:rsidR="003A466F" w:rsidRPr="00650CEE" w:rsidRDefault="003A466F" w:rsidP="003A466F">
      <w:pPr>
        <w:spacing w:after="0"/>
        <w:jc w:val="both"/>
        <w:rPr>
          <w:b/>
        </w:rPr>
      </w:pPr>
      <w:r w:rsidRPr="00650CEE">
        <w:rPr>
          <w:b/>
        </w:rPr>
        <w:t>Odpowiedź na pytanie nr 1:</w:t>
      </w:r>
    </w:p>
    <w:p w:rsidR="003A466F" w:rsidRDefault="003A466F" w:rsidP="003A466F">
      <w:pPr>
        <w:spacing w:after="0"/>
        <w:jc w:val="both"/>
      </w:pPr>
      <w:r>
        <w:t xml:space="preserve">W zakresie przedmiotowego zadanie Zamawiający nie wymaga wymiany podgrzewacza na potrzeby CWU, wymianie podlega w tym zakresie wyłącznie źródło ciepła tj. kocił gazowy. </w:t>
      </w:r>
    </w:p>
    <w:p w:rsidR="003A466F" w:rsidRDefault="003A466F" w:rsidP="003A466F">
      <w:pPr>
        <w:spacing w:after="0"/>
        <w:jc w:val="both"/>
      </w:pPr>
    </w:p>
    <w:p w:rsidR="003A466F" w:rsidRPr="00650CEE" w:rsidRDefault="003A466F" w:rsidP="003A466F">
      <w:pPr>
        <w:spacing w:after="0"/>
        <w:jc w:val="both"/>
        <w:rPr>
          <w:b/>
        </w:rPr>
      </w:pPr>
      <w:r w:rsidRPr="00650CEE">
        <w:rPr>
          <w:b/>
        </w:rPr>
        <w:t>Pytanie nr 2:</w:t>
      </w:r>
    </w:p>
    <w:p w:rsidR="003A466F" w:rsidRDefault="003A466F" w:rsidP="003A466F">
      <w:pPr>
        <w:spacing w:after="0"/>
        <w:jc w:val="both"/>
      </w:pPr>
      <w:r>
        <w:t>Budynek Główny oraz budynek Warsztatowy to są dwa osobne obiekty w związku z tym prosimy o podanie w jaki sposób należy rozwiązać połączenie instalacji c.o. pomiędzy budynkami? Czy np. należy zastosować rurę preizolowaną co wiąże się z wykonaniem demontażu kostki, asfaltu, wykonaniem wykopu, zasypaniem i odtworzeniem nawierzchni.</w:t>
      </w:r>
    </w:p>
    <w:p w:rsidR="003A466F" w:rsidRPr="00650CEE" w:rsidRDefault="003A466F" w:rsidP="003A466F">
      <w:pPr>
        <w:spacing w:after="0"/>
        <w:jc w:val="both"/>
        <w:rPr>
          <w:b/>
        </w:rPr>
      </w:pPr>
      <w:r w:rsidRPr="00650CEE">
        <w:rPr>
          <w:b/>
        </w:rPr>
        <w:t>Odpowiedź na pytanie nr 2:</w:t>
      </w:r>
    </w:p>
    <w:p w:rsidR="003A466F" w:rsidRDefault="003A466F" w:rsidP="003A466F">
      <w:pPr>
        <w:spacing w:after="0"/>
        <w:jc w:val="both"/>
      </w:pPr>
      <w:r>
        <w:t>Zakres instalacji pomiędzy budynkami nie jest w zakresie przedmiotowego zadania. Zamawiający wymaga, aby instalacja w budynkach była wykonana w taki sposób, aby przy przyszłej  ewentualnej wymienianie ciepłociągu pomiędzy budynkami zminimalizować prace przy jej wymianie (zaplanować miejsce łączenia instalacji np. poprzez połączenie gwintowane)</w:t>
      </w:r>
    </w:p>
    <w:p w:rsidR="003A466F" w:rsidRDefault="003A466F" w:rsidP="003A466F">
      <w:pPr>
        <w:spacing w:after="0"/>
        <w:jc w:val="both"/>
      </w:pPr>
    </w:p>
    <w:p w:rsidR="003A466F" w:rsidRPr="00650CEE" w:rsidRDefault="003A466F" w:rsidP="003A466F">
      <w:pPr>
        <w:spacing w:after="0"/>
        <w:jc w:val="both"/>
        <w:rPr>
          <w:b/>
        </w:rPr>
      </w:pPr>
      <w:r w:rsidRPr="00650CEE">
        <w:rPr>
          <w:b/>
        </w:rPr>
        <w:t>Pytanie nr 3:</w:t>
      </w:r>
    </w:p>
    <w:p w:rsidR="003A466F" w:rsidRDefault="003A466F" w:rsidP="003A466F">
      <w:pPr>
        <w:spacing w:after="0"/>
        <w:jc w:val="both"/>
      </w:pPr>
      <w:r>
        <w:t xml:space="preserve">Czy w wycenie należy przewidzieć możliwość zasilenia istniejących grzejników typu </w:t>
      </w:r>
      <w:proofErr w:type="spellStart"/>
      <w:r>
        <w:t>Faviera</w:t>
      </w:r>
      <w:proofErr w:type="spellEnd"/>
      <w:r>
        <w:t xml:space="preserve"> w pomieszczeniu garażu, służących do suszenia węży strażackich? </w:t>
      </w:r>
    </w:p>
    <w:p w:rsidR="003A466F" w:rsidRPr="00650CEE" w:rsidRDefault="003A466F" w:rsidP="003A466F">
      <w:pPr>
        <w:spacing w:after="0"/>
        <w:jc w:val="both"/>
        <w:rPr>
          <w:b/>
        </w:rPr>
      </w:pPr>
      <w:r w:rsidRPr="00650CEE">
        <w:rPr>
          <w:b/>
        </w:rPr>
        <w:t>Odpowiedź na pytanie nr 3:</w:t>
      </w:r>
    </w:p>
    <w:p w:rsidR="003A466F" w:rsidRDefault="003A466F" w:rsidP="003A466F">
      <w:pPr>
        <w:spacing w:after="0"/>
        <w:jc w:val="both"/>
      </w:pPr>
      <w:r>
        <w:lastRenderedPageBreak/>
        <w:t xml:space="preserve">Zamawiający wymaga, aby istniejące grzejniki </w:t>
      </w:r>
      <w:proofErr w:type="spellStart"/>
      <w:r>
        <w:t>Faviera</w:t>
      </w:r>
      <w:proofErr w:type="spellEnd"/>
      <w:r>
        <w:t xml:space="preserve"> pozostały włączone do sieci CO z wykorzystaniem istniejącego rurarzu. W tym celu konieczne jest wykonaniu odrębnego </w:t>
      </w:r>
      <w:proofErr w:type="spellStart"/>
      <w:r>
        <w:t>ozaworowania</w:t>
      </w:r>
      <w:proofErr w:type="spellEnd"/>
      <w:r>
        <w:t xml:space="preserve">  na wejściu do garażu. Grzejniki te będą wykorzystywane jako rozwiązanie technologiczne sezonu grzewczego w razie potrzeby i konieczności suszenia węży strażackich. </w:t>
      </w:r>
    </w:p>
    <w:p w:rsidR="003A466F" w:rsidRDefault="003A466F" w:rsidP="003A466F">
      <w:pPr>
        <w:spacing w:after="0"/>
        <w:jc w:val="both"/>
      </w:pPr>
    </w:p>
    <w:sectPr w:rsidR="003A466F" w:rsidSect="004C49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1D" w:rsidRDefault="00B87F1D" w:rsidP="00CB388B">
      <w:pPr>
        <w:spacing w:after="0" w:line="240" w:lineRule="auto"/>
      </w:pPr>
      <w:r>
        <w:separator/>
      </w:r>
    </w:p>
  </w:endnote>
  <w:endnote w:type="continuationSeparator" w:id="0">
    <w:p w:rsidR="00B87F1D" w:rsidRDefault="00B87F1D" w:rsidP="00CB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927993"/>
      <w:docPartObj>
        <w:docPartGallery w:val="Page Numbers (Bottom of Page)"/>
        <w:docPartUnique/>
      </w:docPartObj>
    </w:sdtPr>
    <w:sdtEndPr/>
    <w:sdtContent>
      <w:p w:rsidR="005C461F" w:rsidRDefault="005C461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5C461F" w:rsidRDefault="005C4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1D" w:rsidRDefault="00B87F1D" w:rsidP="00CB388B">
      <w:pPr>
        <w:spacing w:after="0" w:line="240" w:lineRule="auto"/>
      </w:pPr>
      <w:r>
        <w:separator/>
      </w:r>
    </w:p>
  </w:footnote>
  <w:footnote w:type="continuationSeparator" w:id="0">
    <w:p w:rsidR="00B87F1D" w:rsidRDefault="00B87F1D" w:rsidP="00CB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61F" w:rsidRDefault="005C461F">
    <w:pPr>
      <w:pStyle w:val="Nagwek"/>
    </w:pPr>
    <w:r w:rsidRPr="00CB388B">
      <w:rPr>
        <w:noProof/>
        <w:lang w:eastAsia="pl-PL"/>
      </w:rPr>
      <w:drawing>
        <wp:inline distT="0" distB="0" distL="0" distR="0">
          <wp:extent cx="5429250" cy="1085850"/>
          <wp:effectExtent l="0" t="0" r="0" b="0"/>
          <wp:docPr id="2" name="Obraz 2" descr="C:\Users\sobczyk\Downloads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bczyk\Downloads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661" cy="1086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61F" w:rsidRDefault="005C4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3BB"/>
    <w:multiLevelType w:val="hybridMultilevel"/>
    <w:tmpl w:val="7752E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A59"/>
    <w:multiLevelType w:val="hybridMultilevel"/>
    <w:tmpl w:val="1FF8F7C6"/>
    <w:lvl w:ilvl="0" w:tplc="CE60C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9596A"/>
    <w:multiLevelType w:val="hybridMultilevel"/>
    <w:tmpl w:val="E68E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C1"/>
    <w:rsid w:val="00006AE9"/>
    <w:rsid w:val="00015124"/>
    <w:rsid w:val="000212EB"/>
    <w:rsid w:val="00053A1C"/>
    <w:rsid w:val="00064D64"/>
    <w:rsid w:val="00070925"/>
    <w:rsid w:val="00090DED"/>
    <w:rsid w:val="00092D13"/>
    <w:rsid w:val="000A6840"/>
    <w:rsid w:val="000B66B8"/>
    <w:rsid w:val="000E7A37"/>
    <w:rsid w:val="000F79B2"/>
    <w:rsid w:val="001132E7"/>
    <w:rsid w:val="001400C8"/>
    <w:rsid w:val="00147F6E"/>
    <w:rsid w:val="0015069A"/>
    <w:rsid w:val="00156E1A"/>
    <w:rsid w:val="00164AB5"/>
    <w:rsid w:val="00166586"/>
    <w:rsid w:val="001A37A1"/>
    <w:rsid w:val="001E12EC"/>
    <w:rsid w:val="001E2370"/>
    <w:rsid w:val="00225D80"/>
    <w:rsid w:val="00243D91"/>
    <w:rsid w:val="00245945"/>
    <w:rsid w:val="002558A4"/>
    <w:rsid w:val="002838D4"/>
    <w:rsid w:val="002B2067"/>
    <w:rsid w:val="002C1C0E"/>
    <w:rsid w:val="003049DF"/>
    <w:rsid w:val="003331DF"/>
    <w:rsid w:val="00337DC1"/>
    <w:rsid w:val="00343452"/>
    <w:rsid w:val="00374734"/>
    <w:rsid w:val="0039466D"/>
    <w:rsid w:val="003A466F"/>
    <w:rsid w:val="003C0D4A"/>
    <w:rsid w:val="003C6AFA"/>
    <w:rsid w:val="003F64C9"/>
    <w:rsid w:val="00420D04"/>
    <w:rsid w:val="00427932"/>
    <w:rsid w:val="00433471"/>
    <w:rsid w:val="00437BBF"/>
    <w:rsid w:val="00452853"/>
    <w:rsid w:val="00480F4B"/>
    <w:rsid w:val="004C49C1"/>
    <w:rsid w:val="004D3A7C"/>
    <w:rsid w:val="004F14BF"/>
    <w:rsid w:val="004F24E4"/>
    <w:rsid w:val="00503AEC"/>
    <w:rsid w:val="005642F3"/>
    <w:rsid w:val="005B1F91"/>
    <w:rsid w:val="005C461F"/>
    <w:rsid w:val="00605448"/>
    <w:rsid w:val="00611807"/>
    <w:rsid w:val="00650CEE"/>
    <w:rsid w:val="00663949"/>
    <w:rsid w:val="00667688"/>
    <w:rsid w:val="006732F4"/>
    <w:rsid w:val="0068306E"/>
    <w:rsid w:val="00686EE7"/>
    <w:rsid w:val="006A5FCB"/>
    <w:rsid w:val="006A677C"/>
    <w:rsid w:val="006B487B"/>
    <w:rsid w:val="006C5C8A"/>
    <w:rsid w:val="006E4EE3"/>
    <w:rsid w:val="006F1447"/>
    <w:rsid w:val="00706D35"/>
    <w:rsid w:val="00713295"/>
    <w:rsid w:val="007145B6"/>
    <w:rsid w:val="007272C7"/>
    <w:rsid w:val="00744786"/>
    <w:rsid w:val="00753DA8"/>
    <w:rsid w:val="00784709"/>
    <w:rsid w:val="007C3D18"/>
    <w:rsid w:val="007D1722"/>
    <w:rsid w:val="007E75FA"/>
    <w:rsid w:val="007E779C"/>
    <w:rsid w:val="0081174B"/>
    <w:rsid w:val="008425A6"/>
    <w:rsid w:val="00857480"/>
    <w:rsid w:val="00857C6F"/>
    <w:rsid w:val="008A5F52"/>
    <w:rsid w:val="008A7332"/>
    <w:rsid w:val="008B3845"/>
    <w:rsid w:val="008B4E4A"/>
    <w:rsid w:val="008F3FE7"/>
    <w:rsid w:val="00903094"/>
    <w:rsid w:val="009049B9"/>
    <w:rsid w:val="00921146"/>
    <w:rsid w:val="00924AB2"/>
    <w:rsid w:val="009315E0"/>
    <w:rsid w:val="00941AE1"/>
    <w:rsid w:val="00976906"/>
    <w:rsid w:val="009910C2"/>
    <w:rsid w:val="00A25EFD"/>
    <w:rsid w:val="00A52D38"/>
    <w:rsid w:val="00A66414"/>
    <w:rsid w:val="00A70230"/>
    <w:rsid w:val="00A817E7"/>
    <w:rsid w:val="00AA6985"/>
    <w:rsid w:val="00AB1629"/>
    <w:rsid w:val="00AC6D64"/>
    <w:rsid w:val="00B05A41"/>
    <w:rsid w:val="00B164B5"/>
    <w:rsid w:val="00B36A14"/>
    <w:rsid w:val="00B5136D"/>
    <w:rsid w:val="00B612E0"/>
    <w:rsid w:val="00B663FE"/>
    <w:rsid w:val="00B87F1D"/>
    <w:rsid w:val="00BA5652"/>
    <w:rsid w:val="00BB7F60"/>
    <w:rsid w:val="00BC0D52"/>
    <w:rsid w:val="00C37564"/>
    <w:rsid w:val="00C76F48"/>
    <w:rsid w:val="00C85172"/>
    <w:rsid w:val="00C904BE"/>
    <w:rsid w:val="00CB388B"/>
    <w:rsid w:val="00CB6041"/>
    <w:rsid w:val="00CE24A3"/>
    <w:rsid w:val="00CE64B1"/>
    <w:rsid w:val="00CF21ED"/>
    <w:rsid w:val="00CF3136"/>
    <w:rsid w:val="00D12972"/>
    <w:rsid w:val="00D153F2"/>
    <w:rsid w:val="00D473F7"/>
    <w:rsid w:val="00DB3212"/>
    <w:rsid w:val="00DE2EFA"/>
    <w:rsid w:val="00DE5F51"/>
    <w:rsid w:val="00E14992"/>
    <w:rsid w:val="00E61C3A"/>
    <w:rsid w:val="00E801C4"/>
    <w:rsid w:val="00E978CF"/>
    <w:rsid w:val="00EA27B7"/>
    <w:rsid w:val="00EB7736"/>
    <w:rsid w:val="00EC3548"/>
    <w:rsid w:val="00ED1E10"/>
    <w:rsid w:val="00ED617B"/>
    <w:rsid w:val="00F026F4"/>
    <w:rsid w:val="00F2322A"/>
    <w:rsid w:val="00F32879"/>
    <w:rsid w:val="00F3563E"/>
    <w:rsid w:val="00F55199"/>
    <w:rsid w:val="00F63A18"/>
    <w:rsid w:val="00FA3FE6"/>
    <w:rsid w:val="00FC0786"/>
    <w:rsid w:val="00FC61B4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F20C"/>
  <w15:docId w15:val="{4E3689C9-AFFD-4DF7-B2B5-C49B4B4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D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DC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88B"/>
  </w:style>
  <w:style w:type="paragraph" w:styleId="Stopka">
    <w:name w:val="footer"/>
    <w:basedOn w:val="Normalny"/>
    <w:link w:val="StopkaZnak"/>
    <w:uiPriority w:val="99"/>
    <w:unhideWhenUsed/>
    <w:rsid w:val="00C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88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4B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673B-5AC8-40EC-B5CF-0BAD5889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Sobczyk</dc:creator>
  <cp:lastModifiedBy>Sobczyk Monika</cp:lastModifiedBy>
  <cp:revision>3</cp:revision>
  <cp:lastPrinted>2019-05-30T08:06:00Z</cp:lastPrinted>
  <dcterms:created xsi:type="dcterms:W3CDTF">2019-07-15T08:13:00Z</dcterms:created>
  <dcterms:modified xsi:type="dcterms:W3CDTF">2019-07-15T08:17:00Z</dcterms:modified>
</cp:coreProperties>
</file>