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90D9" w14:textId="77777777" w:rsidR="00A755A3" w:rsidRPr="006417E5" w:rsidRDefault="00A755A3" w:rsidP="00A755A3">
      <w:pPr>
        <w:pStyle w:val="Nagwek"/>
        <w:rPr>
          <w:rFonts w:asciiTheme="minorHAnsi" w:hAnsiTheme="minorHAnsi"/>
        </w:rPr>
      </w:pPr>
      <w:bookmarkStart w:id="0" w:name="_GoBack"/>
      <w:bookmarkEnd w:id="0"/>
      <w:r w:rsidRPr="006417E5">
        <w:rPr>
          <w:rFonts w:asciiTheme="minorHAnsi" w:hAnsiTheme="minorHAnsi"/>
          <w:noProof/>
        </w:rPr>
        <w:drawing>
          <wp:inline distT="0" distB="0" distL="0" distR="0" wp14:anchorId="2A89A42F" wp14:editId="7D6C6042">
            <wp:extent cx="5762625" cy="342900"/>
            <wp:effectExtent l="0" t="0" r="9525" b="0"/>
            <wp:docPr id="2" name="Obraz 2" descr="cid:image008.png@01D398F3.BB1CA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8.png@01D398F3.BB1CA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676198C7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C02935">
        <w:rPr>
          <w:rFonts w:asciiTheme="minorHAnsi" w:hAnsiTheme="minorHAnsi"/>
          <w:b/>
        </w:rPr>
        <w:t>7</w:t>
      </w:r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262EF6F1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lastRenderedPageBreak/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7777777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jeśli wdrożenie wyników projektu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6938669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oraz aneksów do zawartych umów (jeśli wdrożenie wyników projektu przyjmuje formę sprzedaży </w:t>
      </w:r>
      <w:r w:rsidRPr="006417E5">
        <w:rPr>
          <w:rFonts w:asciiTheme="minorHAnsi" w:hAnsiTheme="minorHAnsi"/>
          <w:sz w:val="24"/>
          <w:szCs w:val="24"/>
        </w:rPr>
        <w:lastRenderedPageBreak/>
        <w:t>praw do 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minimis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wykluczeniu z możliwości otrzymania środków przeznaczonych na realizację programów </w:t>
      </w:r>
      <w:r w:rsidRPr="006417E5">
        <w:rPr>
          <w:rFonts w:asciiTheme="minorHAnsi" w:hAnsiTheme="minorHAnsi"/>
          <w:sz w:val="24"/>
          <w:szCs w:val="24"/>
        </w:rPr>
        <w:lastRenderedPageBreak/>
        <w:t>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>de minimis</w:t>
      </w:r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zobowiązanie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>trwałości, kopii sprawozdań o działalności badawczej i rozwojowej za rok poprzedni (w wersji elektronicznej, w  formacie xml),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D91" w14:textId="77777777" w:rsidR="00260502" w:rsidRDefault="00260502" w:rsidP="0019282E">
      <w:r>
        <w:separator/>
      </w:r>
    </w:p>
  </w:endnote>
  <w:endnote w:type="continuationSeparator" w:id="0">
    <w:p w14:paraId="27B539F1" w14:textId="77777777" w:rsidR="00260502" w:rsidRDefault="00260502" w:rsidP="0019282E">
      <w:r>
        <w:continuationSeparator/>
      </w:r>
    </w:p>
  </w:endnote>
  <w:endnote w:type="continuationNotice" w:id="1">
    <w:p w14:paraId="3DE3218A" w14:textId="77777777" w:rsidR="00260502" w:rsidRDefault="0026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64DB7698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7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8BCD" w14:textId="77777777" w:rsidR="00260502" w:rsidRDefault="00260502" w:rsidP="0019282E">
      <w:r>
        <w:separator/>
      </w:r>
    </w:p>
  </w:footnote>
  <w:footnote w:type="continuationSeparator" w:id="0">
    <w:p w14:paraId="61FFFDCD" w14:textId="77777777" w:rsidR="00260502" w:rsidRDefault="00260502" w:rsidP="0019282E">
      <w:r>
        <w:continuationSeparator/>
      </w:r>
    </w:p>
  </w:footnote>
  <w:footnote w:type="continuationNotice" w:id="1">
    <w:p w14:paraId="28700EEC" w14:textId="77777777" w:rsidR="00260502" w:rsidRDefault="00260502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07076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B1EE7"/>
    <w:rsid w:val="009C2B52"/>
    <w:rsid w:val="009C3E6F"/>
    <w:rsid w:val="009C4F65"/>
    <w:rsid w:val="009C6631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8.png@01D398F3.BB1CAD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28B4-774D-40A9-9E2C-B171BFEF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11294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Milena Piątkowska</cp:lastModifiedBy>
  <cp:revision>2</cp:revision>
  <cp:lastPrinted>2017-11-28T13:28:00Z</cp:lastPrinted>
  <dcterms:created xsi:type="dcterms:W3CDTF">2020-01-07T13:49:00Z</dcterms:created>
  <dcterms:modified xsi:type="dcterms:W3CDTF">2020-01-07T13:49:00Z</dcterms:modified>
</cp:coreProperties>
</file>