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6B" w:rsidRDefault="00C8676B" w:rsidP="00C8676B">
      <w:pPr>
        <w:pStyle w:val="Standard"/>
        <w:rPr>
          <w:rFonts w:hint="eastAsia"/>
        </w:rPr>
      </w:pPr>
    </w:p>
    <w:p w:rsidR="00C8676B" w:rsidRDefault="00C8676B" w:rsidP="00C8676B">
      <w:pPr>
        <w:pStyle w:val="Standard"/>
        <w:spacing w:line="360" w:lineRule="auto"/>
        <w:jc w:val="center"/>
        <w:rPr>
          <w:rFonts w:hint="eastAsia"/>
        </w:rPr>
      </w:pPr>
      <w:r>
        <w:rPr>
          <w:rStyle w:val="CharacterStyle2"/>
          <w:b/>
          <w:bCs/>
          <w:sz w:val="28"/>
          <w:szCs w:val="28"/>
        </w:rPr>
        <w:t>Rada Nadzorcza</w:t>
      </w:r>
    </w:p>
    <w:p w:rsidR="00C8676B" w:rsidRDefault="00C8676B" w:rsidP="00C8676B">
      <w:pPr>
        <w:pStyle w:val="Standard"/>
        <w:spacing w:line="360" w:lineRule="auto"/>
        <w:jc w:val="both"/>
        <w:rPr>
          <w:rFonts w:hint="eastAsia"/>
        </w:rPr>
      </w:pPr>
      <w:r>
        <w:rPr>
          <w:rStyle w:val="CharacterStyle2"/>
          <w:b/>
          <w:bCs/>
          <w:sz w:val="28"/>
          <w:szCs w:val="28"/>
        </w:rPr>
        <w:t>spółki Nowe Centrum Administracyjne sp. z o.o. z siedzibą w Krakowie</w:t>
      </w:r>
    </w:p>
    <w:p w:rsidR="00C8676B" w:rsidRDefault="00C8676B" w:rsidP="00C8676B">
      <w:pPr>
        <w:pStyle w:val="Standard"/>
        <w:spacing w:line="360" w:lineRule="auto"/>
        <w:jc w:val="both"/>
        <w:rPr>
          <w:rFonts w:hint="eastAsia"/>
        </w:rPr>
      </w:pPr>
      <w:r>
        <w:rPr>
          <w:rStyle w:val="CharacterStyle2"/>
          <w:b/>
          <w:bCs/>
          <w:sz w:val="28"/>
          <w:szCs w:val="28"/>
        </w:rPr>
        <w:t>ogłasza postępowanie kwalifikacyjne na stanowisko:</w:t>
      </w:r>
    </w:p>
    <w:p w:rsidR="00C8676B" w:rsidRDefault="00C8676B" w:rsidP="00C8676B">
      <w:pPr>
        <w:pStyle w:val="Standard"/>
        <w:spacing w:line="360" w:lineRule="auto"/>
        <w:jc w:val="center"/>
        <w:rPr>
          <w:rFonts w:hint="eastAsia"/>
        </w:rPr>
      </w:pPr>
      <w:r>
        <w:rPr>
          <w:rStyle w:val="CharacterStyle2"/>
          <w:b/>
          <w:bCs/>
          <w:i/>
          <w:sz w:val="28"/>
          <w:szCs w:val="28"/>
        </w:rPr>
        <w:t>Prezesa Zarządu</w:t>
      </w:r>
    </w:p>
    <w:p w:rsidR="00C8676B" w:rsidRDefault="00C8676B" w:rsidP="00C8676B">
      <w:pPr>
        <w:pStyle w:val="Standard"/>
        <w:spacing w:line="360" w:lineRule="auto"/>
        <w:jc w:val="both"/>
        <w:rPr>
          <w:rFonts w:hint="eastAsia"/>
        </w:rPr>
      </w:pPr>
      <w:r>
        <w:rPr>
          <w:rStyle w:val="CharacterStyle2"/>
          <w:b/>
          <w:bCs/>
          <w:i/>
          <w:sz w:val="28"/>
          <w:szCs w:val="28"/>
        </w:rPr>
        <w:t>spółki Nowe Centrum Administracyjne sp. z o.o. z siedzibą w Krakowie</w:t>
      </w:r>
    </w:p>
    <w:p w:rsidR="00C8676B" w:rsidRDefault="00C8676B" w:rsidP="00C8676B">
      <w:pPr>
        <w:pStyle w:val="Standard"/>
        <w:spacing w:line="360" w:lineRule="auto"/>
        <w:rPr>
          <w:rFonts w:hint="eastAsia"/>
          <w:sz w:val="22"/>
          <w:szCs w:val="22"/>
        </w:rPr>
      </w:pPr>
    </w:p>
    <w:p w:rsidR="00C8676B" w:rsidRDefault="00C8676B" w:rsidP="00C8676B">
      <w:pPr>
        <w:pStyle w:val="Akapitzlist"/>
        <w:numPr>
          <w:ilvl w:val="0"/>
          <w:numId w:val="6"/>
        </w:numPr>
        <w:suppressAutoHyphens/>
        <w:autoSpaceDN w:val="0"/>
        <w:spacing w:after="0" w:line="360" w:lineRule="auto"/>
        <w:ind w:left="0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Pisemne zgłoszenia kandydatów będą przyjmowane w dni robocze w godzinach od 09:00 do 12:00 do dnia 29 kwietnia 2019 r. w siedzibie Spółki, ul. </w:t>
      </w:r>
      <w:proofErr w:type="spellStart"/>
      <w:r>
        <w:rPr>
          <w:rStyle w:val="CharacterStyle2"/>
          <w:rFonts w:ascii="Times New Roman" w:hAnsi="Times New Roman"/>
        </w:rPr>
        <w:t>Ujastek</w:t>
      </w:r>
      <w:proofErr w:type="spellEnd"/>
      <w:r>
        <w:rPr>
          <w:rStyle w:val="CharacterStyle2"/>
          <w:rFonts w:ascii="Times New Roman" w:hAnsi="Times New Roman"/>
        </w:rPr>
        <w:t xml:space="preserve"> 1 w Krakowie do godz. 12.00 w zamkniętej kopercie z dopiskiem: „</w:t>
      </w:r>
      <w:r>
        <w:rPr>
          <w:rStyle w:val="CharacterStyle2"/>
          <w:rFonts w:ascii="Times New Roman" w:hAnsi="Times New Roman"/>
          <w:i/>
        </w:rPr>
        <w:t>Postępowanie kwalifikacyjne – Prezes Zarządu spółki Nowe Centrum Administracyjne sp. z o. o. – NIE OTWIERAĆ</w:t>
      </w:r>
      <w:r>
        <w:rPr>
          <w:rStyle w:val="CharacterStyle2"/>
          <w:rFonts w:ascii="Times New Roman" w:hAnsi="Times New Roman"/>
        </w:rPr>
        <w:t>”.</w:t>
      </w:r>
    </w:p>
    <w:p w:rsidR="00C8676B" w:rsidRDefault="00C8676B" w:rsidP="00C8676B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ind w:left="0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O dochowaniu terminu złożenia zgłoszenia decydowała będzie data złożenia tego zgłoszenia w siedzibie Spółki. Zgłoszenia przesłane drogą pocztową będą rozpatrywane wyłącznie wówczas, jeżeli wpłyną do siedziby Spółki w terminie wskazanym w pkt 1.</w:t>
      </w:r>
    </w:p>
    <w:p w:rsidR="00C8676B" w:rsidRDefault="00C8676B" w:rsidP="00C8676B">
      <w:pPr>
        <w:pStyle w:val="Akapitzlist"/>
        <w:numPr>
          <w:ilvl w:val="0"/>
          <w:numId w:val="5"/>
        </w:numPr>
        <w:suppressAutoHyphens/>
        <w:autoSpaceDN w:val="0"/>
        <w:spacing w:after="200" w:line="360" w:lineRule="auto"/>
        <w:ind w:left="0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Zgłoszenie kandydata powinno zawierać życiorys (CV) i list motywacyjny, zawierające m.in. adres do korespondencji, telefon kontaktowy i adres poczty elektronicznej oraz wypełniony kwestionariusz, którego wzór stanowi załącznik nr 2 do niniejszej uchwały, a obejmujący następujące oświadczenia kandydata o:</w:t>
      </w:r>
    </w:p>
    <w:p w:rsidR="00C8676B" w:rsidRDefault="00C8676B" w:rsidP="00C8676B">
      <w:pPr>
        <w:pStyle w:val="Akapitzlist"/>
        <w:numPr>
          <w:ilvl w:val="1"/>
          <w:numId w:val="5"/>
        </w:numPr>
        <w:suppressAutoHyphens/>
        <w:autoSpaceDN w:val="0"/>
        <w:spacing w:after="0" w:line="360" w:lineRule="auto"/>
        <w:ind w:left="567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ukończeniu studiów wyższych,</w:t>
      </w:r>
    </w:p>
    <w:p w:rsidR="00C8676B" w:rsidRDefault="00C8676B" w:rsidP="00C8676B">
      <w:pPr>
        <w:pStyle w:val="Akapitzlist"/>
        <w:numPr>
          <w:ilvl w:val="1"/>
          <w:numId w:val="5"/>
        </w:numPr>
        <w:suppressAutoHyphens/>
        <w:autoSpaceDN w:val="0"/>
        <w:spacing w:after="0" w:line="360" w:lineRule="auto"/>
        <w:ind w:left="567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posiadaniu co najmniej 5-letniego okresu zatrudnienia na podstawie umowy o pracę, powołania, wyboru, mianowania, spółdzielczej umowy o pracę, lub świadczenia usług na podstawie innej umowy lub wykonywania działalności gospodarczej na własny rachunek,</w:t>
      </w:r>
    </w:p>
    <w:p w:rsidR="00C8676B" w:rsidRDefault="00C8676B" w:rsidP="00C8676B">
      <w:pPr>
        <w:pStyle w:val="Akapitzlist"/>
        <w:numPr>
          <w:ilvl w:val="1"/>
          <w:numId w:val="5"/>
        </w:numPr>
        <w:suppressAutoHyphens/>
        <w:autoSpaceDN w:val="0"/>
        <w:spacing w:after="0" w:line="360" w:lineRule="auto"/>
        <w:ind w:left="567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posiadaniu co najmniej 3-letniego doświadczenia na stanowiskach kierowniczych lub samodzielnych albo wynikające z prowadzenia działalności gospodarczej na własny rachunek,</w:t>
      </w:r>
    </w:p>
    <w:p w:rsidR="00C8676B" w:rsidRDefault="00C8676B" w:rsidP="00C8676B">
      <w:pPr>
        <w:pStyle w:val="Akapitzlist"/>
        <w:numPr>
          <w:ilvl w:val="1"/>
          <w:numId w:val="5"/>
        </w:numPr>
        <w:suppressAutoHyphens/>
        <w:autoSpaceDN w:val="0"/>
        <w:spacing w:after="0" w:line="360" w:lineRule="auto"/>
        <w:ind w:left="567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korzystaniu z pełni praw publicznych,</w:t>
      </w:r>
    </w:p>
    <w:p w:rsidR="00C8676B" w:rsidRDefault="00C8676B" w:rsidP="00C8676B">
      <w:pPr>
        <w:pStyle w:val="Akapitzlist"/>
        <w:numPr>
          <w:ilvl w:val="1"/>
          <w:numId w:val="5"/>
        </w:numPr>
        <w:suppressAutoHyphens/>
        <w:autoSpaceDN w:val="0"/>
        <w:spacing w:after="0" w:line="360" w:lineRule="auto"/>
        <w:ind w:left="567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posiadaniu pełnej zdolności do czynności prawnych,</w:t>
      </w:r>
    </w:p>
    <w:p w:rsidR="00C8676B" w:rsidRDefault="00C8676B" w:rsidP="00C8676B">
      <w:pPr>
        <w:pStyle w:val="Akapitzlist"/>
        <w:numPr>
          <w:ilvl w:val="1"/>
          <w:numId w:val="5"/>
        </w:numPr>
        <w:suppressAutoHyphens/>
        <w:autoSpaceDN w:val="0"/>
        <w:spacing w:after="0" w:line="360" w:lineRule="auto"/>
        <w:ind w:left="567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niepodleganiu określonym w przepisach prawa ograniczeniom lub zakazom zajmowania stanowiska członka zarządu w spółkach handlowych,</w:t>
      </w:r>
    </w:p>
    <w:p w:rsidR="00C8676B" w:rsidRDefault="00C8676B" w:rsidP="00C8676B">
      <w:pPr>
        <w:pStyle w:val="Akapitzlist"/>
        <w:numPr>
          <w:ilvl w:val="1"/>
          <w:numId w:val="5"/>
        </w:numPr>
        <w:suppressAutoHyphens/>
        <w:autoSpaceDN w:val="0"/>
        <w:spacing w:after="0" w:line="360" w:lineRule="auto"/>
        <w:ind w:left="567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zgodzie na przetwarzanie danych osobowych niezbędnych dla potrzeb procesu rekrutacji oraz w celu przeprowadzenia czynności sprawdzających przez właściwe służby bezpieczeństwa,</w:t>
      </w:r>
    </w:p>
    <w:p w:rsidR="00C8676B" w:rsidRDefault="00C8676B" w:rsidP="00C8676B">
      <w:pPr>
        <w:pStyle w:val="Akapitzlist"/>
        <w:numPr>
          <w:ilvl w:val="1"/>
          <w:numId w:val="5"/>
        </w:numPr>
        <w:suppressAutoHyphens/>
        <w:autoSpaceDN w:val="0"/>
        <w:spacing w:after="0" w:line="360" w:lineRule="auto"/>
        <w:ind w:left="567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niekaralności za przestępstwa umyślne oraz czy nie toczy się przeciwko niemu postępowanie karne,</w:t>
      </w:r>
    </w:p>
    <w:p w:rsidR="00C8676B" w:rsidRDefault="00C8676B" w:rsidP="00C8676B">
      <w:pPr>
        <w:pStyle w:val="Akapitzlist"/>
        <w:numPr>
          <w:ilvl w:val="1"/>
          <w:numId w:val="5"/>
        </w:numPr>
        <w:suppressAutoHyphens/>
        <w:autoSpaceDN w:val="0"/>
        <w:spacing w:after="0" w:line="360" w:lineRule="auto"/>
        <w:ind w:left="567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ewentualnym doświadczeniu zawodowym w sektorze, w którym działa Spółka,</w:t>
      </w:r>
    </w:p>
    <w:p w:rsidR="00C8676B" w:rsidRDefault="00C8676B" w:rsidP="00C8676B">
      <w:pPr>
        <w:pStyle w:val="Akapitzlist"/>
        <w:numPr>
          <w:ilvl w:val="1"/>
          <w:numId w:val="5"/>
        </w:numPr>
        <w:suppressAutoHyphens/>
        <w:autoSpaceDN w:val="0"/>
        <w:spacing w:after="0" w:line="360" w:lineRule="auto"/>
        <w:ind w:left="567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niepełnieniu funkcji społecznego współpracownika albo osoby zatrudnionej w biurze poselskim, senatorskim, poselsko-senatorskim lub biurze posła do Parlamentu Europejskiego na podstawie umowy o pracę, umowy zlecenia lub innej umowy o podobnym charakterze,</w:t>
      </w:r>
    </w:p>
    <w:p w:rsidR="00C8676B" w:rsidRDefault="00C8676B" w:rsidP="00C8676B">
      <w:pPr>
        <w:pStyle w:val="Akapitzlist"/>
        <w:numPr>
          <w:ilvl w:val="1"/>
          <w:numId w:val="5"/>
        </w:numPr>
        <w:suppressAutoHyphens/>
        <w:autoSpaceDN w:val="0"/>
        <w:spacing w:after="0" w:line="360" w:lineRule="auto"/>
        <w:ind w:left="567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niewchodzeniu w skład organu partii politycznej reprezentującego partię polityczną na zewnątrz oraz uprawnionego do zaciągania zobowiązań,</w:t>
      </w:r>
    </w:p>
    <w:p w:rsidR="00C8676B" w:rsidRDefault="00C8676B" w:rsidP="00C8676B">
      <w:pPr>
        <w:pStyle w:val="Akapitzlist"/>
        <w:numPr>
          <w:ilvl w:val="1"/>
          <w:numId w:val="5"/>
        </w:numPr>
        <w:suppressAutoHyphens/>
        <w:autoSpaceDN w:val="0"/>
        <w:spacing w:after="0" w:line="360" w:lineRule="auto"/>
        <w:ind w:left="567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lastRenderedPageBreak/>
        <w:t>niezatrudnieniu przez partię polityczną na podstawie umowy o pracę lub umowy zlecenia lub innej umowy o podobnym charakterze,</w:t>
      </w:r>
    </w:p>
    <w:p w:rsidR="00C8676B" w:rsidRDefault="00C8676B" w:rsidP="00C8676B">
      <w:pPr>
        <w:pStyle w:val="Akapitzlist"/>
        <w:numPr>
          <w:ilvl w:val="1"/>
          <w:numId w:val="5"/>
        </w:numPr>
        <w:suppressAutoHyphens/>
        <w:autoSpaceDN w:val="0"/>
        <w:spacing w:after="0" w:line="360" w:lineRule="auto"/>
        <w:ind w:left="567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niepełnieniu funkcji z wyboru w zakładowej organizacji związkowej lub zakładowej organizacji związkowej spółki z ewentualnej grupy kapitałowej,</w:t>
      </w:r>
    </w:p>
    <w:p w:rsidR="00C8676B" w:rsidRDefault="00C8676B" w:rsidP="00C8676B">
      <w:pPr>
        <w:pStyle w:val="Akapitzlist"/>
        <w:numPr>
          <w:ilvl w:val="1"/>
          <w:numId w:val="5"/>
        </w:numPr>
        <w:suppressAutoHyphens/>
        <w:autoSpaceDN w:val="0"/>
        <w:spacing w:after="0" w:line="360" w:lineRule="auto"/>
        <w:ind w:left="567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braku podstaw do uznania, że aktywność społeczna lub zarobkowa kandydata rodzi konflikt interesów wobec działalności Spółki.</w:t>
      </w:r>
    </w:p>
    <w:p w:rsidR="00C8676B" w:rsidRDefault="00C8676B" w:rsidP="00C8676B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ind w:left="0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Kandydat urodzony przed dniem 1 sierpnia 1972 r. powinien do zgłoszenia dołączyć pisemne oświadczenie o złożeniu Ministrowi Przedsiębiorczości i Technologii oświadczenia lustracyjnego lub informację o uprzednim złożeniu oświadczenia lustracyjnego, o którym mowa w ustawie z dnia 18 października 2006 r. o ujawnieniu informacji o dokumentach organów bezpieczeństwa państwa z lat 1944 – 1990 oraz treści tych dokumentów.</w:t>
      </w:r>
    </w:p>
    <w:p w:rsidR="00C8676B" w:rsidRDefault="00C8676B" w:rsidP="00C8676B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ind w:left="0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Do zgłoszenia należy dołączyć dokumenty potwierdzające kwalifikacje kandydata w oryginałach lub odpisach. Odpisy dokumentów mogą być poświadczone przez kandydata. W takim przypadku w trakcie rozmowy kwalifikacyjnej kandydat jest zobowiązany do przedstawienia oryginałów lub urzędowych odpisów poświadczonych przez siebie dokumentów, pod rygorem wykluczenia z dalszego postępowania kwalifikacyjnego. W toku postępowania kwalifikacyjnego kandydaci mogą przedstawić dodatkowe dokumenty (referencje, rekomendacje, certyfikaty, itp.).</w:t>
      </w:r>
    </w:p>
    <w:p w:rsidR="00C8676B" w:rsidRDefault="00C8676B" w:rsidP="00C8676B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ind w:left="0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Zgłoszenia kandydatów nie spełniające wymogów określonych w ogłoszeniu o postępowaniu kwalifikacyjnym oraz złożone po upływie terminu określonego do ich przyjmowania nie podlegają rozpatrzeniu, a kandydaci nie wezmą udziału w dalszym postępowaniu kwalifikacyjnym.</w:t>
      </w:r>
    </w:p>
    <w:p w:rsidR="00C8676B" w:rsidRDefault="00C8676B" w:rsidP="00C8676B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ind w:left="0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Otwarcie zgłoszeń kandydatów na Prezesa Zarządu Spółki nastąpi w siedzibie Spółki w dniu 30 kwietnia 2019 r.</w:t>
      </w:r>
    </w:p>
    <w:p w:rsidR="00C8676B" w:rsidRDefault="00C8676B" w:rsidP="00C8676B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ind w:left="0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 xml:space="preserve">Rozmowy kwalifikacyjne z kandydatami wybranymi spośród osób, które przesłały zgłoszenia spełniające wymogi określone w niniejszym ogłoszeniu, odbędą się do dnia 10 maja 2019 r. w siedzibie Spółki, ul. </w:t>
      </w:r>
      <w:proofErr w:type="spellStart"/>
      <w:r>
        <w:rPr>
          <w:rStyle w:val="CharacterStyle2"/>
          <w:rFonts w:ascii="Times New Roman" w:hAnsi="Times New Roman"/>
        </w:rPr>
        <w:t>Ujastek</w:t>
      </w:r>
      <w:proofErr w:type="spellEnd"/>
      <w:r>
        <w:rPr>
          <w:rStyle w:val="CharacterStyle2"/>
          <w:rFonts w:ascii="Times New Roman" w:hAnsi="Times New Roman"/>
        </w:rPr>
        <w:t xml:space="preserve"> 1 w Krakowie. Kandydaci zostaną powiadomieni indywidualnie o zakwalifikowaniu się do rozmowy kwalifikacyjnej, co najmniej na 2 dni przed wyznaczonym terminem rozmowy. Informacja zostanie przesłana na wskazany przez kandydata w zgłoszeniu do postępowania adres poczty elektronicznej.</w:t>
      </w:r>
    </w:p>
    <w:p w:rsidR="00C8676B" w:rsidRDefault="00C8676B" w:rsidP="00C8676B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ind w:left="0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Przedmiotem rozmowy kwalifikacyjnej na stanowisko Prezesa Zarządu Spółki będzie między innymi:</w:t>
      </w:r>
    </w:p>
    <w:p w:rsidR="00C8676B" w:rsidRDefault="00C8676B" w:rsidP="00C8676B">
      <w:pPr>
        <w:pStyle w:val="Akapitzlist"/>
        <w:numPr>
          <w:ilvl w:val="1"/>
          <w:numId w:val="5"/>
        </w:numPr>
        <w:suppressAutoHyphens/>
        <w:autoSpaceDN w:val="0"/>
        <w:spacing w:after="0" w:line="360" w:lineRule="auto"/>
        <w:ind w:left="567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wiedza o zakresie działalności Spółki oraz o sektorze, w którym działa ta Spółka;</w:t>
      </w:r>
    </w:p>
    <w:p w:rsidR="00C8676B" w:rsidRDefault="00C8676B" w:rsidP="00C8676B">
      <w:pPr>
        <w:pStyle w:val="Akapitzlist"/>
        <w:numPr>
          <w:ilvl w:val="1"/>
          <w:numId w:val="5"/>
        </w:numPr>
        <w:suppressAutoHyphens/>
        <w:autoSpaceDN w:val="0"/>
        <w:spacing w:after="0" w:line="360" w:lineRule="auto"/>
        <w:ind w:left="567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znajomość zagadnień związanych z zarządzaniem i kierowaniem zespołami pracowników;</w:t>
      </w:r>
    </w:p>
    <w:p w:rsidR="00C8676B" w:rsidRDefault="00C8676B" w:rsidP="00C8676B">
      <w:pPr>
        <w:pStyle w:val="Akapitzlist"/>
        <w:numPr>
          <w:ilvl w:val="1"/>
          <w:numId w:val="5"/>
        </w:numPr>
        <w:suppressAutoHyphens/>
        <w:autoSpaceDN w:val="0"/>
        <w:spacing w:after="0" w:line="360" w:lineRule="auto"/>
        <w:ind w:left="567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znajomość zasad funkcjonowania spółek handlowych, ze szczególnym uwzględnieniem spółek z udziałem Skarbu Państwa, zasad wynagradzania w spółkach z udziałem Skarbu Państwa, ograniczeń prowadzenia działalności gospodarczej przez osoby pełniące funkcje publiczne oraz znajomość zasad nadzoru właścicielskiego;</w:t>
      </w:r>
    </w:p>
    <w:p w:rsidR="00C8676B" w:rsidRDefault="00C8676B" w:rsidP="00C8676B">
      <w:pPr>
        <w:pStyle w:val="Akapitzlist"/>
        <w:numPr>
          <w:ilvl w:val="1"/>
          <w:numId w:val="5"/>
        </w:numPr>
        <w:suppressAutoHyphens/>
        <w:autoSpaceDN w:val="0"/>
        <w:spacing w:after="0" w:line="360" w:lineRule="auto"/>
        <w:ind w:left="567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doświadczenie niezbędne do wykonywania funkcji członka zarządu w spółce;</w:t>
      </w:r>
    </w:p>
    <w:p w:rsidR="00C8676B" w:rsidRDefault="00C8676B" w:rsidP="00C8676B">
      <w:pPr>
        <w:pStyle w:val="Akapitzlist"/>
        <w:numPr>
          <w:ilvl w:val="1"/>
          <w:numId w:val="5"/>
        </w:numPr>
        <w:suppressAutoHyphens/>
        <w:autoSpaceDN w:val="0"/>
        <w:spacing w:after="0" w:line="360" w:lineRule="auto"/>
        <w:ind w:left="567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 xml:space="preserve">wiedza z zakresu rachunkowości, zarządzania projektami i procesami inwestycyjnymi, oceny projektów inwestycyjnych, finansów przedsiębiorstwa, audytu i kontroli finansowej przedsiębiorstwa, planowania zadań i zasobów, organizowania procesów wytwórczych, logistyki procesów wytwarzania, zarządzania jakością, analizy rynku i konkurencji, marketingu, promocji, sprzedaży, </w:t>
      </w:r>
      <w:r>
        <w:rPr>
          <w:rStyle w:val="CharacterStyle2"/>
          <w:rFonts w:ascii="Times New Roman" w:hAnsi="Times New Roman"/>
          <w:i/>
        </w:rPr>
        <w:t>public relations</w:t>
      </w:r>
      <w:r>
        <w:rPr>
          <w:rStyle w:val="CharacterStyle2"/>
          <w:rFonts w:ascii="Times New Roman" w:hAnsi="Times New Roman"/>
        </w:rPr>
        <w:t>, zasad i przepisów prawa pracy, roli zarządu w relacjach z przedstawicielami pracowników, zbiorowych stosunków pracy, polityki rekrutacyjnej, systemu ocen i motywacji, szkoleń i rozwoju pracowników.</w:t>
      </w:r>
    </w:p>
    <w:p w:rsidR="00C8676B" w:rsidRDefault="00C8676B" w:rsidP="00C8676B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ind w:left="0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lastRenderedPageBreak/>
        <w:t>Podstawowe informacje o Spółce, tj. Akt Założycielski Spółki, wypis z Krajowego Rejestru Sądowego, podstawowe dane finansowe za lata 2016 – 2018 będą udostępnione kandydatom w siedzibie Spółki, ul. </w:t>
      </w:r>
      <w:proofErr w:type="spellStart"/>
      <w:r>
        <w:rPr>
          <w:rStyle w:val="CharacterStyle2"/>
          <w:rFonts w:ascii="Times New Roman" w:hAnsi="Times New Roman"/>
        </w:rPr>
        <w:t>Ujastek</w:t>
      </w:r>
      <w:proofErr w:type="spellEnd"/>
      <w:r>
        <w:rPr>
          <w:rStyle w:val="CharacterStyle2"/>
          <w:rFonts w:ascii="Times New Roman" w:hAnsi="Times New Roman"/>
        </w:rPr>
        <w:t xml:space="preserve"> 1 w Krakowie, w dni robocze od dnia 26 kwietnia 2019 r. do dnia 29 kwietnia 2019 r., w sekretariacie Zarządu, w godzinach od 09:00 do 12:00, po wcześniejszym kontakcie tel. + 48 736 623 957.</w:t>
      </w:r>
    </w:p>
    <w:p w:rsidR="00C8676B" w:rsidRDefault="00C8676B" w:rsidP="00C8676B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ind w:left="0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Rada Nadzorcza po zakończeniu postępowania kwalifikacyjnego, powiadomi kandydatów uczestniczących w postępowaniu o jego wynikach na wskazany przez kandydata w zgłoszeniu do postępowania adres poczty elektronicznej.</w:t>
      </w:r>
    </w:p>
    <w:p w:rsidR="00C8676B" w:rsidRDefault="00C8676B" w:rsidP="00C8676B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ind w:left="0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Rada Nadzorcza zastrzega sobie możliwość zakończenia postępowania kwalifikacyjnego w każdym czasie, bez podania przyczyny i bez wyłonienia kandydatów. W takiej sytuacji Rada Nadzorcza poinformuje kandydatów o zakończeniu postępowania kwalifikacyjnego na wskazany przez kandydata w zgłoszeniu do postępowania adres poczty elektronicznej.</w:t>
      </w:r>
    </w:p>
    <w:p w:rsidR="00C8676B" w:rsidRDefault="00C8676B" w:rsidP="00C8676B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ind w:left="0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W związku z wejściem w życie w dniu 25 maja 2018 r. Rozporządzenia Parlamentu Europejskiego i Rady UE 2016/679 z dnia 27 kwietnia 2016 r. (RODO), Spółka udostępnia na stronie http://nca.malopolska.pl klauzule informacyjne dotyczące przetwarzania danych osobowych w związku z postępowaniem kwalifikacyjnym na stanowisko Prezesa Zarządu spółki Nowe Centrum Administracyjne sp. z o.o.</w:t>
      </w:r>
    </w:p>
    <w:p w:rsidR="00C8676B" w:rsidRDefault="00C8676B" w:rsidP="00C8676B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ind w:left="0" w:hanging="360"/>
        <w:contextualSpacing w:val="0"/>
        <w:jc w:val="both"/>
        <w:textAlignment w:val="baseline"/>
      </w:pPr>
      <w:r>
        <w:rPr>
          <w:rStyle w:val="CharacterStyle2"/>
          <w:rFonts w:ascii="Times New Roman" w:hAnsi="Times New Roman"/>
        </w:rPr>
        <w:t>Rada Nadzorcza zastrzega również, że Spółka nie ponosi żadnych kosztów poniesionych przez kandydatów w związku z uczestnictwem w przedmiotowym postępowaniu kwalifikacyjnym.</w:t>
      </w:r>
    </w:p>
    <w:p w:rsidR="009B2AE0" w:rsidRDefault="009B2AE0">
      <w:pPr>
        <w:suppressAutoHyphens/>
        <w:spacing w:after="0" w:line="360" w:lineRule="auto"/>
        <w:jc w:val="both"/>
      </w:pPr>
      <w:bookmarkStart w:id="0" w:name="_GoBack"/>
      <w:bookmarkEnd w:id="0"/>
    </w:p>
    <w:sectPr w:rsidR="009B2A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7E" w:rsidRDefault="008D017E">
      <w:pPr>
        <w:spacing w:after="0" w:line="240" w:lineRule="auto"/>
      </w:pPr>
      <w:r>
        <w:separator/>
      </w:r>
    </w:p>
  </w:endnote>
  <w:endnote w:type="continuationSeparator" w:id="0">
    <w:p w:rsidR="008D017E" w:rsidRDefault="008D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982196"/>
      <w:docPartObj>
        <w:docPartGallery w:val="Page Numbers (Bottom of Page)"/>
        <w:docPartUnique/>
      </w:docPartObj>
    </w:sdtPr>
    <w:sdtEndPr/>
    <w:sdtContent>
      <w:p w:rsidR="009B2AE0" w:rsidRDefault="008D017E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8676B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9B2AE0" w:rsidRDefault="009B2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7E" w:rsidRDefault="008D017E">
      <w:pPr>
        <w:spacing w:after="0" w:line="240" w:lineRule="auto"/>
      </w:pPr>
      <w:r>
        <w:separator/>
      </w:r>
    </w:p>
  </w:footnote>
  <w:footnote w:type="continuationSeparator" w:id="0">
    <w:p w:rsidR="008D017E" w:rsidRDefault="008D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E0" w:rsidRDefault="009B2AE0">
    <w:pPr>
      <w:pStyle w:val="Nagwek"/>
      <w:jc w:val="right"/>
      <w:rPr>
        <w:rFonts w:ascii="Times New Roman" w:eastAsia="Times New Roman" w:hAnsi="Times New Roman" w:cs="Times New Roman"/>
        <w:i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15A"/>
    <w:multiLevelType w:val="multilevel"/>
    <w:tmpl w:val="AE18428C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3121310"/>
    <w:multiLevelType w:val="multilevel"/>
    <w:tmpl w:val="276CD96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6BA6"/>
    <w:multiLevelType w:val="multilevel"/>
    <w:tmpl w:val="1346DC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A1643A9"/>
    <w:multiLevelType w:val="multilevel"/>
    <w:tmpl w:val="DAB0418A"/>
    <w:lvl w:ilvl="0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96804C9"/>
    <w:multiLevelType w:val="multilevel"/>
    <w:tmpl w:val="8E90918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E0"/>
    <w:rsid w:val="008D017E"/>
    <w:rsid w:val="009B2AE0"/>
    <w:rsid w:val="00C8676B"/>
    <w:rsid w:val="00E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594"/>
    <w:pPr>
      <w:spacing w:after="160" w:line="259" w:lineRule="auto"/>
    </w:pPr>
  </w:style>
  <w:style w:type="paragraph" w:styleId="Nagwek1">
    <w:name w:val="heading 1"/>
    <w:basedOn w:val="Normalny"/>
    <w:link w:val="Nagwek1Znak"/>
    <w:qFormat/>
    <w:rsid w:val="00842A42"/>
    <w:pPr>
      <w:keepNext/>
      <w:numPr>
        <w:numId w:val="1"/>
      </w:numPr>
      <w:suppressAutoHyphens/>
      <w:spacing w:after="0" w:line="240" w:lineRule="auto"/>
      <w:ind w:left="1416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link w:val="Nagwek2Znak"/>
    <w:qFormat/>
    <w:rsid w:val="00842A4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842A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842A4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42A42"/>
  </w:style>
  <w:style w:type="character" w:customStyle="1" w:styleId="StopkaZnak">
    <w:name w:val="Stopka Znak"/>
    <w:basedOn w:val="Domylnaczcionkaakapitu"/>
    <w:link w:val="Stopka"/>
    <w:uiPriority w:val="99"/>
    <w:qFormat/>
    <w:rsid w:val="00842A42"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Times New Roman" w:hAnsi="Times New Roman"/>
      <w:b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42A4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842A42"/>
    <w:pPr>
      <w:ind w:left="720"/>
      <w:contextualSpacing/>
    </w:pPr>
  </w:style>
  <w:style w:type="paragraph" w:customStyle="1" w:styleId="Default">
    <w:name w:val="Default"/>
    <w:qFormat/>
    <w:rsid w:val="00842A4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42A4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C867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haracterStyle2">
    <w:name w:val="Character Style 2"/>
    <w:rsid w:val="00C8676B"/>
    <w:rPr>
      <w:sz w:val="20"/>
      <w:szCs w:val="20"/>
    </w:rPr>
  </w:style>
  <w:style w:type="numbering" w:customStyle="1" w:styleId="WWNum29">
    <w:name w:val="WWNum29"/>
    <w:basedOn w:val="Bezlisty"/>
    <w:rsid w:val="00C8676B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594"/>
    <w:pPr>
      <w:spacing w:after="160" w:line="259" w:lineRule="auto"/>
    </w:pPr>
  </w:style>
  <w:style w:type="paragraph" w:styleId="Nagwek1">
    <w:name w:val="heading 1"/>
    <w:basedOn w:val="Normalny"/>
    <w:link w:val="Nagwek1Znak"/>
    <w:qFormat/>
    <w:rsid w:val="00842A42"/>
    <w:pPr>
      <w:keepNext/>
      <w:numPr>
        <w:numId w:val="1"/>
      </w:numPr>
      <w:suppressAutoHyphens/>
      <w:spacing w:after="0" w:line="240" w:lineRule="auto"/>
      <w:ind w:left="1416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link w:val="Nagwek2Znak"/>
    <w:qFormat/>
    <w:rsid w:val="00842A4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842A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842A4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42A42"/>
  </w:style>
  <w:style w:type="character" w:customStyle="1" w:styleId="StopkaZnak">
    <w:name w:val="Stopka Znak"/>
    <w:basedOn w:val="Domylnaczcionkaakapitu"/>
    <w:link w:val="Stopka"/>
    <w:uiPriority w:val="99"/>
    <w:qFormat/>
    <w:rsid w:val="00842A42"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Times New Roman" w:hAnsi="Times New Roman"/>
      <w:b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42A4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842A42"/>
    <w:pPr>
      <w:ind w:left="720"/>
      <w:contextualSpacing/>
    </w:pPr>
  </w:style>
  <w:style w:type="paragraph" w:customStyle="1" w:styleId="Default">
    <w:name w:val="Default"/>
    <w:qFormat/>
    <w:rsid w:val="00842A4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42A4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C867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haracterStyle2">
    <w:name w:val="Character Style 2"/>
    <w:rsid w:val="00C8676B"/>
    <w:rPr>
      <w:sz w:val="20"/>
      <w:szCs w:val="20"/>
    </w:rPr>
  </w:style>
  <w:style w:type="numbering" w:customStyle="1" w:styleId="WWNum29">
    <w:name w:val="WWNum29"/>
    <w:basedOn w:val="Bezlisty"/>
    <w:rsid w:val="00C8676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1064</Words>
  <Characters>6384</Characters>
  <Application>Microsoft Office Word</Application>
  <DocSecurity>0</DocSecurity>
  <Lines>53</Lines>
  <Paragraphs>14</Paragraphs>
  <ScaleCrop>false</ScaleCrop>
  <Company>MRR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Banszel</dc:creator>
  <dc:description/>
  <cp:lastModifiedBy>Jacek Topylo</cp:lastModifiedBy>
  <cp:revision>21</cp:revision>
  <dcterms:created xsi:type="dcterms:W3CDTF">2019-01-05T12:55:00Z</dcterms:created>
  <dcterms:modified xsi:type="dcterms:W3CDTF">2019-04-15T08:05:00Z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