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D66627" w:rsidP="00DC69FB">
      <w:pPr>
        <w:jc w:val="center"/>
      </w:pPr>
      <w:r>
        <w:rPr>
          <w:b/>
          <w:bCs/>
        </w:rPr>
        <w:t xml:space="preserve">WIZYTATOR w WYDZIALE </w:t>
      </w:r>
      <w:r w:rsidR="005E3212">
        <w:rPr>
          <w:b/>
          <w:bCs/>
        </w:rPr>
        <w:t>ORGANIZACJI I PRAGMATYKI ZAWODWEJ NAUCZYCIELI W GDAŃSKU</w:t>
      </w:r>
    </w:p>
    <w:p w:rsidR="001216C2" w:rsidRPr="00F50C7D" w:rsidRDefault="005E3212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5E3212">
        <w:rPr>
          <w:b/>
        </w:rPr>
        <w:t>80-853 GDAŃSK, UL. WAŁY JAGIELLOŃSKIE 24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1216C2" w:rsidRDefault="001216C2" w:rsidP="001216C2">
      <w:pPr>
        <w:rPr>
          <w:b/>
        </w:rPr>
      </w:pPr>
      <w:r>
        <w:rPr>
          <w:b/>
        </w:rPr>
        <w:t>Umowa na czas określony</w:t>
      </w:r>
      <w:r w:rsidR="00DF4FCF">
        <w:rPr>
          <w:b/>
        </w:rPr>
        <w:t xml:space="preserve"> z możliwością zatrudnienia po 1 roku pracy na czas nieokreślony</w:t>
      </w:r>
    </w:p>
    <w:p w:rsidR="00C517B2" w:rsidRDefault="00C517B2" w:rsidP="001216C2">
      <w:pPr>
        <w:rPr>
          <w:b/>
        </w:rPr>
      </w:pPr>
      <w:r>
        <w:rPr>
          <w:b/>
        </w:rPr>
        <w:t xml:space="preserve">Zatrudnienie możliwe od </w:t>
      </w:r>
      <w:r w:rsidR="009B7587">
        <w:rPr>
          <w:b/>
        </w:rPr>
        <w:t>01.07</w:t>
      </w:r>
      <w:r w:rsidR="00010CD3">
        <w:rPr>
          <w:b/>
        </w:rPr>
        <w:t>.2022 r.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66627">
        <w:rPr>
          <w:b/>
        </w:rPr>
        <w:t xml:space="preserve">wizytatora w Wydziale </w:t>
      </w:r>
      <w:r w:rsidR="005E3212">
        <w:rPr>
          <w:b/>
        </w:rPr>
        <w:t>Organizacji i Pragmatyki Zawodowej Nauczycieli</w:t>
      </w:r>
      <w:r w:rsidR="00732C16" w:rsidRPr="0061431F">
        <w:rPr>
          <w:b/>
        </w:rPr>
        <w:t>:</w:t>
      </w:r>
    </w:p>
    <w:p w:rsidR="00F52FD8" w:rsidRPr="00F52FD8" w:rsidRDefault="00F52FD8" w:rsidP="009B7587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9B7587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Kontrole planowe – w tym gromadzenie i analizowanie informacji z wykorzystaniem arkuszy </w:t>
      </w:r>
      <w:bookmarkStart w:id="0" w:name="_GoBack"/>
      <w:bookmarkEnd w:id="0"/>
      <w:r w:rsidRPr="00F52FD8">
        <w:t xml:space="preserve">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9B7587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Default="00F52FD8" w:rsidP="009B7587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9B7587" w:rsidRPr="009B7587" w:rsidRDefault="009B7587" w:rsidP="009B7587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9B7587">
        <w:t>Wykonywanie zadań związanych z nagradzaniem i odznaczeniem nauczycieli w województwie pomorskim oraz prowadzenie spraw związanych z powierzaniem stanowisk dyrektorów szkół/placówek oświatowych w województwie pomorskim</w:t>
      </w:r>
      <w:r>
        <w:t>;</w:t>
      </w:r>
    </w:p>
    <w:p w:rsidR="009B7587" w:rsidRPr="009B7587" w:rsidRDefault="009B7587" w:rsidP="009B7587">
      <w:pPr>
        <w:numPr>
          <w:ilvl w:val="0"/>
          <w:numId w:val="14"/>
        </w:numPr>
        <w:spacing w:before="100" w:beforeAutospacing="1" w:after="100" w:afterAutospacing="1" w:line="240" w:lineRule="auto"/>
        <w:rPr>
          <w:b/>
        </w:rPr>
      </w:pPr>
      <w:r w:rsidRPr="009B7587">
        <w:t>Wykonywanie innych zadań zleconych przez Kuratora oraz innych działań doraźnych w celu przygotowania rzetelnej i aktualnej informacji związanej z podejmowanym działaniem lub udzielenia odpowiedzi na korespondencję przychodzącą.</w:t>
      </w:r>
    </w:p>
    <w:p w:rsidR="009B7587" w:rsidRPr="009B7587" w:rsidRDefault="009B7587" w:rsidP="009B7587">
      <w:pPr>
        <w:spacing w:after="0"/>
        <w:ind w:left="720"/>
        <w:jc w:val="both"/>
        <w:rPr>
          <w:b/>
        </w:rPr>
      </w:pPr>
    </w:p>
    <w:p w:rsidR="00732C16" w:rsidRPr="009B7587" w:rsidRDefault="00F50C7D" w:rsidP="009B7587">
      <w:pPr>
        <w:spacing w:after="0"/>
        <w:ind w:left="720"/>
        <w:jc w:val="both"/>
        <w:rPr>
          <w:b/>
        </w:rPr>
      </w:pPr>
      <w:r w:rsidRPr="009B7587">
        <w:rPr>
          <w:b/>
        </w:rPr>
        <w:t>Potrzebne Ci będą (w</w:t>
      </w:r>
      <w:r w:rsidR="00732C16" w:rsidRPr="009B7587">
        <w:rPr>
          <w:b/>
        </w:rPr>
        <w:t>ymagania niezbędne</w:t>
      </w:r>
      <w:r w:rsidRPr="009B7587">
        <w:rPr>
          <w:b/>
        </w:rPr>
        <w:t>)</w:t>
      </w:r>
      <w:r w:rsidR="00732C16" w:rsidRPr="009B7587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9B7587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U</w:t>
      </w:r>
      <w:r w:rsidR="00F52FD8" w:rsidRPr="00F52FD8">
        <w:t>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9B7587" w:rsidRDefault="00731BBA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 xml:space="preserve">w </w:t>
      </w:r>
      <w:r w:rsidR="00AC26F0">
        <w:rPr>
          <w:b/>
        </w:rPr>
        <w:t>wizytatora w Wydziale Organizacji i Pragmatyki Zawodowej Nauczycieli</w:t>
      </w:r>
      <w:r w:rsidR="00AC26F0">
        <w:t xml:space="preserve"> </w:t>
      </w:r>
      <w:r w:rsidR="00DF4FCF">
        <w:t>-</w:t>
      </w:r>
      <w:r w:rsidR="00DF4FCF" w:rsidRPr="00DF4FCF">
        <w:rPr>
          <w:b/>
        </w:rPr>
        <w:t xml:space="preserve"> </w:t>
      </w:r>
      <w:r w:rsidR="009B7587">
        <w:rPr>
          <w:rStyle w:val="adv-number"/>
          <w:b/>
        </w:rPr>
        <w:t>98990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br/>
      </w:r>
      <w:r w:rsidRPr="0085025B">
        <w:rPr>
          <w:b/>
          <w:u w:val="single"/>
        </w:rPr>
        <w:t>Dokumen</w:t>
      </w:r>
      <w:r w:rsidR="009B7587">
        <w:rPr>
          <w:b/>
          <w:u w:val="single"/>
        </w:rPr>
        <w:t>ty należy złożyć do: 30.05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lastRenderedPageBreak/>
        <w:t>DANE OSOBOWE - KLAUZULA INFORMACYJNA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Kontakt do inspektora ochrony danych: iod@kuratorium.gda.pl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9B758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 w:rsidSect="009B75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10CD3"/>
    <w:rsid w:val="000379A6"/>
    <w:rsid w:val="0009022B"/>
    <w:rsid w:val="000D7D0B"/>
    <w:rsid w:val="001216C2"/>
    <w:rsid w:val="00192950"/>
    <w:rsid w:val="002E3BFB"/>
    <w:rsid w:val="004244DD"/>
    <w:rsid w:val="005018D0"/>
    <w:rsid w:val="005E3212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24752"/>
    <w:rsid w:val="0085025B"/>
    <w:rsid w:val="00876F99"/>
    <w:rsid w:val="009167BD"/>
    <w:rsid w:val="009B7587"/>
    <w:rsid w:val="009D03C8"/>
    <w:rsid w:val="00A16419"/>
    <w:rsid w:val="00A423ED"/>
    <w:rsid w:val="00A94488"/>
    <w:rsid w:val="00AC13CB"/>
    <w:rsid w:val="00AC26F0"/>
    <w:rsid w:val="00C1248C"/>
    <w:rsid w:val="00C517B2"/>
    <w:rsid w:val="00D17B3A"/>
    <w:rsid w:val="00D2147C"/>
    <w:rsid w:val="00D66627"/>
    <w:rsid w:val="00DC0633"/>
    <w:rsid w:val="00DC69FB"/>
    <w:rsid w:val="00DF4FCF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F4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F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2021-04-27T08:31:00Z</cp:lastPrinted>
  <dcterms:created xsi:type="dcterms:W3CDTF">2022-05-18T08:12:00Z</dcterms:created>
  <dcterms:modified xsi:type="dcterms:W3CDTF">2022-05-18T08:12:00Z</dcterms:modified>
</cp:coreProperties>
</file>