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0A" w:rsidRPr="00707B9E" w:rsidRDefault="0068560A" w:rsidP="0068560A">
      <w:pPr>
        <w:spacing w:after="120" w:line="360" w:lineRule="auto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b/>
          <w:color w:val="005FFF"/>
          <w:szCs w:val="20"/>
        </w:rPr>
        <w:t>Załącznik n</w:t>
      </w:r>
      <w:r w:rsidRPr="00EB23D5">
        <w:rPr>
          <w:rFonts w:asciiTheme="minorHAnsi" w:hAnsiTheme="minorHAnsi" w:cstheme="minorHAnsi"/>
          <w:b/>
          <w:color w:val="005FFF"/>
          <w:szCs w:val="20"/>
        </w:rPr>
        <w:t>r</w:t>
      </w:r>
      <w:r w:rsidRPr="00707B9E">
        <w:rPr>
          <w:rFonts w:asciiTheme="minorHAnsi" w:hAnsiTheme="minorHAnsi" w:cstheme="minorHAnsi"/>
          <w:b/>
          <w:color w:val="005FFF"/>
          <w:szCs w:val="20"/>
        </w:rPr>
        <w:t xml:space="preserve"> </w:t>
      </w:r>
      <w:r>
        <w:rPr>
          <w:rFonts w:asciiTheme="minorHAnsi" w:hAnsiTheme="minorHAnsi" w:cstheme="minorHAnsi"/>
          <w:b/>
          <w:color w:val="005FFF"/>
          <w:szCs w:val="20"/>
        </w:rPr>
        <w:t>4</w:t>
      </w:r>
      <w:r w:rsidRPr="00707B9E">
        <w:rPr>
          <w:rFonts w:asciiTheme="minorHAnsi" w:hAnsiTheme="minorHAnsi" w:cstheme="minorHAnsi"/>
          <w:b/>
          <w:color w:val="005FFF"/>
          <w:szCs w:val="20"/>
        </w:rPr>
        <w:t>.</w:t>
      </w:r>
      <w:r w:rsidRPr="00707B9E">
        <w:rPr>
          <w:rFonts w:asciiTheme="minorHAnsi" w:hAnsiTheme="minorHAnsi" w:cstheme="minorHAnsi"/>
          <w:color w:val="005FFF"/>
          <w:szCs w:val="20"/>
        </w:rPr>
        <w:t xml:space="preserve"> </w:t>
      </w:r>
      <w:r w:rsidRPr="00707B9E">
        <w:rPr>
          <w:rFonts w:asciiTheme="minorHAnsi" w:hAnsiTheme="minorHAnsi" w:cstheme="minorHAnsi"/>
          <w:szCs w:val="20"/>
        </w:rPr>
        <w:t>Klauzula Informacyjna z art. 14 RODO.</w:t>
      </w:r>
    </w:p>
    <w:p w:rsidR="0068560A" w:rsidRPr="00707B9E" w:rsidRDefault="0068560A" w:rsidP="0068560A">
      <w:pPr>
        <w:spacing w:after="120"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707B9E">
        <w:rPr>
          <w:rFonts w:asciiTheme="minorHAnsi" w:hAnsiTheme="minorHAnsi" w:cstheme="minorHAnsi"/>
          <w:b/>
          <w:szCs w:val="20"/>
        </w:rPr>
        <w:t>Klauzula Informacyjna</w:t>
      </w:r>
    </w:p>
    <w:p w:rsidR="0068560A" w:rsidRPr="00707B9E" w:rsidRDefault="0068560A" w:rsidP="0068560A">
      <w:pPr>
        <w:spacing w:after="120" w:line="360" w:lineRule="auto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b/>
          <w:szCs w:val="20"/>
        </w:rPr>
        <w:t>w przypadku zbierania danych niebezpośrednio od osoby, której dane dotyczą</w:t>
      </w:r>
    </w:p>
    <w:p w:rsidR="0068560A" w:rsidRPr="00707B9E" w:rsidRDefault="0068560A" w:rsidP="00003943">
      <w:p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</w:r>
    </w:p>
    <w:p w:rsidR="0068560A" w:rsidRPr="00707B9E" w:rsidRDefault="0068560A" w:rsidP="0068560A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administratorem danych osobowych jest Narodowe Centrum Badań i Rozwoju (dalej: „NCBR”) z siedzibą w Warszawie 00-695, ul. Nowogrodzka 47a;</w:t>
      </w:r>
    </w:p>
    <w:p w:rsidR="0068560A" w:rsidRPr="00707B9E" w:rsidRDefault="0068560A" w:rsidP="0068560A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 xml:space="preserve">z inspektorem ochrony danych można się skontaktować poprzez </w:t>
      </w:r>
      <w:hyperlink r:id="rId7" w:history="1">
        <w:r w:rsidRPr="00707B9E">
          <w:rPr>
            <w:rStyle w:val="Hipercze"/>
            <w:rFonts w:asciiTheme="minorHAnsi" w:hAnsiTheme="minorHAnsi" w:cstheme="minorHAnsi"/>
            <w:szCs w:val="20"/>
          </w:rPr>
          <w:t>iod@ncbr.gov.pl</w:t>
        </w:r>
      </w:hyperlink>
      <w:r w:rsidRPr="00707B9E">
        <w:rPr>
          <w:rFonts w:asciiTheme="minorHAnsi" w:hAnsiTheme="minorHAnsi" w:cstheme="minorHAnsi"/>
          <w:szCs w:val="20"/>
        </w:rPr>
        <w:t>;</w:t>
      </w:r>
    </w:p>
    <w:p w:rsidR="0068560A" w:rsidRPr="00707B9E" w:rsidRDefault="0068560A" w:rsidP="0068560A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 xml:space="preserve">dane osobowe są przetwarzane </w:t>
      </w:r>
      <w:r w:rsidRPr="00EB23D5">
        <w:rPr>
          <w:rFonts w:asciiTheme="minorHAnsi" w:hAnsiTheme="minorHAnsi" w:cstheme="minorHAnsi"/>
          <w:szCs w:val="20"/>
        </w:rPr>
        <w:t xml:space="preserve">w ramach </w:t>
      </w:r>
      <w:r w:rsidRPr="00EB23D5">
        <w:rPr>
          <w:rFonts w:asciiTheme="minorHAnsi" w:hAnsiTheme="minorHAnsi" w:cstheme="minorHAnsi"/>
          <w:b/>
          <w:szCs w:val="20"/>
        </w:rPr>
        <w:t xml:space="preserve">działania Wsparcie w procesie przygotowania wniosków w konkursie </w:t>
      </w:r>
      <w:proofErr w:type="spellStart"/>
      <w:r w:rsidRPr="00EB23D5">
        <w:rPr>
          <w:rFonts w:asciiTheme="minorHAnsi" w:hAnsiTheme="minorHAnsi" w:cstheme="minorHAnsi"/>
          <w:b/>
          <w:szCs w:val="20"/>
        </w:rPr>
        <w:t>Teaming</w:t>
      </w:r>
      <w:proofErr w:type="spellEnd"/>
      <w:r w:rsidRPr="00EB23D5">
        <w:rPr>
          <w:rFonts w:asciiTheme="minorHAnsi" w:hAnsiTheme="minorHAnsi" w:cstheme="minorHAnsi"/>
          <w:b/>
          <w:szCs w:val="20"/>
        </w:rPr>
        <w:t xml:space="preserve"> for Excellence</w:t>
      </w:r>
      <w:r w:rsidRPr="00EB23D5">
        <w:rPr>
          <w:rFonts w:asciiTheme="minorHAnsi" w:hAnsiTheme="minorHAnsi" w:cstheme="minorHAnsi"/>
          <w:szCs w:val="20"/>
        </w:rPr>
        <w:t xml:space="preserve"> </w:t>
      </w:r>
      <w:r w:rsidRPr="00707B9E">
        <w:rPr>
          <w:rFonts w:asciiTheme="minorHAnsi" w:hAnsiTheme="minorHAnsi" w:cstheme="minorHAnsi"/>
          <w:szCs w:val="20"/>
        </w:rPr>
        <w:t xml:space="preserve">w celu oceny i wyboru projektu, zawarcia umowy o dofinansowanie projektu, nadzoru nad wykonaniem projektu, jego ewaluacji, kontroli, audytu, oceny działań </w:t>
      </w:r>
      <w:proofErr w:type="spellStart"/>
      <w:r w:rsidRPr="00707B9E">
        <w:rPr>
          <w:rFonts w:asciiTheme="minorHAnsi" w:hAnsiTheme="minorHAnsi" w:cstheme="minorHAnsi"/>
          <w:szCs w:val="20"/>
        </w:rPr>
        <w:t>informacyjno</w:t>
      </w:r>
      <w:proofErr w:type="spellEnd"/>
      <w:r w:rsidRPr="00707B9E">
        <w:rPr>
          <w:rFonts w:asciiTheme="minorHAnsi" w:hAnsiTheme="minorHAnsi" w:cstheme="minorHAnsi"/>
          <w:szCs w:val="20"/>
        </w:rPr>
        <w:t xml:space="preserve"> – promocyjnych, jego odbioru, oceny i rozliczenia finansowego oraz ewentualnego ustalenia, dochodzenia lub obrony roszczeń; </w:t>
      </w:r>
    </w:p>
    <w:p w:rsidR="0068560A" w:rsidRPr="00707B9E" w:rsidRDefault="0068560A" w:rsidP="0068560A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61542B">
        <w:rPr>
          <w:rFonts w:asciiTheme="minorHAnsi" w:hAnsiTheme="minorHAnsi" w:cstheme="minorHAnsi"/>
          <w:szCs w:val="20"/>
        </w:rPr>
        <w:t xml:space="preserve">dane osobowe są przetwarzane </w:t>
      </w:r>
      <w:r w:rsidRPr="00EB23D5">
        <w:rPr>
          <w:rFonts w:asciiTheme="minorHAnsi" w:hAnsiTheme="minorHAnsi" w:cstheme="minorHAnsi"/>
          <w:szCs w:val="20"/>
        </w:rPr>
        <w:t xml:space="preserve">w ramach </w:t>
      </w:r>
      <w:r w:rsidRPr="00EB23D5">
        <w:rPr>
          <w:rFonts w:asciiTheme="minorHAnsi" w:hAnsiTheme="minorHAnsi" w:cstheme="minorHAnsi"/>
          <w:b/>
          <w:szCs w:val="20"/>
        </w:rPr>
        <w:t xml:space="preserve">działania Wsparcie w procesie przygotowania wniosków w konkursie </w:t>
      </w:r>
      <w:proofErr w:type="spellStart"/>
      <w:r w:rsidRPr="00EB23D5">
        <w:rPr>
          <w:rFonts w:asciiTheme="minorHAnsi" w:hAnsiTheme="minorHAnsi" w:cstheme="minorHAnsi"/>
          <w:b/>
          <w:szCs w:val="20"/>
        </w:rPr>
        <w:t>Teaming</w:t>
      </w:r>
      <w:proofErr w:type="spellEnd"/>
      <w:r w:rsidRPr="00EB23D5">
        <w:rPr>
          <w:rFonts w:asciiTheme="minorHAnsi" w:hAnsiTheme="minorHAnsi" w:cstheme="minorHAnsi"/>
          <w:b/>
          <w:szCs w:val="20"/>
        </w:rPr>
        <w:t xml:space="preserve"> for Excellence</w:t>
      </w:r>
      <w:r w:rsidRPr="00EB23D5">
        <w:rPr>
          <w:rFonts w:asciiTheme="minorHAnsi" w:hAnsiTheme="minorHAnsi" w:cstheme="minorHAnsi"/>
          <w:szCs w:val="20"/>
        </w:rPr>
        <w:t xml:space="preserve"> </w:t>
      </w:r>
      <w:r w:rsidRPr="0061542B">
        <w:rPr>
          <w:rFonts w:asciiTheme="minorHAnsi" w:hAnsiTheme="minorHAnsi" w:cstheme="minorHAnsi"/>
          <w:szCs w:val="20"/>
        </w:rPr>
        <w:t xml:space="preserve">w celu zawarcia </w:t>
      </w:r>
      <w:r w:rsidRPr="00EB23D5">
        <w:rPr>
          <w:rFonts w:asciiTheme="minorHAnsi" w:hAnsiTheme="minorHAnsi" w:cstheme="minorHAnsi"/>
          <w:szCs w:val="20"/>
        </w:rPr>
        <w:t>umowy o dofinansowanie działania</w:t>
      </w:r>
      <w:r w:rsidRPr="00707B9E">
        <w:rPr>
          <w:rFonts w:asciiTheme="minorHAnsi" w:hAnsiTheme="minorHAnsi" w:cstheme="minorHAnsi"/>
          <w:szCs w:val="20"/>
        </w:rPr>
        <w:t>,</w:t>
      </w:r>
    </w:p>
    <w:p w:rsidR="0068560A" w:rsidRPr="00707B9E" w:rsidRDefault="0068560A" w:rsidP="0068560A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dane osobowe są przetwarzane na podstawie art. 6 ust. 1 lit. e RODO oraz art. 27 ustawy z dnia 30 kwietnia 2010 r. o Narodowym Centrum Badań i Rozwoju to jest przetwarzanie jest niezbędne do wykonania zadania realizowanego w interesie publicznym;</w:t>
      </w:r>
    </w:p>
    <w:p w:rsidR="0068560A" w:rsidRPr="00707B9E" w:rsidRDefault="0068560A" w:rsidP="0068560A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 xml:space="preserve">Kategorie przetwarzanych danych osobowych to: </w:t>
      </w:r>
    </w:p>
    <w:p w:rsidR="0068560A" w:rsidRPr="00707B9E" w:rsidRDefault="0068560A" w:rsidP="0068560A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 xml:space="preserve">Imię i nazwisko; </w:t>
      </w:r>
    </w:p>
    <w:p w:rsidR="0068560A" w:rsidRPr="00707B9E" w:rsidRDefault="0068560A" w:rsidP="0068560A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Funkcja/Stanowisko;</w:t>
      </w:r>
    </w:p>
    <w:p w:rsidR="0068560A" w:rsidRPr="00707B9E" w:rsidRDefault="0068560A" w:rsidP="0068560A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szCs w:val="20"/>
          <w:lang w:val="es-ES"/>
        </w:rPr>
      </w:pPr>
      <w:r w:rsidRPr="00707B9E">
        <w:rPr>
          <w:rFonts w:asciiTheme="minorHAnsi" w:hAnsiTheme="minorHAnsi" w:cstheme="minorHAnsi"/>
          <w:szCs w:val="20"/>
          <w:lang w:val="es-ES"/>
        </w:rPr>
        <w:t>Nr telefonu, adres e-mail;</w:t>
      </w:r>
    </w:p>
    <w:p w:rsidR="0068560A" w:rsidRPr="00707B9E" w:rsidRDefault="0068560A" w:rsidP="0068560A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Wykształcenie;</w:t>
      </w:r>
    </w:p>
    <w:p w:rsidR="0068560A" w:rsidRPr="00707B9E" w:rsidRDefault="0068560A" w:rsidP="0068560A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Tytuł naukowy/stopień naukowy/tytuł zawodowy;</w:t>
      </w:r>
    </w:p>
    <w:p w:rsidR="0068560A" w:rsidRPr="00707B9E" w:rsidRDefault="0068560A" w:rsidP="0068560A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Stanowisko/rola w projekcie;</w:t>
      </w:r>
    </w:p>
    <w:p w:rsidR="0068560A" w:rsidRPr="00707B9E" w:rsidRDefault="0068560A" w:rsidP="0068560A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Podpis/podpis elektroniczny;</w:t>
      </w:r>
    </w:p>
    <w:p w:rsidR="0068560A" w:rsidRPr="00707B9E" w:rsidRDefault="0068560A" w:rsidP="0068560A">
      <w:pPr>
        <w:pStyle w:val="Akapitzlist"/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Inne dane podane we wniosku</w:t>
      </w:r>
    </w:p>
    <w:p w:rsidR="0068560A" w:rsidRPr="00707B9E" w:rsidRDefault="0068560A" w:rsidP="0068560A">
      <w:pPr>
        <w:spacing w:after="120" w:line="360" w:lineRule="auto"/>
        <w:ind w:left="1440"/>
        <w:rPr>
          <w:rFonts w:asciiTheme="minorHAnsi" w:hAnsiTheme="minorHAnsi" w:cstheme="minorHAnsi"/>
          <w:szCs w:val="20"/>
        </w:rPr>
      </w:pPr>
    </w:p>
    <w:p w:rsidR="0068560A" w:rsidRPr="00707B9E" w:rsidRDefault="0068560A" w:rsidP="0068560A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 xml:space="preserve">dane osobowe będą przetwarzane w czasie trwania procedury konkursowej i w okresie realizacji umowy o dofinansowanie projektu, nadzoru nad wykonaniem projektu, jego ewaluacji, kontroli, audytu, oceny działań </w:t>
      </w:r>
      <w:proofErr w:type="spellStart"/>
      <w:r w:rsidRPr="00707B9E">
        <w:rPr>
          <w:rFonts w:asciiTheme="minorHAnsi" w:hAnsiTheme="minorHAnsi" w:cstheme="minorHAnsi"/>
          <w:szCs w:val="20"/>
        </w:rPr>
        <w:t>informacyjno</w:t>
      </w:r>
      <w:proofErr w:type="spellEnd"/>
      <w:r w:rsidRPr="00707B9E">
        <w:rPr>
          <w:rFonts w:asciiTheme="minorHAnsi" w:hAnsiTheme="minorHAnsi" w:cstheme="minorHAnsi"/>
          <w:szCs w:val="20"/>
        </w:rPr>
        <w:t xml:space="preserve"> – promocyjnych, odbioru, oceny i rozliczenia finansowego oraz ewentualnego ustalenia, dochodzenia lub obrony roszczeń oraz przechowywane będą w  celach archiwalnych przez okres zgodny z instrukcją kancelaryjną NCBR i Jednolitym Rzeczowym Wykazem Akt;</w:t>
      </w:r>
    </w:p>
    <w:p w:rsidR="0068560A" w:rsidRPr="00707B9E" w:rsidRDefault="0068560A" w:rsidP="0068560A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 xml:space="preserve">odbiorcą danych osobowych będą organy władzy publicznej oraz podmioty wykonujące zadania publiczne lub działające na zlecenie organów władzy publicznej, w zakresie i w celach, które wynikają z przepisów </w:t>
      </w:r>
      <w:r w:rsidRPr="00707B9E">
        <w:rPr>
          <w:rFonts w:asciiTheme="minorHAnsi" w:hAnsiTheme="minorHAnsi" w:cstheme="minorHAnsi"/>
          <w:szCs w:val="20"/>
        </w:rPr>
        <w:lastRenderedPageBreak/>
        <w:t>prawa, a także podmioty świadczące usługi niezbędne do realizacji przez NCBR zadań. Dane te mogą być także przekazywane partnerom IT, podmiotom realizującym wsparcie techniczne lub organizacyjne;</w:t>
      </w:r>
    </w:p>
    <w:p w:rsidR="0068560A" w:rsidRPr="00707B9E" w:rsidRDefault="0068560A" w:rsidP="0068560A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przysługuje prawo dostępu do treści swoich danych, sprostowania swoich danych osobowych oraz ograniczenia przetwarzania swoich danych osobowych jak i wniesienia sprzeciwu wobec przetwarzania moich danych osobowych;</w:t>
      </w:r>
    </w:p>
    <w:p w:rsidR="0068560A" w:rsidRPr="00707B9E" w:rsidRDefault="0068560A" w:rsidP="0068560A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przysługuje prawo do wniesienia skargi do Prezesa Urzędu Ochrony Danych Osobowych oraz w państwie członkowskim swojego zwykłego pobytu, swojego miejsca pracy lub miejsca popełnienia domniemanego naruszenia;</w:t>
      </w:r>
    </w:p>
    <w:p w:rsidR="0068560A" w:rsidRPr="00707B9E" w:rsidRDefault="0068560A" w:rsidP="0068560A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dane osobowe nie będą przekazywane do państwa trzeciego;</w:t>
      </w:r>
    </w:p>
    <w:p w:rsidR="0068560A" w:rsidRPr="00707B9E" w:rsidRDefault="0068560A" w:rsidP="0068560A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dane osobowe nie podlegają zautomatyzowanemu podejmowaniu decyzji, w tym profilowaniu.</w:t>
      </w:r>
    </w:p>
    <w:p w:rsidR="0068560A" w:rsidRPr="00707B9E" w:rsidRDefault="0068560A" w:rsidP="0068560A">
      <w:pPr>
        <w:spacing w:before="60" w:line="360" w:lineRule="auto"/>
        <w:rPr>
          <w:rFonts w:asciiTheme="minorHAnsi" w:hAnsiTheme="minorHAnsi" w:cstheme="minorHAnsi"/>
          <w:b/>
          <w:szCs w:val="20"/>
        </w:rPr>
      </w:pPr>
    </w:p>
    <w:p w:rsidR="0068560A" w:rsidRPr="00707B9E" w:rsidRDefault="0068560A" w:rsidP="00003943">
      <w:pPr>
        <w:spacing w:before="6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b/>
          <w:szCs w:val="20"/>
        </w:rPr>
        <w:t xml:space="preserve">Regulamin </w:t>
      </w:r>
      <w:r w:rsidRPr="00707B9E">
        <w:rPr>
          <w:rFonts w:asciiTheme="minorHAnsi" w:hAnsiTheme="minorHAnsi" w:cstheme="minorHAnsi"/>
          <w:szCs w:val="20"/>
        </w:rPr>
        <w:t xml:space="preserve">zobowiązuje </w:t>
      </w:r>
      <w:r w:rsidRPr="00EB23D5">
        <w:rPr>
          <w:rFonts w:asciiTheme="minorHAnsi" w:hAnsiTheme="minorHAnsi" w:cstheme="minorHAnsi"/>
          <w:szCs w:val="20"/>
        </w:rPr>
        <w:t>W</w:t>
      </w:r>
      <w:r w:rsidRPr="00707B9E">
        <w:rPr>
          <w:rFonts w:asciiTheme="minorHAnsi" w:hAnsiTheme="minorHAnsi" w:cstheme="minorHAnsi"/>
          <w:szCs w:val="20"/>
        </w:rPr>
        <w:t>nioskodawcę</w:t>
      </w:r>
      <w:r w:rsidRPr="00EB23D5">
        <w:rPr>
          <w:rFonts w:asciiTheme="minorHAnsi" w:hAnsiTheme="minorHAnsi" w:cstheme="minorHAnsi"/>
          <w:szCs w:val="20"/>
        </w:rPr>
        <w:t>/ Beneficjenta</w:t>
      </w:r>
      <w:r w:rsidRPr="00707B9E">
        <w:rPr>
          <w:rFonts w:asciiTheme="minorHAnsi" w:hAnsiTheme="minorHAnsi" w:cstheme="minorHAnsi"/>
          <w:szCs w:val="20"/>
        </w:rPr>
        <w:t xml:space="preserve"> do wykonywania wobec osób, których dane dotyczą, obowiązków informacyjnych wynikających z art. 13 i art. 14 RODO oraz do spełnienia wobec wszystkich osób wskazanych we wniosku o dofinansowanie projektu obowiązku informacyjnego, o którym mowa powyżej.</w:t>
      </w:r>
    </w:p>
    <w:p w:rsidR="0068560A" w:rsidRPr="00EB23D5" w:rsidRDefault="0068560A" w:rsidP="0068560A">
      <w:pPr>
        <w:spacing w:after="98"/>
        <w:ind w:right="3"/>
        <w:jc w:val="both"/>
        <w:rPr>
          <w:rFonts w:asciiTheme="minorHAnsi" w:hAnsiTheme="minorHAnsi" w:cstheme="minorHAnsi"/>
          <w:szCs w:val="20"/>
        </w:rPr>
      </w:pPr>
    </w:p>
    <w:p w:rsidR="0068560A" w:rsidRPr="00AF2191" w:rsidRDefault="0068560A" w:rsidP="0068560A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:rsidR="00034146" w:rsidRPr="0068560A" w:rsidRDefault="00034146" w:rsidP="0068560A">
      <w:bookmarkStart w:id="0" w:name="_GoBack"/>
      <w:bookmarkEnd w:id="0"/>
    </w:p>
    <w:sectPr w:rsidR="00034146" w:rsidRPr="0068560A" w:rsidSect="005C349F">
      <w:footerReference w:type="default" r:id="rId8"/>
      <w:headerReference w:type="first" r:id="rId9"/>
      <w:pgSz w:w="11906" w:h="16838"/>
      <w:pgMar w:top="991" w:right="1417" w:bottom="1276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9C" w:rsidRDefault="00B8519C">
      <w:pPr>
        <w:spacing w:after="0" w:line="240" w:lineRule="auto"/>
      </w:pPr>
      <w:r>
        <w:separator/>
      </w:r>
    </w:p>
  </w:endnote>
  <w:endnote w:type="continuationSeparator" w:id="0">
    <w:p w:rsidR="00B8519C" w:rsidRDefault="00B8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9A" w:rsidRDefault="00C2603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03943">
      <w:rPr>
        <w:noProof/>
      </w:rPr>
      <w:t>2</w:t>
    </w:r>
    <w:r>
      <w:rPr>
        <w:noProof/>
      </w:rPr>
      <w:fldChar w:fldCharType="end"/>
    </w:r>
  </w:p>
  <w:p w:rsidR="00D6139A" w:rsidRDefault="00B85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9C" w:rsidRDefault="00B8519C">
      <w:pPr>
        <w:spacing w:after="0" w:line="240" w:lineRule="auto"/>
      </w:pPr>
      <w:r>
        <w:separator/>
      </w:r>
    </w:p>
  </w:footnote>
  <w:footnote w:type="continuationSeparator" w:id="0">
    <w:p w:rsidR="00B8519C" w:rsidRDefault="00B8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9A" w:rsidRDefault="00C2603E" w:rsidP="00163141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  <w:lang w:val="pl-PL"/>
      </w:rPr>
    </w:pPr>
    <w:r>
      <w:rPr>
        <w:noProof/>
        <w:lang w:val="pl-PL" w:eastAsia="pl-PL"/>
      </w:rPr>
      <w:drawing>
        <wp:inline distT="0" distB="0" distL="0" distR="0" wp14:anchorId="7EB98B5A" wp14:editId="2F23F0E2">
          <wp:extent cx="1030682" cy="34378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94" cy="36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</w:r>
    <w:r>
      <w:rPr>
        <w:noProof/>
        <w:lang w:val="pl-PL" w:eastAsia="pl-PL"/>
      </w:rPr>
      <w:drawing>
        <wp:inline distT="0" distB="0" distL="0" distR="0" wp14:anchorId="10DCEB3E" wp14:editId="06395489">
          <wp:extent cx="692407" cy="243396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CBR logo z czerwonym napisem_q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83" cy="254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139A" w:rsidRPr="00163141" w:rsidRDefault="00C2603E" w:rsidP="00163141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  <w:sz w:val="16"/>
        <w:szCs w:val="16"/>
        <w:lang w:val="pl-PL"/>
      </w:rPr>
    </w:pP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952FA"/>
    <w:multiLevelType w:val="hybridMultilevel"/>
    <w:tmpl w:val="01440408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B2"/>
    <w:rsid w:val="00003943"/>
    <w:rsid w:val="00034146"/>
    <w:rsid w:val="00284A70"/>
    <w:rsid w:val="003870B2"/>
    <w:rsid w:val="0068560A"/>
    <w:rsid w:val="00B8519C"/>
    <w:rsid w:val="00C2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D4699-8FC9-488D-8D49-E6CEB76B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0B2"/>
    <w:pPr>
      <w:spacing w:after="200" w:line="276" w:lineRule="auto"/>
    </w:pPr>
    <w:rPr>
      <w:rFonts w:ascii="Arial" w:eastAsia="Calibri" w:hAnsi="Arial" w:cs="Times New Roman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3870B2"/>
    <w:pPr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3870B2"/>
    <w:rPr>
      <w:rFonts w:ascii="Calibri" w:eastAsia="Calibri" w:hAnsi="Calibri" w:cs="Times New Roman"/>
      <w:sz w:val="20"/>
      <w:lang w:eastAsia="en-US"/>
    </w:rPr>
  </w:style>
  <w:style w:type="character" w:styleId="Hipercze">
    <w:name w:val="Hyperlink"/>
    <w:uiPriority w:val="99"/>
    <w:rsid w:val="006856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560A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8560A"/>
    <w:rPr>
      <w:rFonts w:ascii="Calibri" w:eastAsia="Calibri" w:hAnsi="Calibri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68560A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8560A"/>
    <w:rPr>
      <w:rFonts w:ascii="Calibri" w:eastAsia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osobowych@ncb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Osiński</dc:creator>
  <cp:keywords/>
  <dc:description/>
  <cp:lastModifiedBy>Bożena Grzybowska</cp:lastModifiedBy>
  <cp:revision>2</cp:revision>
  <dcterms:created xsi:type="dcterms:W3CDTF">2022-02-22T12:58:00Z</dcterms:created>
  <dcterms:modified xsi:type="dcterms:W3CDTF">2022-02-22T12:58:00Z</dcterms:modified>
</cp:coreProperties>
</file>