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1" w:rsidRPr="002F4FBF" w:rsidRDefault="00254C71" w:rsidP="002F4FBF">
      <w:pPr>
        <w:spacing w:after="120"/>
        <w:rPr>
          <w:rFonts w:ascii="Arial" w:hAnsi="Arial" w:cs="Arial"/>
        </w:rPr>
      </w:pPr>
      <w:bookmarkStart w:id="0" w:name="_GoBack"/>
      <w:bookmarkEnd w:id="0"/>
      <w:r w:rsidRPr="002F4FBF">
        <w:rPr>
          <w:rFonts w:ascii="Arial" w:hAnsi="Arial" w:cs="Arial"/>
        </w:rPr>
        <w:t xml:space="preserve">ZAWIADOMIENIE </w:t>
      </w:r>
      <w:r w:rsidRPr="002F4FBF">
        <w:rPr>
          <w:rFonts w:ascii="Arial" w:hAnsi="Arial" w:cs="Arial"/>
          <w:bCs/>
        </w:rPr>
        <w:t xml:space="preserve">REGIONALNEGO DYREKTORA </w:t>
      </w:r>
      <w:r w:rsidRPr="002F4FBF">
        <w:rPr>
          <w:rFonts w:ascii="Arial" w:hAnsi="Arial" w:cs="Arial"/>
        </w:rPr>
        <w:t xml:space="preserve">OCHRONY ŚRODOWISKA </w:t>
      </w:r>
      <w:r w:rsidRPr="002F4FBF">
        <w:rPr>
          <w:rFonts w:ascii="Arial" w:hAnsi="Arial" w:cs="Arial"/>
          <w:bCs/>
        </w:rPr>
        <w:t>W KATOWICACH</w:t>
      </w:r>
    </w:p>
    <w:p w:rsidR="00254C71" w:rsidRPr="002F4FBF" w:rsidRDefault="00254C71" w:rsidP="002F4FBF">
      <w:pPr>
        <w:tabs>
          <w:tab w:val="right" w:pos="9356"/>
        </w:tabs>
        <w:spacing w:after="120"/>
        <w:ind w:right="-284"/>
        <w:rPr>
          <w:rFonts w:ascii="Arial" w:hAnsi="Arial" w:cs="Arial"/>
          <w:color w:val="000000"/>
        </w:rPr>
      </w:pPr>
      <w:r w:rsidRPr="002F4FBF">
        <w:rPr>
          <w:rFonts w:ascii="Arial" w:hAnsi="Arial" w:cs="Arial"/>
          <w:color w:val="000000"/>
        </w:rPr>
        <w:t>znak: WOOŚ.420.39.2021.MP.2 z 25 listopada 2021 r.</w:t>
      </w:r>
    </w:p>
    <w:p w:rsidR="00254C71" w:rsidRPr="002F4FBF" w:rsidRDefault="00254C71" w:rsidP="002F4FBF">
      <w:pPr>
        <w:tabs>
          <w:tab w:val="right" w:pos="9356"/>
        </w:tabs>
        <w:spacing w:after="120"/>
        <w:ind w:right="-284"/>
        <w:rPr>
          <w:rFonts w:ascii="Arial" w:eastAsia="ArialMT" w:hAnsi="Arial" w:cs="Arial"/>
          <w:color w:val="000000"/>
        </w:rPr>
      </w:pPr>
      <w:r w:rsidRPr="002F4FBF">
        <w:rPr>
          <w:rFonts w:ascii="Arial" w:hAnsi="Arial" w:cs="Arial"/>
        </w:rPr>
        <w:t xml:space="preserve">Na podstawie art. 74 ust. 3 ustawy z dnia 3 października 2008 r. o udostępnianiu informacji o środowisku i jego ochronie, udziale społeczeństwa w ochronie środowiska oraz </w:t>
      </w:r>
      <w:r w:rsidRPr="002F4FBF">
        <w:rPr>
          <w:rFonts w:ascii="Arial" w:hAnsi="Arial" w:cs="Arial"/>
        </w:rPr>
        <w:br/>
        <w:t>o ocenach oddziaływania na środowisko (</w:t>
      </w:r>
      <w:proofErr w:type="spellStart"/>
      <w:r w:rsidRPr="002F4FBF">
        <w:rPr>
          <w:rFonts w:ascii="Arial" w:hAnsi="Arial" w:cs="Arial"/>
        </w:rPr>
        <w:t>t.j</w:t>
      </w:r>
      <w:proofErr w:type="spellEnd"/>
      <w:r w:rsidRPr="002F4FBF">
        <w:rPr>
          <w:rFonts w:ascii="Arial" w:hAnsi="Arial" w:cs="Arial"/>
        </w:rPr>
        <w:t xml:space="preserve">. Dz. U. z 2021 r. poz. 247 ze zm.), dalej ustawy </w:t>
      </w:r>
      <w:proofErr w:type="spellStart"/>
      <w:r w:rsidRPr="002F4FBF">
        <w:rPr>
          <w:rFonts w:ascii="Arial" w:hAnsi="Arial" w:cs="Arial"/>
        </w:rPr>
        <w:t>ooś</w:t>
      </w:r>
      <w:proofErr w:type="spellEnd"/>
      <w:r w:rsidRPr="002F4FBF">
        <w:rPr>
          <w:rFonts w:ascii="Arial" w:hAnsi="Arial" w:cs="Arial"/>
        </w:rPr>
        <w:t>, w związku z art. 49 ustawy z dnia 14 czerwca 1960 r. Kodeks postępowania administracyjnego (</w:t>
      </w:r>
      <w:proofErr w:type="spellStart"/>
      <w:r w:rsidRPr="002F4FBF">
        <w:rPr>
          <w:rFonts w:ascii="Arial" w:hAnsi="Arial" w:cs="Arial"/>
        </w:rPr>
        <w:t>t.j</w:t>
      </w:r>
      <w:proofErr w:type="spellEnd"/>
      <w:r w:rsidRPr="002F4FBF">
        <w:rPr>
          <w:rFonts w:ascii="Arial" w:hAnsi="Arial" w:cs="Arial"/>
        </w:rPr>
        <w:t>.: Dz. U. z 2021 r., poz. 735 ze zm.), Regionalny Dyrektor Ochrony Środowiska w Katowicach informuje strony postępowania administracyjnego, że na wniosek Pełnomocnika  Miejskiego Zarządu Dróg w Bielsku-Białej z 28 października 2021 r., uzupełniony pismem z 22 listopada 2021 r., zostało wszczęte postępowanie administracyjne w sprawie wydania decyzji o środowiskowych uwarunkowaniach dla przedsięwzięcia pn.: „Rozbudowa węzła drogowego łączącego Aleję Gen. Andersa w Bielsku-Białej z drogą ekspresową S52”.</w:t>
      </w:r>
    </w:p>
    <w:p w:rsidR="00254C71" w:rsidRPr="002F4FBF" w:rsidRDefault="00254C71" w:rsidP="002F4FBF">
      <w:pPr>
        <w:autoSpaceDE w:val="0"/>
        <w:autoSpaceDN w:val="0"/>
        <w:adjustRightInd w:val="0"/>
        <w:spacing w:after="120"/>
        <w:rPr>
          <w:rFonts w:ascii="Arial" w:hAnsi="Arial" w:cs="Arial"/>
          <w:color w:val="00000A"/>
          <w:lang w:eastAsia="pl-PL"/>
        </w:rPr>
      </w:pPr>
      <w:r w:rsidRPr="002F4FBF">
        <w:rPr>
          <w:rFonts w:ascii="Arial" w:hAnsi="Arial" w:cs="Arial"/>
          <w:color w:val="00000A"/>
          <w:lang w:eastAsia="pl-PL"/>
        </w:rPr>
        <w:t xml:space="preserve">Zgodnie z art. 75 ust. 1 </w:t>
      </w:r>
      <w:proofErr w:type="spellStart"/>
      <w:r w:rsidRPr="002F4FBF">
        <w:rPr>
          <w:rFonts w:ascii="Arial" w:hAnsi="Arial" w:cs="Arial"/>
          <w:color w:val="00000A"/>
          <w:lang w:eastAsia="pl-PL"/>
        </w:rPr>
        <w:t>pkt</w:t>
      </w:r>
      <w:proofErr w:type="spellEnd"/>
      <w:r w:rsidRPr="002F4FBF">
        <w:rPr>
          <w:rFonts w:ascii="Arial" w:hAnsi="Arial" w:cs="Arial"/>
          <w:color w:val="00000A"/>
          <w:lang w:eastAsia="pl-PL"/>
        </w:rPr>
        <w:t xml:space="preserve"> 1 lit. p (przedsięwzięcia polegające na zmianie lub rozbudowie przedsięwzięć, dla których do wydania decyzji o środowiskowych uwarunkowaniach właściwy był regionalny dyrektor ochrony środowiska) ustawy </w:t>
      </w:r>
      <w:proofErr w:type="spellStart"/>
      <w:r w:rsidRPr="002F4FBF">
        <w:rPr>
          <w:rFonts w:ascii="Arial" w:hAnsi="Arial" w:cs="Arial"/>
          <w:color w:val="000000"/>
          <w:lang w:eastAsia="pl-PL"/>
        </w:rPr>
        <w:t>ooś</w:t>
      </w:r>
      <w:proofErr w:type="spellEnd"/>
      <w:r w:rsidRPr="002F4FBF">
        <w:rPr>
          <w:rFonts w:ascii="Arial" w:hAnsi="Arial" w:cs="Arial"/>
          <w:color w:val="000000"/>
          <w:lang w:eastAsia="pl-PL"/>
        </w:rPr>
        <w:t xml:space="preserve">, </w:t>
      </w:r>
      <w:r w:rsidRPr="002F4FBF">
        <w:rPr>
          <w:rFonts w:ascii="Arial" w:hAnsi="Arial" w:cs="Arial"/>
          <w:color w:val="00000A"/>
          <w:lang w:eastAsia="pl-PL"/>
        </w:rPr>
        <w:t>organem właściwym do wydania decyzji o środowiskowych uwarunkowaniach dla ww. przedsięwzięcia jest Regionalny Dyrektor Ochrony Środowiska w Katowicach.</w:t>
      </w:r>
    </w:p>
    <w:p w:rsidR="00254C71" w:rsidRPr="002F4FBF" w:rsidRDefault="00254C71" w:rsidP="002F4FBF">
      <w:pPr>
        <w:spacing w:after="120"/>
        <w:rPr>
          <w:rFonts w:ascii="Arial" w:hAnsi="Arial" w:cs="Arial"/>
        </w:rPr>
      </w:pPr>
      <w:r w:rsidRPr="002F4FBF">
        <w:rPr>
          <w:rFonts w:ascii="Arial" w:hAnsi="Arial" w:cs="Arial"/>
        </w:rPr>
        <w:t xml:space="preserve">Przed wydaniem postanowienia, o którym mowa w art. 63 ustawy </w:t>
      </w:r>
      <w:proofErr w:type="spellStart"/>
      <w:r w:rsidRPr="002F4FBF">
        <w:rPr>
          <w:rFonts w:ascii="Arial" w:hAnsi="Arial" w:cs="Arial"/>
        </w:rPr>
        <w:t>ooś</w:t>
      </w:r>
      <w:proofErr w:type="spellEnd"/>
      <w:r w:rsidRPr="002F4FBF">
        <w:rPr>
          <w:rFonts w:ascii="Arial" w:hAnsi="Arial" w:cs="Arial"/>
        </w:rPr>
        <w:t xml:space="preserve">, tut. organ w trybie art. 64 ust. 1 </w:t>
      </w:r>
      <w:proofErr w:type="spellStart"/>
      <w:r w:rsidRPr="002F4FBF">
        <w:rPr>
          <w:rFonts w:ascii="Arial" w:hAnsi="Arial" w:cs="Arial"/>
        </w:rPr>
        <w:t>pkt</w:t>
      </w:r>
      <w:proofErr w:type="spellEnd"/>
      <w:r w:rsidRPr="002F4FBF">
        <w:rPr>
          <w:rFonts w:ascii="Arial" w:hAnsi="Arial" w:cs="Arial"/>
        </w:rPr>
        <w:t xml:space="preserve"> 2 i 4 ww. ustawy zasięgnie opinii Państwowego Powiatowego Inspektora Sanitarnego w Bielsku-Białej oraz Dyrektora Regionalnego Zarządu Gospodarki Wodnej w Gliwicach Państwowego Gospodarstwa Wodnego Wody Polskie.</w:t>
      </w:r>
    </w:p>
    <w:p w:rsidR="00254C71" w:rsidRPr="002F4FBF" w:rsidRDefault="00254C71" w:rsidP="002F4FBF">
      <w:pPr>
        <w:pStyle w:val="Tekstpodstawowy3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2F4FBF">
        <w:rPr>
          <w:rFonts w:ascii="Arial" w:hAnsi="Arial" w:cs="Arial"/>
          <w:sz w:val="22"/>
          <w:szCs w:val="22"/>
        </w:rPr>
        <w:t>Strony mają prawo do czynnego udziału w każdym stadium postępowania administracyjnego, w tym prawo do przeglądania akt sprawy, sporządzania z nich notatek i odpisów oraz zgłaszania ewentualnych uwag i wniosków.</w:t>
      </w:r>
    </w:p>
    <w:p w:rsidR="00254C71" w:rsidRPr="002F4FBF" w:rsidRDefault="00254C71" w:rsidP="002F4FBF">
      <w:pPr>
        <w:pStyle w:val="Zwykytekst1"/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2F4FBF">
        <w:rPr>
          <w:rFonts w:ascii="Arial" w:hAnsi="Arial" w:cs="Arial"/>
          <w:sz w:val="22"/>
          <w:szCs w:val="22"/>
          <w:lang w:eastAsia="pl-PL"/>
        </w:rPr>
        <w:t>Z uwagi na sytuację epidemiczną w kraju, preferowaną formą udostępnienia dokumentacji sprawy jest sposób elektroniczny. Dopuszcza się możliwość przeprowadzenia tej czynności poprzez osobiste stawiennictwo w siedzibie Regionalnej Dyrekcji Ochrony Środowiska w Katowicach, Plac Grunwaldzki 8-10. W czasie wizyty konieczne będzie zachowanie przez klienta wszelkich środków ostrożności związanych ze stanem epidemii, w tym przebywanie jednej osoby w wyznaczonym pomieszczeniu w siedzibie tut. organu w obecności pracownika, zakrycie ust i nosa maseczką ochronną oraz zdezynfekowanie rąk.</w:t>
      </w:r>
    </w:p>
    <w:p w:rsidR="00254C71" w:rsidRPr="002F4FBF" w:rsidRDefault="00254C71" w:rsidP="002F4FBF">
      <w:pPr>
        <w:pStyle w:val="Tekstpodstawowy3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2F4FBF">
        <w:rPr>
          <w:rFonts w:ascii="Arial" w:hAnsi="Arial" w:cs="Arial"/>
          <w:sz w:val="22"/>
          <w:szCs w:val="22"/>
        </w:rPr>
        <w:t xml:space="preserve">Sposób i termin zapoznania się z materiałem dowodowym proszę uzgodnić telefonicznie pod numerem: (32) 42 06 801 lub (32) 42 06 810, (32) 42 06 812 w dni robocze, w godzinach pracy urzędu, tj. 8:00 -15:00. Podczas rozmowy należy powołać się na sygnaturę: </w:t>
      </w:r>
      <w:r w:rsidRPr="002F4FBF">
        <w:rPr>
          <w:rFonts w:ascii="Arial" w:hAnsi="Arial" w:cs="Arial"/>
          <w:color w:val="000000"/>
          <w:sz w:val="22"/>
          <w:szCs w:val="22"/>
        </w:rPr>
        <w:t>WOOŚ.4</w:t>
      </w:r>
      <w:r w:rsidRPr="002F4FBF">
        <w:rPr>
          <w:rFonts w:ascii="Arial" w:hAnsi="Arial" w:cs="Arial"/>
          <w:sz w:val="22"/>
          <w:szCs w:val="22"/>
        </w:rPr>
        <w:t>20.39.2021.MP.</w:t>
      </w:r>
    </w:p>
    <w:p w:rsidR="00254C71" w:rsidRPr="002F4FBF" w:rsidRDefault="00254C71" w:rsidP="002F4FBF">
      <w:pPr>
        <w:autoSpaceDE w:val="0"/>
        <w:autoSpaceDN w:val="0"/>
        <w:adjustRightInd w:val="0"/>
        <w:spacing w:after="120"/>
        <w:rPr>
          <w:rFonts w:ascii="Arial" w:hAnsi="Arial" w:cs="Arial"/>
          <w:lang w:eastAsia="pl-PL"/>
        </w:rPr>
      </w:pPr>
      <w:r w:rsidRPr="002F4FBF">
        <w:rPr>
          <w:rFonts w:ascii="Arial" w:hAnsi="Arial" w:cs="Arial"/>
          <w:lang w:eastAsia="pl-PL"/>
        </w:rPr>
        <w:t xml:space="preserve">Regionalny Dyrektor Ochrony Środowiska w Katowicach zawiadamia, że w toku postępowania będzie zamieszczał obwieszczenia na tablicy ogłoszeń w siedzibie Regionalnej Dyrekcji Ochrony Środowiska w Katowicach oraz udostępniał je w Biuletynie Informacji Publicznej tut. organu po adresem: https://www.gov.pl/web/rdos-katowice/obwieszczenia-i-zawiadomienia w zakładce Rok 2021, (a następnie Rok 2022). Obwieszczenia będą również przesyłane do </w:t>
      </w:r>
      <w:r w:rsidRPr="002F4FBF">
        <w:rPr>
          <w:rFonts w:ascii="Arial" w:eastAsia="AGaramondPro-Regular" w:hAnsi="Arial" w:cs="Arial"/>
        </w:rPr>
        <w:t>urzędu w Bielsku-Białej</w:t>
      </w:r>
      <w:r w:rsidRPr="002F4FBF">
        <w:rPr>
          <w:rFonts w:ascii="Arial" w:hAnsi="Arial" w:cs="Arial"/>
          <w:bCs/>
        </w:rPr>
        <w:t xml:space="preserve">, </w:t>
      </w:r>
      <w:r w:rsidRPr="002F4FBF">
        <w:rPr>
          <w:rFonts w:ascii="Arial" w:hAnsi="Arial" w:cs="Arial"/>
          <w:lang w:eastAsia="pl-PL"/>
        </w:rPr>
        <w:t xml:space="preserve">celem publicznego </w:t>
      </w:r>
      <w:r w:rsidRPr="002F4FBF">
        <w:rPr>
          <w:rFonts w:ascii="Arial" w:hAnsi="Arial" w:cs="Arial"/>
          <w:lang w:eastAsia="pl-PL"/>
        </w:rPr>
        <w:lastRenderedPageBreak/>
        <w:t>obwieszczenia lub ogłoszenia w formie zwyczajowo przyjętej w danej miejscowości lub przez udostępnienie w Biuletynie Informacji Publicznej na stronie podmiotowej tego organu.</w:t>
      </w:r>
    </w:p>
    <w:p w:rsidR="00254C71" w:rsidRPr="002F4FBF" w:rsidRDefault="00254C71" w:rsidP="002F4FBF">
      <w:pPr>
        <w:pStyle w:val="Tekstpodstawowywcity2"/>
        <w:tabs>
          <w:tab w:val="left" w:pos="0"/>
        </w:tabs>
        <w:spacing w:line="276" w:lineRule="auto"/>
        <w:ind w:left="0"/>
        <w:rPr>
          <w:rFonts w:ascii="Arial" w:hAnsi="Arial" w:cs="Arial"/>
          <w:lang w:eastAsia="pl-PL"/>
        </w:rPr>
      </w:pPr>
      <w:r w:rsidRPr="002F4FBF">
        <w:rPr>
          <w:rFonts w:ascii="Arial" w:hAnsi="Arial" w:cs="Arial"/>
          <w:lang w:eastAsia="pl-PL"/>
        </w:rPr>
        <w:t>Zawiadomienie stron o wszczęciu postępowania uważa się za dokonane po upływie 14 dni od dnia publicznego ogłoszenia niniejszego obwieszczenia.</w:t>
      </w:r>
    </w:p>
    <w:p w:rsidR="00254C71" w:rsidRPr="002F4FBF" w:rsidRDefault="00254C71" w:rsidP="002F4FBF">
      <w:pPr>
        <w:spacing w:after="120"/>
        <w:rPr>
          <w:rFonts w:ascii="Arial" w:hAnsi="Arial" w:cs="Arial"/>
        </w:rPr>
      </w:pPr>
      <w:r w:rsidRPr="002F4FBF">
        <w:rPr>
          <w:rFonts w:ascii="Arial" w:hAnsi="Arial" w:cs="Arial"/>
        </w:rPr>
        <w:t xml:space="preserve">Regionalny Dyrektor Ochrony Środowiska w Katowicach Mirosława </w:t>
      </w:r>
      <w:proofErr w:type="spellStart"/>
      <w:r w:rsidRPr="002F4FBF">
        <w:rPr>
          <w:rFonts w:ascii="Arial" w:hAnsi="Arial" w:cs="Arial"/>
        </w:rPr>
        <w:t>Mierczyk-Sawicka</w:t>
      </w:r>
      <w:proofErr w:type="spellEnd"/>
      <w:r w:rsidRPr="002F4FBF">
        <w:rPr>
          <w:rFonts w:ascii="Arial" w:hAnsi="Arial" w:cs="Arial"/>
        </w:rPr>
        <w:t xml:space="preserve"> Podpisano elektronicznie</w:t>
      </w:r>
    </w:p>
    <w:p w:rsidR="00254C71" w:rsidRPr="002F4FBF" w:rsidRDefault="00254C71" w:rsidP="002F4FBF">
      <w:pPr>
        <w:spacing w:after="120"/>
        <w:jc w:val="both"/>
        <w:rPr>
          <w:rFonts w:ascii="Arial" w:hAnsi="Arial" w:cs="Arial"/>
        </w:rPr>
      </w:pPr>
      <w:r w:rsidRPr="002F4FBF">
        <w:rPr>
          <w:rFonts w:ascii="Arial" w:hAnsi="Arial" w:cs="Arial"/>
        </w:rPr>
        <w:t>Upubliczniono w dniach: 29.11.2021 r. – 13.12.2021 r.</w:t>
      </w:r>
    </w:p>
    <w:p w:rsidR="00254C71" w:rsidRPr="002F4FBF" w:rsidRDefault="00254C71" w:rsidP="002F4FBF">
      <w:pPr>
        <w:spacing w:after="120"/>
        <w:jc w:val="both"/>
        <w:rPr>
          <w:rFonts w:ascii="Arial" w:hAnsi="Arial" w:cs="Arial"/>
        </w:rPr>
      </w:pPr>
      <w:r w:rsidRPr="002F4FBF">
        <w:rPr>
          <w:rFonts w:ascii="Arial" w:eastAsia="Arial Unicode MS" w:hAnsi="Arial" w:cs="Arial"/>
          <w:color w:val="000000"/>
        </w:rPr>
        <w:t>Pieczęć urzędu/podpis:</w:t>
      </w:r>
    </w:p>
    <w:p w:rsidR="00254C71" w:rsidRPr="002F4FBF" w:rsidRDefault="00254C71" w:rsidP="002F4FBF">
      <w:pPr>
        <w:spacing w:after="120"/>
        <w:rPr>
          <w:rFonts w:ascii="Arial" w:hAnsi="Arial" w:cs="Arial"/>
        </w:rPr>
      </w:pPr>
      <w:r w:rsidRPr="002F4FBF">
        <w:rPr>
          <w:rFonts w:ascii="Arial" w:hAnsi="Arial" w:cs="Arial"/>
        </w:rPr>
        <w:t>KLAUZULA INFORMACYJNA</w:t>
      </w:r>
    </w:p>
    <w:p w:rsidR="00254C71" w:rsidRPr="002F4FBF" w:rsidRDefault="00254C71" w:rsidP="002F4FBF">
      <w:pPr>
        <w:spacing w:after="120"/>
        <w:rPr>
          <w:rFonts w:ascii="Arial" w:hAnsi="Arial" w:cs="Arial"/>
        </w:rPr>
      </w:pPr>
      <w:r w:rsidRPr="002F4FBF">
        <w:rPr>
          <w:rFonts w:ascii="Arial" w:hAnsi="Arial" w:cs="Arial"/>
        </w:rPr>
        <w:t>Na podstawie art. 13 oraz art. 14 ogólnego Rozporządzenia Parlamentu Europejskiego i Rady UE o ochronie danych (Dz. Urz. UE 119 z 04.05.2016)* zwanego dalej RODO, podaję następujące informacje:</w:t>
      </w:r>
    </w:p>
    <w:p w:rsidR="00254C71" w:rsidRPr="002F4FBF" w:rsidRDefault="00254C71" w:rsidP="002F4FB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F4FBF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 Katowicach z siedzibą w Katowicach Pl. Grunwaldzki 8-10, 40-127 Katowice, tel.: 32 4206801, </w:t>
      </w:r>
      <w:proofErr w:type="spellStart"/>
      <w:r w:rsidRPr="002F4FBF">
        <w:rPr>
          <w:rFonts w:ascii="Arial" w:hAnsi="Arial" w:cs="Arial"/>
          <w:sz w:val="22"/>
          <w:szCs w:val="22"/>
        </w:rPr>
        <w:t>fax</w:t>
      </w:r>
      <w:proofErr w:type="spellEnd"/>
      <w:r w:rsidRPr="002F4FBF">
        <w:rPr>
          <w:rFonts w:ascii="Arial" w:hAnsi="Arial" w:cs="Arial"/>
          <w:sz w:val="22"/>
          <w:szCs w:val="22"/>
        </w:rPr>
        <w:t>: 32 4206884, e-mail: sekretariat.katowice@rdos.gov.pl.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Dane osobowe zgromadzone w aktach sprawy będą przetwarzane na podstawie art. 6 ust. 1 lit. c RODO oraz ustawy z dnia 14 czerwca 1960 r. Kodeks postępowania administracyjnego w związku z ustawą z dnia 3 października 2008r. o udostępnianiu informacji o środowisku i jego ochronie, udziale społeczeństwa w ochronie środowiska oraz o ocenach oddziaływania na środowisko, w celu realizacji zadań Regionalnego Dyrektora Ochrony Środowiska w Katowicach wynikających z ww. ustaw (dane zostaną wykorzystane w postępowaniu administracyjnym).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 xml:space="preserve">Dane osobowe stron zgromadzone w aktach sprawy zostały pozyskane z państwowego zasobu geodezyjnego i kartograficznego na podstawie licencji wydanej przez Prezydenta Miasta Dąbrowa Górnicza, przedłożonego przez Pełnomocnika Inwestora przy piśmie z 29 grudnia 2020 r. 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Dane będą udostępniane jedynie podmiotom uprawnionym na podstawie przepisów prawa.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Dane nie będą transferowane do państw trzecich oraz organizacji międzynarodowych.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Dane nie będą profilowane.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Każdemu przysługuje prawo do żądania dostępu do swoich danych osobowych i prawo do ich sprostowania.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Każdemu przysługuje prawo do wniesienia skargi do organu nadzorczego w sprawach ochrony danych osobowych tj. do Prezesa Urzędu Ochrony Danych Osobowych.</w:t>
      </w:r>
    </w:p>
    <w:p w:rsidR="00254C71" w:rsidRPr="002F4FBF" w:rsidRDefault="00254C71" w:rsidP="002F4FBF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</w:rPr>
      </w:pPr>
      <w:r w:rsidRPr="002F4FBF">
        <w:rPr>
          <w:rFonts w:ascii="Arial" w:hAnsi="Arial" w:cs="Arial"/>
        </w:rPr>
        <w:t>Wszelkie informacje związane z danymi osobowymi można uzyskać kontaktując się z Inspektorem Ochrony Danych Regionalnej Dyrekcji Ochrony Środowiska w Katowicach pod adresem email: iod.katowice@rdos.gov.pl.</w:t>
      </w:r>
    </w:p>
    <w:p w:rsidR="003302EC" w:rsidRPr="002F4FBF" w:rsidRDefault="00254C71" w:rsidP="002F4FBF">
      <w:pPr>
        <w:spacing w:after="0"/>
        <w:rPr>
          <w:rFonts w:ascii="Arial" w:hAnsi="Arial" w:cs="Arial"/>
        </w:rPr>
      </w:pPr>
      <w:r w:rsidRPr="002F4FBF">
        <w:rPr>
          <w:rFonts w:ascii="Arial" w:hAnsi="Arial" w:cs="Arial"/>
        </w:rPr>
        <w:t xml:space="preserve">* Rozporządzenie Parlamentu Europejskiego i Rady UE 2016/679 z dnia 27 kwietnia 2016r. w sprawie ochrony osób </w:t>
      </w:r>
      <w:proofErr w:type="spellStart"/>
      <w:r w:rsidRPr="002F4FBF">
        <w:rPr>
          <w:rFonts w:ascii="Arial" w:hAnsi="Arial" w:cs="Arial"/>
        </w:rPr>
        <w:t>ﬁzycznych</w:t>
      </w:r>
      <w:proofErr w:type="spellEnd"/>
      <w:r w:rsidRPr="002F4FBF">
        <w:rPr>
          <w:rFonts w:ascii="Arial" w:hAnsi="Arial" w:cs="Arial"/>
        </w:rPr>
        <w:t xml:space="preserve"> w związku z przetwarzaniem danych osobowych i w sprawie swobodnego przepływu takich danych oraz uchylenia dyrektywy 95/46/WE (Dz. Urz. UE L 119 z O4. 05.2016).</w:t>
      </w:r>
    </w:p>
    <w:sectPr w:rsidR="003302EC" w:rsidRPr="002F4FBF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DB" w:rsidRDefault="00F273DB" w:rsidP="00254C71">
      <w:pPr>
        <w:spacing w:after="0" w:line="240" w:lineRule="auto"/>
      </w:pPr>
      <w:r>
        <w:separator/>
      </w:r>
    </w:p>
  </w:endnote>
  <w:endnote w:type="continuationSeparator" w:id="0">
    <w:p w:rsidR="00F273DB" w:rsidRDefault="00F273DB" w:rsidP="0025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AC4F71">
            <w:pPr>
              <w:pStyle w:val="Stopka"/>
              <w:jc w:val="center"/>
            </w:pPr>
            <w:r>
              <w:fldChar w:fldCharType="begin"/>
            </w:r>
            <w:r w:rsidR="003A0B1B">
              <w:instrText>PAGE</w:instrText>
            </w:r>
            <w:r>
              <w:fldChar w:fldCharType="separate"/>
            </w:r>
            <w:r w:rsidR="002F4FB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3A0B1B" w:rsidRPr="008E20AB">
              <w:t>/</w:t>
            </w:r>
            <w:r>
              <w:fldChar w:fldCharType="begin"/>
            </w:r>
            <w:r w:rsidR="003A0B1B">
              <w:instrText>NUMPAGES</w:instrText>
            </w:r>
            <w:r>
              <w:fldChar w:fldCharType="separate"/>
            </w:r>
            <w:r w:rsidR="002F4FB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F273DB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3A0B1B" w:rsidP="00F23225">
    <w:pPr>
      <w:pStyle w:val="Stopka"/>
      <w:tabs>
        <w:tab w:val="clear" w:pos="4536"/>
        <w:tab w:val="clear" w:pos="9072"/>
      </w:tabs>
      <w:ind w:hanging="426"/>
    </w:pPr>
    <w:r w:rsidRPr="00096AD5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6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DB" w:rsidRDefault="00F273DB" w:rsidP="00254C71">
      <w:pPr>
        <w:spacing w:after="0" w:line="240" w:lineRule="auto"/>
      </w:pPr>
      <w:r>
        <w:separator/>
      </w:r>
    </w:p>
  </w:footnote>
  <w:footnote w:type="continuationSeparator" w:id="0">
    <w:p w:rsidR="00F273DB" w:rsidRDefault="00F273DB" w:rsidP="0025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F273D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273DB" w:rsidP="00254C71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0B7"/>
    <w:multiLevelType w:val="hybridMultilevel"/>
    <w:tmpl w:val="48F2C48E"/>
    <w:lvl w:ilvl="0" w:tplc="3014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E5F66" w:tentative="1">
      <w:start w:val="1"/>
      <w:numFmt w:val="lowerLetter"/>
      <w:lvlText w:val="%2."/>
      <w:lvlJc w:val="left"/>
      <w:pPr>
        <w:ind w:left="1440" w:hanging="360"/>
      </w:pPr>
    </w:lvl>
    <w:lvl w:ilvl="2" w:tplc="41081E82" w:tentative="1">
      <w:start w:val="1"/>
      <w:numFmt w:val="lowerRoman"/>
      <w:lvlText w:val="%3."/>
      <w:lvlJc w:val="right"/>
      <w:pPr>
        <w:ind w:left="2160" w:hanging="180"/>
      </w:pPr>
    </w:lvl>
    <w:lvl w:ilvl="3" w:tplc="AA9CABD6" w:tentative="1">
      <w:start w:val="1"/>
      <w:numFmt w:val="decimal"/>
      <w:lvlText w:val="%4."/>
      <w:lvlJc w:val="left"/>
      <w:pPr>
        <w:ind w:left="2880" w:hanging="360"/>
      </w:pPr>
    </w:lvl>
    <w:lvl w:ilvl="4" w:tplc="9F72560A" w:tentative="1">
      <w:start w:val="1"/>
      <w:numFmt w:val="lowerLetter"/>
      <w:lvlText w:val="%5."/>
      <w:lvlJc w:val="left"/>
      <w:pPr>
        <w:ind w:left="3600" w:hanging="360"/>
      </w:pPr>
    </w:lvl>
    <w:lvl w:ilvl="5" w:tplc="26F635BA" w:tentative="1">
      <w:start w:val="1"/>
      <w:numFmt w:val="lowerRoman"/>
      <w:lvlText w:val="%6."/>
      <w:lvlJc w:val="right"/>
      <w:pPr>
        <w:ind w:left="4320" w:hanging="180"/>
      </w:pPr>
    </w:lvl>
    <w:lvl w:ilvl="6" w:tplc="85F0A9A2" w:tentative="1">
      <w:start w:val="1"/>
      <w:numFmt w:val="decimal"/>
      <w:lvlText w:val="%7."/>
      <w:lvlJc w:val="left"/>
      <w:pPr>
        <w:ind w:left="5040" w:hanging="360"/>
      </w:pPr>
    </w:lvl>
    <w:lvl w:ilvl="7" w:tplc="4AC02F0A" w:tentative="1">
      <w:start w:val="1"/>
      <w:numFmt w:val="lowerLetter"/>
      <w:lvlText w:val="%8."/>
      <w:lvlJc w:val="left"/>
      <w:pPr>
        <w:ind w:left="5760" w:hanging="360"/>
      </w:pPr>
    </w:lvl>
    <w:lvl w:ilvl="8" w:tplc="18281F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C71"/>
    <w:rsid w:val="0011729B"/>
    <w:rsid w:val="00254C71"/>
    <w:rsid w:val="002F4FBF"/>
    <w:rsid w:val="003302EC"/>
    <w:rsid w:val="003A0B1B"/>
    <w:rsid w:val="00462D34"/>
    <w:rsid w:val="00AC4F71"/>
    <w:rsid w:val="00EA6B10"/>
    <w:rsid w:val="00F2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C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C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C71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254C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54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4C71"/>
    <w:pPr>
      <w:ind w:left="720"/>
      <w:contextualSpacing/>
    </w:pPr>
  </w:style>
  <w:style w:type="paragraph" w:customStyle="1" w:styleId="Zwykytekst1">
    <w:name w:val="Zwykły tekst1"/>
    <w:basedOn w:val="Normalny"/>
    <w:rsid w:val="00254C71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4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4C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4C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2021-11-26T14:23:00Z</dcterms:created>
  <dcterms:modified xsi:type="dcterms:W3CDTF">2021-11-26T14:28:00Z</dcterms:modified>
</cp:coreProperties>
</file>