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4A4A1" w14:textId="14D6CD36" w:rsidR="0083378E" w:rsidRDefault="006D1AEA" w:rsidP="00376050">
      <w:pPr>
        <w:spacing w:before="146" w:after="0" w:line="360" w:lineRule="auto"/>
        <w:jc w:val="center"/>
      </w:pPr>
      <w:r>
        <w:rPr>
          <w:b/>
          <w:color w:val="000000"/>
        </w:rPr>
        <w:t>ROZPORZĄDZENIE N</w:t>
      </w:r>
      <w:r w:rsidR="00EF2CCB">
        <w:rPr>
          <w:b/>
          <w:color w:val="000000"/>
        </w:rPr>
        <w:t>R</w:t>
      </w:r>
      <w:r>
        <w:rPr>
          <w:b/>
          <w:color w:val="000000"/>
        </w:rPr>
        <w:t xml:space="preserve"> </w:t>
      </w:r>
      <w:r w:rsidR="00701296">
        <w:rPr>
          <w:b/>
          <w:color w:val="000000"/>
        </w:rPr>
        <w:t>17</w:t>
      </w:r>
    </w:p>
    <w:p w14:paraId="3A3C717B" w14:textId="226F0115" w:rsidR="0083378E" w:rsidRDefault="00774C61" w:rsidP="00376050">
      <w:pPr>
        <w:spacing w:after="0" w:line="360" w:lineRule="auto"/>
        <w:jc w:val="center"/>
      </w:pPr>
      <w:r>
        <w:rPr>
          <w:b/>
          <w:color w:val="000000"/>
        </w:rPr>
        <w:t>WOJEWODY MAZOWIECKIEGO</w:t>
      </w:r>
    </w:p>
    <w:p w14:paraId="3BDA4FFA" w14:textId="3D2414AC" w:rsidR="0083378E" w:rsidRDefault="00701296" w:rsidP="00376050">
      <w:pPr>
        <w:spacing w:before="80" w:after="0" w:line="360" w:lineRule="auto"/>
        <w:jc w:val="center"/>
      </w:pPr>
      <w:r>
        <w:rPr>
          <w:color w:val="000000"/>
        </w:rPr>
        <w:t>z dnia 31</w:t>
      </w:r>
      <w:bookmarkStart w:id="0" w:name="_GoBack"/>
      <w:bookmarkEnd w:id="0"/>
      <w:r w:rsidR="006045F3">
        <w:rPr>
          <w:color w:val="000000"/>
        </w:rPr>
        <w:t xml:space="preserve"> </w:t>
      </w:r>
      <w:r w:rsidR="0096188A">
        <w:rPr>
          <w:color w:val="000000"/>
        </w:rPr>
        <w:t>maja</w:t>
      </w:r>
      <w:r w:rsidR="006D1AEA">
        <w:rPr>
          <w:color w:val="000000"/>
        </w:rPr>
        <w:t xml:space="preserve"> 20</w:t>
      </w:r>
      <w:r w:rsidR="00774C61">
        <w:rPr>
          <w:color w:val="000000"/>
        </w:rPr>
        <w:t>21</w:t>
      </w:r>
      <w:r w:rsidR="006D1AEA">
        <w:rPr>
          <w:color w:val="000000"/>
        </w:rPr>
        <w:t xml:space="preserve"> r.</w:t>
      </w:r>
    </w:p>
    <w:p w14:paraId="413B10EC" w14:textId="32F83D13" w:rsidR="0083378E" w:rsidRDefault="00E44453" w:rsidP="00376050">
      <w:pPr>
        <w:spacing w:before="80" w:after="0" w:line="360" w:lineRule="auto"/>
        <w:jc w:val="center"/>
        <w:rPr>
          <w:b/>
          <w:color w:val="000000"/>
        </w:rPr>
      </w:pPr>
      <w:r>
        <w:rPr>
          <w:b/>
          <w:color w:val="000000"/>
        </w:rPr>
        <w:t>zmieniające rozporządzenie</w:t>
      </w:r>
      <w:r w:rsidR="00F949CF">
        <w:rPr>
          <w:b/>
          <w:color w:val="000000"/>
        </w:rPr>
        <w:t xml:space="preserve"> </w:t>
      </w:r>
      <w:r w:rsidR="006D1AEA">
        <w:rPr>
          <w:b/>
          <w:color w:val="000000"/>
        </w:rPr>
        <w:t xml:space="preserve">w sprawie zwalczania </w:t>
      </w:r>
      <w:r w:rsidR="006D1AEA" w:rsidRPr="00E44453">
        <w:rPr>
          <w:b/>
          <w:iCs/>
          <w:color w:val="000000"/>
        </w:rPr>
        <w:t>wścieklizn</w:t>
      </w:r>
      <w:r w:rsidR="006D1AEA">
        <w:rPr>
          <w:b/>
          <w:i/>
          <w:color w:val="000000"/>
        </w:rPr>
        <w:t>y</w:t>
      </w:r>
      <w:r w:rsidR="006D1AEA">
        <w:rPr>
          <w:b/>
          <w:color w:val="000000"/>
        </w:rPr>
        <w:t xml:space="preserve"> zwierząt na terenie powiatu </w:t>
      </w:r>
      <w:r w:rsidR="00774C61">
        <w:rPr>
          <w:b/>
          <w:color w:val="000000"/>
        </w:rPr>
        <w:t>otwockiego, mińskiego</w:t>
      </w:r>
      <w:r w:rsidR="0096188A">
        <w:rPr>
          <w:b/>
          <w:color w:val="000000"/>
        </w:rPr>
        <w:t>, garwolińskiego</w:t>
      </w:r>
      <w:r w:rsidR="00774C61">
        <w:rPr>
          <w:b/>
          <w:color w:val="000000"/>
        </w:rPr>
        <w:t xml:space="preserve">  </w:t>
      </w:r>
      <w:r w:rsidR="00FB72F4">
        <w:rPr>
          <w:b/>
          <w:color w:val="000000"/>
        </w:rPr>
        <w:t xml:space="preserve">i </w:t>
      </w:r>
      <w:r>
        <w:rPr>
          <w:b/>
          <w:color w:val="000000"/>
        </w:rPr>
        <w:t>m</w:t>
      </w:r>
      <w:r w:rsidR="00FB72F4">
        <w:rPr>
          <w:b/>
          <w:color w:val="000000"/>
        </w:rPr>
        <w:t xml:space="preserve">iasta </w:t>
      </w:r>
      <w:r>
        <w:rPr>
          <w:b/>
          <w:color w:val="000000"/>
        </w:rPr>
        <w:t>s</w:t>
      </w:r>
      <w:r w:rsidR="00FB72F4">
        <w:rPr>
          <w:b/>
          <w:color w:val="000000"/>
        </w:rPr>
        <w:t>t</w:t>
      </w:r>
      <w:r w:rsidR="006A3A95">
        <w:rPr>
          <w:b/>
          <w:color w:val="000000"/>
        </w:rPr>
        <w:t>ołecznego</w:t>
      </w:r>
      <w:r w:rsidR="00FB72F4">
        <w:rPr>
          <w:b/>
          <w:color w:val="000000"/>
        </w:rPr>
        <w:t xml:space="preserve"> Warszaw</w:t>
      </w:r>
      <w:r w:rsidR="006A3A95">
        <w:rPr>
          <w:b/>
          <w:color w:val="000000"/>
        </w:rPr>
        <w:t>y</w:t>
      </w:r>
    </w:p>
    <w:p w14:paraId="137D636C" w14:textId="77777777" w:rsidR="00E44453" w:rsidRDefault="00E44453" w:rsidP="00376050">
      <w:pPr>
        <w:spacing w:before="80" w:after="0" w:line="360" w:lineRule="auto"/>
        <w:jc w:val="center"/>
      </w:pPr>
    </w:p>
    <w:p w14:paraId="1205052E" w14:textId="5C5FE927" w:rsidR="0083378E" w:rsidRDefault="0096188A" w:rsidP="0096188A">
      <w:pPr>
        <w:spacing w:before="80" w:after="240"/>
        <w:ind w:firstLine="708"/>
        <w:jc w:val="both"/>
      </w:pPr>
      <w:r w:rsidRPr="00191A4E">
        <w:t xml:space="preserve">Na podstawie art. 46 ust. 3 zdanie wstępne ustawy z dnia 11 marca 2004 r. o ochronie zdrowia zwierząt oraz zwalczaniu chorób zakaźnych zwierząt (Dz. U. z 2020 r. poz. 1421),  art. 9 ust. 1 lit. b </w:t>
      </w:r>
      <w:r>
        <w:t>w z</w:t>
      </w:r>
      <w:r w:rsidR="006A3A95">
        <w:t>wiązku</w:t>
      </w:r>
      <w:r>
        <w:t xml:space="preserve"> z art. </w:t>
      </w:r>
      <w:r w:rsidRPr="00B40E2E">
        <w:t xml:space="preserve">81 </w:t>
      </w:r>
      <w:r w:rsidRPr="00191A4E">
        <w:t>rozporządzenia Parlamentu Europejskiego i Rady (EU) 2016/429 z dnia 9 marca 2016 r. w sprawie przenośnych chorób zwierząt oraz zmieniające i uchylające niektóre akty w dziedzinie zdrowia zwierząt („Prawo o zdrowiu zwierząt") (Dz. Urz. L. 84 UE. z  31.3.2016 r. str. 1, z późn. zm.)</w:t>
      </w:r>
      <w:r>
        <w:t>, a także</w:t>
      </w:r>
      <w:r w:rsidRPr="00DE7BB9">
        <w:t xml:space="preserve"> art.</w:t>
      </w:r>
      <w:r>
        <w:t xml:space="preserve"> 32</w:t>
      </w:r>
      <w:r w:rsidR="00DB1AE4">
        <w:t>-36</w:t>
      </w:r>
      <w:r>
        <w:t xml:space="preserve"> </w:t>
      </w:r>
      <w:r w:rsidRPr="00DE7BB9">
        <w:t>rozporządzenia delegowanego Komisji (UE) 2020/68</w:t>
      </w:r>
      <w:r>
        <w:t>9 z dnia 17 grudnia 2019 r. uzupełniające</w:t>
      </w:r>
      <w:r w:rsidR="001F2C89">
        <w:t>go</w:t>
      </w:r>
      <w:r>
        <w:t xml:space="preserve"> rozporządzenie Parlamentu Europejskiego i Rady (UE) 2016/429 w odniesieniu do zasad dotyczących nadzoru, programów likwidacji choroby oraz statusu obszaru wolnego od choroby w przypadku niektórych chorób umieszczonych w wykazie i niektórych nowo występujących chorób (</w:t>
      </w:r>
      <w:r w:rsidRPr="00942558">
        <w:t>Dz.</w:t>
      </w:r>
      <w:r>
        <w:t xml:space="preserve"> </w:t>
      </w:r>
      <w:r w:rsidRPr="00942558">
        <w:t>U. L 174 z 3.6.2020, str. 211—340</w:t>
      </w:r>
      <w:r>
        <w:t xml:space="preserve">) </w:t>
      </w:r>
      <w:r w:rsidRPr="00191A4E">
        <w:rPr>
          <w:color w:val="000000"/>
        </w:rPr>
        <w:t>zarządza się, co następuje:</w:t>
      </w:r>
    </w:p>
    <w:p w14:paraId="65A46836" w14:textId="7D6A8808" w:rsidR="0083378E" w:rsidRDefault="006D1AEA" w:rsidP="00AB368B">
      <w:pPr>
        <w:spacing w:before="26" w:after="240"/>
        <w:jc w:val="both"/>
        <w:rPr>
          <w:bCs/>
          <w:color w:val="000000"/>
        </w:rPr>
      </w:pPr>
      <w:r>
        <w:rPr>
          <w:b/>
          <w:color w:val="000000"/>
        </w:rPr>
        <w:t>§ 1.</w:t>
      </w:r>
      <w:r w:rsidR="000D3744" w:rsidRPr="000D3744">
        <w:rPr>
          <w:bCs/>
          <w:color w:val="000000"/>
        </w:rPr>
        <w:t xml:space="preserve"> </w:t>
      </w:r>
      <w:r w:rsidR="00F0447E" w:rsidRPr="00F0447E">
        <w:rPr>
          <w:bCs/>
          <w:color w:val="000000"/>
        </w:rPr>
        <w:t>W rozporządzeniu nr</w:t>
      </w:r>
      <w:r w:rsidR="00D33A43">
        <w:rPr>
          <w:bCs/>
          <w:color w:val="000000"/>
        </w:rPr>
        <w:t xml:space="preserve"> </w:t>
      </w:r>
      <w:r w:rsidR="0096188A">
        <w:rPr>
          <w:bCs/>
          <w:color w:val="000000"/>
        </w:rPr>
        <w:t>1</w:t>
      </w:r>
      <w:r w:rsidR="006D0EED">
        <w:rPr>
          <w:bCs/>
          <w:color w:val="000000"/>
        </w:rPr>
        <w:t>2</w:t>
      </w:r>
      <w:r w:rsidR="00F0447E" w:rsidRPr="00F0447E">
        <w:rPr>
          <w:bCs/>
          <w:color w:val="000000"/>
        </w:rPr>
        <w:t xml:space="preserve"> </w:t>
      </w:r>
      <w:r w:rsidR="00E04616">
        <w:rPr>
          <w:bCs/>
          <w:color w:val="000000"/>
        </w:rPr>
        <w:t>Wojewody Mazowieckiego</w:t>
      </w:r>
      <w:r w:rsidR="00F0447E" w:rsidRPr="00F0447E">
        <w:rPr>
          <w:bCs/>
          <w:color w:val="000000"/>
        </w:rPr>
        <w:t xml:space="preserve"> z dnia </w:t>
      </w:r>
      <w:r w:rsidR="0096188A">
        <w:rPr>
          <w:bCs/>
          <w:color w:val="000000"/>
        </w:rPr>
        <w:t>27</w:t>
      </w:r>
      <w:r w:rsidR="00F0447E" w:rsidRPr="00F0447E">
        <w:rPr>
          <w:bCs/>
          <w:color w:val="000000"/>
        </w:rPr>
        <w:t xml:space="preserve"> </w:t>
      </w:r>
      <w:r w:rsidR="0096188A">
        <w:rPr>
          <w:bCs/>
          <w:color w:val="000000"/>
        </w:rPr>
        <w:t>kwietnia</w:t>
      </w:r>
      <w:r w:rsidR="00F0447E" w:rsidRPr="00F0447E">
        <w:rPr>
          <w:bCs/>
          <w:color w:val="000000"/>
        </w:rPr>
        <w:t xml:space="preserve"> 202</w:t>
      </w:r>
      <w:r w:rsidR="00E04616">
        <w:rPr>
          <w:bCs/>
          <w:color w:val="000000"/>
        </w:rPr>
        <w:t>1</w:t>
      </w:r>
      <w:r w:rsidR="00F0447E" w:rsidRPr="00F0447E">
        <w:rPr>
          <w:bCs/>
          <w:color w:val="000000"/>
        </w:rPr>
        <w:t xml:space="preserve"> r. w sprawie</w:t>
      </w:r>
      <w:r w:rsidR="00E04616" w:rsidRPr="00E04616">
        <w:rPr>
          <w:bCs/>
          <w:color w:val="000000"/>
        </w:rPr>
        <w:t xml:space="preserve"> zwalczania wścieklizny zwierząt na terenie powiatu otwockiego, mińskiego</w:t>
      </w:r>
      <w:r w:rsidR="0096188A">
        <w:rPr>
          <w:bCs/>
          <w:color w:val="000000"/>
        </w:rPr>
        <w:t>, garwolińskiego</w:t>
      </w:r>
      <w:r w:rsidR="00E04616" w:rsidRPr="00E04616">
        <w:rPr>
          <w:bCs/>
          <w:color w:val="000000"/>
        </w:rPr>
        <w:t xml:space="preserve"> i miasta stołecznego Warszawy</w:t>
      </w:r>
      <w:r w:rsidR="00E04616">
        <w:rPr>
          <w:bCs/>
          <w:color w:val="000000"/>
        </w:rPr>
        <w:t xml:space="preserve"> (D</w:t>
      </w:r>
      <w:r w:rsidR="00E04616" w:rsidRPr="00E04616">
        <w:rPr>
          <w:bCs/>
          <w:color w:val="000000"/>
        </w:rPr>
        <w:t xml:space="preserve">z. </w:t>
      </w:r>
      <w:r w:rsidR="00E04616">
        <w:rPr>
          <w:bCs/>
          <w:color w:val="000000"/>
        </w:rPr>
        <w:t>U</w:t>
      </w:r>
      <w:r w:rsidR="00E04616" w:rsidRPr="00E04616">
        <w:rPr>
          <w:bCs/>
          <w:color w:val="000000"/>
        </w:rPr>
        <w:t xml:space="preserve">rz. </w:t>
      </w:r>
      <w:r w:rsidR="00E04616">
        <w:rPr>
          <w:bCs/>
          <w:color w:val="000000"/>
        </w:rPr>
        <w:t>W</w:t>
      </w:r>
      <w:r w:rsidR="00E04616" w:rsidRPr="00E04616">
        <w:rPr>
          <w:bCs/>
          <w:color w:val="000000"/>
        </w:rPr>
        <w:t xml:space="preserve">oj. </w:t>
      </w:r>
      <w:r w:rsidR="005842E9">
        <w:rPr>
          <w:bCs/>
          <w:color w:val="000000"/>
        </w:rPr>
        <w:t xml:space="preserve">Maz. </w:t>
      </w:r>
      <w:r w:rsidR="00E04616">
        <w:rPr>
          <w:bCs/>
          <w:color w:val="000000"/>
        </w:rPr>
        <w:t xml:space="preserve">poz. </w:t>
      </w:r>
      <w:r w:rsidR="0096188A">
        <w:rPr>
          <w:bCs/>
          <w:color w:val="000000"/>
        </w:rPr>
        <w:t>3763</w:t>
      </w:r>
      <w:r w:rsidR="00E04616">
        <w:rPr>
          <w:bCs/>
          <w:color w:val="000000"/>
        </w:rPr>
        <w:t>)</w:t>
      </w:r>
      <w:r w:rsidR="00F0447E" w:rsidRPr="00F0447E">
        <w:rPr>
          <w:bCs/>
          <w:color w:val="000000"/>
        </w:rPr>
        <w:t xml:space="preserve"> </w:t>
      </w:r>
      <w:r w:rsidR="00E04616" w:rsidRPr="00E04616">
        <w:rPr>
          <w:bCs/>
          <w:color w:val="000000"/>
        </w:rPr>
        <w:t>wprowadza się następujące zmiany</w:t>
      </w:r>
      <w:r w:rsidR="009543C4">
        <w:rPr>
          <w:bCs/>
          <w:color w:val="000000"/>
        </w:rPr>
        <w:t>:</w:t>
      </w:r>
    </w:p>
    <w:p w14:paraId="2EB659D5" w14:textId="1F2C31B3" w:rsidR="00A64C3E" w:rsidRPr="00D33A43" w:rsidRDefault="00DE4504" w:rsidP="00A64C3E">
      <w:pPr>
        <w:pStyle w:val="Akapitzlist"/>
        <w:numPr>
          <w:ilvl w:val="0"/>
          <w:numId w:val="4"/>
        </w:numPr>
        <w:spacing w:after="0" w:line="360" w:lineRule="auto"/>
        <w:jc w:val="both"/>
      </w:pPr>
      <w:r>
        <w:rPr>
          <w:bCs/>
          <w:color w:val="000000"/>
        </w:rPr>
        <w:t xml:space="preserve">w </w:t>
      </w:r>
      <w:r w:rsidR="00A64C3E" w:rsidRPr="00D33A43">
        <w:rPr>
          <w:bCs/>
          <w:color w:val="000000"/>
        </w:rPr>
        <w:t xml:space="preserve">§ </w:t>
      </w:r>
      <w:r w:rsidR="00A64C3E">
        <w:rPr>
          <w:bCs/>
          <w:color w:val="000000"/>
        </w:rPr>
        <w:t>2</w:t>
      </w:r>
      <w:r w:rsidR="00A64C3E" w:rsidRPr="00D33A43">
        <w:rPr>
          <w:bCs/>
          <w:color w:val="000000"/>
        </w:rPr>
        <w:t xml:space="preserve"> </w:t>
      </w:r>
      <w:r>
        <w:rPr>
          <w:bCs/>
          <w:color w:val="000000"/>
        </w:rPr>
        <w:t>pkt</w:t>
      </w:r>
      <w:r w:rsidR="00A64C3E" w:rsidRPr="00D33A43">
        <w:rPr>
          <w:bCs/>
          <w:color w:val="000000"/>
        </w:rPr>
        <w:t xml:space="preserve"> </w:t>
      </w:r>
      <w:r w:rsidR="009543C4">
        <w:rPr>
          <w:bCs/>
          <w:color w:val="000000"/>
        </w:rPr>
        <w:t>2 otrzymuj</w:t>
      </w:r>
      <w:r>
        <w:rPr>
          <w:bCs/>
          <w:color w:val="000000"/>
        </w:rPr>
        <w:t>e</w:t>
      </w:r>
      <w:r w:rsidR="009543C4">
        <w:rPr>
          <w:bCs/>
          <w:color w:val="000000"/>
        </w:rPr>
        <w:t xml:space="preserve"> brzmienie:</w:t>
      </w:r>
    </w:p>
    <w:p w14:paraId="67CD7DD2" w14:textId="037DDCA7" w:rsidR="00A64C3E" w:rsidRDefault="006045F3" w:rsidP="00005DA4">
      <w:pPr>
        <w:spacing w:before="26" w:after="0"/>
        <w:jc w:val="both"/>
      </w:pPr>
      <w:r>
        <w:t>„2</w:t>
      </w:r>
      <w:r w:rsidR="00DE4504">
        <w:t>)</w:t>
      </w:r>
      <w:r>
        <w:t xml:space="preserve"> </w:t>
      </w:r>
      <w:r w:rsidR="00DE4504">
        <w:t>o</w:t>
      </w:r>
      <w:r w:rsidR="00A64C3E" w:rsidRPr="00191A4E">
        <w:t xml:space="preserve">rganizowania polowań i odłowów zwierząt łownych, za wyjątkiem </w:t>
      </w:r>
      <w:r w:rsidR="00A64C3E">
        <w:t xml:space="preserve">odstrzałów sanitarnych dzików oraz </w:t>
      </w:r>
      <w:r w:rsidR="00A64C3E" w:rsidRPr="00191A4E">
        <w:t>polowań indywidualnych bez udziału psów i nag</w:t>
      </w:r>
      <w:r w:rsidR="008E373F">
        <w:t>o</w:t>
      </w:r>
      <w:r w:rsidR="00A64C3E" w:rsidRPr="00191A4E">
        <w:t>nki, na zasadach określonych przez właściwego terytorialnie powiatowego lekarza weterynarii.</w:t>
      </w:r>
      <w:r>
        <w:t>”;</w:t>
      </w:r>
    </w:p>
    <w:p w14:paraId="4FE0B06B" w14:textId="07137023" w:rsidR="00A64C3E" w:rsidRPr="00D33A43" w:rsidRDefault="00DE4504" w:rsidP="00A64C3E">
      <w:pPr>
        <w:pStyle w:val="Akapitzlist"/>
        <w:numPr>
          <w:ilvl w:val="0"/>
          <w:numId w:val="4"/>
        </w:numPr>
        <w:spacing w:after="0" w:line="360" w:lineRule="auto"/>
        <w:jc w:val="both"/>
      </w:pPr>
      <w:bookmarkStart w:id="1" w:name="_Hlk62726958"/>
      <w:r>
        <w:rPr>
          <w:bCs/>
          <w:color w:val="000000"/>
        </w:rPr>
        <w:t xml:space="preserve">w </w:t>
      </w:r>
      <w:r w:rsidR="00A64C3E" w:rsidRPr="00A64C3E">
        <w:rPr>
          <w:bCs/>
          <w:color w:val="000000"/>
        </w:rPr>
        <w:t xml:space="preserve">§ 3 </w:t>
      </w:r>
      <w:r>
        <w:rPr>
          <w:bCs/>
          <w:color w:val="000000"/>
        </w:rPr>
        <w:t>pkt</w:t>
      </w:r>
      <w:r w:rsidR="00A64C3E" w:rsidRPr="00A64C3E">
        <w:rPr>
          <w:bCs/>
          <w:color w:val="000000"/>
        </w:rPr>
        <w:t xml:space="preserve"> </w:t>
      </w:r>
      <w:bookmarkEnd w:id="1"/>
      <w:r w:rsidR="00A64C3E" w:rsidRPr="00A64C3E">
        <w:rPr>
          <w:bCs/>
          <w:color w:val="000000"/>
        </w:rPr>
        <w:t>2 otrzymuj</w:t>
      </w:r>
      <w:r>
        <w:rPr>
          <w:bCs/>
          <w:color w:val="000000"/>
        </w:rPr>
        <w:t>e</w:t>
      </w:r>
      <w:r w:rsidR="00A64C3E" w:rsidRPr="00A64C3E">
        <w:rPr>
          <w:bCs/>
          <w:color w:val="000000"/>
        </w:rPr>
        <w:t xml:space="preserve"> brzmienie</w:t>
      </w:r>
      <w:r>
        <w:rPr>
          <w:bCs/>
          <w:color w:val="000000"/>
        </w:rPr>
        <w:t>:</w:t>
      </w:r>
      <w:r w:rsidR="00A64C3E" w:rsidRPr="00A64C3E">
        <w:rPr>
          <w:bCs/>
          <w:color w:val="000000"/>
        </w:rPr>
        <w:t xml:space="preserve"> </w:t>
      </w:r>
    </w:p>
    <w:p w14:paraId="79DCC778" w14:textId="11E849F1" w:rsidR="00A64C3E" w:rsidRPr="006045F3" w:rsidRDefault="006045F3" w:rsidP="00005DA4">
      <w:pPr>
        <w:spacing w:after="0"/>
        <w:jc w:val="both"/>
        <w:rPr>
          <w:color w:val="000000"/>
        </w:rPr>
      </w:pPr>
      <w:r>
        <w:rPr>
          <w:color w:val="000000"/>
        </w:rPr>
        <w:t>„</w:t>
      </w:r>
      <w:r w:rsidR="00A64C3E" w:rsidRPr="006045F3">
        <w:rPr>
          <w:color w:val="000000"/>
        </w:rPr>
        <w:t>2</w:t>
      </w:r>
      <w:r w:rsidR="00DE4504">
        <w:rPr>
          <w:color w:val="000000"/>
        </w:rPr>
        <w:t>)</w:t>
      </w:r>
      <w:r w:rsidR="00A64C3E" w:rsidRPr="006045F3">
        <w:rPr>
          <w:color w:val="000000"/>
        </w:rPr>
        <w:t xml:space="preserve"> </w:t>
      </w:r>
      <w:r w:rsidR="00DE4504">
        <w:rPr>
          <w:color w:val="000000"/>
        </w:rPr>
        <w:t>p</w:t>
      </w:r>
      <w:r w:rsidR="00A64C3E" w:rsidRPr="006045F3">
        <w:rPr>
          <w:color w:val="000000"/>
        </w:rPr>
        <w:t xml:space="preserve">ozostawienie zwierząt gospodarskich, za wyjątkiem </w:t>
      </w:r>
      <w:r w:rsidR="00A64C3E" w:rsidRPr="006045F3">
        <w:rPr>
          <w:szCs w:val="24"/>
        </w:rPr>
        <w:t xml:space="preserve">jedwabnika morwowego                                                                                                                                        </w:t>
      </w:r>
      <w:r w:rsidR="00E12C3C" w:rsidRPr="006045F3">
        <w:rPr>
          <w:szCs w:val="24"/>
        </w:rPr>
        <w:t xml:space="preserve">   </w:t>
      </w:r>
      <w:r w:rsidR="00A64C3E" w:rsidRPr="006045F3">
        <w:rPr>
          <w:szCs w:val="24"/>
        </w:rPr>
        <w:t>(</w:t>
      </w:r>
      <w:proofErr w:type="spellStart"/>
      <w:r w:rsidR="00A64C3E" w:rsidRPr="006045F3">
        <w:rPr>
          <w:rStyle w:val="kkursywa"/>
          <w:szCs w:val="24"/>
        </w:rPr>
        <w:t>Bombyx</w:t>
      </w:r>
      <w:proofErr w:type="spellEnd"/>
      <w:r w:rsidR="00A64C3E" w:rsidRPr="006045F3">
        <w:rPr>
          <w:rStyle w:val="kkursywa"/>
          <w:szCs w:val="24"/>
        </w:rPr>
        <w:t xml:space="preserve"> mori)</w:t>
      </w:r>
      <w:r w:rsidR="00A64C3E" w:rsidRPr="006045F3">
        <w:rPr>
          <w:szCs w:val="24"/>
        </w:rPr>
        <w:t xml:space="preserve"> i pszczoły miodnej (</w:t>
      </w:r>
      <w:r w:rsidR="00A64C3E" w:rsidRPr="006045F3">
        <w:rPr>
          <w:rStyle w:val="kkursywa"/>
          <w:szCs w:val="24"/>
        </w:rPr>
        <w:t xml:space="preserve">Apis </w:t>
      </w:r>
      <w:proofErr w:type="spellStart"/>
      <w:r w:rsidR="00A64C3E" w:rsidRPr="006045F3">
        <w:rPr>
          <w:rStyle w:val="kkursywa"/>
          <w:szCs w:val="24"/>
        </w:rPr>
        <w:t>mellifera</w:t>
      </w:r>
      <w:proofErr w:type="spellEnd"/>
      <w:r w:rsidR="00A64C3E" w:rsidRPr="006045F3">
        <w:rPr>
          <w:szCs w:val="24"/>
        </w:rPr>
        <w:t>),</w:t>
      </w:r>
      <w:r w:rsidR="00A64C3E" w:rsidRPr="006045F3">
        <w:rPr>
          <w:color w:val="000000"/>
          <w:szCs w:val="24"/>
        </w:rPr>
        <w:t xml:space="preserve"> w okólnikach i na zam</w:t>
      </w:r>
      <w:r w:rsidR="00A64C3E" w:rsidRPr="006045F3">
        <w:rPr>
          <w:color w:val="000000"/>
        </w:rPr>
        <w:t>kniętych wybiegach</w:t>
      </w:r>
      <w:r w:rsidR="00A64C3E" w:rsidRPr="000A2B1C">
        <w:rPr>
          <w:color w:val="000000"/>
        </w:rPr>
        <w:t>.</w:t>
      </w:r>
      <w:r>
        <w:rPr>
          <w:color w:val="000000"/>
        </w:rPr>
        <w:t>”;</w:t>
      </w:r>
    </w:p>
    <w:p w14:paraId="30E5A4B4" w14:textId="3783A645" w:rsidR="00A64C3E" w:rsidRDefault="00A64C3E" w:rsidP="00A64C3E">
      <w:pPr>
        <w:spacing w:before="26" w:after="0"/>
        <w:jc w:val="both"/>
      </w:pPr>
    </w:p>
    <w:p w14:paraId="2A4DA73E" w14:textId="7FDD7254" w:rsidR="004E5AE1" w:rsidRDefault="00A64C3E" w:rsidP="00376050">
      <w:pPr>
        <w:spacing w:after="0" w:line="360" w:lineRule="auto"/>
        <w:ind w:firstLine="426"/>
        <w:jc w:val="both"/>
      </w:pPr>
      <w:r>
        <w:t>3</w:t>
      </w:r>
      <w:r w:rsidR="004E5AE1" w:rsidRPr="004E5AE1">
        <w:t>)</w:t>
      </w:r>
      <w:r w:rsidR="004E5AE1" w:rsidRPr="004E5AE1">
        <w:tab/>
        <w:t>§</w:t>
      </w:r>
      <w:r w:rsidR="0096188A">
        <w:t xml:space="preserve"> 6</w:t>
      </w:r>
      <w:r w:rsidR="004E5AE1">
        <w:t xml:space="preserve"> otrzymuje brzmienie:</w:t>
      </w:r>
    </w:p>
    <w:p w14:paraId="57F68B0A" w14:textId="668063F8" w:rsidR="0096188A" w:rsidRDefault="00A64C3E" w:rsidP="0096188A">
      <w:pPr>
        <w:spacing w:before="26" w:after="240"/>
        <w:jc w:val="both"/>
      </w:pPr>
      <w:r>
        <w:rPr>
          <w:b/>
          <w:color w:val="000000"/>
        </w:rPr>
        <w:t xml:space="preserve"> </w:t>
      </w:r>
      <w:r w:rsidR="006045F3" w:rsidRPr="00005DA4">
        <w:rPr>
          <w:color w:val="000000"/>
        </w:rPr>
        <w:t>„</w:t>
      </w:r>
      <w:r w:rsidR="0096188A" w:rsidRPr="00A64C3E">
        <w:rPr>
          <w:bCs/>
          <w:color w:val="000000"/>
        </w:rPr>
        <w:t>§</w:t>
      </w:r>
      <w:r w:rsidR="006045F3">
        <w:rPr>
          <w:bCs/>
          <w:color w:val="000000"/>
        </w:rPr>
        <w:t xml:space="preserve"> </w:t>
      </w:r>
      <w:r w:rsidR="0096188A" w:rsidRPr="00A64C3E">
        <w:rPr>
          <w:bCs/>
          <w:color w:val="000000"/>
        </w:rPr>
        <w:t>6</w:t>
      </w:r>
      <w:r w:rsidR="0096188A" w:rsidRPr="00005DA4">
        <w:rPr>
          <w:color w:val="000000"/>
        </w:rPr>
        <w:t>.</w:t>
      </w:r>
      <w:r w:rsidR="0096188A" w:rsidRPr="00191A4E">
        <w:rPr>
          <w:b/>
          <w:color w:val="000000"/>
        </w:rPr>
        <w:t xml:space="preserve"> </w:t>
      </w:r>
      <w:r w:rsidR="0096188A">
        <w:t>Wykonanie rozporządzenia powierza się</w:t>
      </w:r>
      <w:r w:rsidR="0096188A" w:rsidRPr="00817560">
        <w:t xml:space="preserve"> </w:t>
      </w:r>
      <w:r w:rsidR="0096188A">
        <w:t xml:space="preserve">Powiatowemu Lekarzowi Weterynarii w </w:t>
      </w:r>
      <w:r>
        <w:t xml:space="preserve">    </w:t>
      </w:r>
      <w:r w:rsidR="0096188A">
        <w:t>Warszawie, Powiatowemu Lekarzowi Weterynarii w Mińsku Mazowieckim, Powiatowemu Lekarzowi Weterynarii w Otwocku, Powiatowemu Lekarzowi Weterynarii w Garwolinie</w:t>
      </w:r>
      <w:r w:rsidR="00D62C33">
        <w:t>,</w:t>
      </w:r>
      <w:r w:rsidR="0096188A">
        <w:t xml:space="preserve"> Staroście Mińskiemu, Staroście Otwockiemu, Staroście Garwolińskiemu, Państwowemu Powiatowemu Inspektorowi Sanitarnemu w m.st. Warszawie, Państwowemu Powiatowemu Inspektorowi Sanitarnemu w Mińsku Mazowieckim, Państwowemu Powiatowemu Inspektorowi Sanitarnemu w Otwocku, Państwowemu Powiatowemu Inspektorowi </w:t>
      </w:r>
      <w:r w:rsidR="0096188A">
        <w:lastRenderedPageBreak/>
        <w:t>Sanitarnemu w Garwolinie, Komendantom Powiatowym Policji w Mińsku Mazowieckim,  Otwocku i Garwolinie, Komendantowi Rejonowemu Policji Warszawa VII, Komendantowi Miejskiemu Państwowej Straży Pożarnej m. st. Warszawy,</w:t>
      </w:r>
      <w:r w:rsidR="0096188A" w:rsidRPr="003E4767">
        <w:t xml:space="preserve"> </w:t>
      </w:r>
      <w:r w:rsidR="0096188A">
        <w:t>Komendantowi Powiatowej Państwowej Straży Pożarnej w Mińsku Mazowieckim, Komendantowi Powiatowej Państwowej Straży Pożarnej w Otwocku, Komendantowi Powiatowej Państwowej Straży Pożarnej w Garwolin</w:t>
      </w:r>
      <w:r w:rsidR="00D62C33">
        <w:t>ie</w:t>
      </w:r>
      <w:r w:rsidR="0096188A">
        <w:t xml:space="preserve">, właściwym terytorialnie zarządcom dróg, Wójtom </w:t>
      </w:r>
      <w:r w:rsidR="00E85D13">
        <w:t>G</w:t>
      </w:r>
      <w:r w:rsidR="0096188A">
        <w:t>min: Dębę Wielkie, Latowicz, Mińsk Mazowiecki, Siennica, Stanisławów, Prezydentowi Miasta Mińsk Mazowiecki, Prezydentowi Miasta Otwock, Burmistrzowi Dzielnicy Wawer</w:t>
      </w:r>
      <w:r w:rsidR="00E85D13">
        <w:t xml:space="preserve"> m. st</w:t>
      </w:r>
      <w:r w:rsidR="00DB1AE4">
        <w:t>.</w:t>
      </w:r>
      <w:r w:rsidR="00E85D13">
        <w:t xml:space="preserve"> Warszawy</w:t>
      </w:r>
      <w:r w:rsidR="0096188A">
        <w:t>, Burmistrzowi Dzielnicy Wesoła</w:t>
      </w:r>
      <w:r w:rsidR="00E85D13">
        <w:t xml:space="preserve"> m.st. Warszawy</w:t>
      </w:r>
      <w:r w:rsidR="0096188A">
        <w:t>, Burmistrzowi Halin</w:t>
      </w:r>
      <w:r w:rsidR="003965D9">
        <w:t>owa</w:t>
      </w:r>
      <w:r w:rsidR="0096188A">
        <w:t>,</w:t>
      </w:r>
      <w:r w:rsidR="0096188A" w:rsidRPr="00C51462">
        <w:t xml:space="preserve"> </w:t>
      </w:r>
      <w:r w:rsidR="0096188A">
        <w:t>Burmistrzowi Miasta Sulejówek, Burmistrzowi Miasta Józefowa, Burmistrzowi  Karczewa,</w:t>
      </w:r>
      <w:r>
        <w:t xml:space="preserve"> Burmistrzowi Garwolin</w:t>
      </w:r>
      <w:r w:rsidR="002B57D4">
        <w:t>a</w:t>
      </w:r>
      <w:r>
        <w:t>,</w:t>
      </w:r>
      <w:r w:rsidR="0096188A">
        <w:t xml:space="preserve"> Burmistrzowi Miasta Łaskarzew, Burmistrzowi Żelechowa, Burmistrzowi Miasta i Gminy Pilawa.</w:t>
      </w:r>
      <w:r w:rsidR="006045F3">
        <w:t>”.</w:t>
      </w:r>
    </w:p>
    <w:p w14:paraId="3AEFAB2A" w14:textId="1FBB6938" w:rsidR="00E44453" w:rsidRPr="00E44453" w:rsidRDefault="00E44453" w:rsidP="0096188A">
      <w:pPr>
        <w:spacing w:after="0" w:line="360" w:lineRule="auto"/>
        <w:ind w:firstLine="709"/>
        <w:jc w:val="both"/>
      </w:pPr>
    </w:p>
    <w:p w14:paraId="4BFED59D" w14:textId="3D4733E6" w:rsidR="00774C61" w:rsidRPr="00E97F54" w:rsidRDefault="00774C61" w:rsidP="00032BB7">
      <w:pPr>
        <w:spacing w:after="0"/>
        <w:jc w:val="both"/>
        <w:rPr>
          <w:b/>
          <w:color w:val="000000"/>
        </w:rPr>
      </w:pPr>
      <w:bookmarkStart w:id="2" w:name="_Hlk62719295"/>
      <w:r w:rsidRPr="00774C61">
        <w:rPr>
          <w:b/>
          <w:color w:val="000000"/>
        </w:rPr>
        <w:t xml:space="preserve">§  </w:t>
      </w:r>
      <w:r w:rsidR="00A64C3E">
        <w:rPr>
          <w:b/>
          <w:color w:val="000000"/>
        </w:rPr>
        <w:t>2</w:t>
      </w:r>
      <w:r w:rsidRPr="00774C61">
        <w:rPr>
          <w:b/>
          <w:color w:val="000000"/>
        </w:rPr>
        <w:t xml:space="preserve">. </w:t>
      </w:r>
      <w:bookmarkEnd w:id="2"/>
      <w:r w:rsidR="00154304" w:rsidRPr="00005DA4">
        <w:rPr>
          <w:color w:val="000000"/>
        </w:rPr>
        <w:t>1.</w:t>
      </w:r>
      <w:r w:rsidR="00154304">
        <w:rPr>
          <w:b/>
          <w:color w:val="000000"/>
        </w:rPr>
        <w:t xml:space="preserve"> </w:t>
      </w:r>
      <w:r w:rsidRPr="00774C61">
        <w:rPr>
          <w:bCs/>
          <w:color w:val="000000"/>
        </w:rPr>
        <w:t>Rozporządzenie wchodzi w życie z dniem podania do wiadomości publicznej w sposób zwyczajowo przyjęty na terenie miejscowości wchodzących w skład obszar</w:t>
      </w:r>
      <w:r w:rsidR="006045F3">
        <w:rPr>
          <w:bCs/>
          <w:color w:val="000000"/>
        </w:rPr>
        <w:t>u</w:t>
      </w:r>
      <w:r w:rsidRPr="00774C61">
        <w:rPr>
          <w:bCs/>
          <w:color w:val="000000"/>
        </w:rPr>
        <w:t>, o</w:t>
      </w:r>
      <w:r w:rsidR="00AE05AC">
        <w:rPr>
          <w:bCs/>
          <w:color w:val="000000"/>
        </w:rPr>
        <w:t xml:space="preserve"> którym mowa</w:t>
      </w:r>
      <w:r w:rsidR="006045F3">
        <w:rPr>
          <w:bCs/>
          <w:color w:val="000000"/>
        </w:rPr>
        <w:t xml:space="preserve"> </w:t>
      </w:r>
      <w:r w:rsidRPr="00774C61">
        <w:rPr>
          <w:bCs/>
          <w:color w:val="000000"/>
        </w:rPr>
        <w:t>w §</w:t>
      </w:r>
      <w:r w:rsidR="006045F3">
        <w:rPr>
          <w:bCs/>
          <w:color w:val="000000"/>
        </w:rPr>
        <w:t> </w:t>
      </w:r>
      <w:r w:rsidRPr="00774C61">
        <w:rPr>
          <w:bCs/>
          <w:color w:val="000000"/>
        </w:rPr>
        <w:t>1</w:t>
      </w:r>
      <w:r w:rsidR="006045F3">
        <w:rPr>
          <w:bCs/>
          <w:color w:val="000000"/>
        </w:rPr>
        <w:t xml:space="preserve"> rozporządzenia</w:t>
      </w:r>
      <w:r w:rsidR="00AE05AC">
        <w:rPr>
          <w:bCs/>
          <w:color w:val="000000"/>
        </w:rPr>
        <w:t xml:space="preserve"> zmienianego</w:t>
      </w:r>
      <w:r w:rsidR="006045F3">
        <w:rPr>
          <w:bCs/>
          <w:color w:val="000000"/>
        </w:rPr>
        <w:t xml:space="preserve"> w § 1.</w:t>
      </w:r>
    </w:p>
    <w:p w14:paraId="34C0CEEF" w14:textId="15E46CCD" w:rsidR="0083378E" w:rsidRPr="00E97F54" w:rsidRDefault="00154304" w:rsidP="00032BB7">
      <w:pPr>
        <w:spacing w:after="0"/>
        <w:jc w:val="both"/>
        <w:rPr>
          <w:b/>
          <w:color w:val="000000"/>
        </w:rPr>
      </w:pPr>
      <w:r w:rsidRPr="00005DA4">
        <w:rPr>
          <w:color w:val="000000"/>
        </w:rPr>
        <w:t>2.</w:t>
      </w:r>
      <w:r w:rsidR="006D1AEA">
        <w:rPr>
          <w:b/>
          <w:color w:val="000000"/>
        </w:rPr>
        <w:t xml:space="preserve"> </w:t>
      </w:r>
      <w:r w:rsidR="00774C61" w:rsidRPr="00774C61">
        <w:rPr>
          <w:bCs/>
          <w:color w:val="000000"/>
        </w:rPr>
        <w:t>Rozporządzenie podlega ogłoszeniu w Dzienniku Urzędowym Województwa Mazowieckiego.</w:t>
      </w:r>
    </w:p>
    <w:sectPr w:rsidR="0083378E" w:rsidRPr="00E97F54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466F3"/>
    <w:multiLevelType w:val="hybridMultilevel"/>
    <w:tmpl w:val="41A81ACC"/>
    <w:lvl w:ilvl="0" w:tplc="060C5362">
      <w:start w:val="1"/>
      <w:numFmt w:val="decimal"/>
      <w:lvlText w:val="%1)"/>
      <w:lvlJc w:val="left"/>
      <w:pPr>
        <w:ind w:left="7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" w15:restartNumberingAfterBreak="0">
    <w:nsid w:val="3E6B5790"/>
    <w:multiLevelType w:val="hybridMultilevel"/>
    <w:tmpl w:val="3BBC0806"/>
    <w:lvl w:ilvl="0" w:tplc="64380F2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C45EE"/>
    <w:multiLevelType w:val="hybridMultilevel"/>
    <w:tmpl w:val="459A85EC"/>
    <w:lvl w:ilvl="0" w:tplc="0FCA31E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BE3BD1"/>
    <w:multiLevelType w:val="multilevel"/>
    <w:tmpl w:val="F744720C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4670C5"/>
    <w:multiLevelType w:val="hybridMultilevel"/>
    <w:tmpl w:val="74E63C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78E"/>
    <w:rsid w:val="00005DA4"/>
    <w:rsid w:val="0002301F"/>
    <w:rsid w:val="00032BB7"/>
    <w:rsid w:val="00036D25"/>
    <w:rsid w:val="000723FE"/>
    <w:rsid w:val="00086AFF"/>
    <w:rsid w:val="000936EC"/>
    <w:rsid w:val="000A2B1C"/>
    <w:rsid w:val="000D3744"/>
    <w:rsid w:val="001160FC"/>
    <w:rsid w:val="00154304"/>
    <w:rsid w:val="001F2C89"/>
    <w:rsid w:val="00204CA4"/>
    <w:rsid w:val="002B57D4"/>
    <w:rsid w:val="002F25B1"/>
    <w:rsid w:val="003606F5"/>
    <w:rsid w:val="0037576F"/>
    <w:rsid w:val="00376050"/>
    <w:rsid w:val="003965D9"/>
    <w:rsid w:val="003A54FA"/>
    <w:rsid w:val="003E4767"/>
    <w:rsid w:val="003F3D27"/>
    <w:rsid w:val="00401BA5"/>
    <w:rsid w:val="00451F03"/>
    <w:rsid w:val="004E5AE1"/>
    <w:rsid w:val="00541AD9"/>
    <w:rsid w:val="005842E9"/>
    <w:rsid w:val="005858BD"/>
    <w:rsid w:val="005C2341"/>
    <w:rsid w:val="006045F3"/>
    <w:rsid w:val="00611A35"/>
    <w:rsid w:val="006A3A95"/>
    <w:rsid w:val="006D0EED"/>
    <w:rsid w:val="006D1AEA"/>
    <w:rsid w:val="00701296"/>
    <w:rsid w:val="007570A4"/>
    <w:rsid w:val="00774C61"/>
    <w:rsid w:val="007D0419"/>
    <w:rsid w:val="00817560"/>
    <w:rsid w:val="00831E2D"/>
    <w:rsid w:val="0083378E"/>
    <w:rsid w:val="008411F8"/>
    <w:rsid w:val="0089715B"/>
    <w:rsid w:val="008C4F7F"/>
    <w:rsid w:val="008E373F"/>
    <w:rsid w:val="009053DB"/>
    <w:rsid w:val="009543C4"/>
    <w:rsid w:val="0096188A"/>
    <w:rsid w:val="00973F2A"/>
    <w:rsid w:val="00980827"/>
    <w:rsid w:val="009868B2"/>
    <w:rsid w:val="00990D83"/>
    <w:rsid w:val="009A17DA"/>
    <w:rsid w:val="009C14ED"/>
    <w:rsid w:val="00A034D6"/>
    <w:rsid w:val="00A043A7"/>
    <w:rsid w:val="00A64C3E"/>
    <w:rsid w:val="00A86FA9"/>
    <w:rsid w:val="00AA6E8D"/>
    <w:rsid w:val="00AB368B"/>
    <w:rsid w:val="00AE05AC"/>
    <w:rsid w:val="00AF0641"/>
    <w:rsid w:val="00B00F94"/>
    <w:rsid w:val="00B11FDB"/>
    <w:rsid w:val="00B2566C"/>
    <w:rsid w:val="00B7364E"/>
    <w:rsid w:val="00BD502E"/>
    <w:rsid w:val="00C51462"/>
    <w:rsid w:val="00CA57BE"/>
    <w:rsid w:val="00D33A43"/>
    <w:rsid w:val="00D41D7A"/>
    <w:rsid w:val="00D56C98"/>
    <w:rsid w:val="00D62C33"/>
    <w:rsid w:val="00DB1AE4"/>
    <w:rsid w:val="00DE4504"/>
    <w:rsid w:val="00DF25DA"/>
    <w:rsid w:val="00E04616"/>
    <w:rsid w:val="00E12C3C"/>
    <w:rsid w:val="00E2760F"/>
    <w:rsid w:val="00E44453"/>
    <w:rsid w:val="00E85D13"/>
    <w:rsid w:val="00E97F54"/>
    <w:rsid w:val="00EF2CCB"/>
    <w:rsid w:val="00EF5BA9"/>
    <w:rsid w:val="00F0447E"/>
    <w:rsid w:val="00F3379D"/>
    <w:rsid w:val="00F63807"/>
    <w:rsid w:val="00F67056"/>
    <w:rsid w:val="00F949CF"/>
    <w:rsid w:val="00FB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9362A"/>
  <w15:docId w15:val="{02AB73B2-8A0F-41AC-87DE-3280A7365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Akapitzlist">
    <w:name w:val="List Paragraph"/>
    <w:basedOn w:val="Normalny"/>
    <w:uiPriority w:val="99"/>
    <w:rsid w:val="00774C6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30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30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301F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30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301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kkursywa">
    <w:name w:val="kkursywa"/>
    <w:basedOn w:val="Domylnaczcionkaakapitu"/>
    <w:rsid w:val="0096188A"/>
  </w:style>
  <w:style w:type="paragraph" w:styleId="Tekstdymka">
    <w:name w:val="Balloon Text"/>
    <w:basedOn w:val="Normalny"/>
    <w:link w:val="TekstdymkaZnak"/>
    <w:uiPriority w:val="99"/>
    <w:semiHidden/>
    <w:unhideWhenUsed/>
    <w:rsid w:val="00604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5F3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0A2B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69C00-1C0E-4DF2-8459-E2E8C9D63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Księżopolska</dc:creator>
  <cp:lastModifiedBy>Paulina Kolaszyńska</cp:lastModifiedBy>
  <cp:revision>2</cp:revision>
  <cp:lastPrinted>2021-05-20T09:44:00Z</cp:lastPrinted>
  <dcterms:created xsi:type="dcterms:W3CDTF">2021-05-31T12:19:00Z</dcterms:created>
  <dcterms:modified xsi:type="dcterms:W3CDTF">2021-05-31T12:19:00Z</dcterms:modified>
</cp:coreProperties>
</file>