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311" w14:textId="77777777" w:rsidR="00854358" w:rsidRPr="00493ABB" w:rsidRDefault="00854358" w:rsidP="00B9501E">
      <w:pP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14:paraId="49905E1D" w14:textId="77777777" w:rsidR="00CA3EEA" w:rsidRPr="00ED03BC" w:rsidRDefault="00CA3EEA" w:rsidP="00B534FB">
      <w:pPr>
        <w:jc w:val="center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p w14:paraId="019936BB" w14:textId="3CFA1065" w:rsidR="00C35BCC" w:rsidRPr="00210BC7" w:rsidRDefault="00B9501E" w:rsidP="00867055">
      <w:pPr>
        <w:jc w:val="center"/>
        <w:rPr>
          <w:rFonts w:ascii="Aptos" w:hAnsi="Aptos" w:cs="Times New Roman"/>
          <w:b/>
          <w:iCs/>
          <w:color w:val="1F3864" w:themeColor="accent1" w:themeShade="80"/>
          <w:sz w:val="28"/>
          <w:szCs w:val="28"/>
        </w:rPr>
      </w:pPr>
      <w:bookmarkStart w:id="0" w:name="_Hlk173140439"/>
      <w:r w:rsidRPr="00210BC7">
        <w:rPr>
          <w:rFonts w:ascii="Aptos" w:hAnsi="Aptos" w:cs="Times New Roman"/>
          <w:b/>
          <w:iCs/>
          <w:color w:val="1F3864" w:themeColor="accent1" w:themeShade="80"/>
          <w:sz w:val="28"/>
          <w:szCs w:val="28"/>
        </w:rPr>
        <w:t>Wojewódzka konferencja</w:t>
      </w:r>
      <w:r w:rsidR="00ED03BC" w:rsidRPr="00210BC7">
        <w:rPr>
          <w:rFonts w:ascii="Aptos" w:hAnsi="Aptos" w:cs="Times New Roman"/>
          <w:b/>
          <w:iCs/>
          <w:color w:val="1F3864" w:themeColor="accent1" w:themeShade="80"/>
          <w:sz w:val="28"/>
          <w:szCs w:val="28"/>
        </w:rPr>
        <w:t xml:space="preserve"> </w:t>
      </w:r>
    </w:p>
    <w:p w14:paraId="71CD2BAC" w14:textId="77777777" w:rsidR="00C35BCC" w:rsidRPr="00ED03BC" w:rsidRDefault="00C35BCC" w:rsidP="00CA3EEA">
      <w:pPr>
        <w:jc w:val="center"/>
        <w:rPr>
          <w:rFonts w:ascii="Aptos" w:hAnsi="Aptos" w:cs="Times New Roman"/>
          <w:b/>
          <w:iCs/>
          <w:color w:val="1F3864" w:themeColor="accent1" w:themeShade="80"/>
          <w:sz w:val="36"/>
          <w:szCs w:val="36"/>
        </w:rPr>
      </w:pPr>
    </w:p>
    <w:bookmarkEnd w:id="0"/>
    <w:p w14:paraId="7C66EA15" w14:textId="3055EE01" w:rsidR="00CA3EEA" w:rsidRPr="00BE08EE" w:rsidRDefault="00C35BCC" w:rsidP="00BE08EE">
      <w:pPr>
        <w:ind w:left="-426" w:right="-1140" w:hanging="141"/>
        <w:rPr>
          <w:rFonts w:ascii="Aptos" w:hAnsi="Aptos" w:cs="Times New Roman"/>
          <w:b/>
          <w:iCs/>
          <w:color w:val="FFFFFF" w:themeColor="background1"/>
          <w:sz w:val="32"/>
          <w:szCs w:val="32"/>
        </w:rPr>
      </w:pPr>
      <w:r w:rsidRPr="00512B04">
        <w:rPr>
          <w:rFonts w:ascii="Aptos" w:hAnsi="Aptos" w:cs="Times New Roman"/>
          <w:b/>
          <w:iCs/>
          <w:color w:val="FFFFFF" w:themeColor="background1"/>
          <w:sz w:val="32"/>
          <w:szCs w:val="32"/>
          <w:highlight w:val="darkBlue"/>
        </w:rPr>
        <w:t>„</w:t>
      </w:r>
      <w:bookmarkStart w:id="1" w:name="_Hlk175056340"/>
      <w:r w:rsidRPr="00512B04">
        <w:rPr>
          <w:rFonts w:ascii="Aptos" w:hAnsi="Aptos" w:cs="Times New Roman"/>
          <w:b/>
          <w:iCs/>
          <w:color w:val="FFFFFF" w:themeColor="background1"/>
          <w:sz w:val="32"/>
          <w:szCs w:val="32"/>
          <w:highlight w:val="darkBlue"/>
        </w:rPr>
        <w:t>Choroby przenoszone drogą płciową – wiedza, edukacja, profilaktyka</w:t>
      </w:r>
      <w:bookmarkEnd w:id="1"/>
      <w:r w:rsidRPr="00512B04">
        <w:rPr>
          <w:rFonts w:ascii="Aptos" w:hAnsi="Aptos" w:cs="Times New Roman"/>
          <w:b/>
          <w:iCs/>
          <w:color w:val="FFFFFF" w:themeColor="background1"/>
          <w:sz w:val="32"/>
          <w:szCs w:val="32"/>
          <w:highlight w:val="darkBlue"/>
        </w:rPr>
        <w:t>”</w:t>
      </w:r>
      <w:r w:rsidR="00377A67" w:rsidRPr="00512B04">
        <w:rPr>
          <w:rFonts w:ascii="Aptos" w:hAnsi="Aptos" w:cs="Times New Roman"/>
          <w:b/>
          <w:iCs/>
          <w:color w:val="FFFFFF" w:themeColor="background1"/>
          <w:sz w:val="32"/>
          <w:szCs w:val="32"/>
        </w:rPr>
        <w:t xml:space="preserve"> </w:t>
      </w:r>
    </w:p>
    <w:p w14:paraId="6BD3D44C" w14:textId="77777777" w:rsidR="00B534FB" w:rsidRPr="00512B04" w:rsidRDefault="00B534FB">
      <w:pPr>
        <w:rPr>
          <w:rFonts w:ascii="Aptos" w:hAnsi="Aptos" w:cs="Times New Roman"/>
          <w:color w:val="FFFFFF" w:themeColor="background1"/>
          <w:sz w:val="2"/>
          <w:szCs w:val="2"/>
        </w:rPr>
      </w:pPr>
    </w:p>
    <w:p w14:paraId="6FC80F31" w14:textId="77777777" w:rsidR="00B9501E" w:rsidRPr="00512B04" w:rsidRDefault="00B9501E" w:rsidP="00B9501E">
      <w:pPr>
        <w:jc w:val="center"/>
        <w:rPr>
          <w:rFonts w:ascii="Aptos" w:hAnsi="Aptos" w:cs="Times New Roman"/>
          <w:b/>
          <w:color w:val="FFFFFF" w:themeColor="background1"/>
          <w:sz w:val="28"/>
          <w:szCs w:val="28"/>
        </w:rPr>
      </w:pPr>
    </w:p>
    <w:p w14:paraId="48017FBB" w14:textId="7C8E07A4" w:rsidR="00B9501E" w:rsidRPr="00D75C18" w:rsidRDefault="00B9501E" w:rsidP="00B9501E">
      <w:pPr>
        <w:jc w:val="center"/>
        <w:rPr>
          <w:rFonts w:ascii="Aptos" w:hAnsi="Aptos" w:cs="Times New Roman"/>
          <w:b/>
          <w:color w:val="002060"/>
          <w:sz w:val="28"/>
          <w:szCs w:val="28"/>
        </w:rPr>
      </w:pPr>
      <w:r w:rsidRPr="00D75C18">
        <w:rPr>
          <w:rFonts w:ascii="Aptos" w:hAnsi="Aptos" w:cs="Times New Roman"/>
          <w:b/>
          <w:color w:val="002060"/>
          <w:sz w:val="28"/>
          <w:szCs w:val="28"/>
        </w:rPr>
        <w:t>7 listopada 2024 r.</w:t>
      </w:r>
    </w:p>
    <w:p w14:paraId="700E0702" w14:textId="77777777" w:rsidR="00577EF8" w:rsidRPr="00D75C18" w:rsidRDefault="00577EF8" w:rsidP="00B9501E">
      <w:pPr>
        <w:jc w:val="center"/>
        <w:rPr>
          <w:rFonts w:ascii="Aptos" w:hAnsi="Aptos" w:cs="Times New Roman"/>
          <w:b/>
          <w:color w:val="002060"/>
          <w:sz w:val="16"/>
          <w:szCs w:val="16"/>
        </w:rPr>
      </w:pPr>
    </w:p>
    <w:p w14:paraId="08AF5AE7" w14:textId="141C93B7" w:rsidR="003325C5" w:rsidRPr="009E5FAA" w:rsidRDefault="003325C5" w:rsidP="009E5FAA">
      <w:pPr>
        <w:jc w:val="center"/>
        <w:rPr>
          <w:rFonts w:ascii="Aptos" w:hAnsi="Aptos"/>
          <w:b/>
          <w:bCs/>
          <w:color w:val="002060"/>
          <w:shd w:val="clear" w:color="auto" w:fill="FFFFFF"/>
        </w:rPr>
      </w:pPr>
      <w:r w:rsidRPr="009E5FAA">
        <w:rPr>
          <w:rFonts w:ascii="Aptos" w:hAnsi="Aptos"/>
          <w:b/>
          <w:bCs/>
          <w:color w:val="002060"/>
          <w:shd w:val="clear" w:color="auto" w:fill="FFFFFF"/>
        </w:rPr>
        <w:t>Centrum Konferencyjno-Szkoleniowe Uniwersytetu Warmińsko-Mazurskiego</w:t>
      </w:r>
    </w:p>
    <w:p w14:paraId="6BE9EB89" w14:textId="32F3C393" w:rsidR="00A76039" w:rsidRDefault="00421B1D" w:rsidP="003325C5">
      <w:pPr>
        <w:jc w:val="center"/>
        <w:rPr>
          <w:sz w:val="8"/>
          <w:szCs w:val="8"/>
        </w:rPr>
      </w:pPr>
      <w:r>
        <w:rPr>
          <w:rFonts w:ascii="Aptos" w:hAnsi="Aptos"/>
          <w:color w:val="002060"/>
          <w:sz w:val="22"/>
          <w:szCs w:val="22"/>
          <w:shd w:val="clear" w:color="auto" w:fill="FFFFFF"/>
        </w:rPr>
        <w:t xml:space="preserve">Olsztyn, </w:t>
      </w:r>
      <w:r w:rsidR="003325C5" w:rsidRPr="00421B1D">
        <w:rPr>
          <w:rFonts w:ascii="Aptos" w:hAnsi="Aptos"/>
          <w:color w:val="002060"/>
          <w:sz w:val="22"/>
          <w:szCs w:val="22"/>
          <w:shd w:val="clear" w:color="auto" w:fill="FFFFFF"/>
        </w:rPr>
        <w:t>ul. B. Dybowskiego 11</w:t>
      </w:r>
      <w:r w:rsidR="003325C5" w:rsidRPr="003325C5">
        <w:rPr>
          <w:rFonts w:ascii="Verdana" w:hAnsi="Verdana"/>
          <w:color w:val="A52A2A"/>
          <w:sz w:val="22"/>
          <w:szCs w:val="22"/>
        </w:rPr>
        <w:br/>
      </w:r>
    </w:p>
    <w:p w14:paraId="106C8F61" w14:textId="77777777" w:rsidR="00501CBD" w:rsidRDefault="00501CBD">
      <w:pPr>
        <w:rPr>
          <w:sz w:val="8"/>
          <w:szCs w:val="8"/>
        </w:rPr>
      </w:pPr>
    </w:p>
    <w:p w14:paraId="521237B8" w14:textId="77777777" w:rsidR="00501CBD" w:rsidRDefault="00501CBD">
      <w:pPr>
        <w:rPr>
          <w:sz w:val="8"/>
          <w:szCs w:val="8"/>
        </w:rPr>
      </w:pPr>
    </w:p>
    <w:p w14:paraId="32E70790" w14:textId="200BAD03" w:rsidR="00B534FB" w:rsidRPr="00512B04" w:rsidRDefault="00CE3CA4">
      <w:pPr>
        <w:rPr>
          <w:rFonts w:ascii="Aptos" w:hAnsi="Aptos" w:cs="Times New Roman"/>
          <w:b/>
          <w:bCs/>
          <w:color w:val="002060"/>
        </w:rPr>
      </w:pPr>
      <w:r w:rsidRPr="00512B04">
        <w:rPr>
          <w:rFonts w:ascii="Aptos" w:hAnsi="Aptos" w:cs="Times New Roman"/>
          <w:b/>
          <w:bCs/>
          <w:color w:val="002060"/>
        </w:rPr>
        <w:t>P</w:t>
      </w:r>
      <w:r w:rsidR="00B534FB" w:rsidRPr="00512B04">
        <w:rPr>
          <w:rFonts w:ascii="Aptos" w:hAnsi="Aptos" w:cs="Times New Roman"/>
          <w:b/>
          <w:bCs/>
          <w:color w:val="002060"/>
        </w:rPr>
        <w:t>r</w:t>
      </w:r>
      <w:r w:rsidR="00CA3EEA" w:rsidRPr="00512B04">
        <w:rPr>
          <w:rFonts w:ascii="Aptos" w:hAnsi="Aptos" w:cs="Times New Roman"/>
          <w:b/>
          <w:bCs/>
          <w:color w:val="002060"/>
        </w:rPr>
        <w:t xml:space="preserve">ogram </w:t>
      </w:r>
      <w:r w:rsidR="00B9501E" w:rsidRPr="00512B04">
        <w:rPr>
          <w:rFonts w:ascii="Aptos" w:hAnsi="Aptos" w:cs="Times New Roman"/>
          <w:b/>
          <w:bCs/>
          <w:color w:val="002060"/>
        </w:rPr>
        <w:t>konferencji</w:t>
      </w:r>
    </w:p>
    <w:tbl>
      <w:tblPr>
        <w:tblpPr w:leftFromText="141" w:rightFromText="141" w:vertAnchor="text" w:tblpX="-59" w:tblpY="151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935"/>
      </w:tblGrid>
      <w:tr w:rsidR="00863B8F" w:rsidRPr="00512B04" w14:paraId="08D9BDFC" w14:textId="245A1F5A" w:rsidTr="00D20085">
        <w:trPr>
          <w:trHeight w:val="788"/>
        </w:trPr>
        <w:tc>
          <w:tcPr>
            <w:tcW w:w="1555" w:type="dxa"/>
          </w:tcPr>
          <w:p w14:paraId="620F87CD" w14:textId="4A161D41" w:rsidR="00863B8F" w:rsidRPr="00867055" w:rsidRDefault="00863B8F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10.00 </w:t>
            </w:r>
            <w:r w:rsidR="00512B04" w:rsidRPr="00867055">
              <w:rPr>
                <w:rFonts w:ascii="Aptos" w:hAnsi="Aptos" w:cs="Times New Roman"/>
                <w:b/>
                <w:bCs/>
                <w:color w:val="002060"/>
              </w:rPr>
              <w:t>-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10.</w:t>
            </w:r>
            <w:r w:rsidR="00C23D9C">
              <w:rPr>
                <w:rFonts w:ascii="Aptos" w:hAnsi="Aptos" w:cs="Times New Roman"/>
                <w:b/>
                <w:bCs/>
                <w:color w:val="002060"/>
              </w:rPr>
              <w:t>1</w:t>
            </w:r>
            <w:r w:rsidR="003D3C14" w:rsidRPr="00867055">
              <w:rPr>
                <w:rFonts w:ascii="Aptos" w:hAnsi="Aptos" w:cs="Times New Roman"/>
                <w:b/>
                <w:bCs/>
                <w:color w:val="002060"/>
              </w:rPr>
              <w:t>0</w:t>
            </w:r>
          </w:p>
        </w:tc>
        <w:tc>
          <w:tcPr>
            <w:tcW w:w="7935" w:type="dxa"/>
            <w:shd w:val="clear" w:color="auto" w:fill="auto"/>
          </w:tcPr>
          <w:p w14:paraId="589B0EF2" w14:textId="252B7EE1" w:rsidR="00453FB0" w:rsidRPr="003C524F" w:rsidRDefault="00863B8F" w:rsidP="00D20085">
            <w:pPr>
              <w:spacing w:line="360" w:lineRule="auto"/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Otwarcie </w:t>
            </w:r>
            <w:r w:rsidR="00646DA7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konferencji</w:t>
            </w: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 </w:t>
            </w:r>
          </w:p>
          <w:p w14:paraId="5F58BE33" w14:textId="77777777" w:rsidR="008F550B" w:rsidRPr="00E62A89" w:rsidRDefault="008F550B" w:rsidP="008F550B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E62A89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dr Paweł Grzesiowski</w:t>
            </w:r>
          </w:p>
          <w:p w14:paraId="6A859D77" w14:textId="0B103A91" w:rsidR="008F550B" w:rsidRDefault="008F091D" w:rsidP="008F550B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>
              <w:rPr>
                <w:rFonts w:ascii="Aptos" w:hAnsi="Aptos" w:cs="Times New Roman"/>
                <w:color w:val="002060"/>
                <w:sz w:val="22"/>
                <w:szCs w:val="22"/>
              </w:rPr>
              <w:t>g</w:t>
            </w:r>
            <w:r w:rsidR="008F550B" w:rsidRPr="00BB182B">
              <w:rPr>
                <w:rFonts w:ascii="Aptos" w:hAnsi="Aptos" w:cs="Times New Roman"/>
                <w:color w:val="002060"/>
                <w:sz w:val="22"/>
                <w:szCs w:val="22"/>
              </w:rPr>
              <w:t xml:space="preserve">łówny </w:t>
            </w:r>
            <w:r>
              <w:rPr>
                <w:rFonts w:ascii="Aptos" w:hAnsi="Aptos" w:cs="Times New Roman"/>
                <w:color w:val="002060"/>
                <w:sz w:val="22"/>
                <w:szCs w:val="22"/>
              </w:rPr>
              <w:t>i</w:t>
            </w:r>
            <w:r w:rsidR="008F550B" w:rsidRPr="00BB182B">
              <w:rPr>
                <w:rFonts w:ascii="Aptos" w:hAnsi="Aptos" w:cs="Times New Roman"/>
                <w:color w:val="002060"/>
                <w:sz w:val="22"/>
                <w:szCs w:val="22"/>
              </w:rPr>
              <w:t xml:space="preserve">nspektor </w:t>
            </w:r>
            <w:r>
              <w:rPr>
                <w:rFonts w:ascii="Aptos" w:hAnsi="Aptos" w:cs="Times New Roman"/>
                <w:color w:val="002060"/>
                <w:sz w:val="22"/>
                <w:szCs w:val="22"/>
              </w:rPr>
              <w:t>s</w:t>
            </w:r>
            <w:r w:rsidR="008F550B" w:rsidRPr="00BB182B">
              <w:rPr>
                <w:rFonts w:ascii="Aptos" w:hAnsi="Aptos" w:cs="Times New Roman"/>
                <w:color w:val="002060"/>
                <w:sz w:val="22"/>
                <w:szCs w:val="22"/>
              </w:rPr>
              <w:t>anitarny</w:t>
            </w:r>
          </w:p>
          <w:p w14:paraId="22F6D080" w14:textId="77777777" w:rsidR="008F550B" w:rsidRPr="00E62A89" w:rsidRDefault="008F550B" w:rsidP="008F550B">
            <w:pPr>
              <w:rPr>
                <w:rFonts w:ascii="Aptos" w:hAnsi="Aptos" w:cs="Times New Roman"/>
                <w:b/>
                <w:bCs/>
                <w:color w:val="002060"/>
                <w:sz w:val="12"/>
                <w:szCs w:val="12"/>
              </w:rPr>
            </w:pPr>
          </w:p>
          <w:p w14:paraId="71A9720C" w14:textId="77777777" w:rsidR="008F550B" w:rsidRPr="00867055" w:rsidRDefault="008F550B" w:rsidP="008F550B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prof. dr hab. n. med. Agnieszka Owczarczyk-Saczonek,</w:t>
            </w:r>
          </w:p>
          <w:p w14:paraId="0C89355E" w14:textId="1AAC5546" w:rsidR="008F550B" w:rsidRPr="00867055" w:rsidRDefault="008F550B" w:rsidP="008F550B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Uniwersytet Warmińsko</w:t>
            </w:r>
            <w:r w:rsidR="002631C9">
              <w:rPr>
                <w:rFonts w:ascii="Aptos" w:hAnsi="Aptos" w:cs="Times New Roman"/>
                <w:color w:val="002060"/>
                <w:sz w:val="22"/>
                <w:szCs w:val="22"/>
              </w:rPr>
              <w:t>-</w:t>
            </w: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Mazurski, Katedra i Klinika Dermatologii, Chorób Przenoszonych Drogą Płciową i Immunologii Klinicznej, Miejski Szpital Zespolony                  w Olsztynie</w:t>
            </w:r>
          </w:p>
          <w:p w14:paraId="06D10622" w14:textId="77777777" w:rsidR="008F550B" w:rsidRPr="00867055" w:rsidRDefault="008F550B" w:rsidP="008F550B">
            <w:pPr>
              <w:rPr>
                <w:rFonts w:ascii="Aptos" w:hAnsi="Aptos" w:cs="Times New Roman"/>
                <w:color w:val="002060"/>
                <w:sz w:val="8"/>
                <w:szCs w:val="8"/>
              </w:rPr>
            </w:pPr>
          </w:p>
          <w:p w14:paraId="1BE4F58F" w14:textId="77777777" w:rsidR="008F550B" w:rsidRPr="00867055" w:rsidRDefault="008F550B" w:rsidP="008F550B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lek. wet. Janusz Dzisko,</w:t>
            </w:r>
          </w:p>
          <w:p w14:paraId="30717904" w14:textId="448CA48F" w:rsidR="00863B8F" w:rsidRPr="008F550B" w:rsidRDefault="008F550B" w:rsidP="008F550B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warmińsko-mazurski państwowy wojewódzki inspektor sanitarny</w:t>
            </w:r>
          </w:p>
        </w:tc>
      </w:tr>
      <w:tr w:rsidR="00D20085" w:rsidRPr="00512B04" w14:paraId="1E65A670" w14:textId="77777777" w:rsidTr="00BE08EE">
        <w:trPr>
          <w:trHeight w:val="1121"/>
        </w:trPr>
        <w:tc>
          <w:tcPr>
            <w:tcW w:w="1555" w:type="dxa"/>
          </w:tcPr>
          <w:p w14:paraId="35E2C99F" w14:textId="6BA85E27" w:rsidR="00D20085" w:rsidRPr="00867055" w:rsidRDefault="0058779E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>
              <w:rPr>
                <w:rFonts w:ascii="Aptos" w:hAnsi="Aptos" w:cs="Times New Roman"/>
                <w:b/>
                <w:bCs/>
                <w:color w:val="002060"/>
              </w:rPr>
              <w:t>10.10 – 10.30</w:t>
            </w:r>
          </w:p>
        </w:tc>
        <w:tc>
          <w:tcPr>
            <w:tcW w:w="7935" w:type="dxa"/>
            <w:shd w:val="clear" w:color="auto" w:fill="auto"/>
          </w:tcPr>
          <w:p w14:paraId="6675A2D8" w14:textId="14022F37" w:rsidR="00501CBD" w:rsidRPr="003325C5" w:rsidRDefault="003325C5" w:rsidP="00D20085">
            <w:pPr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325C5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„</w:t>
            </w: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Świat bez HPV – utopia czy możliwy scenariusz</w:t>
            </w:r>
            <w:r w:rsidR="008F091D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?</w:t>
            </w: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”</w:t>
            </w:r>
          </w:p>
          <w:p w14:paraId="507FA173" w14:textId="77777777" w:rsidR="008F550B" w:rsidRPr="003325C5" w:rsidRDefault="008F550B" w:rsidP="00D20085">
            <w:pPr>
              <w:rPr>
                <w:rFonts w:ascii="Aptos" w:hAnsi="Aptos" w:cs="Times New Roman"/>
                <w:b/>
                <w:bCs/>
                <w:color w:val="002060"/>
                <w:sz w:val="16"/>
                <w:szCs w:val="16"/>
              </w:rPr>
            </w:pPr>
          </w:p>
          <w:p w14:paraId="0E4BF3F0" w14:textId="65F9C661" w:rsidR="00D20085" w:rsidRPr="003325C5" w:rsidRDefault="00D20085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3325C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dr Paweł Grzesiowski</w:t>
            </w:r>
          </w:p>
          <w:p w14:paraId="585DB7EB" w14:textId="1F016812" w:rsidR="00980F34" w:rsidRPr="00980F34" w:rsidRDefault="008F091D" w:rsidP="008F550B">
            <w:pPr>
              <w:rPr>
                <w:rFonts w:ascii="Aptos" w:hAnsi="Aptos" w:cs="Times New Roman"/>
                <w:color w:val="FF0000"/>
                <w:sz w:val="22"/>
                <w:szCs w:val="22"/>
              </w:rPr>
            </w:pPr>
            <w:r>
              <w:rPr>
                <w:rFonts w:ascii="Aptos" w:hAnsi="Aptos" w:cs="Times New Roman"/>
                <w:color w:val="002060"/>
                <w:sz w:val="22"/>
                <w:szCs w:val="22"/>
              </w:rPr>
              <w:t>g</w:t>
            </w:r>
            <w:r w:rsidR="00D20085" w:rsidRPr="003325C5">
              <w:rPr>
                <w:rFonts w:ascii="Aptos" w:hAnsi="Aptos" w:cs="Times New Roman"/>
                <w:color w:val="002060"/>
                <w:sz w:val="22"/>
                <w:szCs w:val="22"/>
              </w:rPr>
              <w:t xml:space="preserve">łówny </w:t>
            </w:r>
            <w:r>
              <w:rPr>
                <w:rFonts w:ascii="Aptos" w:hAnsi="Aptos" w:cs="Times New Roman"/>
                <w:color w:val="002060"/>
                <w:sz w:val="22"/>
                <w:szCs w:val="22"/>
              </w:rPr>
              <w:t>i</w:t>
            </w:r>
            <w:r w:rsidR="00D20085" w:rsidRPr="003325C5">
              <w:rPr>
                <w:rFonts w:ascii="Aptos" w:hAnsi="Aptos" w:cs="Times New Roman"/>
                <w:color w:val="002060"/>
                <w:sz w:val="22"/>
                <w:szCs w:val="22"/>
              </w:rPr>
              <w:t xml:space="preserve">nspektor </w:t>
            </w:r>
            <w:r>
              <w:rPr>
                <w:rFonts w:ascii="Aptos" w:hAnsi="Aptos" w:cs="Times New Roman"/>
                <w:color w:val="002060"/>
                <w:sz w:val="22"/>
                <w:szCs w:val="22"/>
              </w:rPr>
              <w:t>s</w:t>
            </w:r>
            <w:r w:rsidR="00D20085" w:rsidRPr="003325C5">
              <w:rPr>
                <w:rFonts w:ascii="Aptos" w:hAnsi="Aptos" w:cs="Times New Roman"/>
                <w:color w:val="002060"/>
                <w:sz w:val="22"/>
                <w:szCs w:val="22"/>
              </w:rPr>
              <w:t>anitarny</w:t>
            </w:r>
          </w:p>
        </w:tc>
      </w:tr>
      <w:tr w:rsidR="00863B8F" w:rsidRPr="00512B04" w14:paraId="0A084772" w14:textId="77777777" w:rsidTr="00D20085">
        <w:trPr>
          <w:trHeight w:val="450"/>
        </w:trPr>
        <w:tc>
          <w:tcPr>
            <w:tcW w:w="1555" w:type="dxa"/>
          </w:tcPr>
          <w:p w14:paraId="68E34B46" w14:textId="32C4D6DD" w:rsidR="00863B8F" w:rsidRPr="00867055" w:rsidRDefault="0058779E" w:rsidP="00D20085">
            <w:pPr>
              <w:rPr>
                <w:rFonts w:ascii="Aptos" w:hAnsi="Aptos" w:cs="Times New Roman"/>
                <w:b/>
                <w:bCs/>
                <w:color w:val="002060"/>
              </w:rPr>
            </w:pPr>
            <w:r>
              <w:rPr>
                <w:rFonts w:ascii="Aptos" w:hAnsi="Aptos" w:cs="Times New Roman"/>
                <w:b/>
                <w:bCs/>
                <w:color w:val="002060"/>
              </w:rPr>
              <w:t>10.30 – 10.40</w:t>
            </w:r>
          </w:p>
        </w:tc>
        <w:tc>
          <w:tcPr>
            <w:tcW w:w="7935" w:type="dxa"/>
            <w:shd w:val="clear" w:color="auto" w:fill="auto"/>
          </w:tcPr>
          <w:p w14:paraId="147D2896" w14:textId="208AB6DF" w:rsidR="00FD02C6" w:rsidRPr="003C524F" w:rsidRDefault="005B6956" w:rsidP="00D20085">
            <w:pPr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„</w:t>
            </w:r>
            <w:r w:rsidR="00010D21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Epidemiologiczny k</w:t>
            </w:r>
            <w:r w:rsidR="00E87E1A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rajobraz </w:t>
            </w:r>
            <w:r w:rsidR="00863B8F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chorób przenoszonych drogą płciową</w:t>
            </w: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”</w:t>
            </w:r>
          </w:p>
          <w:p w14:paraId="0A7F1940" w14:textId="77777777" w:rsidR="00FD02C6" w:rsidRPr="00FD02C6" w:rsidRDefault="00FD02C6" w:rsidP="00D20085">
            <w:pPr>
              <w:rPr>
                <w:rFonts w:ascii="Aptos" w:hAnsi="Aptos" w:cs="Times New Roman"/>
                <w:b/>
                <w:bCs/>
                <w:color w:val="002060"/>
                <w:sz w:val="14"/>
                <w:szCs w:val="14"/>
              </w:rPr>
            </w:pPr>
          </w:p>
          <w:p w14:paraId="193E2E14" w14:textId="5FD1B0F9" w:rsidR="0080613A" w:rsidRPr="00867055" w:rsidRDefault="0080613A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lek. wet. Janusz Dzisko,</w:t>
            </w:r>
          </w:p>
          <w:p w14:paraId="72CBA866" w14:textId="04A40ACA" w:rsidR="0080613A" w:rsidRPr="00867055" w:rsidRDefault="0080613A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warmińsko-mazurski państwowy wojewódzki inspektor sanitarny</w:t>
            </w:r>
          </w:p>
        </w:tc>
      </w:tr>
      <w:tr w:rsidR="00863B8F" w:rsidRPr="00C23D9C" w14:paraId="0FD03E26" w14:textId="77777777" w:rsidTr="00D20085">
        <w:trPr>
          <w:trHeight w:val="450"/>
        </w:trPr>
        <w:tc>
          <w:tcPr>
            <w:tcW w:w="1555" w:type="dxa"/>
          </w:tcPr>
          <w:p w14:paraId="692B5779" w14:textId="45245B4D" w:rsidR="00863B8F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10.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40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11.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10</w:t>
            </w:r>
          </w:p>
        </w:tc>
        <w:tc>
          <w:tcPr>
            <w:tcW w:w="7935" w:type="dxa"/>
            <w:shd w:val="clear" w:color="auto" w:fill="auto"/>
          </w:tcPr>
          <w:p w14:paraId="3D7C942C" w14:textId="414855EF" w:rsidR="000E00BB" w:rsidRPr="003C524F" w:rsidRDefault="000E00BB" w:rsidP="00D20085">
            <w:pPr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„</w:t>
            </w:r>
            <w:r w:rsidR="00E87E1A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Od zakażenia do konsekwencji. Jak choroby przenoszone drogą płciową wpływają na nasze zdrowie”</w:t>
            </w:r>
          </w:p>
          <w:p w14:paraId="7084AC21" w14:textId="77777777" w:rsidR="006003A9" w:rsidRPr="00867055" w:rsidRDefault="006003A9" w:rsidP="00D20085">
            <w:pPr>
              <w:rPr>
                <w:rFonts w:ascii="Aptos" w:hAnsi="Aptos" w:cs="Times New Roman"/>
                <w:b/>
                <w:bCs/>
                <w:color w:val="002060"/>
              </w:rPr>
            </w:pPr>
          </w:p>
          <w:p w14:paraId="7374BE86" w14:textId="77777777" w:rsidR="00C23D9C" w:rsidRPr="00867055" w:rsidRDefault="00C23D9C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  <w:lang w:val="en-US"/>
              </w:rPr>
              <w:t>dr</w:t>
            </w:r>
            <w:proofErr w:type="spellEnd"/>
            <w:r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  <w:lang w:val="en-US"/>
              </w:rPr>
              <w:t xml:space="preserve"> hab. n. med. </w:t>
            </w:r>
            <w:r w:rsidRPr="0086705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Agnieszka Owczarczyk-Saczonek,</w:t>
            </w:r>
          </w:p>
          <w:p w14:paraId="60BE0F0B" w14:textId="7BCB9771" w:rsidR="00C23D9C" w:rsidRDefault="00C23D9C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Uniwersytet Warmińsko</w:t>
            </w:r>
            <w:r w:rsidR="002631C9">
              <w:rPr>
                <w:rFonts w:ascii="Aptos" w:hAnsi="Aptos" w:cs="Times New Roman"/>
                <w:color w:val="002060"/>
                <w:sz w:val="22"/>
                <w:szCs w:val="22"/>
              </w:rPr>
              <w:t>-</w:t>
            </w: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Mazurski, Katedra i Klinika Dermatologii, Chorób Przenoszonych Drogą Płciową i Immunologii Klinicznej, Miejski Szpital Zespolony                  w Olsztynie</w:t>
            </w:r>
          </w:p>
          <w:p w14:paraId="65A5F336" w14:textId="77777777" w:rsidR="00CA6037" w:rsidRDefault="00CA6037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</w:p>
          <w:p w14:paraId="5636F107" w14:textId="3995D48E" w:rsidR="00C23D9C" w:rsidRDefault="00263F63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  <w:lang w:val="en-US"/>
              </w:rPr>
              <w:t>d</w:t>
            </w:r>
            <w:r w:rsidR="00C23D9C"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  <w:lang w:val="en-US"/>
              </w:rPr>
              <w:t>r</w:t>
            </w:r>
            <w:proofErr w:type="spellEnd"/>
            <w:r w:rsidR="00C23D9C"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  <w:lang w:val="en-US"/>
              </w:rPr>
              <w:t xml:space="preserve"> hab. n. med. </w:t>
            </w:r>
            <w:r w:rsidR="00C23D9C"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Tomasz Waśniewski</w:t>
            </w:r>
            <w:r w:rsidR="005E2F33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, prof. UW-M</w:t>
            </w:r>
          </w:p>
          <w:p w14:paraId="3EC7BDFC" w14:textId="0D7AB755" w:rsidR="006003A9" w:rsidRPr="00980F34" w:rsidRDefault="00C23D9C" w:rsidP="00D20085">
            <w:pPr>
              <w:rPr>
                <w:rFonts w:ascii="Aptos" w:hAnsi="Aptos" w:cs="Tahoma"/>
                <w:color w:val="002060"/>
                <w:sz w:val="22"/>
                <w:szCs w:val="22"/>
              </w:rPr>
            </w:pPr>
            <w:r w:rsidRPr="00C23D9C">
              <w:rPr>
                <w:rFonts w:ascii="Aptos" w:hAnsi="Aptos" w:cs="Times New Roman"/>
                <w:color w:val="002060"/>
                <w:sz w:val="22"/>
                <w:szCs w:val="22"/>
              </w:rPr>
              <w:t>Uniwersytet Warmińsko</w:t>
            </w:r>
            <w:r w:rsidR="002631C9">
              <w:rPr>
                <w:rFonts w:ascii="Aptos" w:hAnsi="Aptos" w:cs="Times New Roman"/>
                <w:color w:val="002060"/>
                <w:sz w:val="22"/>
                <w:szCs w:val="22"/>
              </w:rPr>
              <w:t>-</w:t>
            </w:r>
            <w:r w:rsidRPr="00C23D9C">
              <w:rPr>
                <w:rFonts w:ascii="Aptos" w:hAnsi="Aptos" w:cs="Times New Roman"/>
                <w:color w:val="002060"/>
                <w:sz w:val="22"/>
                <w:szCs w:val="22"/>
              </w:rPr>
              <w:t>Mazurski, Katedra</w:t>
            </w:r>
            <w:r w:rsidRPr="00C23D9C">
              <w:rPr>
                <w:rFonts w:ascii="Aptos" w:hAnsi="Aptos" w:cs="Tahoma"/>
                <w:color w:val="002060"/>
                <w:sz w:val="22"/>
                <w:szCs w:val="22"/>
              </w:rPr>
              <w:t xml:space="preserve"> Ginekologii i Położnictwa</w:t>
            </w:r>
            <w:r w:rsidRPr="00C23D9C">
              <w:rPr>
                <w:rFonts w:ascii="Aptos" w:hAnsi="Aptos" w:cs="Tahoma"/>
                <w:color w:val="002060"/>
                <w:sz w:val="22"/>
                <w:szCs w:val="22"/>
              </w:rPr>
              <w:br/>
              <w:t>Klinika Perinatologii, Ginekologii Operacyjnej i Onkologicznej</w:t>
            </w:r>
            <w:r>
              <w:rPr>
                <w:rFonts w:ascii="Aptos" w:hAnsi="Aptos" w:cs="Tahoma"/>
                <w:color w:val="002060"/>
                <w:sz w:val="22"/>
                <w:szCs w:val="22"/>
              </w:rPr>
              <w:t xml:space="preserve">, </w:t>
            </w:r>
            <w:r w:rsidRPr="00C23D9C">
              <w:rPr>
                <w:rFonts w:ascii="Aptos" w:hAnsi="Aptos" w:cs="Tahoma"/>
                <w:color w:val="002060"/>
                <w:sz w:val="22"/>
                <w:szCs w:val="22"/>
              </w:rPr>
              <w:t>Wojewódzki Szpital Specjalistyczny</w:t>
            </w:r>
            <w:r>
              <w:rPr>
                <w:rFonts w:ascii="Aptos" w:hAnsi="Aptos" w:cs="Tahoma"/>
                <w:color w:val="002060"/>
                <w:sz w:val="22"/>
                <w:szCs w:val="22"/>
              </w:rPr>
              <w:t xml:space="preserve"> w Olsztynie</w:t>
            </w:r>
          </w:p>
        </w:tc>
      </w:tr>
      <w:tr w:rsidR="00863B8F" w:rsidRPr="00512B04" w14:paraId="190A7D3B" w14:textId="77777777" w:rsidTr="00D20085">
        <w:trPr>
          <w:trHeight w:val="450"/>
        </w:trPr>
        <w:tc>
          <w:tcPr>
            <w:tcW w:w="1555" w:type="dxa"/>
          </w:tcPr>
          <w:p w14:paraId="42ECE3DD" w14:textId="0FEF861C" w:rsidR="00863B8F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11.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10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11.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35</w:t>
            </w:r>
          </w:p>
        </w:tc>
        <w:tc>
          <w:tcPr>
            <w:tcW w:w="7935" w:type="dxa"/>
            <w:shd w:val="clear" w:color="auto" w:fill="auto"/>
          </w:tcPr>
          <w:p w14:paraId="043A3BF5" w14:textId="77777777" w:rsidR="00863B8F" w:rsidRPr="003C524F" w:rsidRDefault="00470BA3" w:rsidP="00D20085">
            <w:pPr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„</w:t>
            </w:r>
            <w:r w:rsidR="00E87E1A"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Niepokojące symptomy</w:t>
            </w:r>
            <w:r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 xml:space="preserve">. </w:t>
            </w:r>
            <w:r w:rsidR="00E87E1A"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Kiedy warto udać się do lekarza?”</w:t>
            </w:r>
          </w:p>
          <w:p w14:paraId="6DA3DD99" w14:textId="77777777" w:rsidR="00980F34" w:rsidRPr="00980F34" w:rsidRDefault="00980F34" w:rsidP="00D20085">
            <w:pPr>
              <w:rPr>
                <w:rFonts w:ascii="Aptos" w:eastAsia="Times New Roman" w:hAnsi="Aptos"/>
                <w:b/>
                <w:bCs/>
                <w:color w:val="002060"/>
                <w:sz w:val="12"/>
                <w:szCs w:val="12"/>
              </w:rPr>
            </w:pPr>
          </w:p>
          <w:p w14:paraId="64D58A69" w14:textId="0BD5F13B" w:rsidR="00C23D9C" w:rsidRPr="00C23D9C" w:rsidRDefault="00263F63" w:rsidP="00980F34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d</w:t>
            </w:r>
            <w:r w:rsidR="00C23D9C"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r n. med. Agnieszka Markiewicz</w:t>
            </w:r>
            <w:r w:rsidR="00980F34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,</w:t>
            </w:r>
            <w:r w:rsid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 xml:space="preserve"> lek. Paulina Klimek</w:t>
            </w:r>
          </w:p>
          <w:p w14:paraId="14EE67A2" w14:textId="706CFF3D" w:rsidR="00752A11" w:rsidRPr="00980F34" w:rsidRDefault="00C23D9C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Uniwersytet Warmińsko</w:t>
            </w:r>
            <w:r w:rsidR="002631C9">
              <w:rPr>
                <w:rFonts w:ascii="Aptos" w:hAnsi="Aptos" w:cs="Times New Roman"/>
                <w:color w:val="002060"/>
                <w:sz w:val="22"/>
                <w:szCs w:val="22"/>
              </w:rPr>
              <w:t>-</w:t>
            </w: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Mazurski, Katedra i Klinika Dermatologii, Chorób Przenoszonych Drogą Płciową i Immunologii Klinicznej, Miejski Szpital Zespolony                  w Olsztynie</w:t>
            </w:r>
          </w:p>
        </w:tc>
      </w:tr>
      <w:tr w:rsidR="00863B8F" w:rsidRPr="00512B04" w14:paraId="737AB431" w14:textId="77777777" w:rsidTr="00D20085">
        <w:trPr>
          <w:trHeight w:val="450"/>
        </w:trPr>
        <w:tc>
          <w:tcPr>
            <w:tcW w:w="1555" w:type="dxa"/>
          </w:tcPr>
          <w:p w14:paraId="03AAB5BA" w14:textId="4C60B530" w:rsidR="00863B8F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11.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35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</w:t>
            </w:r>
            <w:r w:rsidR="006003A9">
              <w:rPr>
                <w:rFonts w:ascii="Aptos" w:hAnsi="Aptos" w:cs="Times New Roman"/>
                <w:b/>
                <w:bCs/>
                <w:color w:val="002060"/>
              </w:rPr>
              <w:t>2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>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1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14:paraId="0C346C7C" w14:textId="77777777" w:rsidR="00D55E59" w:rsidRDefault="00863B8F" w:rsidP="00D20085">
            <w:pPr>
              <w:spacing w:line="360" w:lineRule="auto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Przerwa kawowa</w:t>
            </w:r>
          </w:p>
          <w:p w14:paraId="76FEBB41" w14:textId="77777777" w:rsidR="00AC61BE" w:rsidRDefault="00AC61BE" w:rsidP="00D20085">
            <w:pPr>
              <w:spacing w:line="360" w:lineRule="auto"/>
              <w:rPr>
                <w:rFonts w:ascii="Aptos" w:hAnsi="Aptos" w:cs="Times New Roman"/>
                <w:b/>
                <w:bCs/>
                <w:color w:val="002060"/>
              </w:rPr>
            </w:pPr>
          </w:p>
          <w:p w14:paraId="540E50F2" w14:textId="77777777" w:rsidR="00AC61BE" w:rsidRDefault="00AC61BE" w:rsidP="00D20085">
            <w:pPr>
              <w:spacing w:line="360" w:lineRule="auto"/>
              <w:rPr>
                <w:rFonts w:ascii="Aptos" w:hAnsi="Aptos" w:cs="Times New Roman"/>
                <w:b/>
                <w:bCs/>
                <w:color w:val="002060"/>
              </w:rPr>
            </w:pPr>
          </w:p>
          <w:p w14:paraId="470A5C10" w14:textId="660CE434" w:rsidR="00AC61BE" w:rsidRPr="00867055" w:rsidRDefault="00AC61BE" w:rsidP="00D20085">
            <w:pPr>
              <w:spacing w:line="360" w:lineRule="auto"/>
              <w:rPr>
                <w:rFonts w:ascii="Aptos" w:hAnsi="Aptos" w:cs="Times New Roman"/>
                <w:b/>
                <w:bCs/>
                <w:color w:val="002060"/>
              </w:rPr>
            </w:pPr>
          </w:p>
        </w:tc>
      </w:tr>
      <w:tr w:rsidR="00863B8F" w:rsidRPr="00512B04" w14:paraId="344DC4FA" w14:textId="77777777" w:rsidTr="00D20085">
        <w:trPr>
          <w:trHeight w:val="450"/>
        </w:trPr>
        <w:tc>
          <w:tcPr>
            <w:tcW w:w="1555" w:type="dxa"/>
          </w:tcPr>
          <w:p w14:paraId="455FA899" w14:textId="248431DB" w:rsidR="00863B8F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lastRenderedPageBreak/>
              <w:t>12.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1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12.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14:paraId="547414AC" w14:textId="77777777" w:rsidR="00863B8F" w:rsidRPr="003C524F" w:rsidRDefault="00407570" w:rsidP="00D20085">
            <w:pPr>
              <w:pBdr>
                <w:left w:val="single" w:sz="36" w:space="7" w:color="F46504"/>
              </w:pBdr>
              <w:spacing w:after="161"/>
              <w:outlineLvl w:val="0"/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„</w:t>
            </w:r>
            <w:r w:rsidR="00E87E1A"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Gdzie szukać pomocy przy podejrzeniu zakażenia chorobą przenoszoną drogą płciową</w:t>
            </w:r>
            <w:r w:rsidR="00DB7E7C"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 xml:space="preserve">. </w:t>
            </w:r>
            <w:r w:rsidR="00E87E1A"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Praktyczne rekomendacje”</w:t>
            </w:r>
          </w:p>
          <w:p w14:paraId="2A381A11" w14:textId="454CB65F" w:rsidR="004E088D" w:rsidRDefault="005E189B" w:rsidP="005E189B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d</w:t>
            </w:r>
            <w:r w:rsidRPr="00C23D9C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 xml:space="preserve">r n. med. </w:t>
            </w:r>
            <w: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Natalia Zdanowska</w:t>
            </w:r>
          </w:p>
          <w:p w14:paraId="01D3C589" w14:textId="37BD0A55" w:rsidR="00980F34" w:rsidRPr="00D55E59" w:rsidRDefault="00C23D9C" w:rsidP="00D55E59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Uniwersytet Warmińsko</w:t>
            </w:r>
            <w:r w:rsidR="002631C9">
              <w:rPr>
                <w:rFonts w:ascii="Aptos" w:hAnsi="Aptos" w:cs="Times New Roman"/>
                <w:color w:val="002060"/>
                <w:sz w:val="22"/>
                <w:szCs w:val="22"/>
              </w:rPr>
              <w:t>-</w:t>
            </w: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Mazurski, Katedra i Klinika Dermatologii, Chorób Przenoszonych Drogą Płciową i Immunologii Klinicznej, Miejski Szpital Zespolony                  w Olsztynie</w:t>
            </w:r>
          </w:p>
        </w:tc>
      </w:tr>
      <w:tr w:rsidR="00C978A4" w:rsidRPr="00512B04" w14:paraId="7A745F8E" w14:textId="77777777" w:rsidTr="00D20085">
        <w:trPr>
          <w:trHeight w:val="450"/>
        </w:trPr>
        <w:tc>
          <w:tcPr>
            <w:tcW w:w="1555" w:type="dxa"/>
          </w:tcPr>
          <w:p w14:paraId="0DD1413B" w14:textId="7CDE8291" w:rsidR="00C978A4" w:rsidRPr="00867055" w:rsidRDefault="006003A9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>
              <w:rPr>
                <w:rFonts w:ascii="Aptos" w:hAnsi="Aptos" w:cs="Times New Roman"/>
                <w:b/>
                <w:bCs/>
                <w:color w:val="002060"/>
              </w:rPr>
              <w:t>12.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  <w:r>
              <w:rPr>
                <w:rFonts w:ascii="Aptos" w:hAnsi="Aptos" w:cs="Times New Roman"/>
                <w:b/>
                <w:bCs/>
                <w:color w:val="002060"/>
              </w:rPr>
              <w:t xml:space="preserve"> – 1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3.0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14:paraId="01584DEF" w14:textId="6A423126" w:rsidR="00501CBD" w:rsidRPr="003C524F" w:rsidRDefault="00BE2F94" w:rsidP="00501CBD">
            <w:pPr>
              <w:pBdr>
                <w:left w:val="single" w:sz="36" w:space="7" w:color="F46504"/>
              </w:pBdr>
              <w:spacing w:after="161"/>
              <w:outlineLvl w:val="0"/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„Wirus dobrej zabawy</w:t>
            </w:r>
            <w:r w:rsidR="002631C9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,</w:t>
            </w: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 ale infekcja HIV na całe życie”</w:t>
            </w:r>
          </w:p>
          <w:p w14:paraId="63E10301" w14:textId="77777777" w:rsidR="00980F34" w:rsidRPr="003C524F" w:rsidRDefault="00302D6A" w:rsidP="00980F34">
            <w:pPr>
              <w:pBdr>
                <w:left w:val="single" w:sz="36" w:space="7" w:color="F46504"/>
              </w:pBdr>
              <w:outlineLvl w:val="0"/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</w:pPr>
            <w:r w:rsidRPr="003C524F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dr n. med. Grażyn</w:t>
            </w:r>
            <w:r w:rsidR="005E189B" w:rsidRPr="003C524F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a</w:t>
            </w:r>
            <w:r w:rsidRPr="003C524F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 xml:space="preserve"> Cholewińsk</w:t>
            </w:r>
            <w:r w:rsidR="005E189B" w:rsidRPr="003C524F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a</w:t>
            </w:r>
            <w:r w:rsidRPr="003C524F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-Szymańsk</w:t>
            </w:r>
            <w:r w:rsidR="005E189B" w:rsidRPr="003C524F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a</w:t>
            </w:r>
          </w:p>
          <w:p w14:paraId="2FC02C68" w14:textId="22F6A6E2" w:rsidR="00302D6A" w:rsidRPr="005E189B" w:rsidRDefault="008F7BD0" w:rsidP="00980F34">
            <w:pPr>
              <w:pBdr>
                <w:left w:val="single" w:sz="36" w:space="7" w:color="F46504"/>
              </w:pBdr>
              <w:outlineLvl w:val="0"/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</w:pPr>
            <w:r w:rsidRPr="008F7BD0">
              <w:rPr>
                <w:color w:val="002060"/>
              </w:rPr>
              <w:t xml:space="preserve">Uniwersytet Kardynała Stefana Wyszyńskiego w Warszawie, </w:t>
            </w:r>
            <w:r>
              <w:rPr>
                <w:color w:val="002060"/>
              </w:rPr>
              <w:t xml:space="preserve">                                           </w:t>
            </w:r>
            <w:r w:rsidRPr="008F7BD0">
              <w:rPr>
                <w:color w:val="002060"/>
              </w:rPr>
              <w:t>Wojewódzki Szpital Zakaźny w Warszawie, konsultant województwa mazowieckiego w dziedzinie chorób zakaźnych</w:t>
            </w:r>
          </w:p>
        </w:tc>
      </w:tr>
      <w:tr w:rsidR="006003A9" w:rsidRPr="00512B04" w14:paraId="3A3A9778" w14:textId="77777777" w:rsidTr="00D20085">
        <w:trPr>
          <w:trHeight w:val="910"/>
        </w:trPr>
        <w:tc>
          <w:tcPr>
            <w:tcW w:w="1555" w:type="dxa"/>
          </w:tcPr>
          <w:p w14:paraId="4398FCEE" w14:textId="5D5F88BE" w:rsidR="006003A9" w:rsidRPr="00867055" w:rsidRDefault="006003A9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>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0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13.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14:paraId="38068683" w14:textId="2075F73D" w:rsidR="00577EF8" w:rsidRPr="003C524F" w:rsidRDefault="00CA65B3" w:rsidP="00577EF8">
            <w:pPr>
              <w:pBdr>
                <w:left w:val="single" w:sz="36" w:space="7" w:color="F46504"/>
              </w:pBdr>
              <w:spacing w:after="161"/>
              <w:outlineLvl w:val="0"/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„</w:t>
            </w:r>
            <w:r w:rsidR="005B7AE3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Wirusowe zapalenie wątroby A, B, C a zdrowie seksualne</w:t>
            </w:r>
            <w:r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”</w:t>
            </w:r>
          </w:p>
          <w:p w14:paraId="7025B98D" w14:textId="7D161867" w:rsidR="005B7AE3" w:rsidRDefault="006003A9" w:rsidP="005B7AE3">
            <w:pPr>
              <w:rPr>
                <w:rFonts w:eastAsia="Times New Roman"/>
              </w:rPr>
            </w:pPr>
            <w:r w:rsidRPr="00980F34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prof.</w:t>
            </w:r>
            <w:r w:rsidR="00577EF8" w:rsidRPr="00980F34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577EF8" w:rsidRPr="00980F34">
              <w:rPr>
                <w:rFonts w:ascii="Aptos" w:eastAsia="Times New Roman" w:hAnsi="Aptos" w:cs="Aptos"/>
                <w:b/>
                <w:bCs/>
                <w:color w:val="002060"/>
                <w:spacing w:val="-7"/>
                <w:kern w:val="36"/>
                <w:sz w:val="22"/>
                <w:szCs w:val="22"/>
                <w:lang w:eastAsia="pl-PL"/>
              </w:rPr>
              <w:t xml:space="preserve">dr hab. n. </w:t>
            </w:r>
            <w:r w:rsidR="00173714">
              <w:rPr>
                <w:rFonts w:ascii="Aptos" w:eastAsia="Times New Roman" w:hAnsi="Aptos" w:cs="Aptos"/>
                <w:b/>
                <w:bCs/>
                <w:color w:val="002060"/>
                <w:spacing w:val="-7"/>
                <w:kern w:val="36"/>
                <w:sz w:val="22"/>
                <w:szCs w:val="22"/>
                <w:lang w:eastAsia="pl-PL"/>
              </w:rPr>
              <w:t>med.</w:t>
            </w:r>
            <w:r w:rsidR="00577EF8" w:rsidRPr="00980F34">
              <w:rPr>
                <w:rFonts w:asciiTheme="majorHAnsi" w:eastAsia="Times New Roman" w:hAnsiTheme="majorHAnsi" w:cs="Aptos"/>
                <w:b/>
                <w:bCs/>
                <w:color w:val="002060"/>
                <w:spacing w:val="-7"/>
                <w:kern w:val="36"/>
                <w:lang w:eastAsia="pl-PL"/>
              </w:rPr>
              <w:t> </w:t>
            </w:r>
            <w:r w:rsidRPr="00980F34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Justyn</w:t>
            </w:r>
            <w:r w:rsidR="00980F34" w:rsidRPr="00980F34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a</w:t>
            </w:r>
            <w:r w:rsidRPr="00980F34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 xml:space="preserve"> Kowalsk</w:t>
            </w:r>
            <w:r w:rsidR="00980F34" w:rsidRPr="00980F34">
              <w:rPr>
                <w:rFonts w:ascii="Aptos" w:eastAsia="Times New Roman" w:hAnsi="Aptos"/>
                <w:b/>
                <w:bCs/>
                <w:color w:val="002060"/>
                <w:sz w:val="22"/>
                <w:szCs w:val="22"/>
              </w:rPr>
              <w:t>a</w:t>
            </w:r>
            <w:r w:rsidR="005B7AE3">
              <w:rPr>
                <w:rFonts w:eastAsia="Times New Roman"/>
              </w:rPr>
              <w:t xml:space="preserve"> </w:t>
            </w:r>
          </w:p>
          <w:p w14:paraId="5F2C1BFD" w14:textId="70679080" w:rsidR="006003A9" w:rsidRPr="005B7AE3" w:rsidRDefault="005B7AE3" w:rsidP="005B7AE3">
            <w:pPr>
              <w:rPr>
                <w:rFonts w:ascii="Aptos" w:eastAsia="Times New Roman" w:hAnsi="Aptos"/>
                <w:sz w:val="22"/>
                <w:szCs w:val="22"/>
              </w:rPr>
            </w:pPr>
            <w:r w:rsidRPr="005B7AE3">
              <w:rPr>
                <w:rFonts w:ascii="Aptos" w:eastAsia="Times New Roman" w:hAnsi="Aptos"/>
                <w:color w:val="002060"/>
                <w:sz w:val="22"/>
                <w:szCs w:val="22"/>
              </w:rPr>
              <w:t xml:space="preserve">Klinika Chorób Zakaźnych dla Dorosłych, </w:t>
            </w:r>
            <w:r w:rsidR="00AA0956">
              <w:rPr>
                <w:rFonts w:ascii="Aptos" w:eastAsia="Times New Roman" w:hAnsi="Aptos"/>
                <w:color w:val="002060"/>
                <w:sz w:val="22"/>
                <w:szCs w:val="22"/>
              </w:rPr>
              <w:t xml:space="preserve">Wydział Lekarski,                                       </w:t>
            </w:r>
            <w:r w:rsidRPr="005B7AE3">
              <w:rPr>
                <w:rFonts w:ascii="Aptos" w:eastAsia="Times New Roman" w:hAnsi="Aptos"/>
                <w:color w:val="002060"/>
                <w:sz w:val="22"/>
                <w:szCs w:val="22"/>
              </w:rPr>
              <w:t>Warszawski Uniwersytet Medyczny</w:t>
            </w:r>
          </w:p>
        </w:tc>
      </w:tr>
      <w:tr w:rsidR="00863B8F" w:rsidRPr="00512B04" w14:paraId="78E3BD12" w14:textId="77777777" w:rsidTr="00D20085">
        <w:trPr>
          <w:trHeight w:val="450"/>
        </w:trPr>
        <w:tc>
          <w:tcPr>
            <w:tcW w:w="1555" w:type="dxa"/>
          </w:tcPr>
          <w:p w14:paraId="1E1FA1B3" w14:textId="6877C0FE" w:rsidR="00863B8F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13.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4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>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0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14:paraId="0CA232ED" w14:textId="123C2BFD" w:rsidR="00173714" w:rsidRPr="003C524F" w:rsidRDefault="00173714" w:rsidP="00173714">
            <w:pPr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"Skojarzona profilaktyka w chorobach prze</w:t>
            </w:r>
            <w:r w:rsidR="006A54F9"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n</w:t>
            </w:r>
            <w:r w:rsidRPr="003C524F">
              <w:rPr>
                <w:rFonts w:ascii="Aptos" w:eastAsia="Times New Roman" w:hAnsi="Aptos"/>
                <w:b/>
                <w:bCs/>
                <w:i/>
                <w:iCs/>
                <w:color w:val="002060"/>
              </w:rPr>
              <w:t>oszonych drogą płciową"</w:t>
            </w:r>
          </w:p>
          <w:p w14:paraId="0959D3AA" w14:textId="77777777" w:rsidR="005E189B" w:rsidRPr="003C524F" w:rsidRDefault="005E189B" w:rsidP="00D20085">
            <w:pPr>
              <w:rPr>
                <w:rFonts w:ascii="Aptos" w:hAnsi="Aptos" w:cstheme="minorHAnsi"/>
                <w:b/>
                <w:color w:val="002060"/>
                <w:sz w:val="14"/>
                <w:szCs w:val="14"/>
              </w:rPr>
            </w:pPr>
          </w:p>
          <w:p w14:paraId="341E4B51" w14:textId="5619C998" w:rsidR="006003A9" w:rsidRDefault="006003A9" w:rsidP="00D20085">
            <w:pPr>
              <w:rPr>
                <w:rFonts w:ascii="Aptos" w:hAnsi="Aptos" w:cstheme="minorHAnsi"/>
                <w:b/>
                <w:color w:val="002060"/>
                <w:sz w:val="22"/>
                <w:szCs w:val="22"/>
              </w:rPr>
            </w:pPr>
            <w:r w:rsidRPr="00752A11">
              <w:rPr>
                <w:rFonts w:ascii="Aptos" w:hAnsi="Aptos" w:cstheme="minorHAnsi"/>
                <w:b/>
                <w:color w:val="002060"/>
                <w:sz w:val="22"/>
                <w:szCs w:val="22"/>
              </w:rPr>
              <w:t>dr n. społ. Magdalena Ankiersztejn-Bartczak</w:t>
            </w:r>
            <w:r>
              <w:rPr>
                <w:rFonts w:ascii="Aptos" w:hAnsi="Aptos" w:cstheme="minorHAnsi"/>
                <w:b/>
                <w:color w:val="002060"/>
                <w:sz w:val="22"/>
                <w:szCs w:val="22"/>
              </w:rPr>
              <w:t>,</w:t>
            </w:r>
          </w:p>
          <w:p w14:paraId="3E8B164F" w14:textId="632CF1DE" w:rsidR="00993DF0" w:rsidRPr="008A1A1C" w:rsidRDefault="008F091D" w:rsidP="00D20085">
            <w:pPr>
              <w:rPr>
                <w:rFonts w:ascii="Aptos" w:hAnsi="Aptos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2060"/>
                <w:sz w:val="22"/>
                <w:szCs w:val="22"/>
              </w:rPr>
              <w:t>p</w:t>
            </w:r>
            <w:r w:rsidR="006003A9" w:rsidRPr="00FD02C6">
              <w:rPr>
                <w:rFonts w:ascii="Aptos" w:hAnsi="Aptos" w:cstheme="minorHAnsi"/>
                <w:bCs/>
                <w:color w:val="002060"/>
                <w:sz w:val="22"/>
                <w:szCs w:val="22"/>
              </w:rPr>
              <w:t>rezes zarządu Fundacji Edukacji Społecznej w Warszawie</w:t>
            </w:r>
          </w:p>
        </w:tc>
      </w:tr>
      <w:tr w:rsidR="003D3C14" w:rsidRPr="00512B04" w14:paraId="51A92451" w14:textId="77777777" w:rsidTr="00D20085">
        <w:trPr>
          <w:trHeight w:val="450"/>
        </w:trPr>
        <w:tc>
          <w:tcPr>
            <w:tcW w:w="1555" w:type="dxa"/>
          </w:tcPr>
          <w:p w14:paraId="5165C1DC" w14:textId="5D88FBEB" w:rsidR="003D3C14" w:rsidRPr="00867055" w:rsidRDefault="003D3C14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4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>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0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14.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14:paraId="68F42A97" w14:textId="789745C3" w:rsidR="0097359E" w:rsidRPr="003C524F" w:rsidRDefault="00A74E4C" w:rsidP="00D20085">
            <w:pPr>
              <w:rPr>
                <w:rFonts w:ascii="Aptos" w:hAnsi="Aptos" w:cstheme="minorHAnsi"/>
                <w:b/>
                <w:i/>
                <w:iCs/>
                <w:color w:val="002060"/>
              </w:rPr>
            </w:pPr>
            <w:r w:rsidRPr="003C524F">
              <w:rPr>
                <w:rFonts w:ascii="Aptos" w:hAnsi="Aptos" w:cstheme="minorHAnsi"/>
                <w:b/>
                <w:i/>
                <w:iCs/>
                <w:color w:val="002060"/>
              </w:rPr>
              <w:t>„Potrzeby, oczekiwania i wyzwania edukacyjne w zakresie chorób przenoszonych drogą płciową wśród młodzieży z pokolenia Z”</w:t>
            </w:r>
          </w:p>
          <w:p w14:paraId="1B16BD6B" w14:textId="77777777" w:rsidR="002D5B26" w:rsidRPr="005E189B" w:rsidRDefault="002D5B26" w:rsidP="00D20085">
            <w:pPr>
              <w:rPr>
                <w:rFonts w:ascii="Aptos" w:hAnsi="Aptos" w:cstheme="minorHAnsi"/>
                <w:b/>
                <w:color w:val="002060"/>
                <w:sz w:val="18"/>
                <w:szCs w:val="18"/>
              </w:rPr>
            </w:pPr>
          </w:p>
          <w:p w14:paraId="4D2CF4C4" w14:textId="013BA9F7" w:rsidR="0097359E" w:rsidRDefault="0097359E" w:rsidP="00D20085">
            <w:pPr>
              <w:rPr>
                <w:rFonts w:ascii="Aptos" w:hAnsi="Aptos" w:cstheme="minorHAnsi"/>
                <w:b/>
                <w:color w:val="002060"/>
                <w:sz w:val="22"/>
                <w:szCs w:val="22"/>
              </w:rPr>
            </w:pPr>
            <w:r w:rsidRPr="00752A11">
              <w:rPr>
                <w:rFonts w:ascii="Aptos" w:hAnsi="Aptos" w:cstheme="minorHAnsi"/>
                <w:b/>
                <w:color w:val="002060"/>
                <w:sz w:val="22"/>
                <w:szCs w:val="22"/>
              </w:rPr>
              <w:t>mgr Agnieszka Górecka</w:t>
            </w:r>
            <w:r>
              <w:rPr>
                <w:rFonts w:ascii="Aptos" w:hAnsi="Aptos" w:cstheme="minorHAnsi"/>
                <w:b/>
                <w:color w:val="002060"/>
                <w:sz w:val="22"/>
                <w:szCs w:val="22"/>
              </w:rPr>
              <w:t>,</w:t>
            </w:r>
          </w:p>
          <w:p w14:paraId="47CAFF18" w14:textId="2ECCC91C" w:rsidR="00E87E1A" w:rsidRPr="00FD02C6" w:rsidRDefault="008F091D" w:rsidP="00D20085">
            <w:pPr>
              <w:rPr>
                <w:rFonts w:ascii="Aptos" w:eastAsia="Times New Roman" w:hAnsi="Aptos"/>
                <w:b/>
                <w:bCs/>
                <w:color w:val="002060"/>
              </w:rPr>
            </w:pPr>
            <w:r>
              <w:rPr>
                <w:rFonts w:ascii="Aptos" w:hAnsi="Aptos" w:cstheme="minorHAnsi"/>
                <w:bCs/>
                <w:color w:val="002060"/>
                <w:sz w:val="22"/>
                <w:szCs w:val="22"/>
              </w:rPr>
              <w:t>w</w:t>
            </w:r>
            <w:r w:rsidR="0097359E" w:rsidRPr="00FD02C6">
              <w:rPr>
                <w:rFonts w:ascii="Aptos" w:hAnsi="Aptos" w:cstheme="minorHAnsi"/>
                <w:bCs/>
                <w:color w:val="002060"/>
                <w:sz w:val="22"/>
                <w:szCs w:val="22"/>
              </w:rPr>
              <w:t>iceprezes Fundacji Edukacji Społecznej w Warszawie</w:t>
            </w:r>
          </w:p>
        </w:tc>
      </w:tr>
      <w:tr w:rsidR="00493ABB" w:rsidRPr="00512B04" w14:paraId="1F25340F" w14:textId="77777777" w:rsidTr="00D20085">
        <w:trPr>
          <w:trHeight w:val="450"/>
        </w:trPr>
        <w:tc>
          <w:tcPr>
            <w:tcW w:w="1555" w:type="dxa"/>
          </w:tcPr>
          <w:p w14:paraId="00B0A30B" w14:textId="59423226" w:rsidR="00863B8F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14.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3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</w:t>
            </w:r>
            <w:r w:rsidRPr="00867055">
              <w:rPr>
                <w:rFonts w:ascii="Aptos" w:hAnsi="Aptos" w:cs="Times New Roman"/>
                <w:b/>
                <w:bCs/>
                <w:color w:val="002060"/>
              </w:rPr>
              <w:t xml:space="preserve"> – 14.</w:t>
            </w:r>
            <w:r w:rsidR="00DD0A4E">
              <w:rPr>
                <w:rFonts w:ascii="Aptos" w:hAnsi="Aptos" w:cs="Times New Roman"/>
                <w:b/>
                <w:bCs/>
                <w:color w:val="002060"/>
              </w:rPr>
              <w:t>50</w:t>
            </w:r>
          </w:p>
        </w:tc>
        <w:tc>
          <w:tcPr>
            <w:tcW w:w="7935" w:type="dxa"/>
            <w:shd w:val="clear" w:color="auto" w:fill="auto"/>
          </w:tcPr>
          <w:p w14:paraId="60385E9A" w14:textId="71F23196" w:rsidR="00CB735B" w:rsidRPr="003C524F" w:rsidRDefault="00470BA3" w:rsidP="00D20085">
            <w:pPr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„</w:t>
            </w:r>
            <w:r w:rsidR="00DB7E7C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Projekt </w:t>
            </w:r>
            <w:r w:rsidR="00F56268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#MłodziŚwiadomi</w:t>
            </w:r>
            <w:r w:rsidR="003D3C14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 –</w:t>
            </w:r>
            <w:r w:rsidR="00DB7E7C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 xml:space="preserve"> wiedza, która zmienia przyszłość</w:t>
            </w: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”</w:t>
            </w:r>
          </w:p>
          <w:p w14:paraId="1B0D977C" w14:textId="77777777" w:rsidR="00FD02C6" w:rsidRPr="00FD02C6" w:rsidRDefault="00FD02C6" w:rsidP="00D20085">
            <w:pPr>
              <w:rPr>
                <w:rFonts w:ascii="Aptos" w:hAnsi="Aptos" w:cs="Times New Roman"/>
                <w:b/>
                <w:bCs/>
                <w:color w:val="002060"/>
                <w:sz w:val="14"/>
                <w:szCs w:val="14"/>
              </w:rPr>
            </w:pPr>
          </w:p>
          <w:p w14:paraId="0888868A" w14:textId="0780C933" w:rsidR="00FD02C6" w:rsidRPr="00D43B61" w:rsidRDefault="00FD02C6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D43B61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mgr Radosław Gruss,</w:t>
            </w:r>
          </w:p>
          <w:p w14:paraId="13AE7FCA" w14:textId="77777777" w:rsidR="00FD02C6" w:rsidRPr="00D43B61" w:rsidRDefault="00FD02C6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D43B61">
              <w:rPr>
                <w:rFonts w:ascii="Aptos" w:hAnsi="Aptos" w:cs="Times New Roman"/>
                <w:color w:val="002060"/>
                <w:sz w:val="22"/>
                <w:szCs w:val="22"/>
              </w:rPr>
              <w:t xml:space="preserve">kierownik Oddziału Promocji Zdrowia i Oświaty Zdrowotnej </w:t>
            </w:r>
          </w:p>
          <w:p w14:paraId="67CC0ED2" w14:textId="58822411" w:rsidR="00360456" w:rsidRPr="00D43B61" w:rsidRDefault="00FD02C6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D43B61">
              <w:rPr>
                <w:rFonts w:ascii="Aptos" w:hAnsi="Aptos" w:cs="Times New Roman"/>
                <w:color w:val="002060"/>
                <w:sz w:val="22"/>
                <w:szCs w:val="22"/>
              </w:rPr>
              <w:t>Wojewódzkiej Stacji Sanitarno-Epidemiologicznej w Olsztynie</w:t>
            </w:r>
          </w:p>
          <w:p w14:paraId="136B86F6" w14:textId="6040618A" w:rsidR="00CB735B" w:rsidRPr="00867055" w:rsidRDefault="00CB735B" w:rsidP="00D20085">
            <w:pPr>
              <w:spacing w:line="360" w:lineRule="auto"/>
              <w:rPr>
                <w:rFonts w:ascii="Aptos" w:hAnsi="Aptos" w:cs="Times New Roman"/>
                <w:color w:val="002060"/>
                <w:sz w:val="2"/>
                <w:szCs w:val="2"/>
              </w:rPr>
            </w:pPr>
          </w:p>
        </w:tc>
      </w:tr>
      <w:tr w:rsidR="000E00BB" w:rsidRPr="00512B04" w14:paraId="07933B5A" w14:textId="77777777" w:rsidTr="00D20085">
        <w:trPr>
          <w:trHeight w:val="450"/>
        </w:trPr>
        <w:tc>
          <w:tcPr>
            <w:tcW w:w="1555" w:type="dxa"/>
          </w:tcPr>
          <w:p w14:paraId="47329966" w14:textId="74C11ECC" w:rsidR="000E00BB" w:rsidRPr="00867055" w:rsidRDefault="000E00BB" w:rsidP="00D20085">
            <w:pPr>
              <w:jc w:val="both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</w:rPr>
              <w:t>1</w:t>
            </w:r>
            <w:r w:rsidR="0058779E">
              <w:rPr>
                <w:rFonts w:ascii="Aptos" w:hAnsi="Aptos" w:cs="Times New Roman"/>
                <w:b/>
                <w:bCs/>
                <w:color w:val="002060"/>
              </w:rPr>
              <w:t>4.50 – 15.00</w:t>
            </w:r>
          </w:p>
        </w:tc>
        <w:tc>
          <w:tcPr>
            <w:tcW w:w="7935" w:type="dxa"/>
            <w:shd w:val="clear" w:color="auto" w:fill="auto"/>
          </w:tcPr>
          <w:p w14:paraId="4179E4AE" w14:textId="05E61BB8" w:rsidR="000E00BB" w:rsidRPr="003C524F" w:rsidRDefault="0058779E" w:rsidP="00D20085">
            <w:pPr>
              <w:spacing w:line="360" w:lineRule="auto"/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</w:pPr>
            <w:r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Podsumowanie i z</w:t>
            </w:r>
            <w:r w:rsidR="000E00BB" w:rsidRPr="003C524F">
              <w:rPr>
                <w:rFonts w:ascii="Aptos" w:hAnsi="Aptos" w:cs="Times New Roman"/>
                <w:b/>
                <w:bCs/>
                <w:i/>
                <w:iCs/>
                <w:color w:val="002060"/>
              </w:rPr>
              <w:t>akończenie konferencji</w:t>
            </w:r>
          </w:p>
          <w:p w14:paraId="7C46D055" w14:textId="77777777" w:rsidR="000E00BB" w:rsidRPr="00867055" w:rsidRDefault="000E00BB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prof. dr hab. n. med. Agnieszka Owczarczyk-Saczonek,</w:t>
            </w:r>
          </w:p>
          <w:p w14:paraId="43B34703" w14:textId="0F332664" w:rsidR="000E00BB" w:rsidRPr="00867055" w:rsidRDefault="000E00BB" w:rsidP="00D20085">
            <w:pPr>
              <w:rPr>
                <w:rFonts w:ascii="Aptos" w:hAnsi="Aptos" w:cs="Times New Roman"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Uniwersytet Warmińsko</w:t>
            </w:r>
            <w:r w:rsidR="002631C9">
              <w:rPr>
                <w:rFonts w:ascii="Aptos" w:hAnsi="Aptos" w:cs="Times New Roman"/>
                <w:color w:val="002060"/>
                <w:sz w:val="22"/>
                <w:szCs w:val="22"/>
              </w:rPr>
              <w:t>-</w:t>
            </w: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Mazurski  w Olsztynie, Katedra i Klinika Dermatologii, Chorób Przenoszonych Drogą Płciową i Immunologii Klinicznej, Miejski Szpital Zespolony w Olsztynie</w:t>
            </w:r>
          </w:p>
          <w:p w14:paraId="4FB81AED" w14:textId="77777777" w:rsidR="000E00BB" w:rsidRPr="00867055" w:rsidRDefault="000E00BB" w:rsidP="00D20085">
            <w:pPr>
              <w:rPr>
                <w:rFonts w:ascii="Aptos" w:hAnsi="Aptos" w:cs="Times New Roman"/>
                <w:color w:val="002060"/>
                <w:sz w:val="8"/>
                <w:szCs w:val="8"/>
              </w:rPr>
            </w:pPr>
          </w:p>
          <w:p w14:paraId="64EDD1F5" w14:textId="77777777" w:rsidR="000E00BB" w:rsidRPr="00867055" w:rsidRDefault="000E00BB" w:rsidP="00D20085">
            <w:pPr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</w:pPr>
            <w:r w:rsidRPr="00867055">
              <w:rPr>
                <w:rFonts w:ascii="Aptos" w:hAnsi="Aptos" w:cs="Times New Roman"/>
                <w:b/>
                <w:bCs/>
                <w:color w:val="002060"/>
                <w:sz w:val="22"/>
                <w:szCs w:val="22"/>
              </w:rPr>
              <w:t>lek. wet. Janusz Dzisko,</w:t>
            </w:r>
          </w:p>
          <w:p w14:paraId="7B33A6CF" w14:textId="129C985F" w:rsidR="000E00BB" w:rsidRPr="00867055" w:rsidRDefault="000E00BB" w:rsidP="00D20085">
            <w:pPr>
              <w:spacing w:line="360" w:lineRule="auto"/>
              <w:rPr>
                <w:rFonts w:ascii="Aptos" w:hAnsi="Aptos" w:cs="Times New Roman"/>
                <w:b/>
                <w:bCs/>
                <w:color w:val="002060"/>
              </w:rPr>
            </w:pPr>
            <w:r w:rsidRPr="00867055">
              <w:rPr>
                <w:rFonts w:ascii="Aptos" w:hAnsi="Aptos" w:cs="Times New Roman"/>
                <w:color w:val="002060"/>
                <w:sz w:val="22"/>
                <w:szCs w:val="22"/>
              </w:rPr>
              <w:t>warmińsko-mazurski państwowy wojewódzki inspektor sanitarny</w:t>
            </w:r>
          </w:p>
        </w:tc>
      </w:tr>
    </w:tbl>
    <w:p w14:paraId="545D7D35" w14:textId="3535A6C1" w:rsidR="00CA65B3" w:rsidRDefault="00CA65B3" w:rsidP="00AB5F3E">
      <w:pPr>
        <w:jc w:val="center"/>
        <w:rPr>
          <w:rFonts w:ascii="Aptos" w:hAnsi="Aptos" w:cs="Times New Roman"/>
          <w:b/>
          <w:bCs/>
          <w:color w:val="002060"/>
          <w:sz w:val="20"/>
          <w:szCs w:val="20"/>
        </w:rPr>
      </w:pPr>
    </w:p>
    <w:p w14:paraId="15B9E281" w14:textId="6B0EE35F" w:rsidR="00E10E0E" w:rsidRPr="00CA6037" w:rsidRDefault="00E10E0E" w:rsidP="00CA6037">
      <w:pPr>
        <w:rPr>
          <w:rFonts w:ascii="Aptos" w:hAnsi="Aptos" w:cs="Times New Roman"/>
        </w:rPr>
      </w:pPr>
    </w:p>
    <w:sectPr w:rsidR="00E10E0E" w:rsidRPr="00CA6037" w:rsidSect="004E088D">
      <w:pgSz w:w="11900" w:h="16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F7080"/>
    <w:multiLevelType w:val="multilevel"/>
    <w:tmpl w:val="69E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9681B"/>
    <w:multiLevelType w:val="multilevel"/>
    <w:tmpl w:val="596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545901">
    <w:abstractNumId w:val="1"/>
  </w:num>
  <w:num w:numId="2" w16cid:durableId="40037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FB"/>
    <w:rsid w:val="00010D21"/>
    <w:rsid w:val="00040385"/>
    <w:rsid w:val="00091905"/>
    <w:rsid w:val="000A63D1"/>
    <w:rsid w:val="000D02B4"/>
    <w:rsid w:val="000D1B85"/>
    <w:rsid w:val="000D48B8"/>
    <w:rsid w:val="000E00BB"/>
    <w:rsid w:val="000F3A5D"/>
    <w:rsid w:val="0011012F"/>
    <w:rsid w:val="001156EA"/>
    <w:rsid w:val="00172CBF"/>
    <w:rsid w:val="00173714"/>
    <w:rsid w:val="00181AE6"/>
    <w:rsid w:val="001A7B43"/>
    <w:rsid w:val="001D0D1E"/>
    <w:rsid w:val="001F6583"/>
    <w:rsid w:val="00210BC7"/>
    <w:rsid w:val="00210F26"/>
    <w:rsid w:val="00223992"/>
    <w:rsid w:val="0024733F"/>
    <w:rsid w:val="002631C9"/>
    <w:rsid w:val="002631CE"/>
    <w:rsid w:val="00263797"/>
    <w:rsid w:val="00263F63"/>
    <w:rsid w:val="002910A3"/>
    <w:rsid w:val="0029581B"/>
    <w:rsid w:val="00295B66"/>
    <w:rsid w:val="002A34D6"/>
    <w:rsid w:val="002D5B26"/>
    <w:rsid w:val="00302D6A"/>
    <w:rsid w:val="00305F93"/>
    <w:rsid w:val="003325C5"/>
    <w:rsid w:val="003502D5"/>
    <w:rsid w:val="0035082D"/>
    <w:rsid w:val="00360456"/>
    <w:rsid w:val="003730C8"/>
    <w:rsid w:val="00377A67"/>
    <w:rsid w:val="00387D29"/>
    <w:rsid w:val="003C524F"/>
    <w:rsid w:val="003D3C14"/>
    <w:rsid w:val="003D47C0"/>
    <w:rsid w:val="003E5A56"/>
    <w:rsid w:val="004004B3"/>
    <w:rsid w:val="004018A3"/>
    <w:rsid w:val="00407570"/>
    <w:rsid w:val="004158FC"/>
    <w:rsid w:val="00421B1D"/>
    <w:rsid w:val="004404DB"/>
    <w:rsid w:val="00453FB0"/>
    <w:rsid w:val="00470BA3"/>
    <w:rsid w:val="00473522"/>
    <w:rsid w:val="00476A5E"/>
    <w:rsid w:val="00493ABB"/>
    <w:rsid w:val="004960E9"/>
    <w:rsid w:val="004C3FEB"/>
    <w:rsid w:val="004C4115"/>
    <w:rsid w:val="004C4FB5"/>
    <w:rsid w:val="004D0AF9"/>
    <w:rsid w:val="004E088D"/>
    <w:rsid w:val="004E313F"/>
    <w:rsid w:val="00501CBD"/>
    <w:rsid w:val="00512B04"/>
    <w:rsid w:val="00540798"/>
    <w:rsid w:val="00571394"/>
    <w:rsid w:val="00577EF8"/>
    <w:rsid w:val="0058779E"/>
    <w:rsid w:val="00587E72"/>
    <w:rsid w:val="005B2CC8"/>
    <w:rsid w:val="005B3F4D"/>
    <w:rsid w:val="005B5323"/>
    <w:rsid w:val="005B6956"/>
    <w:rsid w:val="005B7AE3"/>
    <w:rsid w:val="005E0E41"/>
    <w:rsid w:val="005E0F2E"/>
    <w:rsid w:val="005E189B"/>
    <w:rsid w:val="005E2759"/>
    <w:rsid w:val="005E2F33"/>
    <w:rsid w:val="005F77FC"/>
    <w:rsid w:val="006003A9"/>
    <w:rsid w:val="0064016B"/>
    <w:rsid w:val="0064033F"/>
    <w:rsid w:val="00646DA7"/>
    <w:rsid w:val="00692ACF"/>
    <w:rsid w:val="006A39B2"/>
    <w:rsid w:val="006A54F9"/>
    <w:rsid w:val="00746688"/>
    <w:rsid w:val="00752A11"/>
    <w:rsid w:val="0075799F"/>
    <w:rsid w:val="00771937"/>
    <w:rsid w:val="007841AD"/>
    <w:rsid w:val="00795F5B"/>
    <w:rsid w:val="007B3877"/>
    <w:rsid w:val="007C5855"/>
    <w:rsid w:val="007C58F9"/>
    <w:rsid w:val="007D3286"/>
    <w:rsid w:val="007E1EED"/>
    <w:rsid w:val="0080613A"/>
    <w:rsid w:val="00815271"/>
    <w:rsid w:val="00823158"/>
    <w:rsid w:val="008324DA"/>
    <w:rsid w:val="008366B0"/>
    <w:rsid w:val="00841B1D"/>
    <w:rsid w:val="00854217"/>
    <w:rsid w:val="00854358"/>
    <w:rsid w:val="00863541"/>
    <w:rsid w:val="00863B8F"/>
    <w:rsid w:val="00865787"/>
    <w:rsid w:val="00867055"/>
    <w:rsid w:val="00890F94"/>
    <w:rsid w:val="008A1A1C"/>
    <w:rsid w:val="008F091D"/>
    <w:rsid w:val="008F550B"/>
    <w:rsid w:val="008F717A"/>
    <w:rsid w:val="008F7BD0"/>
    <w:rsid w:val="00901D87"/>
    <w:rsid w:val="009024A4"/>
    <w:rsid w:val="00902D84"/>
    <w:rsid w:val="009322B9"/>
    <w:rsid w:val="00944C52"/>
    <w:rsid w:val="0096764B"/>
    <w:rsid w:val="009717C1"/>
    <w:rsid w:val="0097359E"/>
    <w:rsid w:val="00980F34"/>
    <w:rsid w:val="009847C3"/>
    <w:rsid w:val="00985879"/>
    <w:rsid w:val="00993B5D"/>
    <w:rsid w:val="00993DF0"/>
    <w:rsid w:val="009B11D6"/>
    <w:rsid w:val="009B1DAF"/>
    <w:rsid w:val="009E5FAA"/>
    <w:rsid w:val="00A318A0"/>
    <w:rsid w:val="00A7490C"/>
    <w:rsid w:val="00A74E4C"/>
    <w:rsid w:val="00A76039"/>
    <w:rsid w:val="00A90829"/>
    <w:rsid w:val="00AA0956"/>
    <w:rsid w:val="00AB5F3E"/>
    <w:rsid w:val="00AC61BE"/>
    <w:rsid w:val="00AC70D6"/>
    <w:rsid w:val="00AD68A5"/>
    <w:rsid w:val="00AE38F6"/>
    <w:rsid w:val="00B452AA"/>
    <w:rsid w:val="00B534FB"/>
    <w:rsid w:val="00B71829"/>
    <w:rsid w:val="00B7676D"/>
    <w:rsid w:val="00B803D6"/>
    <w:rsid w:val="00B82DCE"/>
    <w:rsid w:val="00B9501E"/>
    <w:rsid w:val="00BA1094"/>
    <w:rsid w:val="00BB182B"/>
    <w:rsid w:val="00BC25D0"/>
    <w:rsid w:val="00BC7E2B"/>
    <w:rsid w:val="00BE08EE"/>
    <w:rsid w:val="00BE2F94"/>
    <w:rsid w:val="00C23D9C"/>
    <w:rsid w:val="00C30B11"/>
    <w:rsid w:val="00C33EC4"/>
    <w:rsid w:val="00C35BCC"/>
    <w:rsid w:val="00C36EDD"/>
    <w:rsid w:val="00C541F0"/>
    <w:rsid w:val="00C70E19"/>
    <w:rsid w:val="00C7775C"/>
    <w:rsid w:val="00C82E3A"/>
    <w:rsid w:val="00C90FF6"/>
    <w:rsid w:val="00C978A4"/>
    <w:rsid w:val="00C97C89"/>
    <w:rsid w:val="00CA3EEA"/>
    <w:rsid w:val="00CA50D3"/>
    <w:rsid w:val="00CA6037"/>
    <w:rsid w:val="00CA65B3"/>
    <w:rsid w:val="00CA774E"/>
    <w:rsid w:val="00CB735B"/>
    <w:rsid w:val="00CC1B56"/>
    <w:rsid w:val="00CE278D"/>
    <w:rsid w:val="00CE3CA4"/>
    <w:rsid w:val="00CF3B79"/>
    <w:rsid w:val="00CF4296"/>
    <w:rsid w:val="00D13E46"/>
    <w:rsid w:val="00D17F05"/>
    <w:rsid w:val="00D20085"/>
    <w:rsid w:val="00D4280B"/>
    <w:rsid w:val="00D431DD"/>
    <w:rsid w:val="00D43B61"/>
    <w:rsid w:val="00D44247"/>
    <w:rsid w:val="00D55E59"/>
    <w:rsid w:val="00D75C18"/>
    <w:rsid w:val="00D81C70"/>
    <w:rsid w:val="00D83D9C"/>
    <w:rsid w:val="00D903BC"/>
    <w:rsid w:val="00D94E88"/>
    <w:rsid w:val="00DB59CD"/>
    <w:rsid w:val="00DB7E7C"/>
    <w:rsid w:val="00DC0F78"/>
    <w:rsid w:val="00DD0A4E"/>
    <w:rsid w:val="00DD3E99"/>
    <w:rsid w:val="00E036BF"/>
    <w:rsid w:val="00E10E0E"/>
    <w:rsid w:val="00E15F83"/>
    <w:rsid w:val="00E56C2E"/>
    <w:rsid w:val="00E62A89"/>
    <w:rsid w:val="00E8075F"/>
    <w:rsid w:val="00E86C27"/>
    <w:rsid w:val="00E87E1A"/>
    <w:rsid w:val="00E92FFD"/>
    <w:rsid w:val="00E97816"/>
    <w:rsid w:val="00EB2B3F"/>
    <w:rsid w:val="00EB32CD"/>
    <w:rsid w:val="00EB7EAF"/>
    <w:rsid w:val="00EC70E9"/>
    <w:rsid w:val="00ED020A"/>
    <w:rsid w:val="00ED03BC"/>
    <w:rsid w:val="00ED0D22"/>
    <w:rsid w:val="00EE463A"/>
    <w:rsid w:val="00EF35D6"/>
    <w:rsid w:val="00F16F32"/>
    <w:rsid w:val="00F17C58"/>
    <w:rsid w:val="00F5158A"/>
    <w:rsid w:val="00F56268"/>
    <w:rsid w:val="00F5796E"/>
    <w:rsid w:val="00F6329E"/>
    <w:rsid w:val="00F81ACE"/>
    <w:rsid w:val="00F82437"/>
    <w:rsid w:val="00F8331D"/>
    <w:rsid w:val="00FD02C6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5C71"/>
  <w15:chartTrackingRefBased/>
  <w15:docId w15:val="{FEC58C1B-C58C-E944-8BB7-E5BF4871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1B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p2315aadcmsolistparagraph">
    <w:name w:val="gwp2315aadc_msolistparagraph"/>
    <w:basedOn w:val="Normalny"/>
    <w:rsid w:val="00B82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A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C86A-76BD-4CC9-897C-F575C2B6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WSSE Olsztyn - Patrycja Rutecka</cp:lastModifiedBy>
  <cp:revision>60</cp:revision>
  <cp:lastPrinted>2024-10-22T10:06:00Z</cp:lastPrinted>
  <dcterms:created xsi:type="dcterms:W3CDTF">2024-08-22T13:10:00Z</dcterms:created>
  <dcterms:modified xsi:type="dcterms:W3CDTF">2024-10-22T10:12:00Z</dcterms:modified>
</cp:coreProperties>
</file>