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BD" w:rsidRDefault="000E65BD" w:rsidP="000E65B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NABÓR NA </w:t>
      </w:r>
      <w:r w:rsidR="0083077F">
        <w:rPr>
          <w:rFonts w:ascii="Times New Roman" w:hAnsi="Times New Roman"/>
          <w:b/>
          <w:sz w:val="24"/>
          <w:szCs w:val="24"/>
          <w:u w:val="single"/>
        </w:rPr>
        <w:t>V</w:t>
      </w:r>
      <w:r w:rsidR="0093753C">
        <w:rPr>
          <w:rFonts w:ascii="Times New Roman" w:hAnsi="Times New Roman"/>
          <w:b/>
          <w:sz w:val="24"/>
          <w:szCs w:val="24"/>
          <w:u w:val="single"/>
        </w:rPr>
        <w:t>I</w:t>
      </w:r>
      <w:r w:rsidR="000B5598">
        <w:rPr>
          <w:rFonts w:ascii="Times New Roman" w:hAnsi="Times New Roman"/>
          <w:b/>
          <w:sz w:val="24"/>
          <w:szCs w:val="24"/>
          <w:u w:val="single"/>
        </w:rPr>
        <w:t>I</w:t>
      </w:r>
      <w:r w:rsidR="00C67227">
        <w:rPr>
          <w:rFonts w:ascii="Times New Roman" w:hAnsi="Times New Roman"/>
          <w:b/>
          <w:sz w:val="24"/>
          <w:szCs w:val="24"/>
          <w:u w:val="single"/>
        </w:rPr>
        <w:t>I</w:t>
      </w:r>
      <w:r w:rsidR="00765255">
        <w:rPr>
          <w:rFonts w:ascii="Times New Roman" w:hAnsi="Times New Roman"/>
          <w:b/>
          <w:sz w:val="24"/>
          <w:szCs w:val="24"/>
          <w:u w:val="single"/>
        </w:rPr>
        <w:t xml:space="preserve"> EDYCJĘ STUDIÓW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PODYPLOMOW</w:t>
      </w:r>
      <w:r w:rsidR="00765255">
        <w:rPr>
          <w:rFonts w:ascii="Times New Roman" w:hAnsi="Times New Roman"/>
          <w:b/>
          <w:sz w:val="24"/>
          <w:szCs w:val="24"/>
          <w:u w:val="single"/>
        </w:rPr>
        <w:t>YCH</w:t>
      </w:r>
    </w:p>
    <w:p w:rsidR="000E65BD" w:rsidRDefault="000E65BD" w:rsidP="000E65B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E65BD" w:rsidRDefault="00630CB2" w:rsidP="000E65B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„Zarzą</w:t>
      </w:r>
      <w:r w:rsidR="000E65BD">
        <w:rPr>
          <w:rFonts w:ascii="Times New Roman" w:hAnsi="Times New Roman"/>
          <w:b/>
          <w:sz w:val="24"/>
          <w:szCs w:val="24"/>
        </w:rPr>
        <w:t xml:space="preserve">dzanie i kierowanie podmiotem leczniczym resortu </w:t>
      </w:r>
      <w:r w:rsidR="000A7898">
        <w:rPr>
          <w:rFonts w:ascii="Times New Roman" w:hAnsi="Times New Roman"/>
          <w:b/>
          <w:sz w:val="24"/>
          <w:szCs w:val="24"/>
        </w:rPr>
        <w:t>ON</w:t>
      </w:r>
      <w:r w:rsidR="000E65BD">
        <w:rPr>
          <w:rFonts w:ascii="Times New Roman" w:hAnsi="Times New Roman"/>
          <w:b/>
          <w:sz w:val="24"/>
          <w:szCs w:val="24"/>
        </w:rPr>
        <w:t>”</w:t>
      </w:r>
    </w:p>
    <w:p w:rsidR="000E65BD" w:rsidRDefault="000E65BD" w:rsidP="000E65B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07D80" w:rsidRDefault="000A7898" w:rsidP="00B07D80">
      <w:pPr>
        <w:spacing w:after="0"/>
        <w:ind w:firstLine="567"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Uprzejmie informujemy, że Departament Wojskowej Służby Zdrowia prowadzi nabór </w:t>
      </w:r>
      <w:r w:rsidR="00B07D80">
        <w:rPr>
          <w:rFonts w:ascii="Times New Roman" w:hAnsi="Times New Roman"/>
        </w:rPr>
        <w:br/>
      </w:r>
      <w:r w:rsidRPr="000F13AB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V</w:t>
      </w:r>
      <w:r w:rsidR="0093753C">
        <w:rPr>
          <w:rFonts w:ascii="Times New Roman" w:hAnsi="Times New Roman"/>
        </w:rPr>
        <w:t>I</w:t>
      </w:r>
      <w:r w:rsidR="000B5598">
        <w:rPr>
          <w:rFonts w:ascii="Times New Roman" w:hAnsi="Times New Roman"/>
        </w:rPr>
        <w:t>I</w:t>
      </w:r>
      <w:r w:rsidR="00675FFF"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 w:rsidRPr="000F13AB">
        <w:rPr>
          <w:rFonts w:ascii="Times New Roman" w:hAnsi="Times New Roman"/>
        </w:rPr>
        <w:t xml:space="preserve">edycję studiów podyplomowych „Zarządzanie i kierowanie podmiotem leczniczym resortu ON”. </w:t>
      </w:r>
    </w:p>
    <w:p w:rsidR="000A7898" w:rsidRPr="000F13AB" w:rsidRDefault="000A7898" w:rsidP="000A7898">
      <w:pPr>
        <w:spacing w:after="120"/>
        <w:ind w:firstLine="567"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Celem studiów jest doskonalenie wiedzy i praktycznych umiejętności menadżerskich potencjalnych kandydatów na kierownicze stanowiska w </w:t>
      </w:r>
      <w:r w:rsidR="005A213F">
        <w:rPr>
          <w:rFonts w:ascii="Times New Roman" w:hAnsi="Times New Roman"/>
        </w:rPr>
        <w:t>w</w:t>
      </w:r>
      <w:r w:rsidRPr="000F13AB">
        <w:rPr>
          <w:rFonts w:ascii="Times New Roman" w:hAnsi="Times New Roman"/>
        </w:rPr>
        <w:t xml:space="preserve">ojskowej </w:t>
      </w:r>
      <w:r w:rsidR="005A213F">
        <w:rPr>
          <w:rFonts w:ascii="Times New Roman" w:hAnsi="Times New Roman"/>
        </w:rPr>
        <w:t>s</w:t>
      </w:r>
      <w:r w:rsidRPr="000F13AB">
        <w:rPr>
          <w:rFonts w:ascii="Times New Roman" w:hAnsi="Times New Roman"/>
        </w:rPr>
        <w:t xml:space="preserve">łużbie </w:t>
      </w:r>
      <w:r w:rsidR="005A213F">
        <w:rPr>
          <w:rFonts w:ascii="Times New Roman" w:hAnsi="Times New Roman"/>
        </w:rPr>
        <w:t>z</w:t>
      </w:r>
      <w:r w:rsidRPr="000F13AB">
        <w:rPr>
          <w:rFonts w:ascii="Times New Roman" w:hAnsi="Times New Roman"/>
        </w:rPr>
        <w:t xml:space="preserve">drowia. Realizatorem studiów, które odbędą się w terminie </w:t>
      </w:r>
      <w:r w:rsidR="00711FE2">
        <w:rPr>
          <w:rFonts w:ascii="Times New Roman" w:hAnsi="Times New Roman"/>
        </w:rPr>
        <w:t xml:space="preserve">od </w:t>
      </w:r>
      <w:r w:rsidR="00C67227">
        <w:rPr>
          <w:rFonts w:ascii="Times New Roman" w:hAnsi="Times New Roman"/>
        </w:rPr>
        <w:t>4</w:t>
      </w:r>
      <w:r w:rsidR="000B5598">
        <w:rPr>
          <w:rFonts w:ascii="Times New Roman" w:hAnsi="Times New Roman"/>
        </w:rPr>
        <w:t xml:space="preserve"> </w:t>
      </w:r>
      <w:r w:rsidR="00C0545E">
        <w:rPr>
          <w:rFonts w:ascii="Times New Roman" w:hAnsi="Times New Roman"/>
        </w:rPr>
        <w:t>listopad</w:t>
      </w:r>
      <w:r w:rsidR="00711FE2">
        <w:rPr>
          <w:rFonts w:ascii="Times New Roman" w:hAnsi="Times New Roman"/>
        </w:rPr>
        <w:t>a</w:t>
      </w:r>
      <w:r w:rsidRPr="009879D1">
        <w:rPr>
          <w:rFonts w:ascii="Times New Roman" w:hAnsi="Times New Roman"/>
        </w:rPr>
        <w:t xml:space="preserve"> </w:t>
      </w:r>
      <w:r w:rsidRPr="000F13AB">
        <w:rPr>
          <w:rFonts w:ascii="Times New Roman" w:hAnsi="Times New Roman"/>
        </w:rPr>
        <w:t>202</w:t>
      </w:r>
      <w:r w:rsidR="00C67227">
        <w:rPr>
          <w:rFonts w:ascii="Times New Roman" w:hAnsi="Times New Roman"/>
        </w:rPr>
        <w:t>3</w:t>
      </w:r>
      <w:r w:rsidRPr="000F13AB">
        <w:rPr>
          <w:rFonts w:ascii="Times New Roman" w:hAnsi="Times New Roman"/>
        </w:rPr>
        <w:t xml:space="preserve"> </w:t>
      </w:r>
      <w:r w:rsidR="00711FE2">
        <w:rPr>
          <w:rFonts w:ascii="Times New Roman" w:hAnsi="Times New Roman"/>
        </w:rPr>
        <w:t xml:space="preserve">r. do </w:t>
      </w:r>
      <w:r w:rsidR="001F69E3">
        <w:rPr>
          <w:rFonts w:ascii="Times New Roman" w:hAnsi="Times New Roman"/>
        </w:rPr>
        <w:t xml:space="preserve"> </w:t>
      </w:r>
      <w:r w:rsidR="000B5598">
        <w:rPr>
          <w:rFonts w:ascii="Times New Roman" w:hAnsi="Times New Roman"/>
        </w:rPr>
        <w:t>2</w:t>
      </w:r>
      <w:r w:rsidR="00C67227">
        <w:rPr>
          <w:rFonts w:ascii="Times New Roman" w:hAnsi="Times New Roman"/>
        </w:rPr>
        <w:t>9</w:t>
      </w:r>
      <w:r w:rsidR="000B5598">
        <w:rPr>
          <w:rFonts w:ascii="Times New Roman" w:hAnsi="Times New Roman"/>
        </w:rPr>
        <w:t xml:space="preserve"> </w:t>
      </w:r>
      <w:r w:rsidR="00711FE2">
        <w:rPr>
          <w:rFonts w:ascii="Times New Roman" w:hAnsi="Times New Roman"/>
        </w:rPr>
        <w:t>czerwca</w:t>
      </w:r>
      <w:r w:rsidRPr="000F13AB">
        <w:rPr>
          <w:rFonts w:ascii="Times New Roman" w:hAnsi="Times New Roman"/>
        </w:rPr>
        <w:t xml:space="preserve"> 202</w:t>
      </w:r>
      <w:r w:rsidR="00C67227">
        <w:rPr>
          <w:rFonts w:ascii="Times New Roman" w:hAnsi="Times New Roman"/>
        </w:rPr>
        <w:t>4</w:t>
      </w:r>
      <w:r w:rsidR="00711FE2">
        <w:rPr>
          <w:rFonts w:ascii="Times New Roman" w:hAnsi="Times New Roman"/>
        </w:rPr>
        <w:t xml:space="preserve"> r.</w:t>
      </w:r>
      <w:r w:rsidRPr="000F13AB">
        <w:rPr>
          <w:rFonts w:ascii="Times New Roman" w:hAnsi="Times New Roman"/>
        </w:rPr>
        <w:t xml:space="preserve"> będzie Wojskowy Instytut Medyczny</w:t>
      </w:r>
      <w:r w:rsidR="00675FFF">
        <w:rPr>
          <w:rFonts w:ascii="Times New Roman" w:hAnsi="Times New Roman"/>
        </w:rPr>
        <w:t xml:space="preserve"> </w:t>
      </w:r>
      <w:r w:rsidR="00C67227">
        <w:rPr>
          <w:rFonts w:ascii="Times New Roman" w:hAnsi="Times New Roman"/>
        </w:rPr>
        <w:t>- Państwowy Instytut Badawczy</w:t>
      </w:r>
      <w:r w:rsidRPr="000F13AB">
        <w:rPr>
          <w:rFonts w:ascii="Times New Roman" w:hAnsi="Times New Roman"/>
        </w:rPr>
        <w:t xml:space="preserve"> w Warszawie. Studia liczą </w:t>
      </w:r>
      <w:r w:rsidRPr="001E71DB">
        <w:rPr>
          <w:rFonts w:ascii="Times New Roman" w:hAnsi="Times New Roman"/>
        </w:rPr>
        <w:t>22</w:t>
      </w:r>
      <w:r w:rsidR="00C67227">
        <w:rPr>
          <w:rFonts w:ascii="Times New Roman" w:hAnsi="Times New Roman"/>
        </w:rPr>
        <w:t>8</w:t>
      </w:r>
      <w:r w:rsidRPr="009879D1">
        <w:rPr>
          <w:rFonts w:ascii="Times New Roman" w:hAnsi="Times New Roman"/>
        </w:rPr>
        <w:t xml:space="preserve"> </w:t>
      </w:r>
      <w:r w:rsidRPr="000F13AB">
        <w:rPr>
          <w:rFonts w:ascii="Times New Roman" w:hAnsi="Times New Roman"/>
        </w:rPr>
        <w:t>godzin dydaktycznych zajęć teoretycznych i praktycznych</w:t>
      </w:r>
      <w:r w:rsidR="00EC1178">
        <w:rPr>
          <w:rFonts w:ascii="Times New Roman" w:hAnsi="Times New Roman"/>
        </w:rPr>
        <w:t xml:space="preserve"> (w 1 Wojskowym Szpitalu Klinicznym </w:t>
      </w:r>
      <w:r w:rsidR="00675FFF">
        <w:rPr>
          <w:rFonts w:ascii="Times New Roman" w:hAnsi="Times New Roman"/>
        </w:rPr>
        <w:br/>
      </w:r>
      <w:r w:rsidR="00EC1178">
        <w:rPr>
          <w:rFonts w:ascii="Times New Roman" w:hAnsi="Times New Roman"/>
        </w:rPr>
        <w:t>z Polikliniką SPZOZ w Lublinie)</w:t>
      </w:r>
      <w:r w:rsidRPr="000F13AB">
        <w:rPr>
          <w:rFonts w:ascii="Times New Roman" w:hAnsi="Times New Roman"/>
        </w:rPr>
        <w:t>. Program uwzględnia najważniejsze aspekty funkcjonowania podmiotów leczniczych</w:t>
      </w:r>
      <w:r w:rsidR="005A213F">
        <w:rPr>
          <w:rFonts w:ascii="Times New Roman" w:hAnsi="Times New Roman"/>
        </w:rPr>
        <w:t xml:space="preserve">, </w:t>
      </w:r>
      <w:r w:rsidRPr="000F13AB">
        <w:rPr>
          <w:rFonts w:ascii="Times New Roman" w:hAnsi="Times New Roman"/>
        </w:rPr>
        <w:t xml:space="preserve">w tym elementy prawne, finansowe, zarządcze oraz związane ze specyfiką </w:t>
      </w:r>
      <w:r w:rsidR="005A213F">
        <w:rPr>
          <w:rFonts w:ascii="Times New Roman" w:hAnsi="Times New Roman"/>
        </w:rPr>
        <w:t>w</w:t>
      </w:r>
      <w:r w:rsidRPr="000F13AB">
        <w:rPr>
          <w:rFonts w:ascii="Times New Roman" w:hAnsi="Times New Roman"/>
        </w:rPr>
        <w:t xml:space="preserve">ojskowej </w:t>
      </w:r>
      <w:r w:rsidR="005A213F">
        <w:rPr>
          <w:rFonts w:ascii="Times New Roman" w:hAnsi="Times New Roman"/>
        </w:rPr>
        <w:t>s</w:t>
      </w:r>
      <w:r w:rsidRPr="000F13AB">
        <w:rPr>
          <w:rFonts w:ascii="Times New Roman" w:hAnsi="Times New Roman"/>
        </w:rPr>
        <w:t xml:space="preserve">łużby </w:t>
      </w:r>
      <w:r w:rsidR="005A213F">
        <w:rPr>
          <w:rFonts w:ascii="Times New Roman" w:hAnsi="Times New Roman"/>
        </w:rPr>
        <w:t>z</w:t>
      </w:r>
      <w:r w:rsidRPr="000F13AB">
        <w:rPr>
          <w:rFonts w:ascii="Times New Roman" w:hAnsi="Times New Roman"/>
        </w:rPr>
        <w:t>drowia. Koszty udziału w studiach</w:t>
      </w:r>
      <w:r w:rsidR="005A213F">
        <w:rPr>
          <w:rFonts w:ascii="Times New Roman" w:hAnsi="Times New Roman"/>
        </w:rPr>
        <w:t>,</w:t>
      </w:r>
      <w:r w:rsidRPr="000F13AB">
        <w:rPr>
          <w:rFonts w:ascii="Times New Roman" w:hAnsi="Times New Roman"/>
        </w:rPr>
        <w:t xml:space="preserve"> tj. koszt studiów, zakwaterowania </w:t>
      </w:r>
      <w:r w:rsidR="00675FFF">
        <w:rPr>
          <w:rFonts w:ascii="Times New Roman" w:hAnsi="Times New Roman"/>
        </w:rPr>
        <w:br/>
      </w:r>
      <w:r w:rsidRPr="000F13AB">
        <w:rPr>
          <w:rFonts w:ascii="Times New Roman" w:hAnsi="Times New Roman"/>
        </w:rPr>
        <w:t xml:space="preserve">i częściowego wyżywienia podczas zjazdów, w odniesieniu do osób zakwalifikowanych zostaną pokryte z budżetu resortu </w:t>
      </w:r>
      <w:r w:rsidR="005A213F">
        <w:rPr>
          <w:rFonts w:ascii="Times New Roman" w:hAnsi="Times New Roman"/>
        </w:rPr>
        <w:t>obrony narodowej</w:t>
      </w:r>
      <w:r w:rsidRPr="000F13AB">
        <w:rPr>
          <w:rFonts w:ascii="Times New Roman" w:hAnsi="Times New Roman"/>
        </w:rPr>
        <w:t xml:space="preserve">. </w:t>
      </w:r>
      <w:r w:rsidRPr="000F13AB">
        <w:rPr>
          <w:rFonts w:ascii="Times New Roman" w:hAnsi="Times New Roman"/>
        </w:rPr>
        <w:tab/>
      </w:r>
      <w:r w:rsidRPr="000F13AB">
        <w:rPr>
          <w:rFonts w:ascii="Times New Roman" w:hAnsi="Times New Roman"/>
        </w:rPr>
        <w:tab/>
      </w:r>
    </w:p>
    <w:p w:rsidR="000A7898" w:rsidRPr="000F13AB" w:rsidRDefault="000A7898" w:rsidP="000A7898">
      <w:pPr>
        <w:spacing w:after="120"/>
        <w:ind w:firstLine="567"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Na koszt MON w studiach będą mogli uczestniczyć: </w:t>
      </w:r>
    </w:p>
    <w:p w:rsidR="000A7898" w:rsidRPr="000F13AB" w:rsidRDefault="000A7898" w:rsidP="000A7898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>żołnierze zawodowi,</w:t>
      </w:r>
    </w:p>
    <w:p w:rsidR="000A7898" w:rsidRPr="000F13AB" w:rsidRDefault="000A7898" w:rsidP="000A7898">
      <w:pPr>
        <w:pStyle w:val="Akapitzlist"/>
        <w:numPr>
          <w:ilvl w:val="0"/>
          <w:numId w:val="31"/>
        </w:numPr>
        <w:spacing w:after="120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pracownicy </w:t>
      </w:r>
      <w:r w:rsidR="005A213F">
        <w:rPr>
          <w:rFonts w:ascii="Times New Roman" w:hAnsi="Times New Roman"/>
        </w:rPr>
        <w:t>resortu obrony narodowej</w:t>
      </w:r>
      <w:r w:rsidR="00353C55">
        <w:rPr>
          <w:rStyle w:val="Odwoanieprzypisudolnego"/>
          <w:rFonts w:ascii="Times New Roman" w:hAnsi="Times New Roman"/>
        </w:rPr>
        <w:footnoteReference w:id="1"/>
      </w:r>
      <w:r w:rsidR="000B5598">
        <w:rPr>
          <w:rFonts w:ascii="Times New Roman" w:hAnsi="Times New Roman"/>
        </w:rPr>
        <w:t xml:space="preserve"> realizujący zadania z zakresu zabezpieczenia medycznego.</w:t>
      </w:r>
    </w:p>
    <w:p w:rsidR="000A7898" w:rsidRPr="000F13AB" w:rsidRDefault="000A7898" w:rsidP="000A7898">
      <w:pPr>
        <w:spacing w:after="120"/>
        <w:rPr>
          <w:rFonts w:ascii="Times New Roman" w:hAnsi="Times New Roman"/>
          <w:b/>
          <w:u w:val="single"/>
        </w:rPr>
      </w:pPr>
      <w:r w:rsidRPr="000F13AB">
        <w:rPr>
          <w:rFonts w:ascii="Times New Roman" w:hAnsi="Times New Roman"/>
          <w:b/>
          <w:u w:val="single"/>
        </w:rPr>
        <w:t>Kryteria kwalifikacji na studia podyplomowe</w:t>
      </w:r>
    </w:p>
    <w:p w:rsidR="000A7898" w:rsidRPr="000F13AB" w:rsidRDefault="000A7898" w:rsidP="000A7898">
      <w:pPr>
        <w:pStyle w:val="Akapitzlist"/>
        <w:numPr>
          <w:ilvl w:val="0"/>
          <w:numId w:val="32"/>
        </w:numPr>
        <w:spacing w:after="120"/>
        <w:ind w:hanging="357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>Wykształcenie wyższe – studia II stopnia lub jednolite studia na poziomie magisterskim.</w:t>
      </w:r>
    </w:p>
    <w:p w:rsidR="000A7898" w:rsidRPr="000F13AB" w:rsidRDefault="000A7898" w:rsidP="000A7898">
      <w:pPr>
        <w:pStyle w:val="Akapitzlist"/>
        <w:numPr>
          <w:ilvl w:val="0"/>
          <w:numId w:val="32"/>
        </w:numPr>
        <w:spacing w:after="120"/>
        <w:ind w:hanging="357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Preferowane zawody: lekarze,  farmaceuci, pielęgniarki, a także osoby wykonujące pozostałe zawody medyczne albo zawody mające zastosowanie w ochronie zdrowia. W przypadku osób będących absolwentami innych kierunków studiów (np. studia ekonomiczne lub prawne) preferowane doświadczenie w pracy w podmiocie leczniczym/medycznym instytucie badawczym lub instytucji zarządzającej podmiotami leczniczymi albo w strukturach organizacyjnych Sił Zbrojnych RP, realizujących zadania w zakresie zabezpieczenia medycznego. </w:t>
      </w:r>
    </w:p>
    <w:p w:rsidR="000A7898" w:rsidRPr="000F13AB" w:rsidRDefault="000A7898" w:rsidP="000A7898">
      <w:pPr>
        <w:pStyle w:val="Akapitzlist"/>
        <w:numPr>
          <w:ilvl w:val="0"/>
          <w:numId w:val="32"/>
        </w:numPr>
        <w:spacing w:after="120"/>
        <w:ind w:hanging="357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Dodatkowe kryteria uwzględniane w procesie rekrutacji: </w:t>
      </w:r>
    </w:p>
    <w:p w:rsidR="000A7898" w:rsidRPr="000F13AB" w:rsidRDefault="000A7898" w:rsidP="000A7898">
      <w:pPr>
        <w:pStyle w:val="Akapitzlist"/>
        <w:numPr>
          <w:ilvl w:val="0"/>
          <w:numId w:val="33"/>
        </w:numPr>
        <w:spacing w:after="120"/>
        <w:ind w:hanging="357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>ukończenie studiów podyplomowych i kursów powiązanych tematycznie z kierunkiem studiów, będących przedmiotem kwalifikacji,</w:t>
      </w:r>
    </w:p>
    <w:p w:rsidR="000A7898" w:rsidRPr="000F13AB" w:rsidRDefault="000A7898" w:rsidP="000A7898">
      <w:pPr>
        <w:pStyle w:val="Akapitzlist"/>
        <w:numPr>
          <w:ilvl w:val="0"/>
          <w:numId w:val="33"/>
        </w:numPr>
        <w:spacing w:after="120"/>
        <w:ind w:hanging="357"/>
        <w:contextualSpacing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>legitymowanie się szczególnymi osiągnięciami zawodowymi dotyczącymi organizacji ochrony zdrowia lub zdrowia publicznego</w:t>
      </w:r>
      <w:r w:rsidRPr="000F13AB">
        <w:rPr>
          <w:rFonts w:ascii="Times New Roman" w:hAnsi="Times New Roman"/>
          <w:bCs/>
        </w:rPr>
        <w:t>,</w:t>
      </w:r>
    </w:p>
    <w:p w:rsidR="000A7898" w:rsidRPr="007918A3" w:rsidRDefault="000A7898" w:rsidP="000A7898">
      <w:pPr>
        <w:pStyle w:val="Akapitzlist"/>
        <w:numPr>
          <w:ilvl w:val="0"/>
          <w:numId w:val="33"/>
        </w:numPr>
        <w:spacing w:after="120"/>
        <w:ind w:hanging="357"/>
        <w:contextualSpacing/>
        <w:jc w:val="both"/>
        <w:rPr>
          <w:rFonts w:ascii="Times New Roman" w:hAnsi="Times New Roman"/>
        </w:rPr>
      </w:pPr>
      <w:r w:rsidRPr="007918A3">
        <w:rPr>
          <w:rFonts w:ascii="Times New Roman" w:hAnsi="Times New Roman"/>
          <w:bCs/>
        </w:rPr>
        <w:t>pisemna rekomendacja kandydata na studia przedstawiona przez przełożonego w związku z planowanym objęciem przez kandydata stanowiska kierowniczego.</w:t>
      </w:r>
    </w:p>
    <w:p w:rsidR="000A7898" w:rsidRPr="000F13AB" w:rsidRDefault="000A7898" w:rsidP="000A7898">
      <w:pPr>
        <w:spacing w:after="120"/>
        <w:rPr>
          <w:rFonts w:ascii="Times New Roman" w:hAnsi="Times New Roman"/>
          <w:b/>
          <w:bCs/>
          <w:u w:val="single"/>
        </w:rPr>
      </w:pPr>
      <w:r w:rsidRPr="000F13AB">
        <w:rPr>
          <w:rFonts w:ascii="Times New Roman" w:hAnsi="Times New Roman"/>
          <w:b/>
          <w:bCs/>
          <w:u w:val="single"/>
        </w:rPr>
        <w:t>Zasady rekrutacji</w:t>
      </w:r>
    </w:p>
    <w:p w:rsidR="00C0545E" w:rsidRPr="00C0545E" w:rsidRDefault="00C0545E" w:rsidP="00C0545E">
      <w:pPr>
        <w:pStyle w:val="Akapitzlist"/>
        <w:numPr>
          <w:ilvl w:val="0"/>
          <w:numId w:val="35"/>
        </w:numPr>
        <w:spacing w:after="120"/>
        <w:ind w:left="426"/>
        <w:contextualSpacing/>
        <w:jc w:val="both"/>
        <w:rPr>
          <w:rFonts w:ascii="Times New Roman" w:hAnsi="Times New Roman"/>
          <w:bCs/>
        </w:rPr>
      </w:pPr>
      <w:r w:rsidRPr="00C0545E">
        <w:rPr>
          <w:rFonts w:ascii="Times New Roman" w:hAnsi="Times New Roman"/>
          <w:bCs/>
        </w:rPr>
        <w:t>Rekrutacja na studia podyplomowe jest prowadzona przez komisję kwalifikacyjną pod przewodnictwem Dyrektora Departamentu Wojskowej Służby Zdrowia. W procesie rekrutacji uwzględnia się kryteria punktowe zaakceptowane przez Dyrektora</w:t>
      </w:r>
      <w:r w:rsidR="00226D82">
        <w:rPr>
          <w:rFonts w:ascii="Times New Roman" w:hAnsi="Times New Roman"/>
          <w:bCs/>
        </w:rPr>
        <w:t xml:space="preserve"> </w:t>
      </w:r>
      <w:r w:rsidRPr="00C0545E">
        <w:rPr>
          <w:rFonts w:ascii="Times New Roman" w:hAnsi="Times New Roman"/>
          <w:bCs/>
        </w:rPr>
        <w:t xml:space="preserve">Departamentu Wojskowej Służby Zdrowia. W przypadku żołnierzy zawodowych, do kwalifikacji są dopuszczani kandydaci, którzy uzyskają </w:t>
      </w:r>
      <w:r w:rsidR="00675FFF">
        <w:rPr>
          <w:rFonts w:ascii="Times New Roman" w:hAnsi="Times New Roman"/>
          <w:bCs/>
        </w:rPr>
        <w:t>zgodę organu</w:t>
      </w:r>
      <w:r w:rsidRPr="00C0545E">
        <w:rPr>
          <w:rFonts w:ascii="Times New Roman" w:hAnsi="Times New Roman"/>
          <w:bCs/>
        </w:rPr>
        <w:t xml:space="preserve"> kierującego na naukę.  </w:t>
      </w:r>
    </w:p>
    <w:p w:rsidR="000A7898" w:rsidRPr="000F13AB" w:rsidRDefault="000A7898" w:rsidP="00E33319">
      <w:pPr>
        <w:pStyle w:val="Akapitzlist"/>
        <w:numPr>
          <w:ilvl w:val="0"/>
          <w:numId w:val="35"/>
        </w:numPr>
        <w:spacing w:after="240"/>
        <w:ind w:left="425" w:hanging="357"/>
        <w:jc w:val="both"/>
        <w:rPr>
          <w:rFonts w:ascii="Times New Roman" w:hAnsi="Times New Roman"/>
          <w:bCs/>
        </w:rPr>
      </w:pPr>
      <w:r w:rsidRPr="000F13AB">
        <w:rPr>
          <w:rFonts w:ascii="Times New Roman" w:hAnsi="Times New Roman"/>
          <w:bCs/>
        </w:rPr>
        <w:t xml:space="preserve">Na podstawie złożonych przez kandydata dokumentów komisja tworzy listę rankingową, biorąc pod uwagę wyżej wymienione kryteria kwalifikacji. Dopuszcza się uzależnienie przyjęcia </w:t>
      </w:r>
      <w:r w:rsidR="004825E2">
        <w:rPr>
          <w:rFonts w:ascii="Times New Roman" w:hAnsi="Times New Roman"/>
          <w:bCs/>
        </w:rPr>
        <w:br/>
      </w:r>
      <w:r w:rsidRPr="000F13AB">
        <w:rPr>
          <w:rFonts w:ascii="Times New Roman" w:hAnsi="Times New Roman"/>
          <w:bCs/>
        </w:rPr>
        <w:lastRenderedPageBreak/>
        <w:t xml:space="preserve">na studia od wyniku rozmowy kwalifikacyjnej. Zawiadomienie o przyjęciu albo nieprzyjęciu </w:t>
      </w:r>
      <w:r w:rsidR="004825E2">
        <w:rPr>
          <w:rFonts w:ascii="Times New Roman" w:hAnsi="Times New Roman"/>
          <w:bCs/>
        </w:rPr>
        <w:br/>
      </w:r>
      <w:r w:rsidRPr="000F13AB">
        <w:rPr>
          <w:rFonts w:ascii="Times New Roman" w:hAnsi="Times New Roman"/>
          <w:bCs/>
        </w:rPr>
        <w:t xml:space="preserve">na studia podyplomowe doręcza się kandydatowi w formie elektronicznej na wskazany adres </w:t>
      </w:r>
      <w:r w:rsidR="004825E2">
        <w:rPr>
          <w:rFonts w:ascii="Times New Roman" w:hAnsi="Times New Roman"/>
          <w:bCs/>
        </w:rPr>
        <w:br/>
      </w:r>
      <w:r w:rsidRPr="000F13AB">
        <w:rPr>
          <w:rFonts w:ascii="Times New Roman" w:hAnsi="Times New Roman"/>
          <w:bCs/>
        </w:rPr>
        <w:t>e-mail lub w formie pisemnej na adres wskazany do korespondencji</w:t>
      </w:r>
      <w:r w:rsidR="00E33319">
        <w:rPr>
          <w:rFonts w:ascii="Times New Roman" w:hAnsi="Times New Roman"/>
          <w:bCs/>
        </w:rPr>
        <w:t>.</w:t>
      </w:r>
    </w:p>
    <w:p w:rsidR="000A7898" w:rsidRPr="000F13AB" w:rsidRDefault="000A7898" w:rsidP="000A7898">
      <w:pPr>
        <w:pStyle w:val="Akapitzlist"/>
        <w:spacing w:after="120"/>
        <w:ind w:left="0" w:firstLine="426"/>
        <w:jc w:val="both"/>
        <w:rPr>
          <w:rFonts w:ascii="Times New Roman" w:hAnsi="Times New Roman"/>
          <w:bCs/>
        </w:rPr>
      </w:pPr>
      <w:r w:rsidRPr="000F13AB">
        <w:rPr>
          <w:rFonts w:ascii="Times New Roman" w:hAnsi="Times New Roman"/>
        </w:rPr>
        <w:t xml:space="preserve">Liczba miejsc na studiach jest ograniczona. </w:t>
      </w:r>
    </w:p>
    <w:p w:rsidR="000A7898" w:rsidRPr="000F13AB" w:rsidRDefault="000A7898" w:rsidP="000A7898">
      <w:pPr>
        <w:spacing w:after="120"/>
        <w:rPr>
          <w:rFonts w:ascii="Times New Roman" w:hAnsi="Times New Roman"/>
          <w:b/>
          <w:u w:val="single"/>
        </w:rPr>
      </w:pPr>
      <w:r w:rsidRPr="000F13AB">
        <w:rPr>
          <w:rFonts w:ascii="Times New Roman" w:hAnsi="Times New Roman"/>
          <w:b/>
          <w:u w:val="single"/>
        </w:rPr>
        <w:t>Dokumenty wymagane od kandydat</w:t>
      </w:r>
      <w:r w:rsidR="005175F7">
        <w:rPr>
          <w:rFonts w:ascii="Times New Roman" w:hAnsi="Times New Roman"/>
          <w:b/>
          <w:u w:val="single"/>
        </w:rPr>
        <w:t>a</w:t>
      </w:r>
    </w:p>
    <w:p w:rsidR="000A7898" w:rsidRPr="00781A7D" w:rsidRDefault="000A7898" w:rsidP="000A7898">
      <w:pPr>
        <w:pStyle w:val="Akapitzlist"/>
        <w:numPr>
          <w:ilvl w:val="0"/>
          <w:numId w:val="34"/>
        </w:numPr>
        <w:spacing w:after="120"/>
        <w:contextualSpacing/>
        <w:jc w:val="both"/>
        <w:rPr>
          <w:rFonts w:ascii="Times New Roman" w:hAnsi="Times New Roman"/>
        </w:rPr>
      </w:pPr>
      <w:r w:rsidRPr="00781A7D">
        <w:rPr>
          <w:rFonts w:ascii="Times New Roman" w:hAnsi="Times New Roman"/>
        </w:rPr>
        <w:t>CV oraz list motywacyjny,</w:t>
      </w:r>
    </w:p>
    <w:p w:rsidR="000A7898" w:rsidRPr="00781A7D" w:rsidRDefault="000A7898" w:rsidP="000A7898">
      <w:pPr>
        <w:pStyle w:val="Akapitzlist"/>
        <w:numPr>
          <w:ilvl w:val="0"/>
          <w:numId w:val="34"/>
        </w:numPr>
        <w:spacing w:after="120"/>
        <w:contextualSpacing/>
        <w:jc w:val="both"/>
        <w:rPr>
          <w:rFonts w:ascii="Times New Roman" w:hAnsi="Times New Roman"/>
        </w:rPr>
      </w:pPr>
      <w:r w:rsidRPr="00781A7D">
        <w:rPr>
          <w:rFonts w:ascii="Times New Roman" w:hAnsi="Times New Roman"/>
        </w:rPr>
        <w:t xml:space="preserve">odpis/kopia dyplomu ukończenia studiów wyższych, </w:t>
      </w:r>
    </w:p>
    <w:p w:rsidR="000A7898" w:rsidRPr="00781A7D" w:rsidRDefault="000A7898" w:rsidP="000A7898">
      <w:pPr>
        <w:pStyle w:val="Akapitzlist"/>
        <w:numPr>
          <w:ilvl w:val="0"/>
          <w:numId w:val="34"/>
        </w:numPr>
        <w:spacing w:after="120"/>
        <w:contextualSpacing/>
        <w:jc w:val="both"/>
        <w:rPr>
          <w:rFonts w:ascii="Times New Roman" w:hAnsi="Times New Roman"/>
        </w:rPr>
      </w:pPr>
      <w:r w:rsidRPr="00781A7D">
        <w:rPr>
          <w:rFonts w:ascii="Times New Roman" w:hAnsi="Times New Roman"/>
        </w:rPr>
        <w:t xml:space="preserve">kwestionariusz osobowy, </w:t>
      </w:r>
    </w:p>
    <w:p w:rsidR="000A7898" w:rsidRPr="00781A7D" w:rsidRDefault="000A7898" w:rsidP="000A7898">
      <w:pPr>
        <w:pStyle w:val="Akapitzlist"/>
        <w:numPr>
          <w:ilvl w:val="0"/>
          <w:numId w:val="34"/>
        </w:numPr>
        <w:spacing w:after="120"/>
        <w:contextualSpacing/>
        <w:jc w:val="both"/>
        <w:rPr>
          <w:rFonts w:ascii="Times New Roman" w:hAnsi="Times New Roman"/>
        </w:rPr>
      </w:pPr>
      <w:r w:rsidRPr="00781A7D">
        <w:rPr>
          <w:rFonts w:ascii="Times New Roman" w:hAnsi="Times New Roman"/>
        </w:rPr>
        <w:t xml:space="preserve">2 zdjęcia, </w:t>
      </w:r>
    </w:p>
    <w:p w:rsidR="000A7898" w:rsidRDefault="000A7898" w:rsidP="000A7898">
      <w:pPr>
        <w:pStyle w:val="Akapitzlist"/>
        <w:numPr>
          <w:ilvl w:val="0"/>
          <w:numId w:val="34"/>
        </w:numPr>
        <w:spacing w:after="120"/>
        <w:contextualSpacing/>
        <w:jc w:val="both"/>
        <w:rPr>
          <w:rFonts w:ascii="Times New Roman" w:hAnsi="Times New Roman"/>
        </w:rPr>
      </w:pPr>
      <w:r w:rsidRPr="00781A7D">
        <w:rPr>
          <w:rFonts w:ascii="Times New Roman" w:hAnsi="Times New Roman"/>
        </w:rPr>
        <w:t>zgoda na</w:t>
      </w:r>
      <w:r w:rsidR="00351F9E">
        <w:rPr>
          <w:rFonts w:ascii="Times New Roman" w:hAnsi="Times New Roman"/>
        </w:rPr>
        <w:t xml:space="preserve"> przetwarzanie danych osobowych,</w:t>
      </w:r>
    </w:p>
    <w:p w:rsidR="00351F9E" w:rsidRPr="001D6F8C" w:rsidRDefault="00351F9E" w:rsidP="000A7898">
      <w:pPr>
        <w:pStyle w:val="Akapitzlist"/>
        <w:numPr>
          <w:ilvl w:val="0"/>
          <w:numId w:val="34"/>
        </w:numPr>
        <w:spacing w:after="120"/>
        <w:contextualSpacing/>
        <w:jc w:val="both"/>
        <w:rPr>
          <w:rFonts w:ascii="Times New Roman" w:hAnsi="Times New Roman"/>
        </w:rPr>
      </w:pPr>
      <w:r w:rsidRPr="001D6F8C">
        <w:rPr>
          <w:rFonts w:ascii="Times New Roman" w:hAnsi="Times New Roman"/>
        </w:rPr>
        <w:t>oświadczenie pracodawcy (</w:t>
      </w:r>
      <w:r w:rsidR="005A213F">
        <w:rPr>
          <w:rFonts w:ascii="Times New Roman" w:hAnsi="Times New Roman"/>
        </w:rPr>
        <w:t>dotyczy osób</w:t>
      </w:r>
      <w:r w:rsidRPr="001D6F8C">
        <w:rPr>
          <w:rFonts w:ascii="Times New Roman" w:hAnsi="Times New Roman"/>
        </w:rPr>
        <w:t xml:space="preserve"> cywiln</w:t>
      </w:r>
      <w:r w:rsidR="005A213F">
        <w:rPr>
          <w:rFonts w:ascii="Times New Roman" w:hAnsi="Times New Roman"/>
        </w:rPr>
        <w:t>ych</w:t>
      </w:r>
      <w:r w:rsidRPr="001D6F8C">
        <w:rPr>
          <w:rFonts w:ascii="Times New Roman" w:hAnsi="Times New Roman"/>
        </w:rPr>
        <w:t>)</w:t>
      </w:r>
      <w:r w:rsidR="00675FFF">
        <w:rPr>
          <w:rFonts w:ascii="Times New Roman" w:hAnsi="Times New Roman"/>
        </w:rPr>
        <w:t>,</w:t>
      </w:r>
    </w:p>
    <w:p w:rsidR="000A7898" w:rsidRPr="000F13AB" w:rsidRDefault="000A7898" w:rsidP="000A7898">
      <w:pPr>
        <w:pStyle w:val="Akapitzlist"/>
        <w:spacing w:after="120"/>
        <w:jc w:val="both"/>
        <w:rPr>
          <w:rFonts w:ascii="Times New Roman" w:hAnsi="Times New Roman"/>
        </w:rPr>
      </w:pPr>
    </w:p>
    <w:p w:rsidR="000A7898" w:rsidRPr="000F13AB" w:rsidRDefault="000A7898" w:rsidP="000A7898">
      <w:pPr>
        <w:spacing w:after="120"/>
        <w:ind w:firstLine="567"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>Należy złożyć także dokumenty potwierdzające spełnianie przez kandydata dodatkowych kryteriów uwzględnianych przez komisję w procesie rekrutacji (ukończenie dodatkowych kursów, studiów, rekomendacja przełożonego).</w:t>
      </w:r>
    </w:p>
    <w:p w:rsidR="000A7898" w:rsidRPr="000F13AB" w:rsidRDefault="000A7898" w:rsidP="000A7898">
      <w:pPr>
        <w:spacing w:after="120"/>
        <w:ind w:firstLine="567"/>
        <w:jc w:val="both"/>
        <w:rPr>
          <w:rFonts w:ascii="Times New Roman" w:hAnsi="Times New Roman"/>
        </w:rPr>
      </w:pPr>
      <w:r w:rsidRPr="000F13AB">
        <w:rPr>
          <w:rFonts w:ascii="Times New Roman" w:hAnsi="Times New Roman"/>
        </w:rPr>
        <w:t xml:space="preserve">Żołnierze zawodowi, zgodnie z rozporządzeniem Ministra Obrony Narodowej z dnia </w:t>
      </w:r>
      <w:r w:rsidR="00E33319">
        <w:rPr>
          <w:rFonts w:ascii="Times New Roman" w:hAnsi="Times New Roman"/>
        </w:rPr>
        <w:br/>
      </w:r>
      <w:r w:rsidR="00611F99">
        <w:rPr>
          <w:rFonts w:ascii="Times New Roman" w:hAnsi="Times New Roman"/>
        </w:rPr>
        <w:t>19 maja 2023</w:t>
      </w:r>
      <w:r w:rsidRPr="000F13AB">
        <w:rPr>
          <w:rFonts w:ascii="Times New Roman" w:hAnsi="Times New Roman"/>
        </w:rPr>
        <w:t xml:space="preserve"> r. w sprawie nauki żołnierzy zawodowych (D</w:t>
      </w:r>
      <w:r w:rsidR="005A213F">
        <w:rPr>
          <w:rFonts w:ascii="Times New Roman" w:hAnsi="Times New Roman"/>
        </w:rPr>
        <w:t>z</w:t>
      </w:r>
      <w:r w:rsidR="00611F99">
        <w:rPr>
          <w:rFonts w:ascii="Times New Roman" w:hAnsi="Times New Roman"/>
        </w:rPr>
        <w:t>. U. z 2023</w:t>
      </w:r>
      <w:r w:rsidR="005A213F">
        <w:rPr>
          <w:rFonts w:ascii="Times New Roman" w:hAnsi="Times New Roman"/>
        </w:rPr>
        <w:t xml:space="preserve"> </w:t>
      </w:r>
      <w:r w:rsidRPr="000F13AB">
        <w:rPr>
          <w:rFonts w:ascii="Times New Roman" w:hAnsi="Times New Roman"/>
        </w:rPr>
        <w:t>r. poz. 1</w:t>
      </w:r>
      <w:r w:rsidR="00611F99">
        <w:rPr>
          <w:rFonts w:ascii="Times New Roman" w:hAnsi="Times New Roman"/>
        </w:rPr>
        <w:t>092</w:t>
      </w:r>
      <w:r w:rsidRPr="000F13AB">
        <w:rPr>
          <w:rFonts w:ascii="Times New Roman" w:hAnsi="Times New Roman"/>
        </w:rPr>
        <w:t xml:space="preserve">), oprócz </w:t>
      </w:r>
      <w:r w:rsidR="00E33319">
        <w:rPr>
          <w:rFonts w:ascii="Times New Roman" w:hAnsi="Times New Roman"/>
        </w:rPr>
        <w:br/>
      </w:r>
      <w:r w:rsidRPr="000F13AB">
        <w:rPr>
          <w:rFonts w:ascii="Times New Roman" w:hAnsi="Times New Roman"/>
        </w:rPr>
        <w:t xml:space="preserve">ww. dokumentów przesyłają także wykaz imienny kandydata na studia, zgodny z załączonym wzorem. </w:t>
      </w:r>
    </w:p>
    <w:p w:rsidR="002B518C" w:rsidRDefault="000A7898" w:rsidP="002B518C">
      <w:pPr>
        <w:spacing w:after="120"/>
        <w:ind w:firstLine="567"/>
        <w:jc w:val="both"/>
        <w:rPr>
          <w:rFonts w:ascii="Times New Roman" w:hAnsi="Times New Roman"/>
          <w:bCs/>
        </w:rPr>
      </w:pPr>
      <w:r w:rsidRPr="000F13AB">
        <w:rPr>
          <w:rFonts w:ascii="Times New Roman" w:hAnsi="Times New Roman"/>
        </w:rPr>
        <w:t>Dokumenty należy złożyć do Departamentu</w:t>
      </w:r>
      <w:r>
        <w:rPr>
          <w:rFonts w:ascii="Times New Roman" w:hAnsi="Times New Roman"/>
        </w:rPr>
        <w:t xml:space="preserve"> Wojskowej Służby Zdrowia MON w </w:t>
      </w:r>
      <w:r w:rsidRPr="000F13AB">
        <w:rPr>
          <w:rFonts w:ascii="Times New Roman" w:hAnsi="Times New Roman"/>
        </w:rPr>
        <w:t xml:space="preserve">nieprzekraczalnym </w:t>
      </w:r>
      <w:r w:rsidR="00F03B26">
        <w:rPr>
          <w:rFonts w:ascii="Times New Roman" w:hAnsi="Times New Roman"/>
        </w:rPr>
        <w:t xml:space="preserve">terminie </w:t>
      </w:r>
      <w:r w:rsidR="00F03B26" w:rsidRPr="001D6F8C">
        <w:rPr>
          <w:rFonts w:ascii="Times New Roman" w:hAnsi="Times New Roman"/>
          <w:b/>
        </w:rPr>
        <w:t xml:space="preserve">do </w:t>
      </w:r>
      <w:r w:rsidR="000B5598">
        <w:rPr>
          <w:rFonts w:ascii="Times New Roman" w:hAnsi="Times New Roman"/>
          <w:b/>
        </w:rPr>
        <w:t>5</w:t>
      </w:r>
      <w:r w:rsidR="00F03B26" w:rsidRPr="001D6F8C">
        <w:rPr>
          <w:rFonts w:ascii="Times New Roman" w:hAnsi="Times New Roman"/>
          <w:b/>
        </w:rPr>
        <w:t xml:space="preserve"> września 202</w:t>
      </w:r>
      <w:r w:rsidR="00C67227">
        <w:rPr>
          <w:rFonts w:ascii="Times New Roman" w:hAnsi="Times New Roman"/>
          <w:b/>
        </w:rPr>
        <w:t>3</w:t>
      </w:r>
      <w:r w:rsidR="00F03B26" w:rsidRPr="001D6F8C">
        <w:rPr>
          <w:rFonts w:ascii="Times New Roman" w:hAnsi="Times New Roman"/>
          <w:b/>
        </w:rPr>
        <w:t xml:space="preserve"> r.</w:t>
      </w:r>
      <w:r w:rsidRPr="001D6F8C">
        <w:rPr>
          <w:rFonts w:ascii="Times New Roman" w:hAnsi="Times New Roman"/>
          <w:bCs/>
        </w:rPr>
        <w:t xml:space="preserve"> składając</w:t>
      </w:r>
      <w:r w:rsidRPr="000F13AB">
        <w:rPr>
          <w:rFonts w:ascii="Times New Roman" w:hAnsi="Times New Roman"/>
          <w:bCs/>
        </w:rPr>
        <w:t xml:space="preserve"> je osobiście lub przesyłając pocztą </w:t>
      </w:r>
      <w:r w:rsidR="002B518C">
        <w:rPr>
          <w:rFonts w:ascii="Times New Roman" w:hAnsi="Times New Roman"/>
          <w:bCs/>
        </w:rPr>
        <w:br/>
      </w:r>
      <w:r w:rsidRPr="000F13AB">
        <w:rPr>
          <w:rFonts w:ascii="Times New Roman" w:hAnsi="Times New Roman"/>
          <w:bCs/>
        </w:rPr>
        <w:t>na adres Departamentu Wojskowej Służby Zdrowia</w:t>
      </w:r>
      <w:r>
        <w:rPr>
          <w:rFonts w:ascii="Times New Roman" w:hAnsi="Times New Roman"/>
          <w:bCs/>
        </w:rPr>
        <w:t xml:space="preserve"> (00-911 Warszawa, al. Niepodległości 218), z </w:t>
      </w:r>
      <w:r w:rsidRPr="000F13AB">
        <w:rPr>
          <w:rFonts w:ascii="Times New Roman" w:hAnsi="Times New Roman"/>
          <w:bCs/>
        </w:rPr>
        <w:t>dopiskiem „Studia podyplomowe”</w:t>
      </w:r>
      <w:r w:rsidR="005A213F">
        <w:rPr>
          <w:rFonts w:ascii="Times New Roman" w:hAnsi="Times New Roman"/>
          <w:bCs/>
        </w:rPr>
        <w:t xml:space="preserve"> (liczy się data wpływu dokumentów do kancelarii/biura podawczego)</w:t>
      </w:r>
      <w:r w:rsidR="002B518C">
        <w:rPr>
          <w:rFonts w:ascii="Times New Roman" w:hAnsi="Times New Roman"/>
          <w:bCs/>
        </w:rPr>
        <w:t>.</w:t>
      </w:r>
    </w:p>
    <w:p w:rsidR="000A7898" w:rsidRPr="002B518C" w:rsidRDefault="00F03B26" w:rsidP="002B518C">
      <w:pPr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wersja elektroniczna -e-mail: </w:t>
      </w:r>
      <w:r w:rsidR="00EE4454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EE4454" w:rsidRPr="00A06608">
          <w:rPr>
            <w:rStyle w:val="Hipercze"/>
            <w:rFonts w:ascii="Times New Roman" w:hAnsi="Times New Roman"/>
            <w:b/>
            <w:sz w:val="24"/>
            <w:szCs w:val="24"/>
          </w:rPr>
          <w:t>dwszdr.kierownictwo@mon.gov.pl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1A5465" w:rsidRDefault="001A5465" w:rsidP="001A5465">
      <w:pPr>
        <w:pStyle w:val="Tekstpodstawowy2"/>
        <w:spacing w:after="0" w:line="276" w:lineRule="auto"/>
        <w:rPr>
          <w:b/>
          <w:lang w:val="pl-PL"/>
        </w:rPr>
      </w:pPr>
    </w:p>
    <w:p w:rsidR="00D844B4" w:rsidRDefault="00BA2C34" w:rsidP="00D844B4">
      <w:pPr>
        <w:spacing w:after="0"/>
        <w:rPr>
          <w:b/>
          <w:noProof/>
          <w:sz w:val="24"/>
          <w:szCs w:val="24"/>
        </w:rPr>
      </w:pPr>
      <w:r w:rsidRPr="00D862AA">
        <w:rPr>
          <w:b/>
          <w:noProof/>
          <w:sz w:val="24"/>
          <w:szCs w:val="24"/>
        </w:rPr>
        <w:drawing>
          <wp:inline distT="0" distB="0" distL="0" distR="0">
            <wp:extent cx="3017520" cy="1524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07" w:rsidRDefault="00CC6007" w:rsidP="00D844B4">
      <w:pPr>
        <w:spacing w:after="0"/>
        <w:rPr>
          <w:b/>
          <w:noProof/>
          <w:sz w:val="24"/>
          <w:szCs w:val="24"/>
        </w:rPr>
      </w:pPr>
    </w:p>
    <w:p w:rsidR="001A5465" w:rsidRDefault="00BA2C34" w:rsidP="001A5465">
      <w:pPr>
        <w:pStyle w:val="Tekstpodstawowy2"/>
        <w:spacing w:after="0" w:line="276" w:lineRule="auto"/>
        <w:rPr>
          <w:b/>
          <w:lang w:val="pl-PL"/>
        </w:rPr>
      </w:pPr>
      <w:r w:rsidRPr="00D862AA">
        <w:rPr>
          <w:b/>
          <w:noProof/>
          <w:lang w:val="pl-PL" w:eastAsia="pl-PL"/>
        </w:rPr>
        <w:drawing>
          <wp:inline distT="0" distB="0" distL="0" distR="0">
            <wp:extent cx="3017520" cy="1607820"/>
            <wp:effectExtent l="19050" t="19050" r="0" b="0"/>
            <wp:docPr id="2" name="Obraz 11" descr="zastrz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astrz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078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A5465" w:rsidSect="00A44CFE">
      <w:footerReference w:type="even" r:id="rId12"/>
      <w:footerReference w:type="default" r:id="rId13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A" w:rsidRDefault="0065423A">
      <w:r>
        <w:separator/>
      </w:r>
    </w:p>
  </w:endnote>
  <w:endnote w:type="continuationSeparator" w:id="0">
    <w:p w:rsidR="0065423A" w:rsidRDefault="006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20" w:rsidRDefault="00914920" w:rsidP="009149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20" w:rsidRDefault="00914920" w:rsidP="009149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20" w:rsidRPr="005257CC" w:rsidRDefault="00914920" w:rsidP="00914920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0"/>
        <w:szCs w:val="20"/>
      </w:rPr>
    </w:pPr>
    <w:r w:rsidRPr="005257CC">
      <w:rPr>
        <w:rStyle w:val="Numerstrony"/>
        <w:rFonts w:ascii="Times New Roman" w:hAnsi="Times New Roman"/>
        <w:sz w:val="20"/>
        <w:szCs w:val="20"/>
      </w:rPr>
      <w:fldChar w:fldCharType="begin"/>
    </w:r>
    <w:r w:rsidRPr="005257CC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5257CC">
      <w:rPr>
        <w:rStyle w:val="Numerstrony"/>
        <w:rFonts w:ascii="Times New Roman" w:hAnsi="Times New Roman"/>
        <w:sz w:val="20"/>
        <w:szCs w:val="20"/>
      </w:rPr>
      <w:fldChar w:fldCharType="separate"/>
    </w:r>
    <w:r w:rsidR="00BA2C34">
      <w:rPr>
        <w:rStyle w:val="Numerstrony"/>
        <w:rFonts w:ascii="Times New Roman" w:hAnsi="Times New Roman"/>
        <w:noProof/>
        <w:sz w:val="20"/>
        <w:szCs w:val="20"/>
      </w:rPr>
      <w:t>2</w:t>
    </w:r>
    <w:r w:rsidRPr="005257CC">
      <w:rPr>
        <w:rStyle w:val="Numerstrony"/>
        <w:rFonts w:ascii="Times New Roman" w:hAnsi="Times New Roman"/>
        <w:sz w:val="20"/>
        <w:szCs w:val="20"/>
      </w:rPr>
      <w:fldChar w:fldCharType="end"/>
    </w:r>
  </w:p>
  <w:p w:rsidR="00914920" w:rsidRDefault="00914920" w:rsidP="009149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A" w:rsidRDefault="0065423A">
      <w:r>
        <w:separator/>
      </w:r>
    </w:p>
  </w:footnote>
  <w:footnote w:type="continuationSeparator" w:id="0">
    <w:p w:rsidR="0065423A" w:rsidRDefault="0065423A">
      <w:r>
        <w:continuationSeparator/>
      </w:r>
    </w:p>
  </w:footnote>
  <w:footnote w:id="1">
    <w:p w:rsidR="00353C55" w:rsidRPr="00353C55" w:rsidRDefault="00353C55" w:rsidP="00353C55">
      <w:pPr>
        <w:pStyle w:val="Tekstprzypisudolnego"/>
        <w:spacing w:after="0"/>
        <w:rPr>
          <w:rFonts w:ascii="Times New Roman" w:hAnsi="Times New Roman"/>
          <w:lang w:val="pl-PL"/>
        </w:rPr>
      </w:pPr>
      <w:r w:rsidRPr="00353C55">
        <w:rPr>
          <w:rStyle w:val="Odwoanieprzypisudolnego"/>
          <w:rFonts w:ascii="Times New Roman" w:hAnsi="Times New Roman"/>
        </w:rPr>
        <w:footnoteRef/>
      </w:r>
      <w:r w:rsidRPr="00353C55">
        <w:rPr>
          <w:rFonts w:ascii="Times New Roman" w:hAnsi="Times New Roman"/>
        </w:rPr>
        <w:t xml:space="preserve"> </w:t>
      </w:r>
      <w:r w:rsidRPr="00353C55">
        <w:rPr>
          <w:rFonts w:ascii="Times New Roman" w:hAnsi="Times New Roman"/>
          <w:lang w:val="pl-PL"/>
        </w:rPr>
        <w:t xml:space="preserve">Pracownik resortu obrony narodowej – zgodnie z definicją zawartą w art. 2 pkt 24 ustawy z dnia 11 marca 2022 r. o obronie </w:t>
      </w:r>
      <w:r w:rsidR="00611F99">
        <w:rPr>
          <w:rFonts w:ascii="Times New Roman" w:hAnsi="Times New Roman"/>
          <w:lang w:val="pl-PL"/>
        </w:rPr>
        <w:t xml:space="preserve">Ojczyzny (Dz. U. 2022 poz. 655, </w:t>
      </w:r>
      <w:r w:rsidRPr="00353C55">
        <w:rPr>
          <w:rFonts w:ascii="Times New Roman" w:hAnsi="Times New Roman"/>
          <w:lang w:val="pl-PL"/>
        </w:rPr>
        <w:t xml:space="preserve"> poz. 974</w:t>
      </w:r>
      <w:r w:rsidR="00611F99">
        <w:rPr>
          <w:rFonts w:ascii="Times New Roman" w:hAnsi="Times New Roman"/>
          <w:lang w:val="pl-PL"/>
        </w:rPr>
        <w:t xml:space="preserve"> i poz. 2305</w:t>
      </w:r>
      <w:r w:rsidRPr="00353C55">
        <w:rPr>
          <w:rFonts w:ascii="Times New Roman" w:hAnsi="Times New Roman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AFE"/>
    <w:multiLevelType w:val="hybridMultilevel"/>
    <w:tmpl w:val="2E4A2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B564E"/>
    <w:multiLevelType w:val="hybridMultilevel"/>
    <w:tmpl w:val="59823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55BB"/>
    <w:multiLevelType w:val="hybridMultilevel"/>
    <w:tmpl w:val="AE128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1C47"/>
    <w:multiLevelType w:val="hybridMultilevel"/>
    <w:tmpl w:val="8654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0DA"/>
    <w:multiLevelType w:val="hybridMultilevel"/>
    <w:tmpl w:val="8D821AE4"/>
    <w:lvl w:ilvl="0" w:tplc="E8F81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26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8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8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0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E3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AF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8A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65519"/>
    <w:multiLevelType w:val="hybridMultilevel"/>
    <w:tmpl w:val="A2C4E8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D84050"/>
    <w:multiLevelType w:val="hybridMultilevel"/>
    <w:tmpl w:val="B4F4AA16"/>
    <w:lvl w:ilvl="0" w:tplc="4596D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DBA"/>
    <w:multiLevelType w:val="hybridMultilevel"/>
    <w:tmpl w:val="93E8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141D"/>
    <w:multiLevelType w:val="hybridMultilevel"/>
    <w:tmpl w:val="B32E9C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47AC"/>
    <w:multiLevelType w:val="hybridMultilevel"/>
    <w:tmpl w:val="93E67360"/>
    <w:lvl w:ilvl="0" w:tplc="7610A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D9A"/>
    <w:multiLevelType w:val="hybridMultilevel"/>
    <w:tmpl w:val="9E20DAD8"/>
    <w:lvl w:ilvl="0" w:tplc="E8F817D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5355D"/>
    <w:multiLevelType w:val="hybridMultilevel"/>
    <w:tmpl w:val="EE8AC7C2"/>
    <w:lvl w:ilvl="0" w:tplc="E4AC18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E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8A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80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07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8D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A9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60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4E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4B59"/>
    <w:multiLevelType w:val="hybridMultilevel"/>
    <w:tmpl w:val="C5D4D21C"/>
    <w:lvl w:ilvl="0" w:tplc="0A524A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9538F"/>
    <w:multiLevelType w:val="hybridMultilevel"/>
    <w:tmpl w:val="A2C4E8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591A02"/>
    <w:multiLevelType w:val="hybridMultilevel"/>
    <w:tmpl w:val="C792E2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894663"/>
    <w:multiLevelType w:val="hybridMultilevel"/>
    <w:tmpl w:val="D91E15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64685F"/>
    <w:multiLevelType w:val="hybridMultilevel"/>
    <w:tmpl w:val="9B36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02481"/>
    <w:multiLevelType w:val="hybridMultilevel"/>
    <w:tmpl w:val="4F64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2A5E"/>
    <w:multiLevelType w:val="hybridMultilevel"/>
    <w:tmpl w:val="3E688AB0"/>
    <w:lvl w:ilvl="0" w:tplc="F166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6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23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C6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8B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CB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C2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4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A13848"/>
    <w:multiLevelType w:val="hybridMultilevel"/>
    <w:tmpl w:val="ACE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F48F9"/>
    <w:multiLevelType w:val="hybridMultilevel"/>
    <w:tmpl w:val="809451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6601C"/>
    <w:multiLevelType w:val="hybridMultilevel"/>
    <w:tmpl w:val="74A2E4A6"/>
    <w:lvl w:ilvl="0" w:tplc="6A70EAC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D583A3B"/>
    <w:multiLevelType w:val="hybridMultilevel"/>
    <w:tmpl w:val="6162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B68BB"/>
    <w:multiLevelType w:val="hybridMultilevel"/>
    <w:tmpl w:val="49C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21EBD"/>
    <w:multiLevelType w:val="hybridMultilevel"/>
    <w:tmpl w:val="8C32E35E"/>
    <w:lvl w:ilvl="0" w:tplc="E10AD94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667F52B9"/>
    <w:multiLevelType w:val="hybridMultilevel"/>
    <w:tmpl w:val="82EAA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91C84"/>
    <w:multiLevelType w:val="hybridMultilevel"/>
    <w:tmpl w:val="671A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309BD"/>
    <w:multiLevelType w:val="hybridMultilevel"/>
    <w:tmpl w:val="90A0F200"/>
    <w:lvl w:ilvl="0" w:tplc="822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A4CA5"/>
    <w:multiLevelType w:val="hybridMultilevel"/>
    <w:tmpl w:val="4A1EBBC0"/>
    <w:lvl w:ilvl="0" w:tplc="579C7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2972E7"/>
    <w:multiLevelType w:val="hybridMultilevel"/>
    <w:tmpl w:val="C024DE24"/>
    <w:lvl w:ilvl="0" w:tplc="9946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03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47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06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E8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2E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C8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E3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C6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E12D4"/>
    <w:multiLevelType w:val="hybridMultilevel"/>
    <w:tmpl w:val="40A0B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77E56"/>
    <w:multiLevelType w:val="hybridMultilevel"/>
    <w:tmpl w:val="E3E42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67C6"/>
    <w:multiLevelType w:val="hybridMultilevel"/>
    <w:tmpl w:val="519AF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01E81"/>
    <w:multiLevelType w:val="hybridMultilevel"/>
    <w:tmpl w:val="01904A76"/>
    <w:lvl w:ilvl="0" w:tplc="1604EA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A4030EB"/>
    <w:multiLevelType w:val="hybridMultilevel"/>
    <w:tmpl w:val="E0CEE62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C4B2245"/>
    <w:multiLevelType w:val="hybridMultilevel"/>
    <w:tmpl w:val="EDAC6DAA"/>
    <w:lvl w:ilvl="0" w:tplc="5F906B6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24"/>
  </w:num>
  <w:num w:numId="5">
    <w:abstractNumId w:val="33"/>
  </w:num>
  <w:num w:numId="6">
    <w:abstractNumId w:val="35"/>
  </w:num>
  <w:num w:numId="7">
    <w:abstractNumId w:val="13"/>
  </w:num>
  <w:num w:numId="8">
    <w:abstractNumId w:val="6"/>
  </w:num>
  <w:num w:numId="9">
    <w:abstractNumId w:val="22"/>
  </w:num>
  <w:num w:numId="10">
    <w:abstractNumId w:val="34"/>
  </w:num>
  <w:num w:numId="11">
    <w:abstractNumId w:val="25"/>
  </w:num>
  <w:num w:numId="12">
    <w:abstractNumId w:val="28"/>
  </w:num>
  <w:num w:numId="13">
    <w:abstractNumId w:val="9"/>
  </w:num>
  <w:num w:numId="14">
    <w:abstractNumId w:val="2"/>
  </w:num>
  <w:num w:numId="15">
    <w:abstractNumId w:val="30"/>
  </w:num>
  <w:num w:numId="16">
    <w:abstractNumId w:val="29"/>
  </w:num>
  <w:num w:numId="17">
    <w:abstractNumId w:val="4"/>
  </w:num>
  <w:num w:numId="18">
    <w:abstractNumId w:val="11"/>
  </w:num>
  <w:num w:numId="19">
    <w:abstractNumId w:val="18"/>
  </w:num>
  <w:num w:numId="20">
    <w:abstractNumId w:val="31"/>
  </w:num>
  <w:num w:numId="21">
    <w:abstractNumId w:val="8"/>
  </w:num>
  <w:num w:numId="22">
    <w:abstractNumId w:val="10"/>
  </w:num>
  <w:num w:numId="23">
    <w:abstractNumId w:val="5"/>
  </w:num>
  <w:num w:numId="24">
    <w:abstractNumId w:val="19"/>
  </w:num>
  <w:num w:numId="25">
    <w:abstractNumId w:val="12"/>
  </w:num>
  <w:num w:numId="26">
    <w:abstractNumId w:val="7"/>
  </w:num>
  <w:num w:numId="27">
    <w:abstractNumId w:val="14"/>
  </w:num>
  <w:num w:numId="28">
    <w:abstractNumId w:val="32"/>
  </w:num>
  <w:num w:numId="29">
    <w:abstractNumId w:val="1"/>
  </w:num>
  <w:num w:numId="30">
    <w:abstractNumId w:val="23"/>
  </w:num>
  <w:num w:numId="31">
    <w:abstractNumId w:val="26"/>
  </w:num>
  <w:num w:numId="32">
    <w:abstractNumId w:val="17"/>
  </w:num>
  <w:num w:numId="33">
    <w:abstractNumId w:val="0"/>
  </w:num>
  <w:num w:numId="34">
    <w:abstractNumId w:val="20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0"/>
    <w:rsid w:val="00005BAE"/>
    <w:rsid w:val="00007977"/>
    <w:rsid w:val="0001124F"/>
    <w:rsid w:val="00015D91"/>
    <w:rsid w:val="000257DF"/>
    <w:rsid w:val="00041CD0"/>
    <w:rsid w:val="0005458B"/>
    <w:rsid w:val="00071D61"/>
    <w:rsid w:val="00084655"/>
    <w:rsid w:val="000901CD"/>
    <w:rsid w:val="00091FF7"/>
    <w:rsid w:val="000A62C2"/>
    <w:rsid w:val="000A66A0"/>
    <w:rsid w:val="000A7898"/>
    <w:rsid w:val="000B4A26"/>
    <w:rsid w:val="000B5598"/>
    <w:rsid w:val="000D6C6D"/>
    <w:rsid w:val="000E65BD"/>
    <w:rsid w:val="000F0CF8"/>
    <w:rsid w:val="000F2A2F"/>
    <w:rsid w:val="000F4437"/>
    <w:rsid w:val="000F4A53"/>
    <w:rsid w:val="000F63B0"/>
    <w:rsid w:val="000F7DFC"/>
    <w:rsid w:val="000F7E94"/>
    <w:rsid w:val="00102B78"/>
    <w:rsid w:val="0011266B"/>
    <w:rsid w:val="00115583"/>
    <w:rsid w:val="00117764"/>
    <w:rsid w:val="00141EBE"/>
    <w:rsid w:val="0015212E"/>
    <w:rsid w:val="00163582"/>
    <w:rsid w:val="00167529"/>
    <w:rsid w:val="00172517"/>
    <w:rsid w:val="00172960"/>
    <w:rsid w:val="00177773"/>
    <w:rsid w:val="001A5465"/>
    <w:rsid w:val="001B0502"/>
    <w:rsid w:val="001C664C"/>
    <w:rsid w:val="001D6F8C"/>
    <w:rsid w:val="001D741E"/>
    <w:rsid w:val="001E4606"/>
    <w:rsid w:val="001E58D5"/>
    <w:rsid w:val="001E71DB"/>
    <w:rsid w:val="001F2D2D"/>
    <w:rsid w:val="001F4753"/>
    <w:rsid w:val="001F69E3"/>
    <w:rsid w:val="00206EA8"/>
    <w:rsid w:val="0021548F"/>
    <w:rsid w:val="00220FB3"/>
    <w:rsid w:val="00226D82"/>
    <w:rsid w:val="00227ECC"/>
    <w:rsid w:val="0023503E"/>
    <w:rsid w:val="00256EDF"/>
    <w:rsid w:val="00261803"/>
    <w:rsid w:val="002843F8"/>
    <w:rsid w:val="00287663"/>
    <w:rsid w:val="00293BE2"/>
    <w:rsid w:val="00294D17"/>
    <w:rsid w:val="002965C8"/>
    <w:rsid w:val="002A0302"/>
    <w:rsid w:val="002B4956"/>
    <w:rsid w:val="002B518C"/>
    <w:rsid w:val="002B5E25"/>
    <w:rsid w:val="002B772D"/>
    <w:rsid w:val="002D0A66"/>
    <w:rsid w:val="002D0CA9"/>
    <w:rsid w:val="002F00FC"/>
    <w:rsid w:val="002F7B94"/>
    <w:rsid w:val="00306324"/>
    <w:rsid w:val="00311C12"/>
    <w:rsid w:val="0031361B"/>
    <w:rsid w:val="00331E60"/>
    <w:rsid w:val="00332E87"/>
    <w:rsid w:val="00335F1F"/>
    <w:rsid w:val="00341510"/>
    <w:rsid w:val="0034209D"/>
    <w:rsid w:val="00351F9E"/>
    <w:rsid w:val="00352CEC"/>
    <w:rsid w:val="0035379F"/>
    <w:rsid w:val="00353C55"/>
    <w:rsid w:val="00354351"/>
    <w:rsid w:val="003628A8"/>
    <w:rsid w:val="00366260"/>
    <w:rsid w:val="00370151"/>
    <w:rsid w:val="0037154B"/>
    <w:rsid w:val="00377233"/>
    <w:rsid w:val="003A7C99"/>
    <w:rsid w:val="003B7572"/>
    <w:rsid w:val="003C55FC"/>
    <w:rsid w:val="00400751"/>
    <w:rsid w:val="00401931"/>
    <w:rsid w:val="004066E5"/>
    <w:rsid w:val="004158FF"/>
    <w:rsid w:val="00422A2B"/>
    <w:rsid w:val="00435489"/>
    <w:rsid w:val="00442A22"/>
    <w:rsid w:val="00452519"/>
    <w:rsid w:val="0045400A"/>
    <w:rsid w:val="00456CED"/>
    <w:rsid w:val="00463BFC"/>
    <w:rsid w:val="00470146"/>
    <w:rsid w:val="00474F16"/>
    <w:rsid w:val="004825E2"/>
    <w:rsid w:val="00482882"/>
    <w:rsid w:val="00491642"/>
    <w:rsid w:val="00493147"/>
    <w:rsid w:val="00494D74"/>
    <w:rsid w:val="004A4FF5"/>
    <w:rsid w:val="004C3C73"/>
    <w:rsid w:val="004E7079"/>
    <w:rsid w:val="005035B5"/>
    <w:rsid w:val="00513F34"/>
    <w:rsid w:val="005175F7"/>
    <w:rsid w:val="005257CC"/>
    <w:rsid w:val="0053084E"/>
    <w:rsid w:val="00533CD6"/>
    <w:rsid w:val="00534FC5"/>
    <w:rsid w:val="00541C58"/>
    <w:rsid w:val="00546F87"/>
    <w:rsid w:val="005507B3"/>
    <w:rsid w:val="00551288"/>
    <w:rsid w:val="0055608A"/>
    <w:rsid w:val="00557F15"/>
    <w:rsid w:val="00562AA3"/>
    <w:rsid w:val="00563351"/>
    <w:rsid w:val="00565A1C"/>
    <w:rsid w:val="005711BC"/>
    <w:rsid w:val="00571A09"/>
    <w:rsid w:val="0057493B"/>
    <w:rsid w:val="005761A4"/>
    <w:rsid w:val="005832BC"/>
    <w:rsid w:val="00585F33"/>
    <w:rsid w:val="005A213F"/>
    <w:rsid w:val="005B2F83"/>
    <w:rsid w:val="005C23B4"/>
    <w:rsid w:val="005C29A9"/>
    <w:rsid w:val="005D0091"/>
    <w:rsid w:val="005D3071"/>
    <w:rsid w:val="005D4CFF"/>
    <w:rsid w:val="005E4987"/>
    <w:rsid w:val="005E5AD2"/>
    <w:rsid w:val="00603115"/>
    <w:rsid w:val="006075DD"/>
    <w:rsid w:val="00607F47"/>
    <w:rsid w:val="00611F99"/>
    <w:rsid w:val="00630CB2"/>
    <w:rsid w:val="00631684"/>
    <w:rsid w:val="006336BC"/>
    <w:rsid w:val="006366D6"/>
    <w:rsid w:val="00646A3D"/>
    <w:rsid w:val="006501CB"/>
    <w:rsid w:val="00652072"/>
    <w:rsid w:val="0065423A"/>
    <w:rsid w:val="00654E74"/>
    <w:rsid w:val="00660D12"/>
    <w:rsid w:val="00663F91"/>
    <w:rsid w:val="006640B4"/>
    <w:rsid w:val="00666C77"/>
    <w:rsid w:val="00675FFF"/>
    <w:rsid w:val="00690D66"/>
    <w:rsid w:val="00692378"/>
    <w:rsid w:val="006978C0"/>
    <w:rsid w:val="006B5005"/>
    <w:rsid w:val="006C34AC"/>
    <w:rsid w:val="006C4177"/>
    <w:rsid w:val="006E053A"/>
    <w:rsid w:val="006F370A"/>
    <w:rsid w:val="00711FE2"/>
    <w:rsid w:val="0071358F"/>
    <w:rsid w:val="0072155B"/>
    <w:rsid w:val="00741678"/>
    <w:rsid w:val="00757DE2"/>
    <w:rsid w:val="0076118D"/>
    <w:rsid w:val="007629AD"/>
    <w:rsid w:val="00765255"/>
    <w:rsid w:val="00772EC9"/>
    <w:rsid w:val="00781A7D"/>
    <w:rsid w:val="0078713B"/>
    <w:rsid w:val="007930BA"/>
    <w:rsid w:val="007A37CB"/>
    <w:rsid w:val="007A3807"/>
    <w:rsid w:val="007A498F"/>
    <w:rsid w:val="007A5852"/>
    <w:rsid w:val="007B5FF1"/>
    <w:rsid w:val="007C0488"/>
    <w:rsid w:val="007C3997"/>
    <w:rsid w:val="007D1EE1"/>
    <w:rsid w:val="007F6779"/>
    <w:rsid w:val="007F6ED7"/>
    <w:rsid w:val="00807697"/>
    <w:rsid w:val="00825F72"/>
    <w:rsid w:val="0083070B"/>
    <w:rsid w:val="0083077F"/>
    <w:rsid w:val="008355DB"/>
    <w:rsid w:val="0084045C"/>
    <w:rsid w:val="00850792"/>
    <w:rsid w:val="00852231"/>
    <w:rsid w:val="008541CE"/>
    <w:rsid w:val="00854817"/>
    <w:rsid w:val="00860F66"/>
    <w:rsid w:val="00861C8E"/>
    <w:rsid w:val="00863EA2"/>
    <w:rsid w:val="00874886"/>
    <w:rsid w:val="00875C76"/>
    <w:rsid w:val="0089117F"/>
    <w:rsid w:val="0089326E"/>
    <w:rsid w:val="008A4F76"/>
    <w:rsid w:val="008B553E"/>
    <w:rsid w:val="008B79A3"/>
    <w:rsid w:val="008D5284"/>
    <w:rsid w:val="008E1C5A"/>
    <w:rsid w:val="008E2F47"/>
    <w:rsid w:val="008E7AC7"/>
    <w:rsid w:val="008F191A"/>
    <w:rsid w:val="008F53F3"/>
    <w:rsid w:val="008F65DF"/>
    <w:rsid w:val="008F68CA"/>
    <w:rsid w:val="00902074"/>
    <w:rsid w:val="00903A07"/>
    <w:rsid w:val="00906A74"/>
    <w:rsid w:val="00914920"/>
    <w:rsid w:val="00914C34"/>
    <w:rsid w:val="00922E6C"/>
    <w:rsid w:val="00926F8F"/>
    <w:rsid w:val="00932329"/>
    <w:rsid w:val="00936C54"/>
    <w:rsid w:val="0093753C"/>
    <w:rsid w:val="0095141A"/>
    <w:rsid w:val="00960459"/>
    <w:rsid w:val="0096197E"/>
    <w:rsid w:val="00962F9E"/>
    <w:rsid w:val="00966CDB"/>
    <w:rsid w:val="00972A4B"/>
    <w:rsid w:val="009945EC"/>
    <w:rsid w:val="009A1D3B"/>
    <w:rsid w:val="009B4FBC"/>
    <w:rsid w:val="009B64D3"/>
    <w:rsid w:val="009C303E"/>
    <w:rsid w:val="009C5E4C"/>
    <w:rsid w:val="009D058D"/>
    <w:rsid w:val="009E16C8"/>
    <w:rsid w:val="009E6A5A"/>
    <w:rsid w:val="00A059B2"/>
    <w:rsid w:val="00A31580"/>
    <w:rsid w:val="00A44CFE"/>
    <w:rsid w:val="00A50D72"/>
    <w:rsid w:val="00A51E46"/>
    <w:rsid w:val="00A54C4F"/>
    <w:rsid w:val="00A54C84"/>
    <w:rsid w:val="00A72A65"/>
    <w:rsid w:val="00A837AE"/>
    <w:rsid w:val="00A84485"/>
    <w:rsid w:val="00A94E9F"/>
    <w:rsid w:val="00A96F39"/>
    <w:rsid w:val="00AB08D7"/>
    <w:rsid w:val="00AC74FA"/>
    <w:rsid w:val="00AE210D"/>
    <w:rsid w:val="00AE7748"/>
    <w:rsid w:val="00AF2B97"/>
    <w:rsid w:val="00AF2BA1"/>
    <w:rsid w:val="00AF3942"/>
    <w:rsid w:val="00B059E0"/>
    <w:rsid w:val="00B07D80"/>
    <w:rsid w:val="00B104EF"/>
    <w:rsid w:val="00B126D0"/>
    <w:rsid w:val="00B14467"/>
    <w:rsid w:val="00B6116D"/>
    <w:rsid w:val="00B77185"/>
    <w:rsid w:val="00BA2C34"/>
    <w:rsid w:val="00BA4264"/>
    <w:rsid w:val="00BA51A2"/>
    <w:rsid w:val="00BB7244"/>
    <w:rsid w:val="00BC3434"/>
    <w:rsid w:val="00C0545E"/>
    <w:rsid w:val="00C1055F"/>
    <w:rsid w:val="00C12519"/>
    <w:rsid w:val="00C37B3A"/>
    <w:rsid w:val="00C47263"/>
    <w:rsid w:val="00C5324E"/>
    <w:rsid w:val="00C53BEC"/>
    <w:rsid w:val="00C628C6"/>
    <w:rsid w:val="00C67227"/>
    <w:rsid w:val="00C84563"/>
    <w:rsid w:val="00C85179"/>
    <w:rsid w:val="00C910B4"/>
    <w:rsid w:val="00C91F96"/>
    <w:rsid w:val="00C9404A"/>
    <w:rsid w:val="00CC0B96"/>
    <w:rsid w:val="00CC1A22"/>
    <w:rsid w:val="00CC32D9"/>
    <w:rsid w:val="00CC4D21"/>
    <w:rsid w:val="00CC6007"/>
    <w:rsid w:val="00CD4B48"/>
    <w:rsid w:val="00CF62C5"/>
    <w:rsid w:val="00D03B64"/>
    <w:rsid w:val="00D060C3"/>
    <w:rsid w:val="00D113B4"/>
    <w:rsid w:val="00D42448"/>
    <w:rsid w:val="00D42A8D"/>
    <w:rsid w:val="00D5733E"/>
    <w:rsid w:val="00D63A10"/>
    <w:rsid w:val="00D65C38"/>
    <w:rsid w:val="00D82BB5"/>
    <w:rsid w:val="00D8445F"/>
    <w:rsid w:val="00D844B4"/>
    <w:rsid w:val="00D8480D"/>
    <w:rsid w:val="00D8556C"/>
    <w:rsid w:val="00D9232C"/>
    <w:rsid w:val="00D96B4F"/>
    <w:rsid w:val="00D97C98"/>
    <w:rsid w:val="00DB5E16"/>
    <w:rsid w:val="00DC701E"/>
    <w:rsid w:val="00DC7EB9"/>
    <w:rsid w:val="00DD3302"/>
    <w:rsid w:val="00DD3B76"/>
    <w:rsid w:val="00DD4A29"/>
    <w:rsid w:val="00DE0451"/>
    <w:rsid w:val="00DE063E"/>
    <w:rsid w:val="00DE6407"/>
    <w:rsid w:val="00E07595"/>
    <w:rsid w:val="00E135D3"/>
    <w:rsid w:val="00E15E91"/>
    <w:rsid w:val="00E313C9"/>
    <w:rsid w:val="00E33319"/>
    <w:rsid w:val="00E46674"/>
    <w:rsid w:val="00E50162"/>
    <w:rsid w:val="00E502F7"/>
    <w:rsid w:val="00E729AE"/>
    <w:rsid w:val="00E75B56"/>
    <w:rsid w:val="00E8029B"/>
    <w:rsid w:val="00E8162D"/>
    <w:rsid w:val="00E86154"/>
    <w:rsid w:val="00E872F8"/>
    <w:rsid w:val="00E96BD5"/>
    <w:rsid w:val="00EA194D"/>
    <w:rsid w:val="00EA1C8A"/>
    <w:rsid w:val="00EA7463"/>
    <w:rsid w:val="00EB1D6B"/>
    <w:rsid w:val="00EB7A92"/>
    <w:rsid w:val="00EC1178"/>
    <w:rsid w:val="00EC2D3B"/>
    <w:rsid w:val="00EC7772"/>
    <w:rsid w:val="00ED2ED4"/>
    <w:rsid w:val="00ED6C62"/>
    <w:rsid w:val="00EE26A8"/>
    <w:rsid w:val="00EE4454"/>
    <w:rsid w:val="00EE5B5A"/>
    <w:rsid w:val="00F03B26"/>
    <w:rsid w:val="00F0411D"/>
    <w:rsid w:val="00F146C3"/>
    <w:rsid w:val="00F260EC"/>
    <w:rsid w:val="00F33912"/>
    <w:rsid w:val="00F405CD"/>
    <w:rsid w:val="00F43639"/>
    <w:rsid w:val="00F5207D"/>
    <w:rsid w:val="00F54F7F"/>
    <w:rsid w:val="00F57009"/>
    <w:rsid w:val="00F849EB"/>
    <w:rsid w:val="00F95410"/>
    <w:rsid w:val="00FA5BE1"/>
    <w:rsid w:val="00FC0303"/>
    <w:rsid w:val="00FD635D"/>
    <w:rsid w:val="00FD6FDE"/>
    <w:rsid w:val="00FE385D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2F60C4-A4C2-411E-B3FC-7806FAC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BookmanOldStyleWyjustowanyPierwszywiersz063cmIn">
    <w:name w:val="Styl Bookman Old Style Wyjustowany Pierwszy wiersz:  063 cm In..."/>
    <w:basedOn w:val="Normalny"/>
    <w:link w:val="StylBookmanOldStyleWyjustowanyPierwszywiersz063cmInZnak"/>
    <w:autoRedefine/>
    <w:rsid w:val="00914920"/>
    <w:pPr>
      <w:widowControl w:val="0"/>
      <w:adjustRightInd w:val="0"/>
      <w:spacing w:after="0" w:line="360" w:lineRule="auto"/>
      <w:ind w:firstLine="360"/>
      <w:jc w:val="both"/>
      <w:textAlignment w:val="baseline"/>
    </w:pPr>
    <w:rPr>
      <w:rFonts w:ascii="Arial" w:hAnsi="Arial" w:cs="Arial"/>
      <w:iCs/>
      <w:color w:val="000000"/>
      <w:sz w:val="24"/>
      <w:szCs w:val="24"/>
      <w:lang w:val="x-none" w:eastAsia="x-none"/>
    </w:rPr>
  </w:style>
  <w:style w:type="character" w:customStyle="1" w:styleId="StylBookmanOldStyleWyjustowanyPierwszywiersz063cmInZnak">
    <w:name w:val="Styl Bookman Old Style Wyjustowany Pierwszy wiersz:  063 cm In... Znak"/>
    <w:link w:val="StylBookmanOldStyleWyjustowanyPierwszywiersz063cmIn"/>
    <w:rsid w:val="00914920"/>
    <w:rPr>
      <w:rFonts w:ascii="Arial" w:hAnsi="Arial" w:cs="Arial"/>
      <w:iCs/>
      <w:color w:val="000000"/>
      <w:sz w:val="24"/>
      <w:szCs w:val="24"/>
      <w:lang w:val="x-none" w:eastAsia="x-none" w:bidi="ar-SA"/>
    </w:rPr>
  </w:style>
  <w:style w:type="paragraph" w:styleId="Zwykytekst">
    <w:name w:val="Plain Text"/>
    <w:basedOn w:val="Normalny"/>
    <w:link w:val="ZwykytekstZnak"/>
    <w:rsid w:val="0091492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14920"/>
    <w:rPr>
      <w:rFonts w:ascii="Courier New" w:hAnsi="Courier New"/>
      <w:lang w:val="pl-PL" w:eastAsia="pl-PL" w:bidi="ar-SA"/>
    </w:rPr>
  </w:style>
  <w:style w:type="paragraph" w:styleId="Stopka">
    <w:name w:val="footer"/>
    <w:basedOn w:val="Normalny"/>
    <w:rsid w:val="009149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4920"/>
  </w:style>
  <w:style w:type="paragraph" w:styleId="Tekstpodstawowywcity">
    <w:name w:val="Body Text Indent"/>
    <w:basedOn w:val="Normalny"/>
    <w:link w:val="TekstpodstawowywcityZnak"/>
    <w:rsid w:val="00DE640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E6407"/>
    <w:rPr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rsid w:val="00BA426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BA4264"/>
    <w:rPr>
      <w:sz w:val="24"/>
      <w:szCs w:val="24"/>
    </w:rPr>
  </w:style>
  <w:style w:type="paragraph" w:styleId="Tekstdymka">
    <w:name w:val="Balloon Text"/>
    <w:basedOn w:val="Normalny"/>
    <w:link w:val="TekstdymkaZnak"/>
    <w:rsid w:val="00BA4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A426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E385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E385D"/>
    <w:rPr>
      <w:rFonts w:ascii="Calibri" w:hAnsi="Calibri"/>
    </w:rPr>
  </w:style>
  <w:style w:type="character" w:styleId="Odwoanieprzypisudolnego">
    <w:name w:val="footnote reference"/>
    <w:rsid w:val="00FE38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1684"/>
    <w:pPr>
      <w:ind w:left="708"/>
    </w:pPr>
  </w:style>
  <w:style w:type="paragraph" w:styleId="Nagwek">
    <w:name w:val="header"/>
    <w:basedOn w:val="Normalny"/>
    <w:link w:val="NagwekZnak"/>
    <w:rsid w:val="005257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257CC"/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2F7B9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F7B94"/>
    <w:rPr>
      <w:rFonts w:ascii="Calibri" w:hAnsi="Calibri"/>
      <w:sz w:val="22"/>
      <w:szCs w:val="22"/>
    </w:rPr>
  </w:style>
  <w:style w:type="character" w:styleId="Hipercze">
    <w:name w:val="Hyperlink"/>
    <w:rsid w:val="004066E5"/>
    <w:rPr>
      <w:color w:val="0000FF"/>
      <w:u w:val="single"/>
    </w:rPr>
  </w:style>
  <w:style w:type="character" w:styleId="Odwoaniedokomentarza">
    <w:name w:val="annotation reference"/>
    <w:rsid w:val="00EC11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11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EC1178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C1178"/>
    <w:rPr>
      <w:b/>
      <w:bCs/>
    </w:rPr>
  </w:style>
  <w:style w:type="character" w:customStyle="1" w:styleId="TematkomentarzaZnak">
    <w:name w:val="Temat komentarza Znak"/>
    <w:link w:val="Tematkomentarza"/>
    <w:rsid w:val="00EC117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dwszdr.kierownictwo@mon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9E9A-9DE8-48CA-8B4C-75E48D5921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92670F-7945-4235-A0D4-FF9DC37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IWSZ</Company>
  <LinksUpToDate>false</LinksUpToDate>
  <CharactersWithSpaces>4464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mailto:dwszdr.kierownictwo@mon.gov.pl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WO</dc:creator>
  <cp:keywords/>
  <cp:lastModifiedBy>Karkocha Marcin</cp:lastModifiedBy>
  <cp:revision>2</cp:revision>
  <cp:lastPrinted>2021-09-10T09:25:00Z</cp:lastPrinted>
  <dcterms:created xsi:type="dcterms:W3CDTF">2023-08-01T06:43:00Z</dcterms:created>
  <dcterms:modified xsi:type="dcterms:W3CDTF">2023-08-01T06:43:00Z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a571d776-3ed9-428e-8c7e-24cb72fa0f1e</vt:lpwstr>
  </property>
  <property fmtid="{D5CDD505-2E9C-101B-9397-08002B2CF9AE}" pid="3" name="bjSaver">
    <vt:lpwstr>4Tha50FVq+vjpHQ9D1QidG1Ys+3UNfz/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