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D9C35" w14:textId="41493D78" w:rsidR="00366741" w:rsidRPr="00366741" w:rsidRDefault="00366741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95"/>
          <w:szCs w:val="95"/>
        </w:rPr>
      </w:pPr>
      <w:bookmarkStart w:id="0" w:name="_GoBack"/>
      <w:bookmarkEnd w:id="0"/>
      <w:r w:rsidRPr="00366741">
        <w:rPr>
          <w:rFonts w:ascii="Times New Roman" w:hAnsi="Times New Roman" w:cs="Times New Roman"/>
          <w:color w:val="000000"/>
          <w:sz w:val="95"/>
          <w:szCs w:val="95"/>
          <w:rtl/>
        </w:rPr>
        <w:t>مجلة القوانين</w:t>
      </w:r>
    </w:p>
    <w:p w14:paraId="3FCE6556" w14:textId="64396ADE" w:rsidR="00366741" w:rsidRPr="00366741" w:rsidRDefault="00366741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 w:rsidRPr="00366741">
        <w:rPr>
          <w:rFonts w:ascii="Times New Roman" w:hAnsi="Times New Roman" w:cs="Times New Roman"/>
          <w:color w:val="000000"/>
          <w:sz w:val="54"/>
          <w:szCs w:val="54"/>
          <w:u w:val="single"/>
          <w:rtl/>
        </w:rPr>
        <w:t>جمهورية بولندا</w:t>
      </w:r>
    </w:p>
    <w:p w14:paraId="6C12640A" w14:textId="56D2FB2E" w:rsidR="00366741" w:rsidRPr="00366741" w:rsidRDefault="00366741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6741">
        <w:rPr>
          <w:rFonts w:ascii="Times New Roman" w:hAnsi="Times New Roman" w:cs="Times New Roman"/>
          <w:color w:val="000000"/>
          <w:sz w:val="28"/>
          <w:szCs w:val="28"/>
          <w:rtl/>
        </w:rPr>
        <w:t>وارسو،</w:t>
      </w:r>
      <w:r w:rsidR="00252B06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في</w:t>
      </w:r>
      <w:r w:rsidRPr="0036674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6 أكتوبر</w:t>
      </w:r>
      <w:r w:rsidR="00252B06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/ تشرين الثاني </w:t>
      </w:r>
      <w:r w:rsidRPr="0036674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2023</w:t>
      </w:r>
      <w:r w:rsidR="00252B06">
        <w:rPr>
          <w:rFonts w:ascii="Times New Roman" w:hAnsi="Times New Roman" w:cs="Times New Roman" w:hint="cs"/>
          <w:color w:val="000000"/>
          <w:sz w:val="28"/>
          <w:szCs w:val="28"/>
          <w:rtl/>
        </w:rPr>
        <w:t>م</w:t>
      </w:r>
    </w:p>
    <w:p w14:paraId="1894BEA2" w14:textId="22FF72FC" w:rsidR="00366741" w:rsidRPr="00366741" w:rsidRDefault="00252B06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ال</w:t>
      </w:r>
      <w:r w:rsidR="00366741" w:rsidRPr="00366741">
        <w:rPr>
          <w:rFonts w:ascii="Times New Roman" w:hAnsi="Times New Roman" w:cs="Times New Roman"/>
          <w:color w:val="000000"/>
          <w:sz w:val="28"/>
          <w:szCs w:val="28"/>
          <w:rtl/>
        </w:rPr>
        <w:t>بند 2154</w:t>
      </w:r>
    </w:p>
    <w:p w14:paraId="543B34E4" w14:textId="77777777" w:rsidR="00252B06" w:rsidRDefault="00252B06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rtl/>
        </w:rPr>
      </w:pPr>
    </w:p>
    <w:p w14:paraId="1D620F04" w14:textId="6E76878E" w:rsidR="00366741" w:rsidRPr="00252B06" w:rsidRDefault="00252B06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2B06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لائحة</w:t>
      </w:r>
    </w:p>
    <w:p w14:paraId="55E6CED7" w14:textId="4D33D9A1" w:rsidR="00366741" w:rsidRPr="00252B06" w:rsidRDefault="00366741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2B06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وزير </w:t>
      </w:r>
      <w:r w:rsidR="00252B06" w:rsidRPr="00252B06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الشؤون </w:t>
      </w:r>
      <w:r w:rsidRPr="00252B06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الداخلية و</w:t>
      </w:r>
      <w:r w:rsidR="00252B06" w:rsidRPr="00252B06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الإدارة</w:t>
      </w:r>
      <w:r w:rsidR="00A15E37">
        <w:rPr>
          <w:rStyle w:val="Odwoanieprzypisudolnego"/>
          <w:rFonts w:ascii="Times New Roman" w:hAnsi="Times New Roman" w:cs="Times New Roman"/>
          <w:b/>
          <w:bCs/>
          <w:color w:val="000000"/>
          <w:sz w:val="28"/>
          <w:szCs w:val="28"/>
          <w:rtl/>
        </w:rPr>
        <w:footnoteReference w:id="1"/>
      </w:r>
    </w:p>
    <w:p w14:paraId="1299E566" w14:textId="602D7865" w:rsidR="00366741" w:rsidRPr="00BE4BD6" w:rsidRDefault="00366741" w:rsidP="008B59B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المؤرخ</w:t>
      </w:r>
      <w:r w:rsidR="00252B06" w:rsidRPr="00BE4BD6">
        <w:rPr>
          <w:rFonts w:ascii="Times New Roman" w:hAnsi="Times New Roman" w:cs="Times New Roman" w:hint="cs"/>
          <w:color w:val="000000"/>
          <w:rtl/>
        </w:rPr>
        <w:t>ة</w:t>
      </w:r>
      <w:r w:rsidRPr="00BE4BD6">
        <w:rPr>
          <w:rFonts w:ascii="Times New Roman" w:hAnsi="Times New Roman" w:cs="Times New Roman"/>
          <w:color w:val="000000"/>
          <w:rtl/>
        </w:rPr>
        <w:t xml:space="preserve"> 6 </w:t>
      </w:r>
      <w:r w:rsidR="00252B06" w:rsidRPr="00BE4BD6">
        <w:rPr>
          <w:rFonts w:ascii="Times New Roman" w:hAnsi="Times New Roman" w:cs="Times New Roman" w:hint="cs"/>
          <w:color w:val="000000"/>
          <w:rtl/>
        </w:rPr>
        <w:t xml:space="preserve">أكتوبر / </w:t>
      </w:r>
      <w:r w:rsidRPr="00BE4BD6">
        <w:rPr>
          <w:rFonts w:ascii="Times New Roman" w:hAnsi="Times New Roman" w:cs="Times New Roman"/>
          <w:color w:val="000000"/>
          <w:rtl/>
        </w:rPr>
        <w:t>تشرين الأول 2023</w:t>
      </w:r>
      <w:r w:rsidR="00252B06" w:rsidRPr="00BE4BD6">
        <w:rPr>
          <w:rFonts w:ascii="Times New Roman" w:hAnsi="Times New Roman" w:cs="Times New Roman" w:hint="cs"/>
          <w:color w:val="000000"/>
          <w:rtl/>
        </w:rPr>
        <w:t>م</w:t>
      </w:r>
    </w:p>
    <w:p w14:paraId="10502A61" w14:textId="77777777" w:rsidR="00252B06" w:rsidRPr="00BE4BD6" w:rsidRDefault="00252B06" w:rsidP="008B59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50244FC" w14:textId="6A871F8F" w:rsidR="00366741" w:rsidRPr="00BE4BD6" w:rsidRDefault="00767D99" w:rsidP="008B59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 w:rsidRPr="00BE4BD6">
        <w:rPr>
          <w:rFonts w:ascii="Times New Roman" w:hAnsi="Times New Roman" w:cs="Times New Roman" w:hint="cs"/>
          <w:b/>
          <w:bCs/>
          <w:color w:val="000000"/>
          <w:rtl/>
        </w:rPr>
        <w:t xml:space="preserve">بشأن </w:t>
      </w:r>
      <w:r w:rsidR="00366741" w:rsidRPr="00BE4BD6">
        <w:rPr>
          <w:rFonts w:ascii="Times New Roman" w:hAnsi="Times New Roman" w:cs="Times New Roman"/>
          <w:b/>
          <w:bCs/>
          <w:color w:val="000000"/>
          <w:rtl/>
        </w:rPr>
        <w:t>مقدار المساعدات للأجانب المتقدمين بطلب للحصول على الحماية الدولية</w:t>
      </w:r>
    </w:p>
    <w:p w14:paraId="28823FD0" w14:textId="77777777" w:rsidR="00767D99" w:rsidRPr="00BE4BD6" w:rsidRDefault="00767D99" w:rsidP="008B59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947F05" w14:textId="77777777" w:rsidR="00767D99" w:rsidRPr="00BE4BD6" w:rsidRDefault="00366741" w:rsidP="00BE4BD6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عملا ب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أحكام </w:t>
      </w:r>
      <w:r w:rsidRPr="00BE4BD6">
        <w:rPr>
          <w:rFonts w:ascii="Times New Roman" w:hAnsi="Times New Roman" w:cs="Times New Roman"/>
          <w:color w:val="000000"/>
          <w:rtl/>
        </w:rPr>
        <w:t>المادة 86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 الفقرة 1 </w:t>
      </w:r>
      <w:r w:rsidRPr="00BE4BD6">
        <w:rPr>
          <w:rFonts w:ascii="Times New Roman" w:hAnsi="Times New Roman" w:cs="Times New Roman"/>
          <w:color w:val="000000"/>
          <w:rtl/>
        </w:rPr>
        <w:t xml:space="preserve">من 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ال</w:t>
      </w:r>
      <w:r w:rsidRPr="00BE4BD6">
        <w:rPr>
          <w:rFonts w:ascii="Times New Roman" w:hAnsi="Times New Roman" w:cs="Times New Roman"/>
          <w:color w:val="000000"/>
          <w:rtl/>
        </w:rPr>
        <w:t>قانون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 الصادر في</w:t>
      </w:r>
      <w:r w:rsidRPr="00BE4BD6">
        <w:rPr>
          <w:rFonts w:ascii="Times New Roman" w:hAnsi="Times New Roman" w:cs="Times New Roman"/>
          <w:color w:val="000000"/>
          <w:rtl/>
        </w:rPr>
        <w:t xml:space="preserve"> 13 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يونيو / </w:t>
      </w:r>
      <w:r w:rsidRPr="00BE4BD6">
        <w:rPr>
          <w:rFonts w:ascii="Times New Roman" w:hAnsi="Times New Roman" w:cs="Times New Roman"/>
          <w:color w:val="000000"/>
          <w:rtl/>
        </w:rPr>
        <w:t>حزيران 2003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م</w:t>
      </w:r>
      <w:r w:rsidRPr="00BE4BD6">
        <w:rPr>
          <w:rFonts w:ascii="Times New Roman" w:hAnsi="Times New Roman" w:cs="Times New Roman"/>
          <w:color w:val="000000"/>
          <w:rtl/>
        </w:rPr>
        <w:t xml:space="preserve"> بشأن منح الحماية للأجانب في أراضي جمهورية بولندا (جريدة القوانين لعام 2023، البند 1504)، ي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تقرر </w:t>
      </w:r>
      <w:r w:rsidRPr="00BE4BD6">
        <w:rPr>
          <w:rFonts w:ascii="Times New Roman" w:hAnsi="Times New Roman" w:cs="Times New Roman"/>
          <w:color w:val="000000"/>
          <w:rtl/>
        </w:rPr>
        <w:t>ما يلي:</w:t>
      </w:r>
    </w:p>
    <w:p w14:paraId="106FDF6A" w14:textId="77777777" w:rsidR="00767D99" w:rsidRPr="00BE4BD6" w:rsidRDefault="00767D99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>المادة 1.1.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تحدد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هذه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اللائحة </w:t>
      </w:r>
      <w:r w:rsidRPr="00BE4BD6">
        <w:rPr>
          <w:rFonts w:ascii="Times New Roman" w:hAnsi="Times New Roman" w:cs="Times New Roman" w:hint="cs"/>
          <w:color w:val="000000"/>
          <w:rtl/>
        </w:rPr>
        <w:t>مقادير ال</w:t>
      </w:r>
      <w:r w:rsidR="00366741" w:rsidRPr="00BE4BD6">
        <w:rPr>
          <w:rFonts w:ascii="Times New Roman" w:hAnsi="Times New Roman" w:cs="Times New Roman"/>
          <w:color w:val="000000"/>
          <w:rtl/>
        </w:rPr>
        <w:t>مب</w:t>
      </w:r>
      <w:r w:rsidRPr="00BE4BD6">
        <w:rPr>
          <w:rFonts w:ascii="Times New Roman" w:hAnsi="Times New Roman" w:cs="Times New Roman" w:hint="cs"/>
          <w:color w:val="000000"/>
          <w:rtl/>
        </w:rPr>
        <w:t>ا</w:t>
      </w:r>
      <w:r w:rsidR="00366741" w:rsidRPr="00BE4BD6">
        <w:rPr>
          <w:rFonts w:ascii="Times New Roman" w:hAnsi="Times New Roman" w:cs="Times New Roman"/>
          <w:color w:val="000000"/>
          <w:rtl/>
        </w:rPr>
        <w:t>لغ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التالية</w:t>
      </w:r>
      <w:r w:rsidR="00366741" w:rsidRPr="00BE4BD6">
        <w:rPr>
          <w:rFonts w:ascii="Times New Roman" w:hAnsi="Times New Roman" w:cs="Times New Roman"/>
          <w:color w:val="000000"/>
          <w:rtl/>
        </w:rPr>
        <w:t>:</w:t>
      </w:r>
    </w:p>
    <w:p w14:paraId="5795374F" w14:textId="77777777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1) المساعدة النقدية لمرة واحدة أو قيمة قسائم شراء الملابس والأحذية 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و</w:t>
      </w:r>
      <w:r w:rsidRPr="00BE4BD6">
        <w:rPr>
          <w:rFonts w:ascii="Times New Roman" w:hAnsi="Times New Roman" w:cs="Times New Roman"/>
          <w:color w:val="000000"/>
          <w:rtl/>
        </w:rPr>
        <w:t>المتعلقة بالإقامة في مركز للأجانب المشار إليه فيما يلي باسم "المركز"؛</w:t>
      </w:r>
    </w:p>
    <w:p w14:paraId="68119F7D" w14:textId="77777777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2) مساعدة مالية دائمة لشراء م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ستلزمات</w:t>
      </w:r>
      <w:r w:rsidRPr="00BE4BD6">
        <w:rPr>
          <w:rFonts w:ascii="Times New Roman" w:hAnsi="Times New Roman" w:cs="Times New Roman"/>
          <w:color w:val="000000"/>
          <w:rtl/>
        </w:rPr>
        <w:t xml:space="preserve"> النظافة الشخصية المتعلقة بالإقامة في المركز؛</w:t>
      </w:r>
    </w:p>
    <w:p w14:paraId="4A520864" w14:textId="77777777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3) مصروف الجيب المتعلق بالإقامة في المركز؛</w:t>
      </w:r>
    </w:p>
    <w:p w14:paraId="2EECC9B0" w14:textId="3C6363FB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4) </w:t>
      </w:r>
      <w:r w:rsidR="00E815B6" w:rsidRPr="00BE4BD6">
        <w:rPr>
          <w:rFonts w:ascii="Times New Roman" w:hAnsi="Times New Roman" w:cs="Times New Roman"/>
          <w:color w:val="000000"/>
          <w:rtl/>
        </w:rPr>
        <w:t xml:space="preserve">مبلغ المكافئ النقدي مقابل </w:t>
      </w:r>
      <w:r w:rsidR="00E815B6" w:rsidRPr="00BE4BD6">
        <w:rPr>
          <w:rFonts w:ascii="Times New Roman" w:hAnsi="Times New Roman" w:cs="Times New Roman" w:hint="cs"/>
          <w:color w:val="000000"/>
          <w:rtl/>
        </w:rPr>
        <w:t>الطعام</w:t>
      </w:r>
      <w:r w:rsidRPr="00BE4BD6">
        <w:rPr>
          <w:rFonts w:ascii="Times New Roman" w:hAnsi="Times New Roman" w:cs="Times New Roman"/>
          <w:color w:val="000000"/>
          <w:rtl/>
        </w:rPr>
        <w:t xml:space="preserve">، </w:t>
      </w:r>
      <w:r w:rsidR="00D95F7A" w:rsidRPr="00BE4BD6">
        <w:rPr>
          <w:rFonts w:ascii="Times New Roman" w:hAnsi="Times New Roman" w:cs="Times New Roman" w:hint="cs"/>
          <w:color w:val="000000"/>
          <w:rtl/>
        </w:rPr>
        <w:t>وال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مت</w:t>
      </w:r>
      <w:r w:rsidRPr="00BE4BD6">
        <w:rPr>
          <w:rFonts w:ascii="Times New Roman" w:hAnsi="Times New Roman" w:cs="Times New Roman"/>
          <w:color w:val="000000"/>
          <w:rtl/>
        </w:rPr>
        <w:t>علق بالإقامة في المركز؛</w:t>
      </w:r>
    </w:p>
    <w:p w14:paraId="694792C2" w14:textId="77777777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5) إعانة نقدية لتغطية تكاليف الإقامة في أراضي جمهورية بولندا 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في نطاق خاص</w:t>
      </w:r>
      <w:r w:rsidRPr="00BE4BD6">
        <w:rPr>
          <w:rFonts w:ascii="Times New Roman" w:hAnsi="Times New Roman" w:cs="Times New Roman"/>
          <w:color w:val="000000"/>
          <w:rtl/>
        </w:rPr>
        <w:t>، ويشار إليها فيما يلي باسم "ال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النقدية"؛</w:t>
      </w:r>
    </w:p>
    <w:p w14:paraId="11BBCC06" w14:textId="77777777" w:rsidR="00767D9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850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6) المعدل اليومي لوجبات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 xml:space="preserve"> الطعام</w:t>
      </w:r>
      <w:r w:rsidRPr="00BE4BD6">
        <w:rPr>
          <w:rFonts w:ascii="Times New Roman" w:hAnsi="Times New Roman" w:cs="Times New Roman"/>
          <w:color w:val="000000"/>
          <w:rtl/>
        </w:rPr>
        <w:t xml:space="preserve"> الجماعية في الم</w:t>
      </w:r>
      <w:r w:rsidR="00767D99" w:rsidRPr="00BE4BD6">
        <w:rPr>
          <w:rFonts w:ascii="Times New Roman" w:hAnsi="Times New Roman" w:cs="Times New Roman" w:hint="cs"/>
          <w:color w:val="000000"/>
          <w:rtl/>
        </w:rPr>
        <w:t>ركز</w:t>
      </w:r>
      <w:r w:rsidRPr="00BE4BD6">
        <w:rPr>
          <w:rFonts w:ascii="Times New Roman" w:hAnsi="Times New Roman" w:cs="Times New Roman"/>
          <w:color w:val="000000"/>
          <w:rtl/>
        </w:rPr>
        <w:t>.</w:t>
      </w:r>
    </w:p>
    <w:p w14:paraId="3B1E237A" w14:textId="7A01B041" w:rsidR="00767D99" w:rsidRPr="00BE4BD6" w:rsidRDefault="00767D99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2.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تحدد 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هذه </w:t>
      </w:r>
      <w:r w:rsidR="00366741" w:rsidRPr="00BE4BD6">
        <w:rPr>
          <w:rFonts w:ascii="Times New Roman" w:hAnsi="Times New Roman" w:cs="Times New Roman"/>
          <w:color w:val="000000"/>
          <w:rtl/>
        </w:rPr>
        <w:t>اللائحة أيضا تاريخ وطريقة دفع الاستحقاقات المشار إليها في النقاط من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1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إلى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5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من الفقرة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1</w:t>
      </w:r>
      <w:r w:rsidR="00366741" w:rsidRPr="00BE4BD6">
        <w:rPr>
          <w:rFonts w:ascii="Times New Roman" w:hAnsi="Times New Roman" w:cs="Times New Roman"/>
          <w:color w:val="000000"/>
          <w:rtl/>
        </w:rPr>
        <w:t>.</w:t>
      </w:r>
    </w:p>
    <w:p w14:paraId="1BF2727A" w14:textId="77777777" w:rsidR="00767D99" w:rsidRPr="00BE4BD6" w:rsidRDefault="00767D99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2.1. </w:t>
      </w:r>
      <w:r w:rsidR="00366741" w:rsidRPr="00BE4BD6">
        <w:rPr>
          <w:rFonts w:ascii="Times New Roman" w:hAnsi="Times New Roman" w:cs="Times New Roman"/>
          <w:color w:val="000000"/>
          <w:rtl/>
        </w:rPr>
        <w:t>مبلغ المساعدة النقدية لمرة واحدة أو قيمة القسائم لشراء الملابس والأحذية المتعلقة بالإقامة في المركز هو 140 زلوتي بولندي.</w:t>
      </w:r>
    </w:p>
    <w:p w14:paraId="5CC78914" w14:textId="57E5EA0D" w:rsidR="00BE388B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2. يتم دفع المساعدة النقدية لمرة واحدة </w:t>
      </w:r>
      <w:r w:rsidR="00BE388B" w:rsidRPr="00BE4BD6">
        <w:rPr>
          <w:rFonts w:ascii="Times New Roman" w:hAnsi="Times New Roman" w:cs="Times New Roman" w:hint="cs"/>
          <w:color w:val="000000"/>
          <w:rtl/>
        </w:rPr>
        <w:t xml:space="preserve">كما </w:t>
      </w:r>
      <w:r w:rsidRPr="00BE4BD6">
        <w:rPr>
          <w:rFonts w:ascii="Times New Roman" w:hAnsi="Times New Roman" w:cs="Times New Roman"/>
          <w:color w:val="000000"/>
          <w:rtl/>
        </w:rPr>
        <w:t>يتم إصدار القسائم بحلول اليوم</w:t>
      </w:r>
      <w:r w:rsidR="00F3523C" w:rsidRPr="00BE4BD6">
        <w:rPr>
          <w:rFonts w:ascii="Times New Roman" w:hAnsi="Times New Roman" w:cs="Times New Roman" w:hint="cs"/>
          <w:color w:val="000000"/>
          <w:rtl/>
        </w:rPr>
        <w:t xml:space="preserve">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15 من الشهر التالي للشهر الذي تم فيه قبول الأجنبي في المركز.</w:t>
      </w:r>
    </w:p>
    <w:p w14:paraId="0B85CAAD" w14:textId="77777777" w:rsidR="00BE388B" w:rsidRPr="00BE4BD6" w:rsidRDefault="00BE388B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3.1. </w:t>
      </w:r>
      <w:r w:rsidR="00366741" w:rsidRPr="00BE4BD6">
        <w:rPr>
          <w:rFonts w:ascii="Times New Roman" w:hAnsi="Times New Roman" w:cs="Times New Roman"/>
          <w:color w:val="000000"/>
          <w:rtl/>
        </w:rPr>
        <w:t>مبلغ المساعدة المالية الدائمة لشراء م</w:t>
      </w:r>
      <w:r w:rsidRPr="00BE4BD6">
        <w:rPr>
          <w:rFonts w:ascii="Times New Roman" w:hAnsi="Times New Roman" w:cs="Times New Roman" w:hint="cs"/>
          <w:color w:val="000000"/>
          <w:rtl/>
        </w:rPr>
        <w:t>ستلزمات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النظافة الشخصية المتعلقة بالإقامة في المركز، هو 20 زلوتي بولندي شهريا.</w:t>
      </w:r>
    </w:p>
    <w:p w14:paraId="480DF3F2" w14:textId="77777777" w:rsidR="00F3523C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2. تدفع الم</w:t>
      </w:r>
      <w:r w:rsidR="00F3523C" w:rsidRPr="00BE4BD6">
        <w:rPr>
          <w:rFonts w:ascii="Times New Roman" w:hAnsi="Times New Roman" w:cs="Times New Roman" w:hint="cs"/>
          <w:color w:val="000000"/>
          <w:rtl/>
        </w:rPr>
        <w:t>ساعدة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المشار إليها في الفقرة 1 بحلول اليوم </w:t>
      </w:r>
      <w:r w:rsidR="00F3523C" w:rsidRPr="00BE4BD6">
        <w:rPr>
          <w:rFonts w:ascii="Times New Roman" w:hAnsi="Times New Roman" w:cs="Times New Roman" w:hint="cs"/>
          <w:color w:val="000000"/>
          <w:rtl/>
        </w:rPr>
        <w:t>الـ 15</w:t>
      </w:r>
      <w:r w:rsidRPr="00BE4BD6">
        <w:rPr>
          <w:rFonts w:ascii="Times New Roman" w:hAnsi="Times New Roman" w:cs="Times New Roman"/>
          <w:color w:val="000000"/>
          <w:rtl/>
        </w:rPr>
        <w:t xml:space="preserve"> من كل شهر عن الشهر المعني.</w:t>
      </w:r>
    </w:p>
    <w:p w14:paraId="79979A45" w14:textId="77777777" w:rsidR="008B572E" w:rsidRPr="00BE4BD6" w:rsidRDefault="00F3523C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lastRenderedPageBreak/>
        <w:t xml:space="preserve">المادة 4.1. </w:t>
      </w:r>
      <w:r w:rsidR="00366741" w:rsidRPr="00BE4BD6">
        <w:rPr>
          <w:rFonts w:ascii="Times New Roman" w:hAnsi="Times New Roman" w:cs="Times New Roman"/>
          <w:color w:val="000000"/>
          <w:rtl/>
        </w:rPr>
        <w:t>مبلغ مصروف الجيب المتعلق بالإقامة في الم</w:t>
      </w:r>
      <w:r w:rsidR="0009241D" w:rsidRPr="00BE4BD6">
        <w:rPr>
          <w:rFonts w:ascii="Times New Roman" w:hAnsi="Times New Roman" w:cs="Times New Roman" w:hint="cs"/>
          <w:color w:val="000000"/>
          <w:rtl/>
        </w:rPr>
        <w:t>ركز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هو 50 زلوتي بولندي شهريا.</w:t>
      </w:r>
    </w:p>
    <w:p w14:paraId="5493AB1F" w14:textId="77777777" w:rsidR="007D2CCC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2. في حالة </w:t>
      </w:r>
      <w:r w:rsidR="008B572E" w:rsidRPr="00BE4BD6">
        <w:rPr>
          <w:rFonts w:ascii="Times New Roman" w:hAnsi="Times New Roman" w:cs="Times New Roman" w:hint="cs"/>
          <w:color w:val="000000"/>
          <w:rtl/>
        </w:rPr>
        <w:t xml:space="preserve">أداء </w:t>
      </w:r>
      <w:r w:rsidRPr="00BE4BD6">
        <w:rPr>
          <w:rFonts w:ascii="Times New Roman" w:hAnsi="Times New Roman" w:cs="Times New Roman"/>
          <w:color w:val="000000"/>
          <w:rtl/>
        </w:rPr>
        <w:t xml:space="preserve">أجنبي </w:t>
      </w:r>
      <w:r w:rsidR="008B572E" w:rsidRPr="00BE4BD6">
        <w:rPr>
          <w:rFonts w:ascii="Times New Roman" w:hAnsi="Times New Roman" w:cs="Times New Roman" w:hint="cs"/>
          <w:color w:val="000000"/>
          <w:rtl/>
        </w:rPr>
        <w:t>ل</w:t>
      </w:r>
      <w:r w:rsidRPr="00BE4BD6">
        <w:rPr>
          <w:rFonts w:ascii="Times New Roman" w:hAnsi="Times New Roman" w:cs="Times New Roman"/>
          <w:color w:val="000000"/>
          <w:rtl/>
        </w:rPr>
        <w:t xml:space="preserve">أعمال تنظيف </w:t>
      </w:r>
      <w:r w:rsidR="008B572E" w:rsidRPr="00BE4BD6">
        <w:rPr>
          <w:rFonts w:ascii="Times New Roman" w:hAnsi="Times New Roman" w:cs="Times New Roman" w:hint="cs"/>
          <w:color w:val="000000"/>
          <w:rtl/>
        </w:rPr>
        <w:t>في ا</w:t>
      </w:r>
      <w:r w:rsidRPr="00BE4BD6">
        <w:rPr>
          <w:rFonts w:ascii="Times New Roman" w:hAnsi="Times New Roman" w:cs="Times New Roman"/>
          <w:color w:val="000000"/>
          <w:rtl/>
        </w:rPr>
        <w:t>لمركز أو ترجمات تسهل الاتصال بين موظفي المركز والأجانب، أو إجراء أنشطة ثقافية وتعليمية للأجانب الآخرين المقيمين في المركز، يمكن زيادة مبلغ مصروف جيب</w:t>
      </w:r>
      <w:r w:rsidR="007D2CCC" w:rsidRPr="00BE4BD6">
        <w:rPr>
          <w:rFonts w:ascii="Times New Roman" w:hAnsi="Times New Roman" w:cs="Times New Roman" w:hint="cs"/>
          <w:color w:val="000000"/>
          <w:rtl/>
        </w:rPr>
        <w:t>ه</w:t>
      </w:r>
      <w:r w:rsidRPr="00BE4BD6">
        <w:rPr>
          <w:rFonts w:ascii="Times New Roman" w:hAnsi="Times New Roman" w:cs="Times New Roman"/>
          <w:color w:val="000000"/>
          <w:rtl/>
        </w:rPr>
        <w:t xml:space="preserve"> إلى 100 زلوتي بولندي.</w:t>
      </w:r>
    </w:p>
    <w:p w14:paraId="3CC98489" w14:textId="77777777" w:rsidR="004C0FDF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3. يتم دفع مصروف الجيب بحلول</w:t>
      </w:r>
      <w:r w:rsidR="007D2CCC" w:rsidRPr="00BE4BD6">
        <w:rPr>
          <w:rFonts w:ascii="Times New Roman" w:hAnsi="Times New Roman" w:cs="Times New Roman" w:hint="cs"/>
          <w:color w:val="000000"/>
          <w:rtl/>
        </w:rPr>
        <w:t xml:space="preserve"> اليوم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15 من كل شهر للشهر السابق.</w:t>
      </w:r>
    </w:p>
    <w:p w14:paraId="622A3B08" w14:textId="77777777" w:rsidR="00A15E37" w:rsidRPr="00BE4BD6" w:rsidRDefault="004C0FDF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5.1. </w:t>
      </w:r>
      <w:r w:rsidR="00366741" w:rsidRPr="00BE4BD6">
        <w:rPr>
          <w:rFonts w:ascii="Times New Roman" w:hAnsi="Times New Roman" w:cs="Times New Roman"/>
          <w:color w:val="000000"/>
          <w:rtl/>
        </w:rPr>
        <w:t>مبلغ المكافئ النقدي مقابل ال</w:t>
      </w:r>
      <w:r w:rsidR="00E815B6" w:rsidRPr="00BE4BD6">
        <w:rPr>
          <w:rFonts w:ascii="Times New Roman" w:hAnsi="Times New Roman" w:cs="Times New Roman" w:hint="cs"/>
          <w:color w:val="000000"/>
          <w:rtl/>
        </w:rPr>
        <w:t>طعام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، </w:t>
      </w:r>
      <w:r w:rsidR="00D95F7A" w:rsidRPr="00BE4BD6">
        <w:rPr>
          <w:rFonts w:ascii="Times New Roman" w:hAnsi="Times New Roman" w:cs="Times New Roman" w:hint="cs"/>
          <w:color w:val="000000"/>
          <w:rtl/>
        </w:rPr>
        <w:t>و</w:t>
      </w:r>
      <w:r w:rsidR="00366741" w:rsidRPr="00BE4BD6">
        <w:rPr>
          <w:rFonts w:ascii="Times New Roman" w:hAnsi="Times New Roman" w:cs="Times New Roman"/>
          <w:color w:val="000000"/>
          <w:rtl/>
        </w:rPr>
        <w:t>المتعلق بالإقامة في الم</w:t>
      </w:r>
      <w:r w:rsidR="00650B60" w:rsidRPr="00BE4BD6">
        <w:rPr>
          <w:rFonts w:ascii="Times New Roman" w:hAnsi="Times New Roman" w:cs="Times New Roman" w:hint="cs"/>
          <w:color w:val="000000"/>
          <w:rtl/>
        </w:rPr>
        <w:t>ركز</w:t>
      </w:r>
      <w:r w:rsidR="00366741" w:rsidRPr="00BE4BD6">
        <w:rPr>
          <w:rFonts w:ascii="Times New Roman" w:hAnsi="Times New Roman" w:cs="Times New Roman"/>
          <w:color w:val="000000"/>
          <w:rtl/>
        </w:rPr>
        <w:t>، هو 11 زلوتي بولندي في اليوم.</w:t>
      </w:r>
    </w:p>
    <w:p w14:paraId="331D439A" w14:textId="37B0A438" w:rsidR="00366741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</w:rPr>
      </w:pPr>
      <w:r w:rsidRPr="00BE4BD6">
        <w:rPr>
          <w:rFonts w:ascii="Times New Roman" w:hAnsi="Times New Roman" w:cs="Times New Roman"/>
          <w:color w:val="000000"/>
          <w:rtl/>
        </w:rPr>
        <w:t>2. يدفع</w:t>
      </w:r>
      <w:r w:rsidR="008E155C" w:rsidRPr="00BE4BD6">
        <w:rPr>
          <w:rFonts w:ascii="Times New Roman" w:hAnsi="Times New Roman" w:cs="Times New Roman" w:hint="cs"/>
          <w:color w:val="000000"/>
          <w:rtl/>
        </w:rPr>
        <w:t xml:space="preserve"> </w:t>
      </w:r>
      <w:r w:rsidR="008E155C" w:rsidRPr="00BE4BD6">
        <w:rPr>
          <w:rFonts w:ascii="Times New Roman" w:hAnsi="Times New Roman" w:cs="Times New Roman"/>
          <w:color w:val="000000"/>
          <w:rtl/>
        </w:rPr>
        <w:t>المكافئ النقدي</w:t>
      </w:r>
      <w:r w:rsidRPr="00BE4BD6">
        <w:rPr>
          <w:rFonts w:ascii="Times New Roman" w:hAnsi="Times New Roman" w:cs="Times New Roman"/>
          <w:color w:val="000000"/>
          <w:rtl/>
        </w:rPr>
        <w:t xml:space="preserve"> في اليوم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15 من كل شهر عن الشهر المعني. </w:t>
      </w:r>
    </w:p>
    <w:p w14:paraId="7181E5E0" w14:textId="77777777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3. إذا منح </w:t>
      </w:r>
      <w:r w:rsidR="00E214C2" w:rsidRPr="00BE4BD6">
        <w:rPr>
          <w:rFonts w:ascii="Times New Roman" w:hAnsi="Times New Roman" w:cs="Times New Roman"/>
          <w:color w:val="000000"/>
          <w:rtl/>
        </w:rPr>
        <w:t xml:space="preserve">المكافئ النقدي </w:t>
      </w:r>
      <w:r w:rsidRPr="00BE4BD6">
        <w:rPr>
          <w:rFonts w:ascii="Times New Roman" w:hAnsi="Times New Roman" w:cs="Times New Roman"/>
          <w:color w:val="000000"/>
          <w:rtl/>
        </w:rPr>
        <w:t>لأجنبي بعد اليوم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15 من الشهر، في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جوز</w:t>
      </w:r>
      <w:r w:rsidRPr="00BE4BD6">
        <w:rPr>
          <w:rFonts w:ascii="Times New Roman" w:hAnsi="Times New Roman" w:cs="Times New Roman"/>
          <w:color w:val="000000"/>
          <w:rtl/>
        </w:rPr>
        <w:t xml:space="preserve"> دفعه حتى اليوم الأخير من ذلك الشهر.</w:t>
      </w:r>
    </w:p>
    <w:p w14:paraId="714A3BCD" w14:textId="77777777" w:rsidR="00E214C2" w:rsidRPr="00BE4BD6" w:rsidRDefault="00E214C2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6.1. </w:t>
      </w:r>
      <w:r w:rsidR="00366741" w:rsidRPr="00BE4BD6">
        <w:rPr>
          <w:rFonts w:ascii="Times New Roman" w:hAnsi="Times New Roman" w:cs="Times New Roman"/>
          <w:color w:val="000000"/>
          <w:rtl/>
        </w:rPr>
        <w:t>مبلغ ال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إعانة </w:t>
      </w:r>
      <w:r w:rsidR="00366741" w:rsidRPr="00BE4BD6">
        <w:rPr>
          <w:rFonts w:ascii="Times New Roman" w:hAnsi="Times New Roman" w:cs="Times New Roman"/>
          <w:color w:val="000000"/>
          <w:rtl/>
        </w:rPr>
        <w:t>النقدي</w:t>
      </w:r>
      <w:r w:rsidRPr="00BE4BD6">
        <w:rPr>
          <w:rFonts w:ascii="Times New Roman" w:hAnsi="Times New Roman" w:cs="Times New Roman" w:hint="cs"/>
          <w:color w:val="000000"/>
          <w:rtl/>
        </w:rPr>
        <w:t>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هو 25 زلوتي بولندي في اليوم.</w:t>
      </w:r>
    </w:p>
    <w:p w14:paraId="1C5B9E9C" w14:textId="6D6A4AD6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2. إذا تم منح ال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إعانة ل</w:t>
      </w:r>
      <w:r w:rsidRPr="00BE4BD6">
        <w:rPr>
          <w:rFonts w:ascii="Times New Roman" w:hAnsi="Times New Roman" w:cs="Times New Roman"/>
          <w:color w:val="000000"/>
          <w:rtl/>
        </w:rPr>
        <w:t>لأجنبي والشخص الذي ي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مثل</w:t>
      </w:r>
      <w:r w:rsidRPr="00BE4BD6">
        <w:rPr>
          <w:rFonts w:ascii="Times New Roman" w:hAnsi="Times New Roman" w:cs="Times New Roman"/>
          <w:color w:val="000000"/>
          <w:rtl/>
        </w:rPr>
        <w:t xml:space="preserve"> نيابة عنه، أو لقاصر غير مصحوب بذويه و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ال</w:t>
      </w:r>
      <w:r w:rsidRPr="00BE4BD6">
        <w:rPr>
          <w:rFonts w:ascii="Times New Roman" w:hAnsi="Times New Roman" w:cs="Times New Roman"/>
          <w:color w:val="000000"/>
          <w:rtl/>
        </w:rPr>
        <w:t xml:space="preserve">أجنبي 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الذي </w:t>
      </w:r>
      <w:r w:rsidRPr="00BE4BD6">
        <w:rPr>
          <w:rFonts w:ascii="Times New Roman" w:hAnsi="Times New Roman" w:cs="Times New Roman"/>
          <w:color w:val="000000"/>
          <w:rtl/>
        </w:rPr>
        <w:t>عهدت إليه المحكمة برعاية القاصر، فإن مبلغ ال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النقدي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ة</w:t>
      </w:r>
      <w:r w:rsidRPr="00BE4BD6">
        <w:rPr>
          <w:rFonts w:ascii="Times New Roman" w:hAnsi="Times New Roman" w:cs="Times New Roman"/>
          <w:color w:val="000000"/>
          <w:rtl/>
        </w:rPr>
        <w:t xml:space="preserve"> لكل شخص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 يبلغ</w:t>
      </w:r>
      <w:r w:rsidRPr="00BE4BD6">
        <w:rPr>
          <w:rFonts w:ascii="Times New Roman" w:hAnsi="Times New Roman" w:cs="Times New Roman"/>
          <w:color w:val="000000"/>
          <w:rtl/>
        </w:rPr>
        <w:t xml:space="preserve"> في حالة:</w:t>
      </w:r>
    </w:p>
    <w:p w14:paraId="0B75E9B1" w14:textId="77777777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1) شخص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>ي</w:t>
      </w:r>
      <w:r w:rsidRPr="00BE4BD6">
        <w:rPr>
          <w:rFonts w:ascii="Times New Roman" w:hAnsi="Times New Roman" w:cs="Times New Roman"/>
          <w:color w:val="000000"/>
          <w:rtl/>
        </w:rPr>
        <w:t>ن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 اثنين</w:t>
      </w:r>
      <w:r w:rsidRPr="00BE4BD6">
        <w:rPr>
          <w:rFonts w:ascii="Times New Roman" w:hAnsi="Times New Roman" w:cs="Times New Roman"/>
          <w:color w:val="000000"/>
          <w:rtl/>
        </w:rPr>
        <w:t xml:space="preserve"> - 20 زلوتي بولندي،</w:t>
      </w:r>
    </w:p>
    <w:p w14:paraId="1E8EE84B" w14:textId="77777777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2) ثلاثة أشخاص - 15 زلوتي بولندي،</w:t>
      </w:r>
    </w:p>
    <w:p w14:paraId="0B11267A" w14:textId="77777777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3) أربعة أشخاص أو أكثر - 12.50 زلوتي بولندي</w:t>
      </w:r>
    </w:p>
    <w:p w14:paraId="0FB268C5" w14:textId="77777777" w:rsidR="00E214C2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- في اليوم</w:t>
      </w:r>
      <w:r w:rsidR="00E214C2" w:rsidRPr="00BE4BD6">
        <w:rPr>
          <w:rFonts w:ascii="Times New Roman" w:hAnsi="Times New Roman" w:cs="Times New Roman" w:hint="cs"/>
          <w:color w:val="000000"/>
          <w:rtl/>
        </w:rPr>
        <w:t xml:space="preserve"> الواحد</w:t>
      </w:r>
      <w:r w:rsidRPr="00BE4BD6">
        <w:rPr>
          <w:rFonts w:ascii="Times New Roman" w:hAnsi="Times New Roman" w:cs="Times New Roman"/>
          <w:color w:val="000000"/>
          <w:rtl/>
        </w:rPr>
        <w:t xml:space="preserve">. </w:t>
      </w:r>
    </w:p>
    <w:p w14:paraId="1BCCBDD6" w14:textId="77777777" w:rsidR="00CF2DE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3. تنطبق الفقرة 2 </w:t>
      </w:r>
      <w:r w:rsidR="00CF2DE9" w:rsidRPr="00BE4BD6">
        <w:rPr>
          <w:rFonts w:ascii="Times New Roman" w:hAnsi="Times New Roman" w:cs="Times New Roman" w:hint="cs"/>
          <w:color w:val="000000"/>
          <w:rtl/>
        </w:rPr>
        <w:t xml:space="preserve">أعلاه </w:t>
      </w:r>
      <w:r w:rsidRPr="00BE4BD6">
        <w:rPr>
          <w:rFonts w:ascii="Times New Roman" w:hAnsi="Times New Roman" w:cs="Times New Roman"/>
          <w:color w:val="000000"/>
          <w:rtl/>
        </w:rPr>
        <w:t>أيضا في حالة وجود إجراءات منفصلة للحصول على الحماية الدولية فيما يتعلق بالزوجين أو أطفالهما القصر.</w:t>
      </w:r>
    </w:p>
    <w:p w14:paraId="668EB4F6" w14:textId="77777777" w:rsidR="00CF2DE9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4. تدفع الإعانة النقدية بحلول اليوم ال</w:t>
      </w:r>
      <w:r w:rsidR="00CF2DE9" w:rsidRPr="00BE4BD6">
        <w:rPr>
          <w:rFonts w:ascii="Times New Roman" w:hAnsi="Times New Roman" w:cs="Times New Roman" w:hint="cs"/>
          <w:color w:val="000000"/>
          <w:rtl/>
        </w:rPr>
        <w:t>ـ 15</w:t>
      </w:r>
      <w:r w:rsidRPr="00BE4BD6">
        <w:rPr>
          <w:rFonts w:ascii="Times New Roman" w:hAnsi="Times New Roman" w:cs="Times New Roman"/>
          <w:color w:val="000000"/>
          <w:rtl/>
        </w:rPr>
        <w:t xml:space="preserve"> من كل شهر عن الشهر المعني.</w:t>
      </w:r>
    </w:p>
    <w:p w14:paraId="1FB574D4" w14:textId="77777777" w:rsidR="001B1427" w:rsidRPr="00BE4BD6" w:rsidRDefault="00CF2DE9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>المادة 7.</w:t>
      </w:r>
      <w:r w:rsidRPr="00BE4BD6">
        <w:rPr>
          <w:rFonts w:ascii="Times New Roman" w:hAnsi="Times New Roman" w:cs="Times New Roman" w:hint="cs"/>
          <w:b/>
          <w:bCs/>
          <w:color w:val="000000"/>
          <w:rtl/>
        </w:rPr>
        <w:t xml:space="preserve"> 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 xml:space="preserve">تبلغ </w:t>
      </w:r>
      <w:r w:rsidR="00366741" w:rsidRPr="00BE4BD6">
        <w:rPr>
          <w:rFonts w:ascii="Times New Roman" w:hAnsi="Times New Roman" w:cs="Times New Roman"/>
          <w:color w:val="000000"/>
          <w:rtl/>
        </w:rPr>
        <w:t>ال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>قيمة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 xml:space="preserve">المالية </w:t>
      </w:r>
      <w:r w:rsidR="00366741" w:rsidRPr="00BE4BD6">
        <w:rPr>
          <w:rFonts w:ascii="Times New Roman" w:hAnsi="Times New Roman" w:cs="Times New Roman"/>
          <w:color w:val="000000"/>
          <w:rtl/>
        </w:rPr>
        <w:t>اليومي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>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>ل</w:t>
      </w:r>
      <w:r w:rsidR="00366741" w:rsidRPr="00BE4BD6">
        <w:rPr>
          <w:rFonts w:ascii="Times New Roman" w:hAnsi="Times New Roman" w:cs="Times New Roman"/>
          <w:color w:val="000000"/>
          <w:rtl/>
        </w:rPr>
        <w:t>لطعام الجماعي في الم</w:t>
      </w:r>
      <w:r w:rsidR="001B1427" w:rsidRPr="00BE4BD6">
        <w:rPr>
          <w:rFonts w:ascii="Times New Roman" w:hAnsi="Times New Roman" w:cs="Times New Roman" w:hint="cs"/>
          <w:color w:val="000000"/>
          <w:rtl/>
        </w:rPr>
        <w:t>ركز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11 زلوتي بولندي.</w:t>
      </w:r>
    </w:p>
    <w:p w14:paraId="39592563" w14:textId="77777777" w:rsidR="001B1427" w:rsidRPr="00BE4BD6" w:rsidRDefault="001B1427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8.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إذا كانت فترة منح المساعدة لا تغطي شهرا كاملا، </w:t>
      </w:r>
      <w:r w:rsidRPr="00BE4BD6">
        <w:rPr>
          <w:rFonts w:ascii="Times New Roman" w:hAnsi="Times New Roman" w:cs="Times New Roman" w:hint="cs"/>
          <w:color w:val="000000"/>
          <w:rtl/>
        </w:rPr>
        <w:t>ف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تدفع المساعدة المشار إليها في 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 الفقرة 1 النقاط 2 و3 و5 </w:t>
      </w:r>
      <w:r w:rsidR="00366741" w:rsidRPr="00BE4BD6">
        <w:rPr>
          <w:rFonts w:ascii="Times New Roman" w:hAnsi="Times New Roman" w:cs="Times New Roman"/>
          <w:color w:val="000000"/>
          <w:rtl/>
        </w:rPr>
        <w:t>بمبلغ يتناسب مع فترة استخدامها من قبل الأجنبي في شهر معين.</w:t>
      </w:r>
    </w:p>
    <w:p w14:paraId="4F0EDA31" w14:textId="77777777" w:rsidR="004D24D7" w:rsidRPr="00BE4BD6" w:rsidRDefault="001B1427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9.1.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تدفع المساعدة المشار إليها في </w:t>
      </w:r>
      <w:r w:rsidR="004D24D7" w:rsidRPr="00BE4BD6">
        <w:rPr>
          <w:rFonts w:ascii="Times New Roman" w:hAnsi="Times New Roman" w:cs="Times New Roman" w:hint="cs"/>
          <w:color w:val="000000"/>
          <w:rtl/>
        </w:rPr>
        <w:t xml:space="preserve">المادة 1 الفقرة 1 النقاط 1-5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في المركز الذي يقيم فيه الأجنبي، وفي حالة الأجنبي الذي يتلقى المساعدة المقدمة خارج المركز - </w:t>
      </w:r>
      <w:r w:rsidR="004D24D7" w:rsidRPr="00BE4BD6">
        <w:rPr>
          <w:rFonts w:ascii="Times New Roman" w:hAnsi="Times New Roman" w:cs="Times New Roman" w:hint="cs"/>
          <w:color w:val="000000"/>
          <w:rtl/>
        </w:rPr>
        <w:t>ف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في المركز الأقرب إلى مكان إقامة الأجنبي أو في مقر </w:t>
      </w:r>
      <w:r w:rsidR="004D24D7" w:rsidRPr="00BE4BD6">
        <w:rPr>
          <w:rFonts w:ascii="Times New Roman" w:hAnsi="Times New Roman" w:cs="Times New Roman" w:hint="cs"/>
          <w:color w:val="000000"/>
          <w:rtl/>
        </w:rPr>
        <w:t>إدارة شؤون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الأجانب.</w:t>
      </w:r>
    </w:p>
    <w:p w14:paraId="7B377DB9" w14:textId="0671169B" w:rsidR="006F4643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2. في الحالات التي تبررها على وجه الخصوص الحالة الصحية للأجنبي أو سلامته أو </w:t>
      </w:r>
      <w:r w:rsidR="006F4643" w:rsidRPr="00BE4BD6">
        <w:rPr>
          <w:rFonts w:ascii="Times New Roman" w:hAnsi="Times New Roman" w:cs="Times New Roman" w:hint="cs"/>
          <w:color w:val="000000"/>
          <w:rtl/>
        </w:rPr>
        <w:t>ال</w:t>
      </w:r>
      <w:r w:rsidRPr="00BE4BD6">
        <w:rPr>
          <w:rFonts w:ascii="Times New Roman" w:hAnsi="Times New Roman" w:cs="Times New Roman"/>
          <w:color w:val="000000"/>
          <w:rtl/>
        </w:rPr>
        <w:t xml:space="preserve">أسباب التنظيمية، يجوز دفع المساعدة المشار إليها في </w:t>
      </w:r>
      <w:r w:rsidR="006F4643" w:rsidRPr="00BE4BD6">
        <w:rPr>
          <w:rFonts w:ascii="Times New Roman" w:hAnsi="Times New Roman" w:cs="Times New Roman" w:hint="cs"/>
          <w:color w:val="000000"/>
          <w:rtl/>
        </w:rPr>
        <w:t xml:space="preserve">المادة 1 الفقرة 1 النقاط 1-5 </w:t>
      </w:r>
      <w:r w:rsidRPr="00BE4BD6">
        <w:rPr>
          <w:rFonts w:ascii="Times New Roman" w:hAnsi="Times New Roman" w:cs="Times New Roman"/>
          <w:color w:val="000000"/>
          <w:rtl/>
        </w:rPr>
        <w:t>عن طريق البريد إلى العنوان الذي يحدده الأجنبي أو من خلال المؤسسات</w:t>
      </w:r>
      <w:r w:rsidR="006F4643" w:rsidRPr="00BE4BD6">
        <w:rPr>
          <w:rFonts w:ascii="Times New Roman" w:hAnsi="Times New Roman" w:cs="Times New Roman" w:hint="cs"/>
          <w:color w:val="000000"/>
          <w:rtl/>
        </w:rPr>
        <w:t xml:space="preserve"> والجهات</w:t>
      </w:r>
      <w:r w:rsidRPr="00BE4BD6">
        <w:rPr>
          <w:rFonts w:ascii="Times New Roman" w:hAnsi="Times New Roman" w:cs="Times New Roman"/>
          <w:color w:val="000000"/>
          <w:rtl/>
        </w:rPr>
        <w:t xml:space="preserve"> المصرح لها بأداء الأنشطة المصرفية.</w:t>
      </w:r>
    </w:p>
    <w:p w14:paraId="7FD3A5CB" w14:textId="77777777" w:rsidR="0008533E" w:rsidRPr="00BE4BD6" w:rsidRDefault="006F4643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10.1.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في حالة تصفية المركز المشار إليه في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المادة </w:t>
      </w:r>
      <w:r w:rsidR="00366741" w:rsidRPr="00BE4BD6">
        <w:rPr>
          <w:rFonts w:ascii="Times New Roman" w:hAnsi="Times New Roman" w:cs="Times New Roman"/>
          <w:color w:val="000000"/>
          <w:rtl/>
        </w:rPr>
        <w:t>9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فقرة </w:t>
      </w:r>
      <w:r w:rsidR="00366741" w:rsidRPr="00BE4BD6">
        <w:rPr>
          <w:rFonts w:ascii="Times New Roman" w:hAnsi="Times New Roman" w:cs="Times New Roman"/>
          <w:color w:val="000000"/>
          <w:rtl/>
        </w:rPr>
        <w:t>1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 أعلاه</w:t>
      </w:r>
      <w:r w:rsidR="00366741" w:rsidRPr="00BE4BD6">
        <w:rPr>
          <w:rFonts w:ascii="Times New Roman" w:hAnsi="Times New Roman" w:cs="Times New Roman"/>
          <w:color w:val="000000"/>
          <w:rtl/>
        </w:rPr>
        <w:t>، بعد اليوم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ـ 15 </w:t>
      </w:r>
      <w:r w:rsidR="00366741" w:rsidRPr="00BE4BD6">
        <w:rPr>
          <w:rFonts w:ascii="Times New Roman" w:hAnsi="Times New Roman" w:cs="Times New Roman"/>
          <w:color w:val="000000"/>
          <w:rtl/>
        </w:rPr>
        <w:t>من الشهر:</w:t>
      </w:r>
    </w:p>
    <w:p w14:paraId="74079D90" w14:textId="77777777" w:rsidR="0008533E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1)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فإن </w:t>
      </w:r>
      <w:r w:rsidRPr="00BE4BD6">
        <w:rPr>
          <w:rFonts w:ascii="Times New Roman" w:hAnsi="Times New Roman" w:cs="Times New Roman"/>
          <w:color w:val="000000"/>
          <w:rtl/>
        </w:rPr>
        <w:t>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إعانة </w:t>
      </w:r>
      <w:r w:rsidRPr="00BE4BD6">
        <w:rPr>
          <w:rFonts w:ascii="Times New Roman" w:hAnsi="Times New Roman" w:cs="Times New Roman"/>
          <w:color w:val="000000"/>
          <w:rtl/>
        </w:rPr>
        <w:t xml:space="preserve">النقدية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عن ا</w:t>
      </w:r>
      <w:r w:rsidRPr="00BE4BD6">
        <w:rPr>
          <w:rFonts w:ascii="Times New Roman" w:hAnsi="Times New Roman" w:cs="Times New Roman"/>
          <w:color w:val="000000"/>
          <w:rtl/>
        </w:rPr>
        <w:t>لشهر التالي،</w:t>
      </w:r>
    </w:p>
    <w:p w14:paraId="463E49FA" w14:textId="77777777" w:rsidR="0008533E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2)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فإن </w:t>
      </w:r>
      <w:r w:rsidRPr="00BE4BD6">
        <w:rPr>
          <w:rFonts w:ascii="Times New Roman" w:hAnsi="Times New Roman" w:cs="Times New Roman"/>
          <w:color w:val="000000"/>
          <w:rtl/>
        </w:rPr>
        <w:t>مصروف الجيب المشار إليه في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مادة</w:t>
      </w:r>
      <w:r w:rsidRPr="00BE4BD6">
        <w:rPr>
          <w:rFonts w:ascii="Times New Roman" w:hAnsi="Times New Roman" w:cs="Times New Roman"/>
          <w:color w:val="000000"/>
          <w:rtl/>
        </w:rPr>
        <w:t xml:space="preserve"> 1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فقرة</w:t>
      </w:r>
      <w:r w:rsidRPr="00BE4BD6">
        <w:rPr>
          <w:rFonts w:ascii="Times New Roman" w:hAnsi="Times New Roman" w:cs="Times New Roman"/>
          <w:color w:val="000000"/>
          <w:rtl/>
        </w:rPr>
        <w:t xml:space="preserve"> 1 النقطة 3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عن </w:t>
      </w:r>
      <w:r w:rsidRPr="00BE4BD6">
        <w:rPr>
          <w:rFonts w:ascii="Times New Roman" w:hAnsi="Times New Roman" w:cs="Times New Roman"/>
          <w:color w:val="000000"/>
          <w:rtl/>
        </w:rPr>
        <w:t>شهر معين، فيما يتعلق بالأجنبي الذي سيستفيد من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النقدي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ة</w:t>
      </w:r>
      <w:r w:rsidRPr="00BE4BD6">
        <w:rPr>
          <w:rFonts w:ascii="Times New Roman" w:hAnsi="Times New Roman" w:cs="Times New Roman"/>
          <w:color w:val="000000"/>
          <w:rtl/>
        </w:rPr>
        <w:t xml:space="preserve"> في الشهر التالي</w:t>
      </w:r>
    </w:p>
    <w:p w14:paraId="56B22444" w14:textId="77777777" w:rsidR="0008533E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firstLine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-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ف</w:t>
      </w:r>
      <w:r w:rsidRPr="00BE4BD6">
        <w:rPr>
          <w:rFonts w:ascii="Times New Roman" w:hAnsi="Times New Roman" w:cs="Times New Roman"/>
          <w:color w:val="000000"/>
          <w:rtl/>
        </w:rPr>
        <w:t>يمكن دفعها من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 اليوم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16 إلى اليوم الأخير من الشهر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 xml:space="preserve"> </w:t>
      </w:r>
      <w:r w:rsidRPr="00BE4BD6">
        <w:rPr>
          <w:rFonts w:ascii="Times New Roman" w:hAnsi="Times New Roman" w:cs="Times New Roman"/>
          <w:color w:val="000000"/>
          <w:rtl/>
        </w:rPr>
        <w:t>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ذ</w:t>
      </w:r>
      <w:r w:rsidRPr="00BE4BD6">
        <w:rPr>
          <w:rFonts w:ascii="Times New Roman" w:hAnsi="Times New Roman" w:cs="Times New Roman"/>
          <w:color w:val="000000"/>
          <w:rtl/>
        </w:rPr>
        <w:t xml:space="preserve">ي 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ت</w:t>
      </w:r>
      <w:r w:rsidRPr="00BE4BD6">
        <w:rPr>
          <w:rFonts w:ascii="Times New Roman" w:hAnsi="Times New Roman" w:cs="Times New Roman"/>
          <w:color w:val="000000"/>
          <w:rtl/>
        </w:rPr>
        <w:t>تم فيه تصفية المركز.</w:t>
      </w:r>
    </w:p>
    <w:p w14:paraId="25920582" w14:textId="77777777" w:rsidR="00D57A3C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2. يجوز دفع ال</w:t>
      </w:r>
      <w:r w:rsidR="0008533E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المشار إليها في </w:t>
      </w:r>
      <w:r w:rsidR="00D30E1A" w:rsidRPr="00BE4BD6">
        <w:rPr>
          <w:rFonts w:ascii="Times New Roman" w:hAnsi="Times New Roman" w:cs="Times New Roman" w:hint="cs"/>
          <w:color w:val="000000"/>
          <w:rtl/>
        </w:rPr>
        <w:t xml:space="preserve">المادة 1 الفقرة 1 النقاط 1-5 </w:t>
      </w:r>
      <w:r w:rsidRPr="00BE4BD6">
        <w:rPr>
          <w:rFonts w:ascii="Times New Roman" w:hAnsi="Times New Roman" w:cs="Times New Roman"/>
          <w:color w:val="000000"/>
          <w:rtl/>
        </w:rPr>
        <w:t>عن شهر يناير</w:t>
      </w:r>
      <w:r w:rsidR="00D30E1A" w:rsidRPr="00BE4BD6">
        <w:rPr>
          <w:rFonts w:ascii="Times New Roman" w:hAnsi="Times New Roman" w:cs="Times New Roman" w:hint="cs"/>
          <w:color w:val="000000"/>
          <w:rtl/>
        </w:rPr>
        <w:t xml:space="preserve"> / كانون الثاني</w:t>
      </w:r>
      <w:r w:rsidRPr="00BE4BD6">
        <w:rPr>
          <w:rFonts w:ascii="Times New Roman" w:hAnsi="Times New Roman" w:cs="Times New Roman"/>
          <w:color w:val="000000"/>
          <w:rtl/>
        </w:rPr>
        <w:t xml:space="preserve"> في الفترة من</w:t>
      </w:r>
      <w:r w:rsidR="00D57A3C" w:rsidRPr="00BE4BD6">
        <w:rPr>
          <w:rFonts w:ascii="Times New Roman" w:hAnsi="Times New Roman" w:cs="Times New Roman" w:hint="cs"/>
          <w:color w:val="000000"/>
          <w:rtl/>
        </w:rPr>
        <w:t xml:space="preserve"> اليوم الـ</w:t>
      </w:r>
      <w:r w:rsidRPr="00BE4BD6">
        <w:rPr>
          <w:rFonts w:ascii="Times New Roman" w:hAnsi="Times New Roman" w:cs="Times New Roman"/>
          <w:color w:val="000000"/>
          <w:rtl/>
        </w:rPr>
        <w:t xml:space="preserve"> 16 ديسمبر</w:t>
      </w:r>
      <w:r w:rsidR="00D57A3C" w:rsidRPr="00BE4BD6">
        <w:rPr>
          <w:rFonts w:ascii="Times New Roman" w:hAnsi="Times New Roman" w:cs="Times New Roman" w:hint="cs"/>
          <w:color w:val="000000"/>
          <w:rtl/>
        </w:rPr>
        <w:t xml:space="preserve"> / كانون الأول</w:t>
      </w:r>
      <w:r w:rsidRPr="00BE4BD6">
        <w:rPr>
          <w:rFonts w:ascii="Times New Roman" w:hAnsi="Times New Roman" w:cs="Times New Roman"/>
          <w:color w:val="000000"/>
          <w:rtl/>
        </w:rPr>
        <w:t xml:space="preserve"> إلى 31 ديسمبر</w:t>
      </w:r>
      <w:r w:rsidR="00D57A3C" w:rsidRPr="00BE4BD6">
        <w:rPr>
          <w:rFonts w:ascii="Times New Roman" w:hAnsi="Times New Roman" w:cs="Times New Roman" w:hint="cs"/>
          <w:color w:val="000000"/>
          <w:rtl/>
        </w:rPr>
        <w:t xml:space="preserve"> / كانون الأول</w:t>
      </w:r>
      <w:r w:rsidRPr="00BE4BD6">
        <w:rPr>
          <w:rFonts w:ascii="Times New Roman" w:hAnsi="Times New Roman" w:cs="Times New Roman"/>
          <w:color w:val="000000"/>
          <w:rtl/>
        </w:rPr>
        <w:t xml:space="preserve"> من العام السابق.</w:t>
      </w:r>
    </w:p>
    <w:p w14:paraId="7C5DCA51" w14:textId="77777777" w:rsidR="00B82774" w:rsidRPr="00BE4BD6" w:rsidRDefault="00D57A3C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11.1. </w:t>
      </w:r>
      <w:r w:rsidR="00AE7612" w:rsidRPr="00BE4BD6">
        <w:rPr>
          <w:rFonts w:ascii="Times New Roman" w:hAnsi="Times New Roman" w:cs="Times New Roman" w:hint="cs"/>
          <w:color w:val="000000"/>
          <w:rtl/>
        </w:rPr>
        <w:t xml:space="preserve">في حالة </w:t>
      </w:r>
      <w:r w:rsidR="00091282" w:rsidRPr="00BE4BD6">
        <w:rPr>
          <w:rFonts w:ascii="Times New Roman" w:hAnsi="Times New Roman" w:cs="Times New Roman" w:hint="cs"/>
          <w:color w:val="000000"/>
          <w:rtl/>
        </w:rPr>
        <w:t xml:space="preserve">يتم فيها </w:t>
      </w:r>
      <w:r w:rsidR="00366741" w:rsidRPr="00BE4BD6">
        <w:rPr>
          <w:rFonts w:ascii="Times New Roman" w:hAnsi="Times New Roman" w:cs="Times New Roman"/>
          <w:color w:val="000000"/>
          <w:rtl/>
        </w:rPr>
        <w:t>دفع ال</w:t>
      </w:r>
      <w:r w:rsidR="00AE7612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المشار إليها في </w:t>
      </w:r>
      <w:r w:rsidR="00AE7612" w:rsidRPr="00BE4BD6">
        <w:rPr>
          <w:rFonts w:ascii="Times New Roman" w:hAnsi="Times New Roman" w:cs="Times New Roman" w:hint="cs"/>
          <w:color w:val="000000"/>
          <w:rtl/>
        </w:rPr>
        <w:t>المادة 1 الفقرة 1 النقاط 1-5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في المركز أو في مقر </w:t>
      </w:r>
      <w:r w:rsidR="00AE7612" w:rsidRPr="00BE4BD6">
        <w:rPr>
          <w:rFonts w:ascii="Times New Roman" w:hAnsi="Times New Roman" w:cs="Times New Roman" w:hint="cs"/>
          <w:color w:val="000000"/>
          <w:rtl/>
        </w:rPr>
        <w:t xml:space="preserve">إدارة شؤون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الأجانب، </w:t>
      </w:r>
      <w:r w:rsidR="00091282" w:rsidRPr="00BE4BD6">
        <w:rPr>
          <w:rFonts w:ascii="Times New Roman" w:hAnsi="Times New Roman" w:cs="Times New Roman" w:hint="cs"/>
          <w:color w:val="000000"/>
          <w:rtl/>
        </w:rPr>
        <w:t>ف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تدفع 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هذه </w:t>
      </w:r>
      <w:r w:rsidR="00366741" w:rsidRPr="00BE4BD6">
        <w:rPr>
          <w:rFonts w:ascii="Times New Roman" w:hAnsi="Times New Roman" w:cs="Times New Roman"/>
          <w:color w:val="000000"/>
          <w:rtl/>
        </w:rPr>
        <w:t>ال</w:t>
      </w:r>
      <w:r w:rsidR="00091282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إلى الشخص الذي يحق له الحصول عليها عند تقديم بطاقة هوية مع صورة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 فوتوغرافية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تؤكد الحق في البقاء في المركز أو وثيقة هوية صالحة.</w:t>
      </w:r>
    </w:p>
    <w:p w14:paraId="0BF4B88C" w14:textId="77777777" w:rsidR="00B82774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2. في حالة 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سير </w:t>
      </w:r>
      <w:r w:rsidRPr="00BE4BD6">
        <w:rPr>
          <w:rFonts w:ascii="Times New Roman" w:hAnsi="Times New Roman" w:cs="Times New Roman"/>
          <w:color w:val="000000"/>
          <w:rtl/>
        </w:rPr>
        <w:t>إجراء واحد لمنح الحماية الدولية فيما يتعلق بالزوجين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 الاثنين</w:t>
      </w:r>
      <w:r w:rsidRPr="00BE4BD6">
        <w:rPr>
          <w:rFonts w:ascii="Times New Roman" w:hAnsi="Times New Roman" w:cs="Times New Roman"/>
          <w:color w:val="000000"/>
          <w:rtl/>
        </w:rPr>
        <w:t xml:space="preserve">، 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>ف</w:t>
      </w:r>
      <w:r w:rsidRPr="00BE4BD6">
        <w:rPr>
          <w:rFonts w:ascii="Times New Roman" w:hAnsi="Times New Roman" w:cs="Times New Roman"/>
          <w:color w:val="000000"/>
          <w:rtl/>
        </w:rPr>
        <w:t>يجوز دفع ال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Pr="00BE4BD6">
        <w:rPr>
          <w:rFonts w:ascii="Times New Roman" w:hAnsi="Times New Roman" w:cs="Times New Roman"/>
          <w:color w:val="000000"/>
          <w:rtl/>
        </w:rPr>
        <w:t xml:space="preserve"> المشار إليها في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 المادة 1 الفقرة 1 النقاط 1-5</w:t>
      </w:r>
      <w:r w:rsidRPr="00BE4BD6">
        <w:rPr>
          <w:rFonts w:ascii="Times New Roman" w:hAnsi="Times New Roman" w:cs="Times New Roman"/>
          <w:color w:val="000000"/>
          <w:rtl/>
        </w:rPr>
        <w:t xml:space="preserve"> 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المستحقة </w:t>
      </w:r>
      <w:r w:rsidRPr="00BE4BD6">
        <w:rPr>
          <w:rFonts w:ascii="Times New Roman" w:hAnsi="Times New Roman" w:cs="Times New Roman"/>
          <w:color w:val="000000"/>
          <w:rtl/>
        </w:rPr>
        <w:t>لزوج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>ة</w:t>
      </w:r>
      <w:r w:rsidRPr="00BE4BD6">
        <w:rPr>
          <w:rFonts w:ascii="Times New Roman" w:hAnsi="Times New Roman" w:cs="Times New Roman"/>
          <w:color w:val="000000"/>
          <w:rtl/>
        </w:rPr>
        <w:t xml:space="preserve"> الأجنبي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 xml:space="preserve"> (أو زوج الأجنبية)</w:t>
      </w:r>
      <w:r w:rsidRPr="00BE4BD6">
        <w:rPr>
          <w:rFonts w:ascii="Times New Roman" w:hAnsi="Times New Roman" w:cs="Times New Roman"/>
          <w:color w:val="000000"/>
          <w:rtl/>
        </w:rPr>
        <w:t xml:space="preserve"> إلى زوجه</w:t>
      </w:r>
      <w:r w:rsidR="00B82774" w:rsidRPr="00BE4BD6">
        <w:rPr>
          <w:rFonts w:ascii="Times New Roman" w:hAnsi="Times New Roman" w:cs="Times New Roman" w:hint="cs"/>
          <w:color w:val="000000"/>
          <w:rtl/>
        </w:rPr>
        <w:t>ا (أو زوجته)</w:t>
      </w:r>
      <w:r w:rsidRPr="00BE4BD6">
        <w:rPr>
          <w:rFonts w:ascii="Times New Roman" w:hAnsi="Times New Roman" w:cs="Times New Roman"/>
          <w:color w:val="000000"/>
          <w:rtl/>
        </w:rPr>
        <w:t>.</w:t>
      </w:r>
    </w:p>
    <w:p w14:paraId="49E393E1" w14:textId="77777777" w:rsidR="0029323A" w:rsidRPr="00BE4BD6" w:rsidRDefault="00B82774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12. </w:t>
      </w:r>
      <w:r w:rsidR="00366741" w:rsidRPr="00BE4BD6">
        <w:rPr>
          <w:rFonts w:ascii="Times New Roman" w:hAnsi="Times New Roman" w:cs="Times New Roman"/>
          <w:color w:val="000000"/>
          <w:rtl/>
        </w:rPr>
        <w:t>تدفع ال</w:t>
      </w:r>
      <w:r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المشار إليها في</w:t>
      </w:r>
      <w:r w:rsidRPr="00BE4BD6">
        <w:rPr>
          <w:rFonts w:ascii="Times New Roman" w:hAnsi="Times New Roman" w:cs="Times New Roman" w:hint="cs"/>
          <w:color w:val="000000"/>
          <w:rtl/>
        </w:rPr>
        <w:t xml:space="preserve"> المادة 1 الفقرة 1 النقاط 1-5،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إلى والد الطفل القاصر فيما يتعلق بالطفل القاصر، وإلى الشخص الذي عهدت إليه المحكمة ب</w:t>
      </w:r>
      <w:r w:rsidR="0029323A" w:rsidRPr="00BE4BD6">
        <w:rPr>
          <w:rFonts w:ascii="Times New Roman" w:hAnsi="Times New Roman" w:cs="Times New Roman" w:hint="cs"/>
          <w:color w:val="000000"/>
          <w:rtl/>
        </w:rPr>
        <w:t>وصاية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القاصر فيما يتعلق ب</w:t>
      </w:r>
      <w:r w:rsidR="0029323A" w:rsidRPr="00BE4BD6">
        <w:rPr>
          <w:rFonts w:ascii="Times New Roman" w:hAnsi="Times New Roman" w:cs="Times New Roman" w:hint="cs"/>
          <w:color w:val="000000"/>
          <w:rtl/>
        </w:rPr>
        <w:t>ال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قاصر غير </w:t>
      </w:r>
      <w:r w:rsidR="0029323A" w:rsidRPr="00BE4BD6">
        <w:rPr>
          <w:rFonts w:ascii="Times New Roman" w:hAnsi="Times New Roman" w:cs="Times New Roman" w:hint="cs"/>
          <w:color w:val="000000"/>
          <w:rtl/>
        </w:rPr>
        <w:t>ال</w:t>
      </w:r>
      <w:r w:rsidR="00366741" w:rsidRPr="00BE4BD6">
        <w:rPr>
          <w:rFonts w:ascii="Times New Roman" w:hAnsi="Times New Roman" w:cs="Times New Roman"/>
          <w:color w:val="000000"/>
          <w:rtl/>
        </w:rPr>
        <w:t>مصحوب.</w:t>
      </w:r>
    </w:p>
    <w:p w14:paraId="39FAF5E5" w14:textId="77777777" w:rsidR="00CD3BC6" w:rsidRPr="00BE4BD6" w:rsidRDefault="0029323A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13.1. </w:t>
      </w:r>
      <w:r w:rsidR="00366741" w:rsidRPr="00BE4BD6">
        <w:rPr>
          <w:rFonts w:ascii="Times New Roman" w:hAnsi="Times New Roman" w:cs="Times New Roman"/>
          <w:color w:val="000000"/>
          <w:rtl/>
        </w:rPr>
        <w:t>في الحالات المبررة، عندما تكون هناك مصلحة مهمة للأجنبي، يجوز دفع ال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إعانة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المشار إليها في 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المادة 1 الفقرة 1 النقاط 1-5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إلى موظف 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 xml:space="preserve">إدارة شؤون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الأجانب 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ال</w:t>
      </w:r>
      <w:r w:rsidR="00366741" w:rsidRPr="00BE4BD6">
        <w:rPr>
          <w:rFonts w:ascii="Times New Roman" w:hAnsi="Times New Roman" w:cs="Times New Roman"/>
          <w:color w:val="000000"/>
          <w:rtl/>
        </w:rPr>
        <w:t>مفوض من قبل الأجنبي الذي يحق له الحصول على هذه المساعدة.</w:t>
      </w:r>
    </w:p>
    <w:p w14:paraId="33AAAE1F" w14:textId="77777777" w:rsidR="00CD3BC6" w:rsidRPr="00BE4BD6" w:rsidRDefault="00366741" w:rsidP="0019540D">
      <w:pPr>
        <w:autoSpaceDE w:val="0"/>
        <w:autoSpaceDN w:val="0"/>
        <w:bidi/>
        <w:adjustRightInd w:val="0"/>
        <w:spacing w:before="120" w:after="120" w:line="240" w:lineRule="auto"/>
        <w:ind w:left="708"/>
        <w:rPr>
          <w:rFonts w:ascii="Times New Roman" w:hAnsi="Times New Roman" w:cs="Times New Roman"/>
          <w:color w:val="000000"/>
          <w:rtl/>
        </w:rPr>
      </w:pPr>
      <w:r w:rsidRPr="00BE4BD6">
        <w:rPr>
          <w:rFonts w:ascii="Times New Roman" w:hAnsi="Times New Roman" w:cs="Times New Roman"/>
          <w:color w:val="000000"/>
          <w:rtl/>
        </w:rPr>
        <w:t>2. ي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تو</w:t>
      </w:r>
      <w:r w:rsidRPr="00BE4BD6">
        <w:rPr>
          <w:rFonts w:ascii="Times New Roman" w:hAnsi="Times New Roman" w:cs="Times New Roman"/>
          <w:color w:val="000000"/>
          <w:rtl/>
        </w:rPr>
        <w:t>جب على الموظف المشار إليه في الفقرة 1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 xml:space="preserve"> أعلاه</w:t>
      </w:r>
      <w:r w:rsidRPr="00BE4BD6">
        <w:rPr>
          <w:rFonts w:ascii="Times New Roman" w:hAnsi="Times New Roman" w:cs="Times New Roman"/>
          <w:color w:val="000000"/>
          <w:rtl/>
        </w:rPr>
        <w:t xml:space="preserve"> تحويل المساعدة المدفوعة له إلى 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ال</w:t>
      </w:r>
      <w:r w:rsidRPr="00BE4BD6">
        <w:rPr>
          <w:rFonts w:ascii="Times New Roman" w:hAnsi="Times New Roman" w:cs="Times New Roman"/>
          <w:color w:val="000000"/>
          <w:rtl/>
        </w:rPr>
        <w:t>أجنبي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 xml:space="preserve"> الذي</w:t>
      </w:r>
      <w:r w:rsidRPr="00BE4BD6">
        <w:rPr>
          <w:rFonts w:ascii="Times New Roman" w:hAnsi="Times New Roman" w:cs="Times New Roman"/>
          <w:color w:val="000000"/>
          <w:rtl/>
        </w:rPr>
        <w:t xml:space="preserve"> يحق له الحصول عليها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،</w:t>
      </w:r>
      <w:r w:rsidRPr="00BE4BD6">
        <w:rPr>
          <w:rFonts w:ascii="Times New Roman" w:hAnsi="Times New Roman" w:cs="Times New Roman"/>
          <w:color w:val="000000"/>
          <w:rtl/>
        </w:rPr>
        <w:t xml:space="preserve"> </w:t>
      </w:r>
      <w:r w:rsidR="00CD3BC6" w:rsidRPr="00BE4BD6">
        <w:rPr>
          <w:rFonts w:ascii="Times New Roman" w:hAnsi="Times New Roman" w:cs="Times New Roman" w:hint="cs"/>
          <w:color w:val="000000"/>
          <w:rtl/>
        </w:rPr>
        <w:t>وذلك بقسيمة تأكيد الاستلام.</w:t>
      </w:r>
    </w:p>
    <w:p w14:paraId="1714853A" w14:textId="311D7238" w:rsidR="00366741" w:rsidRPr="00BE4BD6" w:rsidRDefault="00CD3BC6" w:rsidP="0019540D">
      <w:pPr>
        <w:autoSpaceDE w:val="0"/>
        <w:autoSpaceDN w:val="0"/>
        <w:bidi/>
        <w:adjustRightInd w:val="0"/>
        <w:spacing w:before="120" w:after="120" w:line="240" w:lineRule="auto"/>
        <w:rPr>
          <w:rFonts w:ascii="Times New Roman" w:hAnsi="Times New Roman" w:cs="Times New Roman"/>
          <w:color w:val="000000"/>
        </w:rPr>
      </w:pPr>
      <w:r w:rsidRPr="00BE4BD6">
        <w:rPr>
          <w:rFonts w:ascii="Times New Roman" w:hAnsi="Times New Roman" w:cs="Times New Roman" w:hint="cs"/>
          <w:color w:val="000000"/>
          <w:rtl/>
        </w:rPr>
        <w:t xml:space="preserve">المادة 14.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تدخل </w:t>
      </w:r>
      <w:r w:rsidR="00BC4FA2" w:rsidRPr="00BE4BD6">
        <w:rPr>
          <w:rFonts w:ascii="Times New Roman" w:hAnsi="Times New Roman" w:cs="Times New Roman" w:hint="cs"/>
          <w:color w:val="000000"/>
          <w:rtl/>
        </w:rPr>
        <w:t xml:space="preserve">هذه </w:t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اللائحة حيز التنفيذ </w:t>
      </w:r>
      <w:r w:rsidR="00BC4FA2" w:rsidRPr="00BE4BD6">
        <w:rPr>
          <w:rFonts w:ascii="Times New Roman" w:hAnsi="Times New Roman" w:cs="Times New Roman" w:hint="cs"/>
          <w:color w:val="000000"/>
          <w:rtl/>
        </w:rPr>
        <w:t xml:space="preserve">اعتبارا من </w:t>
      </w:r>
      <w:r w:rsidR="00366741" w:rsidRPr="00BE4BD6">
        <w:rPr>
          <w:rFonts w:ascii="Times New Roman" w:hAnsi="Times New Roman" w:cs="Times New Roman"/>
          <w:color w:val="000000"/>
          <w:rtl/>
        </w:rPr>
        <w:t>7 أكتوبر</w:t>
      </w:r>
      <w:r w:rsidR="00BC4FA2" w:rsidRPr="00BE4BD6">
        <w:rPr>
          <w:rFonts w:ascii="Times New Roman" w:hAnsi="Times New Roman" w:cs="Times New Roman" w:hint="cs"/>
          <w:color w:val="000000"/>
          <w:rtl/>
        </w:rPr>
        <w:t xml:space="preserve"> / تشرين الأول لعام 2023م</w:t>
      </w:r>
      <w:r w:rsidR="00BC4FA2" w:rsidRPr="00BE4BD6">
        <w:rPr>
          <w:rStyle w:val="Odwoanieprzypisudolnego"/>
          <w:rFonts w:ascii="Times New Roman" w:hAnsi="Times New Roman" w:cs="Times New Roman"/>
          <w:color w:val="000000"/>
          <w:rtl/>
        </w:rPr>
        <w:footnoteReference w:id="2"/>
      </w:r>
      <w:r w:rsidR="00366741" w:rsidRPr="00BE4BD6">
        <w:rPr>
          <w:rFonts w:ascii="Times New Roman" w:hAnsi="Times New Roman" w:cs="Times New Roman"/>
          <w:color w:val="000000"/>
          <w:rtl/>
        </w:rPr>
        <w:t xml:space="preserve"> </w:t>
      </w:r>
    </w:p>
    <w:p w14:paraId="176615B2" w14:textId="77777777" w:rsidR="00DE2AE5" w:rsidRPr="00BE4BD6" w:rsidRDefault="00DE2AE5" w:rsidP="008B59B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rtl/>
        </w:rPr>
      </w:pPr>
    </w:p>
    <w:p w14:paraId="3A8679E3" w14:textId="77777777" w:rsidR="00DE2AE5" w:rsidRPr="00BE4BD6" w:rsidRDefault="00DE2AE5" w:rsidP="008B59BB">
      <w:pPr>
        <w:autoSpaceDE w:val="0"/>
        <w:autoSpaceDN w:val="0"/>
        <w:bidi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rtl/>
        </w:rPr>
      </w:pPr>
    </w:p>
    <w:p w14:paraId="4786CA51" w14:textId="6199F10B" w:rsidR="00B9097E" w:rsidRPr="00BE4BD6" w:rsidRDefault="00366741" w:rsidP="00BE4BD6">
      <w:pPr>
        <w:autoSpaceDE w:val="0"/>
        <w:autoSpaceDN w:val="0"/>
        <w:bidi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E4BD6">
        <w:rPr>
          <w:rFonts w:ascii="Times New Roman" w:hAnsi="Times New Roman" w:cs="Times New Roman"/>
          <w:color w:val="000000"/>
          <w:rtl/>
        </w:rPr>
        <w:t xml:space="preserve">وزير </w:t>
      </w:r>
      <w:r w:rsidR="00DE2AE5" w:rsidRPr="00BE4BD6">
        <w:rPr>
          <w:rFonts w:ascii="Times New Roman" w:hAnsi="Times New Roman" w:cs="Times New Roman" w:hint="cs"/>
          <w:color w:val="000000"/>
          <w:rtl/>
        </w:rPr>
        <w:t xml:space="preserve">الشؤون </w:t>
      </w:r>
      <w:r w:rsidRPr="00BE4BD6">
        <w:rPr>
          <w:rFonts w:ascii="Times New Roman" w:hAnsi="Times New Roman" w:cs="Times New Roman"/>
          <w:color w:val="000000"/>
          <w:rtl/>
        </w:rPr>
        <w:t>الداخلية والإدارة</w:t>
      </w:r>
      <w:r w:rsidR="008B59BB" w:rsidRPr="00BE4BD6">
        <w:rPr>
          <w:rFonts w:ascii="Times New Roman" w:hAnsi="Times New Roman" w:cs="Times New Roman" w:hint="cs"/>
          <w:color w:val="000000"/>
          <w:rtl/>
        </w:rPr>
        <w:t xml:space="preserve"> </w:t>
      </w:r>
      <w:r w:rsidRPr="00BE4BD6">
        <w:rPr>
          <w:rFonts w:ascii="Times New Roman" w:hAnsi="Times New Roman" w:cs="Times New Roman"/>
          <w:color w:val="000000"/>
          <w:rtl/>
        </w:rPr>
        <w:t xml:space="preserve"> </w:t>
      </w:r>
      <w:r w:rsidRPr="00BE4BD6">
        <w:rPr>
          <w:rFonts w:ascii="Times New Roman" w:hAnsi="Times New Roman" w:cs="Times New Roman"/>
          <w:i/>
          <w:iCs/>
          <w:color w:val="000000"/>
          <w:rtl/>
        </w:rPr>
        <w:t>ب. غرودي</w:t>
      </w:r>
      <w:r w:rsidR="008B59BB" w:rsidRPr="00BE4BD6">
        <w:rPr>
          <w:rFonts w:ascii="Times New Roman" w:hAnsi="Times New Roman" w:cs="Times New Roman" w:hint="cs"/>
          <w:i/>
          <w:iCs/>
          <w:color w:val="000000"/>
          <w:rtl/>
        </w:rPr>
        <w:t>تسكي</w:t>
      </w:r>
      <w:r w:rsidRPr="00BE4BD6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</w:p>
    <w:sectPr w:rsidR="00B9097E" w:rsidRPr="00BE4BD6" w:rsidSect="00CF41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8604" w14:textId="77777777" w:rsidR="00B745CD" w:rsidRDefault="00B745CD" w:rsidP="00A15E37">
      <w:pPr>
        <w:spacing w:after="0" w:line="240" w:lineRule="auto"/>
      </w:pPr>
      <w:r>
        <w:separator/>
      </w:r>
    </w:p>
  </w:endnote>
  <w:endnote w:type="continuationSeparator" w:id="0">
    <w:p w14:paraId="43763250" w14:textId="77777777" w:rsidR="00B745CD" w:rsidRDefault="00B745CD" w:rsidP="00A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7536" w14:textId="77777777" w:rsidR="00B745CD" w:rsidRDefault="00B745CD" w:rsidP="00A15E37">
      <w:pPr>
        <w:spacing w:after="0" w:line="240" w:lineRule="auto"/>
      </w:pPr>
      <w:r>
        <w:separator/>
      </w:r>
    </w:p>
  </w:footnote>
  <w:footnote w:type="continuationSeparator" w:id="0">
    <w:p w14:paraId="522285D1" w14:textId="77777777" w:rsidR="00B745CD" w:rsidRDefault="00B745CD" w:rsidP="00A15E37">
      <w:pPr>
        <w:spacing w:after="0" w:line="240" w:lineRule="auto"/>
      </w:pPr>
      <w:r>
        <w:continuationSeparator/>
      </w:r>
    </w:p>
  </w:footnote>
  <w:footnote w:id="1">
    <w:p w14:paraId="5930D758" w14:textId="07CFE6BD" w:rsidR="00A15E37" w:rsidRPr="00A15E37" w:rsidRDefault="00A15E37" w:rsidP="008B59BB">
      <w:pPr>
        <w:pStyle w:val="Tekstprzypisudolnego"/>
        <w:bidi/>
        <w:jc w:val="both"/>
        <w:rPr>
          <w:rFonts w:ascii="Times New Roman" w:hAnsi="Times New Roman" w:cs="Times New Roman"/>
          <w:rtl/>
        </w:rPr>
      </w:pPr>
      <w:r w:rsidRPr="00A15E37">
        <w:rPr>
          <w:rStyle w:val="Odwoanieprzypisudolnego"/>
          <w:rFonts w:ascii="Times New Roman" w:hAnsi="Times New Roman" w:cs="Times New Roman"/>
        </w:rPr>
        <w:footnoteRef/>
      </w:r>
      <w:r w:rsidRPr="00A15E37">
        <w:rPr>
          <w:rFonts w:ascii="Times New Roman" w:hAnsi="Times New Roman" w:cs="Times New Roman"/>
        </w:rPr>
        <w:t xml:space="preserve"> </w:t>
      </w:r>
      <w:r w:rsidRPr="00A15E37">
        <w:rPr>
          <w:rFonts w:ascii="Times New Roman" w:hAnsi="Times New Roman" w:cs="Times New Roman"/>
          <w:rtl/>
        </w:rPr>
        <w:t xml:space="preserve"> يرأس وزير </w:t>
      </w:r>
      <w:r>
        <w:rPr>
          <w:rFonts w:ascii="Times New Roman" w:hAnsi="Times New Roman" w:cs="Times New Roman" w:hint="cs"/>
          <w:rtl/>
        </w:rPr>
        <w:t xml:space="preserve">الشؤون </w:t>
      </w:r>
      <w:r w:rsidRPr="00A15E37">
        <w:rPr>
          <w:rFonts w:ascii="Times New Roman" w:hAnsi="Times New Roman" w:cs="Times New Roman"/>
          <w:rtl/>
        </w:rPr>
        <w:t>الداخلية والإدارة دائرة الإدارة الحكومية - الشؤون الداخلية، عملاً بالمادة 1</w:t>
      </w:r>
      <w:r>
        <w:rPr>
          <w:rFonts w:ascii="Times New Roman" w:hAnsi="Times New Roman" w:cs="Times New Roman" w:hint="cs"/>
          <w:rtl/>
        </w:rPr>
        <w:t xml:space="preserve"> الفقرة</w:t>
      </w:r>
      <w:r w:rsidRPr="00A15E37">
        <w:rPr>
          <w:rFonts w:ascii="Times New Roman" w:hAnsi="Times New Roman" w:cs="Times New Roman"/>
          <w:rtl/>
        </w:rPr>
        <w:t xml:space="preserve"> 2 النقطة 2 من لائحة رئيس الوزراء المؤرخة 18 نوفمبر</w:t>
      </w:r>
      <w:r>
        <w:rPr>
          <w:rFonts w:ascii="Times New Roman" w:hAnsi="Times New Roman" w:cs="Times New Roman" w:hint="cs"/>
          <w:rtl/>
        </w:rPr>
        <w:t xml:space="preserve"> / تشرين الثاني</w:t>
      </w:r>
      <w:r w:rsidRPr="00A15E37">
        <w:rPr>
          <w:rFonts w:ascii="Times New Roman" w:hAnsi="Times New Roman" w:cs="Times New Roman"/>
          <w:rtl/>
        </w:rPr>
        <w:t xml:space="preserve"> 2019</w:t>
      </w:r>
      <w:r>
        <w:rPr>
          <w:rFonts w:ascii="Times New Roman" w:hAnsi="Times New Roman" w:cs="Times New Roman" w:hint="cs"/>
          <w:rtl/>
        </w:rPr>
        <w:t>م</w:t>
      </w:r>
      <w:r w:rsidRPr="00A15E37">
        <w:rPr>
          <w:rFonts w:ascii="Times New Roman" w:hAnsi="Times New Roman" w:cs="Times New Roman"/>
          <w:rtl/>
        </w:rPr>
        <w:t xml:space="preserve"> بشأن النطاق التفصيلي لأنشطة وزير الداخلية والإدارة (مجلة القوانين، البند 2264).</w:t>
      </w:r>
    </w:p>
  </w:footnote>
  <w:footnote w:id="2">
    <w:p w14:paraId="51B396CC" w14:textId="5762B0B3" w:rsidR="00BC4FA2" w:rsidRDefault="00BC4FA2" w:rsidP="008B59BB">
      <w:pPr>
        <w:pStyle w:val="Tekstprzypisudolnego"/>
        <w:bidi/>
        <w:jc w:val="both"/>
        <w:rPr>
          <w:rtl/>
        </w:rPr>
      </w:pPr>
      <w:r>
        <w:rPr>
          <w:rStyle w:val="Odwoanieprzypisudolnego"/>
        </w:rPr>
        <w:footnoteRef/>
      </w:r>
      <w:r>
        <w:t xml:space="preserve"> 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>سبقت هذه اللائحة لائحة وزير الشؤون الداخلية والإدارة المؤرخة 19 فبراير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 xml:space="preserve"> / شباط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2016 بشأن مقدار المساعدة للأجانب المتقدمين بطلب للحصول على الحماية الدولية (جريدة القانون البند 311 و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>من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2022 البند 2071)، والتي 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>ي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>تم إلغاؤها اعتبارا من تاريخ دخول هذه اللائحة حيز التنفيذ وفقا للمادة 31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 xml:space="preserve"> الفقرة 2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من 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>ال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>قانون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 xml:space="preserve"> الصادر في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9 مارس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 xml:space="preserve"> / آذار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2023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>م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 xml:space="preserve"> </w:t>
      </w:r>
      <w:r w:rsidR="008B59BB">
        <w:rPr>
          <w:rFonts w:ascii="Times New Roman" w:hAnsi="Times New Roman" w:cs="Times New Roman" w:hint="cs"/>
          <w:color w:val="000000"/>
          <w:sz w:val="18"/>
          <w:szCs w:val="18"/>
          <w:rtl/>
        </w:rPr>
        <w:t xml:space="preserve">بشأن تعديل </w:t>
      </w:r>
      <w:r w:rsidRPr="00366741">
        <w:rPr>
          <w:rFonts w:ascii="Times New Roman" w:hAnsi="Times New Roman" w:cs="Times New Roman"/>
          <w:color w:val="000000"/>
          <w:sz w:val="18"/>
          <w:szCs w:val="18"/>
          <w:rtl/>
        </w:rPr>
        <w:t>قانون الأجانب وبعض القوانين الأخرى (جريدة القوانين البند 547).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A6F71"/>
    <w:multiLevelType w:val="hybridMultilevel"/>
    <w:tmpl w:val="0CBAAC30"/>
    <w:lvl w:ilvl="0" w:tplc="1D909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decimalFullWidth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FullWidth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FullWidth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FullWidth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FullWidth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FullWidth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B"/>
    <w:rsid w:val="00033CC2"/>
    <w:rsid w:val="000429CA"/>
    <w:rsid w:val="0008533E"/>
    <w:rsid w:val="00087D9A"/>
    <w:rsid w:val="00091282"/>
    <w:rsid w:val="0009241D"/>
    <w:rsid w:val="0010467B"/>
    <w:rsid w:val="00184E09"/>
    <w:rsid w:val="0019540D"/>
    <w:rsid w:val="001A1A24"/>
    <w:rsid w:val="001B1427"/>
    <w:rsid w:val="001B359A"/>
    <w:rsid w:val="001C02C1"/>
    <w:rsid w:val="001F3DC2"/>
    <w:rsid w:val="00252B06"/>
    <w:rsid w:val="00283444"/>
    <w:rsid w:val="0029323A"/>
    <w:rsid w:val="00321C64"/>
    <w:rsid w:val="00366741"/>
    <w:rsid w:val="00371E6E"/>
    <w:rsid w:val="004C0FDF"/>
    <w:rsid w:val="004D24D7"/>
    <w:rsid w:val="004D5B9C"/>
    <w:rsid w:val="00536D5C"/>
    <w:rsid w:val="00554AC3"/>
    <w:rsid w:val="005B2C84"/>
    <w:rsid w:val="00636282"/>
    <w:rsid w:val="00650B60"/>
    <w:rsid w:val="006E50E1"/>
    <w:rsid w:val="006F4643"/>
    <w:rsid w:val="00767D99"/>
    <w:rsid w:val="007D2CCC"/>
    <w:rsid w:val="008242D0"/>
    <w:rsid w:val="008853A9"/>
    <w:rsid w:val="008B572E"/>
    <w:rsid w:val="008B59BB"/>
    <w:rsid w:val="008E155C"/>
    <w:rsid w:val="008E43BB"/>
    <w:rsid w:val="00A15E37"/>
    <w:rsid w:val="00A441C6"/>
    <w:rsid w:val="00AE7612"/>
    <w:rsid w:val="00B3270A"/>
    <w:rsid w:val="00B745CD"/>
    <w:rsid w:val="00B82774"/>
    <w:rsid w:val="00B83E6C"/>
    <w:rsid w:val="00B9097E"/>
    <w:rsid w:val="00BA296F"/>
    <w:rsid w:val="00BC4FA2"/>
    <w:rsid w:val="00BD6B02"/>
    <w:rsid w:val="00BE388B"/>
    <w:rsid w:val="00BE4BD6"/>
    <w:rsid w:val="00CB564A"/>
    <w:rsid w:val="00CD3BC6"/>
    <w:rsid w:val="00CF2DE9"/>
    <w:rsid w:val="00D30E1A"/>
    <w:rsid w:val="00D57A3C"/>
    <w:rsid w:val="00D737D2"/>
    <w:rsid w:val="00D95F7A"/>
    <w:rsid w:val="00DA1EBF"/>
    <w:rsid w:val="00DE2AE5"/>
    <w:rsid w:val="00E214C2"/>
    <w:rsid w:val="00E3151B"/>
    <w:rsid w:val="00E815B6"/>
    <w:rsid w:val="00EA7530"/>
    <w:rsid w:val="00EF5863"/>
    <w:rsid w:val="00F3523C"/>
    <w:rsid w:val="00F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FD90"/>
  <w15:chartTrackingRefBased/>
  <w15:docId w15:val="{E3C8E35E-C4F0-467E-89F7-508C6EA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5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D6B0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E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E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1F6-CAB9-486A-B8D0-F0F09EFC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Matuszak Dominika</dc:creator>
  <cp:keywords/>
  <dc:description/>
  <cp:lastModifiedBy>Jaworska Anna</cp:lastModifiedBy>
  <cp:revision>2</cp:revision>
  <cp:lastPrinted>2023-10-16T10:05:00Z</cp:lastPrinted>
  <dcterms:created xsi:type="dcterms:W3CDTF">2023-10-25T11:16:00Z</dcterms:created>
  <dcterms:modified xsi:type="dcterms:W3CDTF">2023-10-25T11:16:00Z</dcterms:modified>
</cp:coreProperties>
</file>