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089F0" w14:textId="77777777" w:rsidR="00B2597E" w:rsidRPr="00394B96" w:rsidRDefault="00B2597E" w:rsidP="005452BE">
      <w:pPr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14:paraId="34ED273A" w14:textId="77777777" w:rsidR="00B2597E" w:rsidRPr="00394B96" w:rsidRDefault="00B2597E" w:rsidP="005452BE">
      <w:pPr>
        <w:jc w:val="center"/>
        <w:rPr>
          <w:rFonts w:asciiTheme="majorBidi" w:hAnsiTheme="majorBidi" w:cstheme="majorBidi"/>
          <w:b/>
          <w:bCs/>
        </w:rPr>
      </w:pPr>
    </w:p>
    <w:p w14:paraId="698B1783" w14:textId="43086A91" w:rsidR="005452BE" w:rsidRPr="00394B96" w:rsidRDefault="005452BE" w:rsidP="005452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94B96">
        <w:rPr>
          <w:rFonts w:asciiTheme="majorBidi" w:hAnsiTheme="majorBidi" w:cstheme="majorBidi"/>
          <w:b/>
          <w:bCs/>
          <w:sz w:val="28"/>
          <w:szCs w:val="28"/>
        </w:rPr>
        <w:t>Roczna zbiorcza informacja o petycjach rozpatrzonych w 2019 r.</w:t>
      </w:r>
    </w:p>
    <w:p w14:paraId="1811DDA0" w14:textId="22CDB117" w:rsidR="005452BE" w:rsidRPr="00394B96" w:rsidRDefault="005452BE" w:rsidP="005452BE">
      <w:pPr>
        <w:rPr>
          <w:rFonts w:asciiTheme="majorBidi" w:hAnsiTheme="majorBidi" w:cstheme="majorBidi"/>
        </w:rPr>
      </w:pPr>
      <w:r w:rsidRPr="00394B96">
        <w:rPr>
          <w:rFonts w:asciiTheme="majorBidi" w:hAnsiTheme="majorBidi" w:cstheme="majorBidi"/>
        </w:rPr>
        <w:tab/>
      </w:r>
    </w:p>
    <w:p w14:paraId="480F7E12" w14:textId="7205571B" w:rsidR="005452BE" w:rsidRPr="00394B96" w:rsidRDefault="005452BE" w:rsidP="005452BE">
      <w:pPr>
        <w:rPr>
          <w:rFonts w:asciiTheme="majorBidi" w:hAnsiTheme="majorBidi" w:cstheme="majorBidi"/>
        </w:rPr>
      </w:pPr>
      <w:r w:rsidRPr="00394B96">
        <w:rPr>
          <w:rFonts w:asciiTheme="majorBidi" w:hAnsiTheme="majorBidi" w:cstheme="majorBidi"/>
        </w:rPr>
        <w:t>W 2019 r. do Ministra Obrony Narodowej, zgodnie z załączon</w:t>
      </w:r>
      <w:r w:rsidR="00CE5F17" w:rsidRPr="00394B96">
        <w:rPr>
          <w:rFonts w:asciiTheme="majorBidi" w:hAnsiTheme="majorBidi" w:cstheme="majorBidi"/>
        </w:rPr>
        <w:t>ą</w:t>
      </w:r>
      <w:r w:rsidRPr="00394B96">
        <w:rPr>
          <w:rFonts w:asciiTheme="majorBidi" w:hAnsiTheme="majorBidi" w:cstheme="majorBidi"/>
        </w:rPr>
        <w:t xml:space="preserve"> tabel</w:t>
      </w:r>
      <w:r w:rsidR="00CE5F17" w:rsidRPr="00394B96">
        <w:rPr>
          <w:rFonts w:asciiTheme="majorBidi" w:hAnsiTheme="majorBidi" w:cstheme="majorBidi"/>
        </w:rPr>
        <w:t>ą</w:t>
      </w:r>
      <w:r w:rsidRPr="00394B96">
        <w:rPr>
          <w:rFonts w:asciiTheme="majorBidi" w:hAnsiTheme="majorBidi" w:cstheme="majorBidi"/>
        </w:rPr>
        <w:t xml:space="preserve">, wpłynęło </w:t>
      </w:r>
      <w:r w:rsidR="00D17458" w:rsidRPr="00394B96">
        <w:rPr>
          <w:rFonts w:asciiTheme="majorBidi" w:hAnsiTheme="majorBidi" w:cstheme="majorBidi"/>
        </w:rPr>
        <w:t>6</w:t>
      </w:r>
      <w:r w:rsidRPr="00394B96">
        <w:rPr>
          <w:rFonts w:asciiTheme="majorBidi" w:hAnsiTheme="majorBidi" w:cstheme="majorBidi"/>
        </w:rPr>
        <w:t xml:space="preserve"> petycji.</w:t>
      </w:r>
    </w:p>
    <w:p w14:paraId="5BCC9513" w14:textId="527FDF81" w:rsidR="00C40EA3" w:rsidRPr="00394B96" w:rsidRDefault="00C40EA3" w:rsidP="005452BE">
      <w:pPr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C40EA3" w:rsidRPr="00394B96" w14:paraId="18892D5C" w14:textId="77777777" w:rsidTr="00394B96">
        <w:trPr>
          <w:trHeight w:val="757"/>
        </w:trPr>
        <w:tc>
          <w:tcPr>
            <w:tcW w:w="704" w:type="dxa"/>
            <w:shd w:val="clear" w:color="auto" w:fill="E7E6E6" w:themeFill="background2"/>
            <w:vAlign w:val="center"/>
          </w:tcPr>
          <w:p w14:paraId="1086E195" w14:textId="03FC5BC2" w:rsidR="00C40EA3" w:rsidRPr="00394B96" w:rsidRDefault="00C40EA3" w:rsidP="00B259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4B96">
              <w:rPr>
                <w:rFonts w:asciiTheme="majorBidi" w:hAnsiTheme="majorBidi" w:cstheme="majorBidi"/>
                <w:b/>
                <w:bCs/>
              </w:rPr>
              <w:t>Lp.</w:t>
            </w:r>
          </w:p>
        </w:tc>
        <w:tc>
          <w:tcPr>
            <w:tcW w:w="8358" w:type="dxa"/>
            <w:shd w:val="clear" w:color="auto" w:fill="E7E6E6" w:themeFill="background2"/>
            <w:vAlign w:val="center"/>
          </w:tcPr>
          <w:p w14:paraId="2188CF66" w14:textId="003F39B7" w:rsidR="00C40EA3" w:rsidRPr="00394B96" w:rsidRDefault="00C40EA3" w:rsidP="00A2372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4B96">
              <w:rPr>
                <w:rFonts w:asciiTheme="majorBidi" w:hAnsiTheme="majorBidi" w:cstheme="majorBidi"/>
                <w:b/>
                <w:bCs/>
              </w:rPr>
              <w:t>Przedmiot petycji</w:t>
            </w:r>
          </w:p>
        </w:tc>
      </w:tr>
      <w:tr w:rsidR="00C40EA3" w:rsidRPr="00394B96" w14:paraId="2B705361" w14:textId="77777777" w:rsidTr="00870924">
        <w:trPr>
          <w:trHeight w:val="757"/>
        </w:trPr>
        <w:tc>
          <w:tcPr>
            <w:tcW w:w="704" w:type="dxa"/>
            <w:vAlign w:val="center"/>
          </w:tcPr>
          <w:p w14:paraId="619DE9D4" w14:textId="2FA2C88A" w:rsidR="00CE5F17" w:rsidRPr="00394B96" w:rsidRDefault="00CE5F17" w:rsidP="00B2597E">
            <w:pPr>
              <w:jc w:val="center"/>
              <w:rPr>
                <w:rFonts w:asciiTheme="majorBidi" w:hAnsiTheme="majorBidi" w:cstheme="majorBidi"/>
              </w:rPr>
            </w:pPr>
            <w:r w:rsidRPr="00394B96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358" w:type="dxa"/>
            <w:vAlign w:val="center"/>
          </w:tcPr>
          <w:p w14:paraId="022047D4" w14:textId="7A32E803" w:rsidR="00C40EA3" w:rsidRPr="00394B96" w:rsidRDefault="00870924" w:rsidP="005452BE">
            <w:pPr>
              <w:rPr>
                <w:rFonts w:asciiTheme="majorBidi" w:hAnsiTheme="majorBidi" w:cstheme="majorBidi"/>
              </w:rPr>
            </w:pPr>
            <w:r w:rsidRPr="00394B96">
              <w:rPr>
                <w:rFonts w:asciiTheme="majorBidi" w:hAnsiTheme="majorBidi" w:cstheme="majorBidi"/>
              </w:rPr>
              <w:t>S</w:t>
            </w:r>
            <w:r w:rsidR="00CE5F17" w:rsidRPr="00394B96">
              <w:rPr>
                <w:rFonts w:asciiTheme="majorBidi" w:hAnsiTheme="majorBidi" w:cstheme="majorBidi"/>
              </w:rPr>
              <w:t>tworzeni</w:t>
            </w:r>
            <w:r w:rsidRPr="00394B96">
              <w:rPr>
                <w:rFonts w:asciiTheme="majorBidi" w:hAnsiTheme="majorBidi" w:cstheme="majorBidi"/>
              </w:rPr>
              <w:t xml:space="preserve">e </w:t>
            </w:r>
            <w:r w:rsidR="00CE5F17" w:rsidRPr="00394B96">
              <w:rPr>
                <w:rFonts w:asciiTheme="majorBidi" w:hAnsiTheme="majorBidi" w:cstheme="majorBidi"/>
              </w:rPr>
              <w:t>ram prawnych dla realizacji praw przyznanych na mocy dekretu z 10-08-1945 r. o częściowej demobilizacji żołnierzy armii czynnej</w:t>
            </w:r>
            <w:r w:rsidR="00394B96">
              <w:rPr>
                <w:rFonts w:asciiTheme="majorBidi" w:hAnsiTheme="majorBidi" w:cstheme="majorBidi"/>
              </w:rPr>
              <w:t>.</w:t>
            </w:r>
          </w:p>
        </w:tc>
      </w:tr>
      <w:tr w:rsidR="00C40EA3" w:rsidRPr="00394B96" w14:paraId="2B97E059" w14:textId="77777777" w:rsidTr="00870924">
        <w:trPr>
          <w:trHeight w:val="757"/>
        </w:trPr>
        <w:tc>
          <w:tcPr>
            <w:tcW w:w="704" w:type="dxa"/>
            <w:vAlign w:val="center"/>
          </w:tcPr>
          <w:p w14:paraId="0F3B6F09" w14:textId="3AB94DF6" w:rsidR="00C40EA3" w:rsidRPr="00394B96" w:rsidRDefault="00CE5F17" w:rsidP="00B2597E">
            <w:pPr>
              <w:jc w:val="center"/>
              <w:rPr>
                <w:rFonts w:asciiTheme="majorBidi" w:hAnsiTheme="majorBidi" w:cstheme="majorBidi"/>
              </w:rPr>
            </w:pPr>
            <w:r w:rsidRPr="00394B96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8358" w:type="dxa"/>
            <w:vAlign w:val="center"/>
          </w:tcPr>
          <w:p w14:paraId="502A44E9" w14:textId="12F0D30C" w:rsidR="00003A7D" w:rsidRPr="008E3587" w:rsidRDefault="00870924" w:rsidP="008E3587">
            <w:pPr>
              <w:pStyle w:val="Nagwek2"/>
              <w:shd w:val="clear" w:color="auto" w:fill="FFFFFF"/>
              <w:spacing w:before="0" w:after="12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 w:bidi="ar-SA"/>
              </w:rPr>
            </w:pPr>
            <w:r w:rsidRPr="008E3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</w:t>
            </w:r>
            <w:r w:rsidR="00CE5F17" w:rsidRPr="008E3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mian</w:t>
            </w:r>
            <w:r w:rsidRPr="008E3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 </w:t>
            </w:r>
            <w:r w:rsidR="00CE5F17" w:rsidRPr="008E3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Rozporządzenia R</w:t>
            </w:r>
            <w:r w:rsidR="00003A7D" w:rsidRPr="008E3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ady </w:t>
            </w:r>
            <w:r w:rsidR="00CE5F17" w:rsidRPr="008E3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</w:t>
            </w:r>
            <w:r w:rsidR="00003A7D" w:rsidRPr="008E3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inistrów</w:t>
            </w:r>
            <w:r w:rsidR="00CE5F17" w:rsidRPr="008E3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 dnia 13 września 2005 r. </w:t>
            </w:r>
            <w:r w:rsidR="00003A7D" w:rsidRPr="008E3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sprawie wypełniania przez przedsiębiorców telekomunikacyjnych zadań i obowiązków </w:t>
            </w:r>
            <w:r w:rsidR="00003A7D" w:rsidRPr="008E358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 w:bidi="ar-SA"/>
              </w:rPr>
              <w:t>na rzecz obronności, bezpieczeństwa państwa oraz bezpieczeństwa i porządku publicznego</w:t>
            </w:r>
            <w:r w:rsidR="008E358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 w:bidi="ar-SA"/>
              </w:rPr>
              <w:t>.</w:t>
            </w:r>
          </w:p>
          <w:p w14:paraId="761F58A0" w14:textId="5D1BEA1A" w:rsidR="00C40EA3" w:rsidRPr="008E3587" w:rsidRDefault="00CE5F17" w:rsidP="008E358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E3587">
              <w:rPr>
                <w:rFonts w:ascii="Times New Roman" w:hAnsi="Times New Roman" w:cs="Times New Roman"/>
              </w:rPr>
              <w:t>(Dz.</w:t>
            </w:r>
            <w:r w:rsidR="00003A7D" w:rsidRPr="008E3587">
              <w:rPr>
                <w:rFonts w:ascii="Times New Roman" w:hAnsi="Times New Roman" w:cs="Times New Roman"/>
              </w:rPr>
              <w:t xml:space="preserve"> </w:t>
            </w:r>
            <w:r w:rsidRPr="008E3587">
              <w:rPr>
                <w:rFonts w:ascii="Times New Roman" w:hAnsi="Times New Roman" w:cs="Times New Roman"/>
              </w:rPr>
              <w:t>U. 2005, Nr 187, poz. 1568)</w:t>
            </w:r>
          </w:p>
        </w:tc>
      </w:tr>
      <w:tr w:rsidR="00C40EA3" w:rsidRPr="00394B96" w14:paraId="676DD09E" w14:textId="77777777" w:rsidTr="00870924">
        <w:trPr>
          <w:trHeight w:val="757"/>
        </w:trPr>
        <w:tc>
          <w:tcPr>
            <w:tcW w:w="704" w:type="dxa"/>
            <w:vAlign w:val="center"/>
          </w:tcPr>
          <w:p w14:paraId="7C86714C" w14:textId="376B8C88" w:rsidR="00C40EA3" w:rsidRPr="00394B96" w:rsidRDefault="00CE5F17" w:rsidP="00B2597E">
            <w:pPr>
              <w:jc w:val="center"/>
              <w:rPr>
                <w:rFonts w:asciiTheme="majorBidi" w:hAnsiTheme="majorBidi" w:cstheme="majorBidi"/>
              </w:rPr>
            </w:pPr>
            <w:r w:rsidRPr="00394B96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8358" w:type="dxa"/>
            <w:vAlign w:val="center"/>
          </w:tcPr>
          <w:p w14:paraId="14B34A16" w14:textId="3EA2AEAE" w:rsidR="008E3587" w:rsidRDefault="00870924" w:rsidP="008E3587">
            <w:pPr>
              <w:pStyle w:val="Nagwek2"/>
              <w:shd w:val="clear" w:color="auto" w:fill="FFFFFF"/>
              <w:spacing w:before="0" w:after="12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 w:bidi="ar-SA"/>
              </w:rPr>
            </w:pPr>
            <w:r w:rsidRPr="008E3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</w:t>
            </w:r>
            <w:r w:rsidR="00CE5F17" w:rsidRPr="008E3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mian</w:t>
            </w:r>
            <w:r w:rsidR="00394622" w:rsidRPr="008E35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CE5F17" w:rsidRPr="008E35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3A7D" w:rsidRPr="008E358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 w:bidi="ar-SA"/>
              </w:rPr>
              <w:t xml:space="preserve">Rozporządzenia Ministra Obrony Narodowej z dnia 26 lipca 2006 r. w sprawie postępowania kwalifikacyjnego wobec żołnierzy ubiegających się o wyznaczenie </w:t>
            </w:r>
            <w:r w:rsidR="001B472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 w:bidi="ar-SA"/>
              </w:rPr>
              <w:br/>
            </w:r>
            <w:r w:rsidR="00003A7D" w:rsidRPr="008E358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 w:bidi="ar-SA"/>
              </w:rPr>
              <w:t>na stanowiska służbowe w Służbie Kontrwywiadu Wojskowego</w:t>
            </w:r>
            <w:r w:rsidR="008E358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 w:bidi="ar-SA"/>
              </w:rPr>
              <w:t>.</w:t>
            </w:r>
          </w:p>
          <w:p w14:paraId="4CB56EF0" w14:textId="0658A62C" w:rsidR="00C40EA3" w:rsidRPr="008E3587" w:rsidRDefault="00003A7D" w:rsidP="008E3587">
            <w:pPr>
              <w:pStyle w:val="Nagwek2"/>
              <w:shd w:val="clear" w:color="auto" w:fill="FFFFFF"/>
              <w:spacing w:before="0" w:after="12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 w:bidi="ar-SA"/>
              </w:rPr>
            </w:pPr>
            <w:r w:rsidRPr="008E358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 w:bidi="ar-SA"/>
              </w:rPr>
              <w:t>(Dz. U. 2006, Nr 137, poz. 980 z późn. zm.)</w:t>
            </w:r>
          </w:p>
        </w:tc>
      </w:tr>
      <w:tr w:rsidR="00C40EA3" w:rsidRPr="00394B96" w14:paraId="23BCB0C5" w14:textId="77777777" w:rsidTr="00870924">
        <w:trPr>
          <w:trHeight w:val="757"/>
        </w:trPr>
        <w:tc>
          <w:tcPr>
            <w:tcW w:w="704" w:type="dxa"/>
            <w:vAlign w:val="center"/>
          </w:tcPr>
          <w:p w14:paraId="7AE918A8" w14:textId="44330C7D" w:rsidR="00C40EA3" w:rsidRPr="00394B96" w:rsidRDefault="00CE5F17" w:rsidP="00B2597E">
            <w:pPr>
              <w:jc w:val="center"/>
              <w:rPr>
                <w:rFonts w:asciiTheme="majorBidi" w:hAnsiTheme="majorBidi" w:cstheme="majorBidi"/>
              </w:rPr>
            </w:pPr>
            <w:r w:rsidRPr="00394B96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8358" w:type="dxa"/>
            <w:vAlign w:val="center"/>
          </w:tcPr>
          <w:p w14:paraId="12475181" w14:textId="550E799C" w:rsidR="008E3587" w:rsidRDefault="00870924" w:rsidP="008E3587">
            <w:pPr>
              <w:pStyle w:val="dtn"/>
              <w:shd w:val="clear" w:color="auto" w:fill="FFFFFF"/>
              <w:spacing w:before="0" w:beforeAutospacing="0" w:after="120" w:afterAutospacing="0"/>
              <w:ind w:left="45"/>
              <w:jc w:val="both"/>
              <w:outlineLvl w:val="1"/>
              <w:rPr>
                <w:sz w:val="22"/>
                <w:szCs w:val="22"/>
              </w:rPr>
            </w:pPr>
            <w:r w:rsidRPr="008E3587">
              <w:rPr>
                <w:sz w:val="22"/>
                <w:szCs w:val="22"/>
              </w:rPr>
              <w:t>Z</w:t>
            </w:r>
            <w:r w:rsidR="00CE5F17" w:rsidRPr="008E3587">
              <w:rPr>
                <w:sz w:val="22"/>
                <w:szCs w:val="22"/>
              </w:rPr>
              <w:t>mian</w:t>
            </w:r>
            <w:r w:rsidRPr="008E3587">
              <w:rPr>
                <w:sz w:val="22"/>
                <w:szCs w:val="22"/>
              </w:rPr>
              <w:t xml:space="preserve">a </w:t>
            </w:r>
            <w:r w:rsidR="00CE5F17" w:rsidRPr="008E3587">
              <w:rPr>
                <w:sz w:val="22"/>
                <w:szCs w:val="22"/>
              </w:rPr>
              <w:t xml:space="preserve">paragrafu 2 </w:t>
            </w:r>
            <w:r w:rsidR="00725BA1" w:rsidRPr="008E3587">
              <w:rPr>
                <w:sz w:val="22"/>
                <w:szCs w:val="22"/>
              </w:rPr>
              <w:t>R</w:t>
            </w:r>
            <w:r w:rsidR="00CE5F17" w:rsidRPr="008E3587">
              <w:rPr>
                <w:sz w:val="22"/>
                <w:szCs w:val="22"/>
              </w:rPr>
              <w:t>ozporządzenia M</w:t>
            </w:r>
            <w:r w:rsidR="00725BA1" w:rsidRPr="008E3587">
              <w:rPr>
                <w:sz w:val="22"/>
                <w:szCs w:val="22"/>
              </w:rPr>
              <w:t xml:space="preserve">inistra </w:t>
            </w:r>
            <w:r w:rsidR="00CE5F17" w:rsidRPr="008E3587">
              <w:rPr>
                <w:sz w:val="22"/>
                <w:szCs w:val="22"/>
              </w:rPr>
              <w:t>O</w:t>
            </w:r>
            <w:r w:rsidR="00725BA1" w:rsidRPr="008E3587">
              <w:rPr>
                <w:sz w:val="22"/>
                <w:szCs w:val="22"/>
              </w:rPr>
              <w:t xml:space="preserve">brony </w:t>
            </w:r>
            <w:r w:rsidR="00CE5F17" w:rsidRPr="008E3587">
              <w:rPr>
                <w:sz w:val="22"/>
                <w:szCs w:val="22"/>
              </w:rPr>
              <w:t>N</w:t>
            </w:r>
            <w:r w:rsidR="00725BA1" w:rsidRPr="008E3587">
              <w:rPr>
                <w:sz w:val="22"/>
                <w:szCs w:val="22"/>
              </w:rPr>
              <w:t>arodowej</w:t>
            </w:r>
            <w:r w:rsidR="00CE5F17" w:rsidRPr="008E3587">
              <w:rPr>
                <w:sz w:val="22"/>
                <w:szCs w:val="22"/>
              </w:rPr>
              <w:t xml:space="preserve"> z dnia 4 maj</w:t>
            </w:r>
            <w:r w:rsidR="0088086A" w:rsidRPr="008E3587">
              <w:rPr>
                <w:sz w:val="22"/>
                <w:szCs w:val="22"/>
              </w:rPr>
              <w:t>a</w:t>
            </w:r>
            <w:r w:rsidR="00CE5F17" w:rsidRPr="008E3587">
              <w:rPr>
                <w:sz w:val="22"/>
                <w:szCs w:val="22"/>
              </w:rPr>
              <w:t xml:space="preserve"> 2009</w:t>
            </w:r>
            <w:r w:rsidR="0088086A" w:rsidRPr="008E3587">
              <w:rPr>
                <w:sz w:val="22"/>
                <w:szCs w:val="22"/>
              </w:rPr>
              <w:t xml:space="preserve"> </w:t>
            </w:r>
            <w:r w:rsidR="00CE5F17" w:rsidRPr="008E3587">
              <w:rPr>
                <w:sz w:val="22"/>
                <w:szCs w:val="22"/>
              </w:rPr>
              <w:t>r</w:t>
            </w:r>
            <w:r w:rsidR="0088086A" w:rsidRPr="008E3587">
              <w:rPr>
                <w:sz w:val="22"/>
                <w:szCs w:val="22"/>
              </w:rPr>
              <w:t>.</w:t>
            </w:r>
            <w:r w:rsidR="00CE5F17" w:rsidRPr="008E3587">
              <w:rPr>
                <w:sz w:val="22"/>
                <w:szCs w:val="22"/>
              </w:rPr>
              <w:t xml:space="preserve"> </w:t>
            </w:r>
            <w:r w:rsidR="008E3587">
              <w:rPr>
                <w:sz w:val="22"/>
                <w:szCs w:val="22"/>
              </w:rPr>
              <w:br/>
            </w:r>
            <w:r w:rsidR="00CE5F17" w:rsidRPr="008E3587">
              <w:rPr>
                <w:sz w:val="22"/>
                <w:szCs w:val="22"/>
              </w:rPr>
              <w:t>w sprawie sposobu używania znaków Sił Zbrojnych R</w:t>
            </w:r>
            <w:r w:rsidR="00725BA1" w:rsidRPr="008E3587">
              <w:rPr>
                <w:sz w:val="22"/>
                <w:szCs w:val="22"/>
              </w:rPr>
              <w:t xml:space="preserve">zeczypospolitej </w:t>
            </w:r>
            <w:r w:rsidR="00CE5F17" w:rsidRPr="008E3587">
              <w:rPr>
                <w:sz w:val="22"/>
                <w:szCs w:val="22"/>
              </w:rPr>
              <w:t>P</w:t>
            </w:r>
            <w:r w:rsidR="00725BA1" w:rsidRPr="008E3587">
              <w:rPr>
                <w:sz w:val="22"/>
                <w:szCs w:val="22"/>
              </w:rPr>
              <w:t>olskiej</w:t>
            </w:r>
            <w:r w:rsidR="008E3587">
              <w:rPr>
                <w:sz w:val="22"/>
                <w:szCs w:val="22"/>
              </w:rPr>
              <w:t>.</w:t>
            </w:r>
            <w:r w:rsidR="00725BA1" w:rsidRPr="008E3587">
              <w:rPr>
                <w:sz w:val="22"/>
                <w:szCs w:val="22"/>
              </w:rPr>
              <w:t xml:space="preserve"> </w:t>
            </w:r>
          </w:p>
          <w:p w14:paraId="5B63EE60" w14:textId="57FCA4B3" w:rsidR="00C40EA3" w:rsidRPr="008E3587" w:rsidRDefault="00725BA1" w:rsidP="008E3587">
            <w:pPr>
              <w:pStyle w:val="dtn"/>
              <w:shd w:val="clear" w:color="auto" w:fill="FFFFFF"/>
              <w:spacing w:before="0" w:beforeAutospacing="0" w:after="120" w:afterAutospacing="0"/>
              <w:ind w:left="45"/>
              <w:jc w:val="both"/>
              <w:outlineLvl w:val="1"/>
              <w:rPr>
                <w:sz w:val="22"/>
                <w:szCs w:val="22"/>
              </w:rPr>
            </w:pPr>
            <w:r w:rsidRPr="008E3587">
              <w:rPr>
                <w:sz w:val="22"/>
                <w:szCs w:val="22"/>
              </w:rPr>
              <w:t>(Dz. U. 2015, poz. 1133)</w:t>
            </w:r>
          </w:p>
        </w:tc>
      </w:tr>
      <w:tr w:rsidR="00C40EA3" w:rsidRPr="00394B96" w14:paraId="7F908BE6" w14:textId="77777777" w:rsidTr="00870924">
        <w:trPr>
          <w:trHeight w:val="757"/>
        </w:trPr>
        <w:tc>
          <w:tcPr>
            <w:tcW w:w="704" w:type="dxa"/>
            <w:vAlign w:val="center"/>
          </w:tcPr>
          <w:p w14:paraId="18D62B84" w14:textId="54844298" w:rsidR="00C40EA3" w:rsidRPr="00394B96" w:rsidRDefault="00CE5F17" w:rsidP="00B2597E">
            <w:pPr>
              <w:jc w:val="center"/>
              <w:rPr>
                <w:rFonts w:asciiTheme="majorBidi" w:hAnsiTheme="majorBidi" w:cstheme="majorBidi"/>
              </w:rPr>
            </w:pPr>
            <w:r w:rsidRPr="00394B96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8358" w:type="dxa"/>
            <w:vAlign w:val="center"/>
          </w:tcPr>
          <w:p w14:paraId="0316DCAB" w14:textId="0102B384" w:rsidR="008E3587" w:rsidRDefault="008E3587" w:rsidP="008E3587">
            <w:pPr>
              <w:spacing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Zmiana R</w:t>
            </w:r>
            <w:r w:rsidR="00CE5F17" w:rsidRPr="00394B96">
              <w:rPr>
                <w:rFonts w:asciiTheme="majorBidi" w:hAnsiTheme="majorBidi" w:cstheme="majorBidi"/>
              </w:rPr>
              <w:t>ozporządzenia Ministra Obrony Narodowej z dnia 19 maja 2004 r. w sprawie należności żołnierzy niezawodowych za podróże służbowe</w:t>
            </w:r>
            <w:r>
              <w:rPr>
                <w:rFonts w:asciiTheme="majorBidi" w:hAnsiTheme="majorBidi" w:cstheme="majorBidi"/>
              </w:rPr>
              <w:t>.</w:t>
            </w:r>
          </w:p>
          <w:p w14:paraId="6B503866" w14:textId="06C031F8" w:rsidR="00C40EA3" w:rsidRPr="00394B96" w:rsidRDefault="00E76A8D" w:rsidP="008E3587">
            <w:pPr>
              <w:spacing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(Dz. U. 2018, poz. 1364 t.j.)</w:t>
            </w:r>
          </w:p>
        </w:tc>
      </w:tr>
      <w:tr w:rsidR="00CE5F17" w:rsidRPr="00394B96" w14:paraId="1CEBF324" w14:textId="77777777" w:rsidTr="00870924">
        <w:trPr>
          <w:trHeight w:val="757"/>
        </w:trPr>
        <w:tc>
          <w:tcPr>
            <w:tcW w:w="704" w:type="dxa"/>
            <w:vAlign w:val="center"/>
          </w:tcPr>
          <w:p w14:paraId="00A991F1" w14:textId="55A7BBE7" w:rsidR="00CE5F17" w:rsidRPr="00394B96" w:rsidRDefault="00CE5F17" w:rsidP="00B2597E">
            <w:pPr>
              <w:jc w:val="center"/>
              <w:rPr>
                <w:rFonts w:asciiTheme="majorBidi" w:hAnsiTheme="majorBidi" w:cstheme="majorBidi"/>
              </w:rPr>
            </w:pPr>
            <w:r w:rsidRPr="00394B96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8358" w:type="dxa"/>
            <w:vAlign w:val="center"/>
          </w:tcPr>
          <w:p w14:paraId="12B2B540" w14:textId="174EF5A0" w:rsidR="00CE5F17" w:rsidRPr="00394B96" w:rsidRDefault="00870924" w:rsidP="005452BE">
            <w:pPr>
              <w:rPr>
                <w:rFonts w:asciiTheme="majorBidi" w:hAnsiTheme="majorBidi" w:cstheme="majorBidi"/>
              </w:rPr>
            </w:pPr>
            <w:r w:rsidRPr="00394B96">
              <w:rPr>
                <w:rFonts w:asciiTheme="majorBidi" w:hAnsiTheme="majorBidi" w:cstheme="majorBidi"/>
              </w:rPr>
              <w:t>P</w:t>
            </w:r>
            <w:r w:rsidR="00CE5F17" w:rsidRPr="00394B96">
              <w:rPr>
                <w:rFonts w:asciiTheme="majorBidi" w:hAnsiTheme="majorBidi" w:cstheme="majorBidi"/>
              </w:rPr>
              <w:t>roblem</w:t>
            </w:r>
            <w:r w:rsidRPr="00394B96">
              <w:rPr>
                <w:rFonts w:asciiTheme="majorBidi" w:hAnsiTheme="majorBidi" w:cstheme="majorBidi"/>
              </w:rPr>
              <w:t>y</w:t>
            </w:r>
            <w:r w:rsidR="00CE5F17" w:rsidRPr="00394B96">
              <w:rPr>
                <w:rFonts w:asciiTheme="majorBidi" w:hAnsiTheme="majorBidi" w:cstheme="majorBidi"/>
              </w:rPr>
              <w:t xml:space="preserve"> pracowników resortu obrony narodowej</w:t>
            </w:r>
            <w:r w:rsidR="00394B96">
              <w:rPr>
                <w:rFonts w:asciiTheme="majorBidi" w:hAnsiTheme="majorBidi" w:cstheme="majorBidi"/>
              </w:rPr>
              <w:t>.</w:t>
            </w:r>
          </w:p>
          <w:p w14:paraId="0450702C" w14:textId="6B6166D4" w:rsidR="00C96274" w:rsidRPr="00394B96" w:rsidRDefault="00C96274" w:rsidP="005452BE">
            <w:pPr>
              <w:rPr>
                <w:rFonts w:asciiTheme="majorBidi" w:hAnsiTheme="majorBidi" w:cstheme="majorBidi"/>
              </w:rPr>
            </w:pPr>
          </w:p>
        </w:tc>
      </w:tr>
    </w:tbl>
    <w:p w14:paraId="0EAE3D65" w14:textId="77777777" w:rsidR="00C40EA3" w:rsidRPr="00394B96" w:rsidRDefault="00C40EA3" w:rsidP="005452BE">
      <w:pPr>
        <w:rPr>
          <w:rFonts w:asciiTheme="majorBidi" w:hAnsiTheme="majorBidi" w:cstheme="majorBidi"/>
        </w:rPr>
      </w:pPr>
    </w:p>
    <w:p w14:paraId="006FFF39" w14:textId="77777777" w:rsidR="005452BE" w:rsidRPr="00394B96" w:rsidRDefault="005452BE" w:rsidP="005452BE">
      <w:pPr>
        <w:rPr>
          <w:rFonts w:asciiTheme="majorBidi" w:hAnsiTheme="majorBidi" w:cstheme="majorBidi"/>
        </w:rPr>
      </w:pPr>
      <w:r w:rsidRPr="00394B96">
        <w:rPr>
          <w:rFonts w:asciiTheme="majorBidi" w:hAnsiTheme="majorBidi" w:cstheme="majorBidi"/>
        </w:rPr>
        <w:tab/>
      </w:r>
    </w:p>
    <w:p w14:paraId="62AF5E66" w14:textId="4F1CF71D" w:rsidR="001E24C8" w:rsidRPr="00394B96" w:rsidRDefault="00870924" w:rsidP="00C40EA3">
      <w:pPr>
        <w:rPr>
          <w:rFonts w:asciiTheme="majorBidi" w:hAnsiTheme="majorBidi" w:cstheme="majorBidi"/>
        </w:rPr>
      </w:pPr>
      <w:r w:rsidRPr="00394B96">
        <w:rPr>
          <w:rFonts w:asciiTheme="majorBidi" w:hAnsiTheme="majorBidi" w:cstheme="majorBidi"/>
        </w:rPr>
        <w:t>Na wszystkie petycje została udzielona odpowiedź.</w:t>
      </w:r>
    </w:p>
    <w:sectPr w:rsidR="001E24C8" w:rsidRPr="0039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C81A" w14:textId="77777777" w:rsidR="00425664" w:rsidRDefault="00425664" w:rsidP="00C96274">
      <w:pPr>
        <w:spacing w:after="0" w:line="240" w:lineRule="auto"/>
      </w:pPr>
      <w:r>
        <w:separator/>
      </w:r>
    </w:p>
  </w:endnote>
  <w:endnote w:type="continuationSeparator" w:id="0">
    <w:p w14:paraId="205E2628" w14:textId="77777777" w:rsidR="00425664" w:rsidRDefault="00425664" w:rsidP="00C9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5CA65" w14:textId="77777777" w:rsidR="00425664" w:rsidRDefault="00425664" w:rsidP="00C96274">
      <w:pPr>
        <w:spacing w:after="0" w:line="240" w:lineRule="auto"/>
      </w:pPr>
      <w:r>
        <w:separator/>
      </w:r>
    </w:p>
  </w:footnote>
  <w:footnote w:type="continuationSeparator" w:id="0">
    <w:p w14:paraId="7267AA13" w14:textId="77777777" w:rsidR="00425664" w:rsidRDefault="00425664" w:rsidP="00C96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0"/>
    <w:rsid w:val="00003A7D"/>
    <w:rsid w:val="001B4725"/>
    <w:rsid w:val="001E24C8"/>
    <w:rsid w:val="00394622"/>
    <w:rsid w:val="00394B96"/>
    <w:rsid w:val="00425664"/>
    <w:rsid w:val="00493F9F"/>
    <w:rsid w:val="005452BE"/>
    <w:rsid w:val="00725BA1"/>
    <w:rsid w:val="007B0543"/>
    <w:rsid w:val="00870924"/>
    <w:rsid w:val="0088086A"/>
    <w:rsid w:val="008E3587"/>
    <w:rsid w:val="00A23727"/>
    <w:rsid w:val="00A712A0"/>
    <w:rsid w:val="00B2597E"/>
    <w:rsid w:val="00BF3D3E"/>
    <w:rsid w:val="00C40EA3"/>
    <w:rsid w:val="00C43810"/>
    <w:rsid w:val="00C96274"/>
    <w:rsid w:val="00CE5F17"/>
    <w:rsid w:val="00D17458"/>
    <w:rsid w:val="00D91274"/>
    <w:rsid w:val="00E76A8D"/>
    <w:rsid w:val="00E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D2413"/>
  <w15:chartTrackingRefBased/>
  <w15:docId w15:val="{8012247A-8185-484A-AA4B-31399F91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3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274"/>
  </w:style>
  <w:style w:type="paragraph" w:styleId="Stopka">
    <w:name w:val="footer"/>
    <w:basedOn w:val="Normalny"/>
    <w:link w:val="StopkaZnak"/>
    <w:uiPriority w:val="99"/>
    <w:unhideWhenUsed/>
    <w:rsid w:val="00C9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274"/>
  </w:style>
  <w:style w:type="character" w:customStyle="1" w:styleId="Nagwek2Znak">
    <w:name w:val="Nagłówek 2 Znak"/>
    <w:basedOn w:val="Domylnaczcionkaakapitu"/>
    <w:link w:val="Nagwek2"/>
    <w:uiPriority w:val="9"/>
    <w:rsid w:val="00003A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tn">
    <w:name w:val="dtn"/>
    <w:basedOn w:val="Normalny"/>
    <w:rsid w:val="0072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tz">
    <w:name w:val="dtz"/>
    <w:basedOn w:val="Normalny"/>
    <w:rsid w:val="0072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tu">
    <w:name w:val="dtu"/>
    <w:basedOn w:val="Normalny"/>
    <w:rsid w:val="0072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Gerstel, Krzysztof</dc:creator>
  <cp:keywords/>
  <dc:description/>
  <cp:lastModifiedBy>Kozerawska Beata</cp:lastModifiedBy>
  <cp:revision>2</cp:revision>
  <cp:lastPrinted>2020-06-25T12:09:00Z</cp:lastPrinted>
  <dcterms:created xsi:type="dcterms:W3CDTF">2020-06-26T12:04:00Z</dcterms:created>
  <dcterms:modified xsi:type="dcterms:W3CDTF">2020-06-26T12:04:00Z</dcterms:modified>
</cp:coreProperties>
</file>