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F0" w:rsidRPr="00F570E1" w:rsidRDefault="006A1646" w:rsidP="00F570E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570E1">
        <w:rPr>
          <w:rFonts w:ascii="Arial" w:hAnsi="Arial" w:cs="Arial"/>
          <w:sz w:val="26"/>
          <w:szCs w:val="26"/>
        </w:rPr>
        <w:t>OBWIESZCZENIE</w:t>
      </w:r>
      <w:r w:rsidR="00F570E1" w:rsidRPr="00F570E1">
        <w:rPr>
          <w:rFonts w:ascii="Arial" w:hAnsi="Arial" w:cs="Arial"/>
          <w:sz w:val="26"/>
          <w:szCs w:val="26"/>
        </w:rPr>
        <w:t xml:space="preserve"> </w:t>
      </w:r>
      <w:r w:rsidRPr="00F570E1">
        <w:rPr>
          <w:rFonts w:ascii="Arial" w:hAnsi="Arial" w:cs="Arial"/>
          <w:sz w:val="26"/>
          <w:szCs w:val="26"/>
        </w:rPr>
        <w:t>REGIONALNEGO DYREKTORA</w:t>
      </w:r>
      <w:r w:rsidR="00F570E1" w:rsidRPr="00F570E1">
        <w:rPr>
          <w:rFonts w:ascii="Arial" w:hAnsi="Arial" w:cs="Arial"/>
          <w:sz w:val="26"/>
          <w:szCs w:val="26"/>
        </w:rPr>
        <w:t xml:space="preserve"> </w:t>
      </w:r>
      <w:r w:rsidRPr="00F570E1">
        <w:rPr>
          <w:rFonts w:ascii="Arial" w:hAnsi="Arial" w:cs="Arial"/>
          <w:sz w:val="26"/>
          <w:szCs w:val="26"/>
        </w:rPr>
        <w:t>OCHRONY ŚRODOWISKA</w:t>
      </w:r>
      <w:r w:rsidR="00F570E1" w:rsidRPr="00F570E1">
        <w:rPr>
          <w:rFonts w:ascii="Arial" w:hAnsi="Arial" w:cs="Arial"/>
          <w:sz w:val="26"/>
          <w:szCs w:val="26"/>
        </w:rPr>
        <w:t xml:space="preserve"> </w:t>
      </w:r>
      <w:r w:rsidRPr="00F570E1">
        <w:rPr>
          <w:rFonts w:ascii="Arial" w:hAnsi="Arial" w:cs="Arial"/>
          <w:sz w:val="26"/>
          <w:szCs w:val="26"/>
        </w:rPr>
        <w:t>W KATOWICACH</w:t>
      </w:r>
    </w:p>
    <w:p w:rsidR="00C56D87" w:rsidRPr="005F677B" w:rsidRDefault="006A1646" w:rsidP="00F570E1">
      <w:pPr>
        <w:spacing w:before="240" w:after="0" w:line="240" w:lineRule="auto"/>
        <w:rPr>
          <w:rFonts w:ascii="Arial" w:hAnsi="Arial" w:cs="Arial"/>
          <w:color w:val="000000"/>
        </w:rPr>
      </w:pPr>
      <w:r w:rsidRPr="005F677B">
        <w:rPr>
          <w:rFonts w:ascii="Arial" w:hAnsi="Arial" w:cs="Arial"/>
          <w:color w:val="000000"/>
        </w:rPr>
        <w:t>WOOŚ.4</w:t>
      </w:r>
      <w:r w:rsidRPr="005F677B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Pr="005F677B">
        <w:rPr>
          <w:rFonts w:ascii="Arial" w:hAnsi="Arial" w:cs="Arial"/>
        </w:rPr>
        <w:t>.</w:t>
      </w:r>
      <w:r>
        <w:rPr>
          <w:rFonts w:ascii="Arial" w:hAnsi="Arial" w:cs="Arial"/>
        </w:rPr>
        <w:t>44</w:t>
      </w:r>
      <w:r>
        <w:rPr>
          <w:rFonts w:ascii="Arial" w:hAnsi="Arial" w:cs="Arial"/>
        </w:rPr>
        <w:t>.2020</w:t>
      </w:r>
      <w:r>
        <w:rPr>
          <w:rFonts w:ascii="Arial" w:hAnsi="Arial" w:cs="Arial"/>
        </w:rPr>
        <w:t>.MP1.</w:t>
      </w:r>
      <w:r>
        <w:rPr>
          <w:rFonts w:ascii="Arial" w:hAnsi="Arial" w:cs="Arial"/>
        </w:rPr>
        <w:t>9</w:t>
      </w:r>
    </w:p>
    <w:p w:rsidR="00A034F0" w:rsidRPr="005F677B" w:rsidRDefault="006A1646" w:rsidP="00F570E1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color w:val="000000"/>
        </w:rPr>
        <w:t xml:space="preserve">z </w:t>
      </w:r>
      <w:r w:rsidRPr="00F75F8D">
        <w:rPr>
          <w:rFonts w:ascii="Arial" w:hAnsi="Arial" w:cs="Arial"/>
          <w:color w:val="000000"/>
        </w:rPr>
        <w:t xml:space="preserve">  </w:t>
      </w:r>
      <w:bookmarkStart w:id="0" w:name="EZDDataPodpisu_2"/>
      <w:r w:rsidRPr="00F75F8D">
        <w:rPr>
          <w:rFonts w:ascii="Arial" w:hAnsi="Arial" w:cs="Arial"/>
          <w:color w:val="000000"/>
        </w:rPr>
        <w:t>11 maja 2021</w:t>
      </w:r>
      <w:bookmarkEnd w:id="0"/>
      <w:r w:rsidRPr="00F75F8D">
        <w:rPr>
          <w:rFonts w:ascii="Arial" w:hAnsi="Arial" w:cs="Arial"/>
          <w:color w:val="000000"/>
        </w:rPr>
        <w:t xml:space="preserve"> </w:t>
      </w:r>
    </w:p>
    <w:p w:rsidR="00C56D87" w:rsidRPr="00FB2877" w:rsidRDefault="006A1646" w:rsidP="001B1CD8">
      <w:pPr>
        <w:autoSpaceDE w:val="0"/>
        <w:autoSpaceDN w:val="0"/>
        <w:adjustRightInd w:val="0"/>
        <w:spacing w:before="600" w:after="0"/>
        <w:rPr>
          <w:rFonts w:ascii="Arial" w:hAnsi="Arial" w:cs="Arial"/>
          <w:lang w:eastAsia="pl-PL"/>
        </w:rPr>
      </w:pPr>
      <w:r w:rsidRPr="00FB2877">
        <w:rPr>
          <w:rFonts w:ascii="Arial" w:hAnsi="Arial" w:cs="Arial"/>
        </w:rPr>
        <w:t xml:space="preserve">Na podstawie </w:t>
      </w:r>
      <w:r w:rsidRPr="00FB2877">
        <w:rPr>
          <w:rFonts w:ascii="Arial" w:hAnsi="Arial" w:cs="Arial"/>
        </w:rPr>
        <w:t xml:space="preserve">art. 49 ustawy z dnia 14 czerwca 1960 r. Kodeks postępowania administracyjnego (t.j. Dz. U. 2021 r., poz. 735) – dalej zwanej Kpa, </w:t>
      </w:r>
      <w:r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związku z</w:t>
      </w:r>
      <w:r w:rsidRPr="00FB2877">
        <w:rPr>
          <w:rFonts w:ascii="Arial" w:hAnsi="Arial" w:cs="Arial"/>
        </w:rPr>
        <w:t xml:space="preserve"> </w:t>
      </w:r>
      <w:r w:rsidRPr="00FB2877">
        <w:rPr>
          <w:rFonts w:ascii="Arial" w:hAnsi="Arial" w:cs="Arial"/>
        </w:rPr>
        <w:t>art. 74 ust 3</w:t>
      </w:r>
      <w:r w:rsidRPr="00FB2877">
        <w:rPr>
          <w:rFonts w:ascii="Arial" w:hAnsi="Arial" w:cs="Arial"/>
        </w:rPr>
        <w:t>f</w:t>
      </w:r>
      <w:r w:rsidRPr="00FB2877">
        <w:rPr>
          <w:rFonts w:ascii="Arial" w:hAnsi="Arial" w:cs="Arial"/>
        </w:rPr>
        <w:t xml:space="preserve"> ustawy z dnia 3 października 2008 </w:t>
      </w:r>
      <w:r>
        <w:rPr>
          <w:rFonts w:ascii="Arial" w:hAnsi="Arial" w:cs="Arial"/>
        </w:rPr>
        <w:t xml:space="preserve">r. o udostępnianiu informacji o </w:t>
      </w:r>
      <w:r w:rsidRPr="00FB2877">
        <w:rPr>
          <w:rFonts w:ascii="Arial" w:hAnsi="Arial" w:cs="Arial"/>
        </w:rPr>
        <w:t xml:space="preserve">środowisku i jego ochronie, udziale społeczeństwa w ochronie środowiska </w:t>
      </w:r>
      <w:r>
        <w:rPr>
          <w:rFonts w:ascii="Arial" w:hAnsi="Arial" w:cs="Arial"/>
        </w:rPr>
        <w:t>oraz o ocenach oddziaływania na </w:t>
      </w:r>
      <w:r w:rsidRPr="00FB2877">
        <w:rPr>
          <w:rFonts w:ascii="Arial" w:hAnsi="Arial" w:cs="Arial"/>
        </w:rPr>
        <w:t>środowisko (t.j. Dz.U. z 20</w:t>
      </w:r>
      <w:r w:rsidRPr="00FB2877">
        <w:rPr>
          <w:rFonts w:ascii="Arial" w:hAnsi="Arial" w:cs="Arial"/>
        </w:rPr>
        <w:t>21</w:t>
      </w:r>
      <w:r w:rsidRPr="00FB2877">
        <w:rPr>
          <w:rFonts w:ascii="Arial" w:hAnsi="Arial" w:cs="Arial"/>
        </w:rPr>
        <w:t xml:space="preserve"> r., poz. </w:t>
      </w:r>
      <w:r w:rsidRPr="00FB2877">
        <w:rPr>
          <w:rFonts w:ascii="Arial" w:hAnsi="Arial" w:cs="Arial"/>
        </w:rPr>
        <w:t>247</w:t>
      </w:r>
      <w:r w:rsidRPr="00FB2877">
        <w:rPr>
          <w:rFonts w:ascii="Arial" w:hAnsi="Arial" w:cs="Arial"/>
        </w:rPr>
        <w:t xml:space="preserve">) – dalej zwanej </w:t>
      </w:r>
      <w:r w:rsidRPr="00FB2877">
        <w:rPr>
          <w:rFonts w:ascii="Arial" w:hAnsi="Arial" w:cs="Arial"/>
        </w:rPr>
        <w:t>u</w:t>
      </w:r>
      <w:r w:rsidRPr="00FB2877">
        <w:rPr>
          <w:rFonts w:ascii="Arial" w:hAnsi="Arial" w:cs="Arial"/>
        </w:rPr>
        <w:t>stawą oos,</w:t>
      </w:r>
      <w:r w:rsidRPr="00FB2877">
        <w:rPr>
          <w:rFonts w:ascii="Arial" w:hAnsi="Arial" w:cs="Arial"/>
        </w:rPr>
        <w:t xml:space="preserve"> </w:t>
      </w:r>
      <w:r w:rsidRPr="00FB2877">
        <w:rPr>
          <w:rFonts w:ascii="Arial" w:hAnsi="Arial" w:cs="Arial"/>
        </w:rPr>
        <w:t xml:space="preserve">zawiadamiam </w:t>
      </w:r>
      <w:r w:rsidRPr="00FB2877">
        <w:rPr>
          <w:rFonts w:ascii="Arial" w:hAnsi="Arial" w:cs="Arial"/>
        </w:rPr>
        <w:t>strony postępowania, tj., osoby posiadające pr</w:t>
      </w:r>
      <w:r>
        <w:rPr>
          <w:rFonts w:ascii="Arial" w:hAnsi="Arial" w:cs="Arial"/>
        </w:rPr>
        <w:t>awo rzeczowe do nieruchomości o </w:t>
      </w:r>
      <w:r w:rsidRPr="00FB2877">
        <w:rPr>
          <w:rFonts w:ascii="Arial" w:hAnsi="Arial" w:cs="Arial"/>
        </w:rPr>
        <w:t>nieuregulowanym stanie prawnym: działka nr 122 obręb Lubsza Gmina Woźniki</w:t>
      </w:r>
      <w:r>
        <w:rPr>
          <w:rFonts w:ascii="Arial" w:hAnsi="Arial" w:cs="Arial"/>
        </w:rPr>
        <w:t>, że </w:t>
      </w:r>
      <w:r w:rsidRPr="00FB2877">
        <w:rPr>
          <w:rFonts w:ascii="Arial" w:hAnsi="Arial" w:cs="Arial"/>
        </w:rPr>
        <w:t xml:space="preserve">Regionalny Dyrektor Ochrony Środowiska w Katowicach </w:t>
      </w:r>
      <w:r w:rsidRPr="00FB2877">
        <w:rPr>
          <w:rFonts w:ascii="Arial" w:hAnsi="Arial" w:cs="Arial"/>
          <w:lang w:eastAsia="pl-PL"/>
        </w:rPr>
        <w:t>prowadzi postępowanie (ws</w:t>
      </w:r>
      <w:r w:rsidRPr="00FB2877">
        <w:rPr>
          <w:rFonts w:ascii="Arial" w:hAnsi="Arial" w:cs="Arial"/>
          <w:lang w:eastAsia="pl-PL"/>
        </w:rPr>
        <w:t xml:space="preserve">zczęte na wniosek z 24 listopada 2020 r), w sprawie wydania decyzji o środowiskowych uwarunkowaniach dla przedsięwzięcia polegającego na zmianie lasu na użytek </w:t>
      </w:r>
      <w:r>
        <w:rPr>
          <w:rFonts w:ascii="Arial" w:hAnsi="Arial" w:cs="Arial"/>
          <w:lang w:eastAsia="pl-PL"/>
        </w:rPr>
        <w:t>rolny nr dz. </w:t>
      </w:r>
      <w:r w:rsidRPr="00FB2877">
        <w:rPr>
          <w:rFonts w:ascii="Arial" w:hAnsi="Arial" w:cs="Arial"/>
          <w:lang w:eastAsia="pl-PL"/>
        </w:rPr>
        <w:t>118, 119, 120 oraz 473/92 obręb Lubsza</w:t>
      </w:r>
      <w:r>
        <w:rPr>
          <w:rFonts w:ascii="Arial" w:hAnsi="Arial" w:cs="Arial"/>
          <w:lang w:eastAsia="pl-PL"/>
        </w:rPr>
        <w:t>.</w:t>
      </w:r>
    </w:p>
    <w:p w:rsidR="00F75F8D" w:rsidRPr="00077389" w:rsidRDefault="006A1646" w:rsidP="001B1CD8">
      <w:pPr>
        <w:spacing w:before="120" w:after="0"/>
        <w:rPr>
          <w:rFonts w:ascii="Arial" w:hAnsi="Arial" w:cs="Arial"/>
        </w:rPr>
      </w:pPr>
      <w:r w:rsidRPr="00B276E0">
        <w:rPr>
          <w:rFonts w:ascii="Arial" w:eastAsia="Times New Roman" w:hAnsi="Arial" w:cs="Arial"/>
          <w:lang w:eastAsia="ar-SA"/>
        </w:rPr>
        <w:t xml:space="preserve">Zgodnie z </w:t>
      </w:r>
      <w:r>
        <w:rPr>
          <w:rFonts w:ascii="Arial" w:eastAsia="Times New Roman" w:hAnsi="Arial" w:cs="Arial"/>
          <w:lang w:eastAsia="pl-PL"/>
        </w:rPr>
        <w:t>art. 75 ust. 1 pkt 1 lit. d</w:t>
      </w:r>
      <w:r w:rsidRPr="007D0BEB">
        <w:rPr>
          <w:rFonts w:ascii="Arial" w:eastAsia="Times New Roman" w:hAnsi="Arial" w:cs="Arial"/>
          <w:lang w:eastAsia="pl-PL"/>
        </w:rPr>
        <w:t xml:space="preserve"> </w:t>
      </w:r>
      <w:r w:rsidRPr="00B276E0">
        <w:rPr>
          <w:rFonts w:ascii="Arial" w:eastAsia="Times New Roman" w:hAnsi="Arial" w:cs="Arial"/>
          <w:lang w:eastAsia="pl-PL"/>
        </w:rPr>
        <w:t>ustaw</w:t>
      </w:r>
      <w:r>
        <w:rPr>
          <w:rFonts w:ascii="Arial" w:eastAsia="Times New Roman" w:hAnsi="Arial" w:cs="Arial"/>
          <w:lang w:eastAsia="pl-PL"/>
        </w:rPr>
        <w:t xml:space="preserve">y z dnia 3 października 2008r. </w:t>
      </w:r>
      <w:r w:rsidRPr="00B276E0">
        <w:rPr>
          <w:rFonts w:ascii="Arial" w:eastAsia="Times New Roman" w:hAnsi="Arial" w:cs="Arial"/>
          <w:lang w:eastAsia="pl-PL"/>
        </w:rPr>
        <w:t>o udostępnianiu informacji o środowisku i jego ochronie, udziale społeczeńst</w:t>
      </w:r>
      <w:r>
        <w:rPr>
          <w:rFonts w:ascii="Arial" w:eastAsia="Times New Roman" w:hAnsi="Arial" w:cs="Arial"/>
          <w:lang w:eastAsia="pl-PL"/>
        </w:rPr>
        <w:t>wa w ochronie środowiska oraz o </w:t>
      </w:r>
      <w:r w:rsidRPr="00B276E0">
        <w:rPr>
          <w:rFonts w:ascii="Arial" w:eastAsia="Times New Roman" w:hAnsi="Arial" w:cs="Arial"/>
          <w:lang w:eastAsia="pl-PL"/>
        </w:rPr>
        <w:t>ocenach oddziaływa</w:t>
      </w:r>
      <w:r>
        <w:rPr>
          <w:rFonts w:ascii="Arial" w:eastAsia="Times New Roman" w:hAnsi="Arial" w:cs="Arial"/>
          <w:lang w:eastAsia="pl-PL"/>
        </w:rPr>
        <w:t xml:space="preserve">nia na środowisko (Dz. U. z 2021 </w:t>
      </w:r>
      <w:r w:rsidRPr="00B276E0">
        <w:rPr>
          <w:rFonts w:ascii="Arial" w:eastAsia="Times New Roman" w:hAnsi="Arial" w:cs="Arial"/>
          <w:lang w:eastAsia="pl-PL"/>
        </w:rPr>
        <w:t>r., poz.</w:t>
      </w:r>
      <w:r>
        <w:rPr>
          <w:rFonts w:ascii="Arial" w:eastAsia="Times New Roman" w:hAnsi="Arial" w:cs="Arial"/>
          <w:lang w:eastAsia="pl-PL"/>
        </w:rPr>
        <w:t xml:space="preserve"> 247</w:t>
      </w:r>
      <w:r w:rsidRPr="00B276E0">
        <w:rPr>
          <w:rFonts w:ascii="Arial" w:eastAsia="Times New Roman" w:hAnsi="Arial" w:cs="Arial"/>
          <w:lang w:eastAsia="pl-PL"/>
        </w:rPr>
        <w:t xml:space="preserve">), </w:t>
      </w:r>
      <w:r>
        <w:rPr>
          <w:rFonts w:ascii="Arial" w:eastAsia="Times New Roman" w:hAnsi="Arial" w:cs="Arial"/>
          <w:lang w:eastAsia="pl-PL"/>
        </w:rPr>
        <w:t>organem właściwym do </w:t>
      </w:r>
      <w:r>
        <w:rPr>
          <w:rFonts w:ascii="Arial" w:eastAsia="Times New Roman" w:hAnsi="Arial" w:cs="Arial"/>
          <w:lang w:eastAsia="pl-PL"/>
        </w:rPr>
        <w:t xml:space="preserve">wydania decyzji o </w:t>
      </w:r>
      <w:r>
        <w:rPr>
          <w:rFonts w:ascii="Arial" w:eastAsia="Times New Roman" w:hAnsi="Arial" w:cs="Arial"/>
          <w:lang w:eastAsia="pl-PL"/>
        </w:rPr>
        <w:t>środowiskowych uwarunkowaniach jest R</w:t>
      </w:r>
      <w:r w:rsidRPr="00B276E0">
        <w:rPr>
          <w:rFonts w:ascii="Arial" w:eastAsia="Times New Roman" w:hAnsi="Arial" w:cs="Arial"/>
          <w:lang w:eastAsia="pl-PL"/>
        </w:rPr>
        <w:t xml:space="preserve">egionalny </w:t>
      </w:r>
      <w:r>
        <w:rPr>
          <w:rFonts w:ascii="Arial" w:eastAsia="Times New Roman" w:hAnsi="Arial" w:cs="Arial"/>
          <w:lang w:eastAsia="pl-PL"/>
        </w:rPr>
        <w:t>Dyrektor O</w:t>
      </w:r>
      <w:r w:rsidRPr="00B276E0">
        <w:rPr>
          <w:rFonts w:ascii="Arial" w:eastAsia="Times New Roman" w:hAnsi="Arial" w:cs="Arial"/>
          <w:lang w:eastAsia="pl-PL"/>
        </w:rPr>
        <w:t xml:space="preserve">chrony </w:t>
      </w:r>
      <w:r>
        <w:rPr>
          <w:rFonts w:ascii="Arial" w:eastAsia="Times New Roman" w:hAnsi="Arial" w:cs="Arial"/>
          <w:lang w:eastAsia="pl-PL"/>
        </w:rPr>
        <w:t>Ś</w:t>
      </w:r>
      <w:r w:rsidRPr="00B276E0">
        <w:rPr>
          <w:rFonts w:ascii="Arial" w:eastAsia="Times New Roman" w:hAnsi="Arial" w:cs="Arial"/>
          <w:lang w:eastAsia="pl-PL"/>
        </w:rPr>
        <w:t>rodowiska</w:t>
      </w:r>
      <w:r>
        <w:rPr>
          <w:rFonts w:ascii="Arial" w:eastAsia="Times New Roman" w:hAnsi="Arial" w:cs="Arial"/>
          <w:lang w:eastAsia="pl-PL"/>
        </w:rPr>
        <w:t xml:space="preserve"> w Katowicach,</w:t>
      </w:r>
      <w:r w:rsidRPr="007250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ponieważ inwestycja polega na zamianie </w:t>
      </w:r>
      <w:r w:rsidRPr="003B581B">
        <w:rPr>
          <w:rFonts w:ascii="Arial" w:hAnsi="Arial" w:cs="Arial"/>
        </w:rPr>
        <w:t>lasu, niestanowiącego własności Skarbu Państwa, na użytek rolny</w:t>
      </w:r>
      <w:r w:rsidRPr="00077389">
        <w:rPr>
          <w:rFonts w:ascii="Arial" w:hAnsi="Arial" w:cs="Arial"/>
        </w:rPr>
        <w:t>.</w:t>
      </w:r>
    </w:p>
    <w:p w:rsidR="00C56D87" w:rsidRDefault="006A1646" w:rsidP="001B1CD8">
      <w:pPr>
        <w:spacing w:before="120" w:after="0"/>
        <w:rPr>
          <w:rFonts w:ascii="Arial" w:hAnsi="Arial" w:cs="Arial"/>
        </w:rPr>
      </w:pPr>
      <w:r w:rsidRPr="00FB2877">
        <w:rPr>
          <w:rFonts w:ascii="Arial" w:hAnsi="Arial" w:cs="Arial"/>
        </w:rPr>
        <w:t>Strony mają prawo do czynnego udziału w każdym stadium postępow</w:t>
      </w:r>
      <w:r w:rsidRPr="00FB2877">
        <w:rPr>
          <w:rFonts w:ascii="Arial" w:hAnsi="Arial" w:cs="Arial"/>
        </w:rPr>
        <w:t>ania administracyjnego, w tym prawo do przeglądania akt sprawy, sporządzania z nich notatek i odpisów oraz zgłaszania ewentualnych uwag i wniosków.</w:t>
      </w:r>
    </w:p>
    <w:p w:rsidR="00F75F8D" w:rsidRDefault="006A1646" w:rsidP="001B1CD8">
      <w:pPr>
        <w:spacing w:before="120" w:after="0"/>
        <w:rPr>
          <w:rFonts w:ascii="Arial" w:hAnsi="Arial" w:cs="Arial"/>
        </w:rPr>
      </w:pPr>
      <w:r w:rsidRPr="00077389">
        <w:rPr>
          <w:rFonts w:ascii="Arial" w:hAnsi="Arial" w:cs="Arial"/>
        </w:rPr>
        <w:t>Jednocześnie informuję,</w:t>
      </w:r>
      <w:r w:rsidRPr="00FE25B1">
        <w:rPr>
          <w:rFonts w:ascii="Arial" w:hAnsi="Arial" w:cs="Arial"/>
        </w:rPr>
        <w:t xml:space="preserve"> że tutejszy organ </w:t>
      </w:r>
      <w:r>
        <w:rPr>
          <w:rFonts w:ascii="Arial" w:hAnsi="Arial" w:cs="Arial"/>
        </w:rPr>
        <w:t xml:space="preserve">uzyskał </w:t>
      </w:r>
      <w:r w:rsidRPr="00FE25B1">
        <w:rPr>
          <w:rFonts w:ascii="Arial" w:hAnsi="Arial" w:cs="Arial"/>
        </w:rPr>
        <w:t xml:space="preserve">opinię </w:t>
      </w:r>
      <w:r>
        <w:rPr>
          <w:rFonts w:ascii="Arial" w:hAnsi="Arial" w:cs="Arial"/>
        </w:rPr>
        <w:t>z 3 lutego 2021 r. zn.:</w:t>
      </w:r>
      <w:r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190C99">
        <w:rPr>
          <w:rFonts w:ascii="Arial" w:hAnsi="Arial" w:cs="Arial"/>
          <w:lang w:eastAsia="pl-PL"/>
        </w:rPr>
        <w:t>GL</w:t>
      </w:r>
      <w:r>
        <w:rPr>
          <w:rFonts w:ascii="Arial" w:hAnsi="Arial" w:cs="Arial"/>
          <w:lang w:eastAsia="pl-PL"/>
        </w:rPr>
        <w:t>.ZZŚ</w:t>
      </w:r>
      <w:r w:rsidRPr="00190C99">
        <w:rPr>
          <w:rFonts w:ascii="Arial" w:hAnsi="Arial" w:cs="Arial"/>
          <w:lang w:eastAsia="pl-PL"/>
        </w:rPr>
        <w:t>.3.435.24.2021.MO</w:t>
      </w:r>
      <w:r w:rsidRPr="004D7E56">
        <w:rPr>
          <w:rFonts w:ascii="Arial" w:hAnsi="Arial" w:cs="Arial"/>
        </w:rPr>
        <w:t xml:space="preserve"> </w:t>
      </w:r>
      <w:r w:rsidRPr="004D7E56">
        <w:rPr>
          <w:rFonts w:ascii="Arial" w:hAnsi="Arial" w:cs="Arial"/>
        </w:rPr>
        <w:t>Dyr</w:t>
      </w:r>
      <w:r w:rsidRPr="004D7E56">
        <w:rPr>
          <w:rFonts w:ascii="Arial" w:hAnsi="Arial" w:cs="Arial"/>
        </w:rPr>
        <w:t xml:space="preserve">ektora Zarządu Zlewni w </w:t>
      </w:r>
      <w:r>
        <w:rPr>
          <w:rFonts w:ascii="Arial" w:hAnsi="Arial" w:cs="Arial"/>
        </w:rPr>
        <w:t>Opolu</w:t>
      </w:r>
      <w:r w:rsidRPr="004D7E56">
        <w:rPr>
          <w:rFonts w:ascii="Arial" w:hAnsi="Arial" w:cs="Arial"/>
        </w:rPr>
        <w:t xml:space="preserve"> Państwowego Gospodarstwa Wodnego Wody Polskie</w:t>
      </w:r>
      <w:r>
        <w:rPr>
          <w:rFonts w:ascii="Arial" w:hAnsi="Arial" w:cs="Arial"/>
        </w:rPr>
        <w:t xml:space="preserve"> o braku konieczności przepro</w:t>
      </w:r>
      <w:r>
        <w:rPr>
          <w:rFonts w:ascii="Arial" w:hAnsi="Arial" w:cs="Arial"/>
        </w:rPr>
        <w:t>wadzenia oceny oddziaływania na </w:t>
      </w:r>
      <w:r>
        <w:rPr>
          <w:rFonts w:ascii="Arial" w:hAnsi="Arial" w:cs="Arial"/>
        </w:rPr>
        <w:t xml:space="preserve">środowisko </w:t>
      </w:r>
      <w:r>
        <w:rPr>
          <w:rFonts w:ascii="Arial" w:hAnsi="Arial" w:cs="Arial"/>
        </w:rPr>
        <w:t>dla planowanego zamierzenia</w:t>
      </w:r>
      <w:r>
        <w:rPr>
          <w:rFonts w:ascii="Arial" w:hAnsi="Arial" w:cs="Arial"/>
        </w:rPr>
        <w:t>.</w:t>
      </w:r>
    </w:p>
    <w:p w:rsidR="00C56D87" w:rsidRPr="00FB2877" w:rsidRDefault="006A1646" w:rsidP="001B1CD8">
      <w:pPr>
        <w:pStyle w:val="Tekstpodstawowy3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sz w:val="22"/>
          <w:szCs w:val="22"/>
        </w:rPr>
      </w:pPr>
      <w:r w:rsidRPr="00FB2877">
        <w:rPr>
          <w:rFonts w:ascii="Arial" w:hAnsi="Arial" w:cs="Arial"/>
          <w:sz w:val="22"/>
          <w:szCs w:val="22"/>
        </w:rPr>
        <w:t xml:space="preserve">Materiał dowodowy dostępny jest w siedzibie Regionalnej Dyrekcji Ochrony </w:t>
      </w:r>
      <w:r w:rsidRPr="00FB2877">
        <w:rPr>
          <w:rFonts w:ascii="Arial" w:hAnsi="Arial" w:cs="Arial"/>
          <w:sz w:val="22"/>
          <w:szCs w:val="22"/>
        </w:rPr>
        <w:t>Środowiska w Katowicach, mieszczącej się w Katowicach;</w:t>
      </w:r>
      <w:r>
        <w:rPr>
          <w:rFonts w:ascii="Arial" w:hAnsi="Arial" w:cs="Arial"/>
          <w:sz w:val="22"/>
          <w:szCs w:val="22"/>
        </w:rPr>
        <w:t xml:space="preserve"> Plac Grunwaldzki 8-10, w </w:t>
      </w:r>
      <w:r w:rsidRPr="00FB2877">
        <w:rPr>
          <w:rFonts w:ascii="Arial" w:hAnsi="Arial" w:cs="Arial"/>
          <w:sz w:val="22"/>
          <w:szCs w:val="22"/>
        </w:rPr>
        <w:t>dniach roboczych w godzinach 8</w:t>
      </w:r>
      <w:r w:rsidRPr="00FB2877">
        <w:rPr>
          <w:rFonts w:ascii="Arial" w:hAnsi="Arial" w:cs="Arial"/>
          <w:sz w:val="22"/>
          <w:szCs w:val="22"/>
          <w:vertAlign w:val="superscript"/>
        </w:rPr>
        <w:t>00</w:t>
      </w:r>
      <w:r w:rsidRPr="00FB2877">
        <w:rPr>
          <w:rFonts w:ascii="Arial" w:hAnsi="Arial" w:cs="Arial"/>
          <w:sz w:val="22"/>
          <w:szCs w:val="22"/>
        </w:rPr>
        <w:t>-15</w:t>
      </w:r>
      <w:r w:rsidRPr="00FB2877">
        <w:rPr>
          <w:rFonts w:ascii="Arial" w:hAnsi="Arial" w:cs="Arial"/>
          <w:sz w:val="22"/>
          <w:szCs w:val="22"/>
          <w:vertAlign w:val="superscript"/>
        </w:rPr>
        <w:t>00</w:t>
      </w:r>
      <w:r w:rsidRPr="00FB2877">
        <w:rPr>
          <w:rFonts w:ascii="Arial" w:hAnsi="Arial" w:cs="Arial"/>
          <w:sz w:val="22"/>
          <w:szCs w:val="22"/>
        </w:rPr>
        <w:t xml:space="preserve">, po uprzednim uzgodnieniu terminu pod </w:t>
      </w:r>
      <w:r>
        <w:rPr>
          <w:rFonts w:ascii="Arial" w:hAnsi="Arial" w:cs="Arial"/>
          <w:sz w:val="22"/>
          <w:szCs w:val="22"/>
        </w:rPr>
        <w:t>numerem telefonu (032) 42 </w:t>
      </w:r>
      <w:r w:rsidRPr="00FB2877">
        <w:rPr>
          <w:rFonts w:ascii="Arial" w:hAnsi="Arial" w:cs="Arial"/>
          <w:sz w:val="22"/>
          <w:szCs w:val="22"/>
        </w:rPr>
        <w:t xml:space="preserve">06 801 lub </w:t>
      </w:r>
      <w:r>
        <w:rPr>
          <w:rFonts w:ascii="Arial" w:hAnsi="Arial" w:cs="Arial"/>
          <w:sz w:val="22"/>
          <w:szCs w:val="22"/>
        </w:rPr>
        <w:t xml:space="preserve">(32) 42 06 </w:t>
      </w:r>
      <w:r w:rsidRPr="00FB2877">
        <w:rPr>
          <w:rFonts w:ascii="Arial" w:hAnsi="Arial" w:cs="Arial"/>
          <w:sz w:val="22"/>
          <w:szCs w:val="22"/>
        </w:rPr>
        <w:t>803</w:t>
      </w:r>
      <w:r w:rsidRPr="00FB2877">
        <w:rPr>
          <w:rFonts w:ascii="Arial" w:hAnsi="Arial" w:cs="Arial"/>
          <w:sz w:val="22"/>
          <w:szCs w:val="22"/>
        </w:rPr>
        <w:t>.</w:t>
      </w:r>
    </w:p>
    <w:p w:rsidR="003B5778" w:rsidRPr="00FB2877" w:rsidRDefault="00F570E1" w:rsidP="001B1CD8">
      <w:pPr>
        <w:pStyle w:val="Zwykytekst1"/>
        <w:spacing w:before="120"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261A4">
        <w:rPr>
          <w:rFonts w:ascii="Arial" w:hAnsi="Arial" w:cs="Arial"/>
          <w:noProof/>
          <w:snapToGrid w:val="0"/>
          <w:color w:val="00000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25pt;margin-top:40.15pt;width:213.3pt;height:142.55pt;z-index:251658240;mso-width-relative:margin;mso-height-relative:margin" stroked="f" strokecolor="#f2f2f2" strokeweight=".25pt">
            <v:textbox>
              <w:txbxContent>
                <w:p w:rsidR="001B1CD8" w:rsidRPr="001B1CD8" w:rsidRDefault="006A1646" w:rsidP="001B1CD8">
                  <w:pPr>
                    <w:rPr>
                      <w:rFonts w:ascii="Arial" w:hAnsi="Arial" w:cs="Arial"/>
                      <w:szCs w:val="18"/>
                    </w:rPr>
                  </w:pPr>
                </w:p>
                <w:p w:rsidR="001B1CD8" w:rsidRPr="001B1CD8" w:rsidRDefault="006A1646" w:rsidP="001B1CD8">
                  <w:pPr>
                    <w:rPr>
                      <w:rFonts w:ascii="Arial" w:hAnsi="Arial" w:cs="Arial"/>
                      <w:szCs w:val="18"/>
                    </w:rPr>
                  </w:pPr>
                  <w:bookmarkStart w:id="1" w:name="EZDPracownikAtrybut6"/>
                  <w:r w:rsidRPr="001B1CD8">
                    <w:rPr>
                      <w:rFonts w:ascii="Arial" w:hAnsi="Arial" w:cs="Arial"/>
                      <w:szCs w:val="18"/>
                    </w:rPr>
                    <w:t>Regionalny Dyrektor</w:t>
                  </w:r>
                  <w:bookmarkEnd w:id="1"/>
                </w:p>
                <w:p w:rsidR="001B1CD8" w:rsidRPr="001B1CD8" w:rsidRDefault="006A1646" w:rsidP="001B1CD8">
                  <w:pPr>
                    <w:rPr>
                      <w:rFonts w:ascii="Arial" w:hAnsi="Arial" w:cs="Arial"/>
                      <w:szCs w:val="18"/>
                    </w:rPr>
                  </w:pPr>
                  <w:bookmarkStart w:id="2" w:name="EZDPracownikAtrybut5"/>
                  <w:r w:rsidRPr="001B1CD8">
                    <w:rPr>
                      <w:rFonts w:ascii="Arial" w:hAnsi="Arial" w:cs="Arial"/>
                      <w:szCs w:val="18"/>
                    </w:rPr>
                    <w:t>Ochrony Środowiska w Katowicach</w:t>
                  </w:r>
                  <w:bookmarkEnd w:id="2"/>
                </w:p>
                <w:p w:rsidR="001B1CD8" w:rsidRPr="001B1CD8" w:rsidRDefault="006A1646" w:rsidP="001B1CD8">
                  <w:pPr>
                    <w:rPr>
                      <w:rFonts w:ascii="Arial" w:hAnsi="Arial" w:cs="Arial"/>
                      <w:szCs w:val="18"/>
                    </w:rPr>
                  </w:pPr>
                  <w:bookmarkStart w:id="3" w:name="EZDPracownikAtrybut4"/>
                  <w:r w:rsidRPr="001B1CD8">
                    <w:rPr>
                      <w:rFonts w:ascii="Arial" w:hAnsi="Arial" w:cs="Arial"/>
                      <w:szCs w:val="18"/>
                    </w:rPr>
                    <w:t>Mirosława Mierczyk-Sawicka</w:t>
                  </w:r>
                  <w:bookmarkEnd w:id="3"/>
                </w:p>
                <w:p w:rsidR="001B1CD8" w:rsidRPr="001B1CD8" w:rsidRDefault="006A1646" w:rsidP="001B1CD8">
                  <w:pPr>
                    <w:rPr>
                      <w:rFonts w:ascii="Arial" w:hAnsi="Arial" w:cs="Arial"/>
                      <w:szCs w:val="18"/>
                    </w:rPr>
                  </w:pPr>
                  <w:bookmarkStart w:id="4" w:name="EZDPracownikAtrybut3"/>
                  <w:r w:rsidRPr="001B1CD8">
                    <w:rPr>
                      <w:rFonts w:ascii="Arial" w:hAnsi="Arial" w:cs="Arial"/>
                      <w:szCs w:val="18"/>
                    </w:rPr>
                    <w:t>podpisano elektronicznie</w:t>
                  </w:r>
                  <w:bookmarkEnd w:id="4"/>
                </w:p>
                <w:p w:rsidR="001B1CD8" w:rsidRPr="001B1CD8" w:rsidRDefault="006A1646" w:rsidP="001B1CD8">
                  <w:pPr>
                    <w:rPr>
                      <w:rFonts w:ascii="Arial" w:hAnsi="Arial" w:cs="Arial"/>
                      <w:szCs w:val="18"/>
                    </w:rPr>
                  </w:pPr>
                  <w:bookmarkStart w:id="5" w:name="EZDPracownikAtrybut2"/>
                  <w:bookmarkEnd w:id="5"/>
                </w:p>
                <w:p w:rsidR="001B1CD8" w:rsidRDefault="006A1646" w:rsidP="004F46F8">
                  <w:pPr>
                    <w:jc w:val="center"/>
                    <w:rPr>
                      <w:szCs w:val="18"/>
                    </w:rPr>
                  </w:pPr>
                </w:p>
                <w:p w:rsidR="001B1CD8" w:rsidRDefault="006A1646" w:rsidP="004F46F8">
                  <w:pPr>
                    <w:jc w:val="center"/>
                    <w:rPr>
                      <w:szCs w:val="18"/>
                    </w:rPr>
                  </w:pPr>
                  <w:bookmarkStart w:id="6" w:name="EZDPracownikAtrybut1"/>
                  <w:bookmarkEnd w:id="6"/>
                </w:p>
                <w:p w:rsidR="001B1CD8" w:rsidRPr="004F46F8" w:rsidRDefault="006A1646" w:rsidP="004F46F8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6A1646" w:rsidRPr="00FB2877">
        <w:rPr>
          <w:rFonts w:ascii="Arial" w:hAnsi="Arial" w:cs="Arial"/>
          <w:color w:val="000000"/>
          <w:sz w:val="22"/>
          <w:szCs w:val="22"/>
        </w:rPr>
        <w:t>Zawiadomienie stron o wszczęciu postępowania uw</w:t>
      </w:r>
      <w:r w:rsidR="006A1646">
        <w:rPr>
          <w:rFonts w:ascii="Arial" w:hAnsi="Arial" w:cs="Arial"/>
          <w:color w:val="000000"/>
          <w:sz w:val="22"/>
          <w:szCs w:val="22"/>
        </w:rPr>
        <w:t xml:space="preserve">aża się za dokonane po upływie </w:t>
      </w:r>
      <w:r w:rsidR="006A1646" w:rsidRPr="00FB2877">
        <w:rPr>
          <w:rFonts w:ascii="Arial" w:hAnsi="Arial" w:cs="Arial"/>
          <w:color w:val="000000"/>
          <w:sz w:val="22"/>
          <w:szCs w:val="22"/>
        </w:rPr>
        <w:t>14 dni od dnia publicznego ogłoszenia niniejszego obwieszczenia.</w:t>
      </w:r>
    </w:p>
    <w:p w:rsidR="001B1CD8" w:rsidRDefault="006A1646" w:rsidP="001B1CD8">
      <w:pPr>
        <w:spacing w:before="6000" w:after="0" w:line="240" w:lineRule="auto"/>
        <w:jc w:val="both"/>
        <w:rPr>
          <w:rFonts w:ascii="Arial" w:hAnsi="Arial" w:cs="Arial"/>
        </w:rPr>
      </w:pPr>
    </w:p>
    <w:p w:rsidR="00C56D87" w:rsidRPr="00880EA6" w:rsidRDefault="006A1646" w:rsidP="00F570E1">
      <w:pPr>
        <w:spacing w:after="0" w:line="240" w:lineRule="auto"/>
        <w:jc w:val="both"/>
        <w:rPr>
          <w:rFonts w:ascii="Arial" w:hAnsi="Arial" w:cs="Arial"/>
        </w:rPr>
      </w:pPr>
      <w:r w:rsidRPr="00880EA6">
        <w:rPr>
          <w:rFonts w:ascii="Arial" w:hAnsi="Arial" w:cs="Arial"/>
        </w:rPr>
        <w:t>Wywieszono w dniach</w:t>
      </w:r>
      <w:r>
        <w:rPr>
          <w:rFonts w:ascii="Arial" w:hAnsi="Arial" w:cs="Arial"/>
        </w:rPr>
        <w:t>:</w:t>
      </w:r>
      <w:r w:rsidR="00F570E1">
        <w:rPr>
          <w:rFonts w:ascii="Arial" w:hAnsi="Arial" w:cs="Arial"/>
        </w:rPr>
        <w:t xml:space="preserve"> 12.05.2021 r. - 26.05.2021 r.</w:t>
      </w:r>
    </w:p>
    <w:p w:rsidR="00C56D87" w:rsidRPr="00FB2877" w:rsidRDefault="006A1646" w:rsidP="00C56D8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880EA6">
        <w:rPr>
          <w:rFonts w:ascii="Arial" w:hAnsi="Arial" w:cs="Arial"/>
          <w:i/>
          <w:sz w:val="16"/>
          <w:szCs w:val="16"/>
        </w:rPr>
        <w:t xml:space="preserve">(datę wywieszenia należy </w:t>
      </w:r>
      <w:r w:rsidRPr="00880EA6">
        <w:rPr>
          <w:rFonts w:ascii="Arial" w:hAnsi="Arial" w:cs="Arial"/>
          <w:i/>
          <w:sz w:val="16"/>
          <w:szCs w:val="16"/>
        </w:rPr>
        <w:t>uzupełnić w dniu wywieszenia)</w:t>
      </w:r>
    </w:p>
    <w:p w:rsidR="00F02293" w:rsidRPr="00FB2877" w:rsidRDefault="006A1646" w:rsidP="00F570E1">
      <w:pPr>
        <w:spacing w:before="1440"/>
        <w:rPr>
          <w:rFonts w:ascii="Arial" w:hAnsi="Arial" w:cs="Arial"/>
          <w:lang w:eastAsia="pl-PL"/>
        </w:rPr>
      </w:pPr>
      <w:r w:rsidRPr="00FB2877">
        <w:rPr>
          <w:rFonts w:ascii="Arial" w:hAnsi="Arial" w:cs="Arial"/>
          <w:lang w:eastAsia="pl-PL"/>
        </w:rPr>
        <w:t>KLAUZULA INFORMACYJNA</w:t>
      </w:r>
    </w:p>
    <w:p w:rsidR="00F02293" w:rsidRPr="00FB2877" w:rsidRDefault="006A1646" w:rsidP="001B1CD8">
      <w:pPr>
        <w:spacing w:after="0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 xml:space="preserve">Na podstawie art. 13 oraz art. 14 ogólnego Rozporządzenia Parlamentu </w:t>
      </w:r>
      <w:r>
        <w:rPr>
          <w:rFonts w:ascii="Arial" w:eastAsia="Times New Roman" w:hAnsi="Arial" w:cs="Arial"/>
          <w:lang w:eastAsia="pl-PL"/>
        </w:rPr>
        <w:t>Europejskiego i </w:t>
      </w:r>
      <w:r w:rsidRPr="00FB2877">
        <w:rPr>
          <w:rFonts w:ascii="Arial" w:eastAsia="Times New Roman" w:hAnsi="Arial" w:cs="Arial"/>
          <w:lang w:eastAsia="pl-PL"/>
        </w:rPr>
        <w:t>Rady UE o ochronie danych (Dz. Urz. UE 119 z 04.05.2016) * zwanego dalej RODO, podaję następujące informacje:</w:t>
      </w:r>
    </w:p>
    <w:p w:rsidR="00F02293" w:rsidRPr="00FB2877" w:rsidRDefault="006A1646" w:rsidP="00FB2877">
      <w:pPr>
        <w:numPr>
          <w:ilvl w:val="0"/>
          <w:numId w:val="5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 xml:space="preserve">Administratorem danych osobowych zgromadzonych w aktach sprawy jest Regionalny Dyrektor Ochrony Środowiska w Katowicach z siedzibą w Katowicach Plac Grunwaldzki 8-10, 40-127 Katowice, tel.: 32 4206801, fax: 32 4206884, </w:t>
      </w:r>
      <w:r w:rsidRPr="00FB2877">
        <w:rPr>
          <w:rFonts w:ascii="Arial" w:eastAsia="Times New Roman" w:hAnsi="Arial" w:cs="Arial"/>
          <w:lang w:eastAsia="pl-PL"/>
        </w:rPr>
        <w:br/>
        <w:t>e-mail: sekretariat.katowice@rdos.go</w:t>
      </w:r>
      <w:r w:rsidRPr="00FB2877">
        <w:rPr>
          <w:rFonts w:ascii="Arial" w:eastAsia="Times New Roman" w:hAnsi="Arial" w:cs="Arial"/>
          <w:lang w:eastAsia="pl-PL"/>
        </w:rPr>
        <w:t>v.pl.</w:t>
      </w:r>
    </w:p>
    <w:p w:rsidR="00F02293" w:rsidRPr="00FB2877" w:rsidRDefault="006A1646" w:rsidP="00FB2877">
      <w:pPr>
        <w:numPr>
          <w:ilvl w:val="0"/>
          <w:numId w:val="5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Dane osobowe zgromadzone w aktach sprawy będą przetwarzane na podstawie art. 6 ust. 1 lit. c RODO oraz ustawy z dnia 14 czerwca 1960 r. Kodeks postępowania administracyjnego (tekst jednolity ogłoszony w</w:t>
      </w:r>
      <w:r w:rsidRPr="00FB2877">
        <w:rPr>
          <w:rFonts w:ascii="Arial" w:eastAsia="Times New Roman" w:hAnsi="Arial" w:cs="Arial"/>
          <w:lang w:eastAsia="pl-PL"/>
        </w:rPr>
        <w:t xml:space="preserve"> Dz. U. z 2021 r., poz. 735</w:t>
      </w:r>
      <w:r w:rsidRPr="00FB2877">
        <w:rPr>
          <w:rFonts w:ascii="Arial" w:eastAsia="Times New Roman" w:hAnsi="Arial" w:cs="Arial"/>
          <w:lang w:eastAsia="pl-PL"/>
        </w:rPr>
        <w:t>) i ustawy z dnia 3 p</w:t>
      </w:r>
      <w:r w:rsidRPr="00FB2877">
        <w:rPr>
          <w:rFonts w:ascii="Arial" w:eastAsia="Times New Roman" w:hAnsi="Arial" w:cs="Arial"/>
          <w:lang w:eastAsia="pl-PL"/>
        </w:rPr>
        <w:t>aździernika 2008 r. o udostępnianiu informacji o środowisku i jego ochronie, udziale społeczeństwa w ochronie środowiska oraz o ocenach oddziaływania na środowisko (tekst jednolity Dz. U. z 20</w:t>
      </w:r>
      <w:r w:rsidRPr="00FB2877">
        <w:rPr>
          <w:rFonts w:ascii="Arial" w:eastAsia="Times New Roman" w:hAnsi="Arial" w:cs="Arial"/>
          <w:lang w:eastAsia="pl-PL"/>
        </w:rPr>
        <w:t>21</w:t>
      </w:r>
      <w:r w:rsidRPr="00FB2877">
        <w:rPr>
          <w:rFonts w:ascii="Arial" w:eastAsia="Times New Roman" w:hAnsi="Arial" w:cs="Arial"/>
          <w:lang w:eastAsia="pl-PL"/>
        </w:rPr>
        <w:t xml:space="preserve"> r., poz. </w:t>
      </w:r>
      <w:r w:rsidRPr="00FB2877">
        <w:rPr>
          <w:rFonts w:ascii="Arial" w:eastAsia="Times New Roman" w:hAnsi="Arial" w:cs="Arial"/>
          <w:lang w:eastAsia="pl-PL"/>
        </w:rPr>
        <w:t>247</w:t>
      </w:r>
      <w:r w:rsidRPr="00FB2877">
        <w:rPr>
          <w:rFonts w:ascii="Arial" w:eastAsia="Times New Roman" w:hAnsi="Arial" w:cs="Arial"/>
          <w:lang w:eastAsia="pl-PL"/>
        </w:rPr>
        <w:t>), w celu realizacji zadań Regionalnego Dyrektora</w:t>
      </w:r>
      <w:r w:rsidRPr="00FB2877">
        <w:rPr>
          <w:rFonts w:ascii="Arial" w:eastAsia="Times New Roman" w:hAnsi="Arial" w:cs="Arial"/>
          <w:lang w:eastAsia="pl-PL"/>
        </w:rPr>
        <w:t xml:space="preserve"> Ochrony Środowi</w:t>
      </w:r>
      <w:r>
        <w:rPr>
          <w:rFonts w:ascii="Arial" w:eastAsia="Times New Roman" w:hAnsi="Arial" w:cs="Arial"/>
          <w:lang w:eastAsia="pl-PL"/>
        </w:rPr>
        <w:t xml:space="preserve">ska w Katowicach wynikających  </w:t>
      </w:r>
      <w:r w:rsidRPr="00FB2877">
        <w:rPr>
          <w:rFonts w:ascii="Arial" w:eastAsia="Times New Roman" w:hAnsi="Arial" w:cs="Arial"/>
          <w:lang w:eastAsia="pl-PL"/>
        </w:rPr>
        <w:t>z </w:t>
      </w:r>
      <w:r>
        <w:rPr>
          <w:rFonts w:ascii="Arial" w:eastAsia="Times New Roman" w:hAnsi="Arial" w:cs="Arial"/>
          <w:lang w:eastAsia="pl-PL"/>
        </w:rPr>
        <w:t>ww. ustaw (dane są </w:t>
      </w:r>
      <w:r w:rsidRPr="00FB2877">
        <w:rPr>
          <w:rFonts w:ascii="Arial" w:eastAsia="Times New Roman" w:hAnsi="Arial" w:cs="Arial"/>
          <w:lang w:eastAsia="pl-PL"/>
        </w:rPr>
        <w:t>wykorzystane w postępowaniu administracyjnym dotyczącym wydania decyzji o środowiskowych uwarunkowaniach oraz umożliwią doręczenie korespondencji).</w:t>
      </w:r>
    </w:p>
    <w:p w:rsidR="00F02293" w:rsidRPr="00FB2877" w:rsidRDefault="006A1646" w:rsidP="00FB2877">
      <w:pPr>
        <w:numPr>
          <w:ilvl w:val="0"/>
          <w:numId w:val="5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Dane osobowe zgromadzone w aktach sprawy</w:t>
      </w:r>
      <w:r w:rsidRPr="00FB2877">
        <w:rPr>
          <w:rFonts w:ascii="Arial" w:eastAsia="Times New Roman" w:hAnsi="Arial" w:cs="Arial"/>
          <w:lang w:eastAsia="pl-PL"/>
        </w:rPr>
        <w:t xml:space="preserve"> zostały pozyskane z wniosku, pełnomocnictwa, danych ewidencyjnych bazy EGiB oraz karty informacyjnej przedsięwzięcia.</w:t>
      </w:r>
    </w:p>
    <w:p w:rsidR="00F02293" w:rsidRPr="00FB2877" w:rsidRDefault="006A1646" w:rsidP="00FB2877">
      <w:pPr>
        <w:numPr>
          <w:ilvl w:val="0"/>
          <w:numId w:val="5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Podanie danych jest: niezbędne do udzielenia merytorycznej odpowiedzi na wniosek, zgodnie z ustawą z dnia 14 czerwca 1960 r. Kodeks postę</w:t>
      </w:r>
      <w:r w:rsidRPr="00FB2877">
        <w:rPr>
          <w:rFonts w:ascii="Arial" w:eastAsia="Times New Roman" w:hAnsi="Arial" w:cs="Arial"/>
          <w:lang w:eastAsia="pl-PL"/>
        </w:rPr>
        <w:t xml:space="preserve">powania administracyjnego (tekst jednolity ogłoszony w Dz. U. </w:t>
      </w:r>
      <w:r w:rsidRPr="00FB2877">
        <w:rPr>
          <w:rFonts w:ascii="Arial" w:eastAsia="Times New Roman" w:hAnsi="Arial" w:cs="Arial"/>
          <w:lang w:eastAsia="pl-PL"/>
        </w:rPr>
        <w:t>z 2021 r., poz. 735</w:t>
      </w:r>
      <w:r>
        <w:rPr>
          <w:rFonts w:ascii="Arial" w:eastAsia="Times New Roman" w:hAnsi="Arial" w:cs="Arial"/>
          <w:lang w:eastAsia="pl-PL"/>
        </w:rPr>
        <w:t xml:space="preserve">), w </w:t>
      </w:r>
      <w:r>
        <w:rPr>
          <w:rFonts w:ascii="Arial" w:eastAsia="Times New Roman" w:hAnsi="Arial" w:cs="Arial"/>
          <w:lang w:eastAsia="pl-PL"/>
        </w:rPr>
        <w:t>związku z ustawą z </w:t>
      </w:r>
      <w:r w:rsidRPr="00FB2877">
        <w:rPr>
          <w:rFonts w:ascii="Arial" w:eastAsia="Times New Roman" w:hAnsi="Arial" w:cs="Arial"/>
          <w:lang w:eastAsia="pl-PL"/>
        </w:rPr>
        <w:t>dni</w:t>
      </w:r>
      <w:r>
        <w:rPr>
          <w:rFonts w:ascii="Arial" w:eastAsia="Times New Roman" w:hAnsi="Arial" w:cs="Arial"/>
          <w:lang w:eastAsia="pl-PL"/>
        </w:rPr>
        <w:t>a 3 </w:t>
      </w:r>
      <w:r w:rsidRPr="00FB2877">
        <w:rPr>
          <w:rFonts w:ascii="Arial" w:eastAsia="Times New Roman" w:hAnsi="Arial" w:cs="Arial"/>
          <w:lang w:eastAsia="pl-PL"/>
        </w:rPr>
        <w:t>października 2008 r. o udostępnianiu informacji o środowisku i jego ochronie, udziale społeczeństwa w ochronie środowiska oraz o ocenach oddział</w:t>
      </w:r>
      <w:r w:rsidRPr="00FB2877">
        <w:rPr>
          <w:rFonts w:ascii="Arial" w:eastAsia="Times New Roman" w:hAnsi="Arial" w:cs="Arial"/>
          <w:lang w:eastAsia="pl-PL"/>
        </w:rPr>
        <w:t>ywania na środowisko (tekst jednolity Dz. U. z </w:t>
      </w:r>
      <w:r w:rsidRPr="00FB2877">
        <w:rPr>
          <w:rFonts w:ascii="Arial" w:eastAsia="Times New Roman" w:hAnsi="Arial" w:cs="Arial"/>
          <w:lang w:eastAsia="pl-PL"/>
        </w:rPr>
        <w:t>2021</w:t>
      </w:r>
      <w:r w:rsidRPr="00FB2877">
        <w:rPr>
          <w:rFonts w:ascii="Arial" w:eastAsia="Times New Roman" w:hAnsi="Arial" w:cs="Arial"/>
          <w:lang w:eastAsia="pl-PL"/>
        </w:rPr>
        <w:t xml:space="preserve"> r., poz. </w:t>
      </w:r>
      <w:r w:rsidRPr="00FB2877">
        <w:rPr>
          <w:rFonts w:ascii="Arial" w:eastAsia="Times New Roman" w:hAnsi="Arial" w:cs="Arial"/>
          <w:lang w:eastAsia="pl-PL"/>
        </w:rPr>
        <w:t>247</w:t>
      </w:r>
      <w:r w:rsidRPr="00FB2877">
        <w:rPr>
          <w:rFonts w:ascii="Arial" w:eastAsia="Times New Roman" w:hAnsi="Arial" w:cs="Arial"/>
          <w:lang w:eastAsia="pl-PL"/>
        </w:rPr>
        <w:t>).</w:t>
      </w:r>
    </w:p>
    <w:p w:rsidR="00F02293" w:rsidRPr="00FB2877" w:rsidRDefault="006A1646" w:rsidP="00FB2877">
      <w:pPr>
        <w:numPr>
          <w:ilvl w:val="0"/>
          <w:numId w:val="5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Dane będą udostępniane jedynie podmiotom uprawnionym na podstawie przepisów prawa.</w:t>
      </w:r>
    </w:p>
    <w:p w:rsidR="00F02293" w:rsidRPr="00FB2877" w:rsidRDefault="006A1646" w:rsidP="00FB2877">
      <w:pPr>
        <w:numPr>
          <w:ilvl w:val="0"/>
          <w:numId w:val="5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Dane będą przetwarzane do momentu ustania celu przetwarzania określonego w pkt. 2, a po tym czasie przez o</w:t>
      </w:r>
      <w:r w:rsidRPr="00FB2877">
        <w:rPr>
          <w:rFonts w:ascii="Arial" w:eastAsia="Times New Roman" w:hAnsi="Arial" w:cs="Arial"/>
          <w:lang w:eastAsia="pl-PL"/>
        </w:rPr>
        <w:t>kres oraz w zakresie wymaganym przez przepisy powszechne obowiązującego prawa w celu archiwizacji.</w:t>
      </w:r>
    </w:p>
    <w:p w:rsidR="00F02293" w:rsidRPr="00FB2877" w:rsidRDefault="006A1646" w:rsidP="00FB2877">
      <w:pPr>
        <w:numPr>
          <w:ilvl w:val="0"/>
          <w:numId w:val="5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Dane nie będą transferowane do państw trzecich oraz organizacji międzynarodowych.</w:t>
      </w:r>
    </w:p>
    <w:p w:rsidR="00F02293" w:rsidRPr="00FB2877" w:rsidRDefault="006A1646" w:rsidP="00FB2877">
      <w:pPr>
        <w:numPr>
          <w:ilvl w:val="0"/>
          <w:numId w:val="5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Dane nie będą profilowane.</w:t>
      </w:r>
    </w:p>
    <w:p w:rsidR="00F02293" w:rsidRPr="00FB2877" w:rsidRDefault="006A1646" w:rsidP="00FB2877">
      <w:pPr>
        <w:numPr>
          <w:ilvl w:val="0"/>
          <w:numId w:val="5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 xml:space="preserve">Każdemu przysługuje prawo do żądania dostępu do </w:t>
      </w:r>
      <w:r w:rsidRPr="00FB2877">
        <w:rPr>
          <w:rFonts w:ascii="Arial" w:eastAsia="Times New Roman" w:hAnsi="Arial" w:cs="Arial"/>
          <w:lang w:eastAsia="pl-PL"/>
        </w:rPr>
        <w:t>swoich danych osobowych i prawo do ich sprostowania.</w:t>
      </w:r>
    </w:p>
    <w:p w:rsidR="00F02293" w:rsidRPr="00FB2877" w:rsidRDefault="006A1646" w:rsidP="00FB2877">
      <w:pPr>
        <w:numPr>
          <w:ilvl w:val="0"/>
          <w:numId w:val="5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Każdemu przysługuje prawo do wniesienia skargi do organu nadzorczego w sprawach ochrony danych osobowych tj. do Prezesa Urzędu Ochrony Danych Osobowych.</w:t>
      </w:r>
    </w:p>
    <w:p w:rsidR="00F02293" w:rsidRPr="00FB2877" w:rsidRDefault="006A1646" w:rsidP="00FB2877">
      <w:pPr>
        <w:numPr>
          <w:ilvl w:val="0"/>
          <w:numId w:val="5"/>
        </w:numPr>
        <w:spacing w:after="0"/>
        <w:ind w:left="426" w:hanging="426"/>
        <w:rPr>
          <w:rFonts w:ascii="Arial" w:eastAsia="Times New Roman" w:hAnsi="Arial" w:cs="Arial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t>Wszelkie informacje związane z danymi osobowymi mo</w:t>
      </w:r>
      <w:r w:rsidRPr="00FB2877">
        <w:rPr>
          <w:rFonts w:ascii="Arial" w:eastAsia="Times New Roman" w:hAnsi="Arial" w:cs="Arial"/>
          <w:lang w:eastAsia="pl-PL"/>
        </w:rPr>
        <w:t xml:space="preserve">żna uzyskać kontaktując się z Inspektorem Ochrony Danych Regionalnej Dyrekcji Ochrony Środowiska w Katowicach pod adresem e-mail: </w:t>
      </w:r>
      <w:r w:rsidRPr="00F570E1">
        <w:rPr>
          <w:rFonts w:ascii="Arial" w:eastAsia="Times New Roman" w:hAnsi="Arial" w:cs="Arial"/>
          <w:lang w:eastAsia="pl-PL"/>
        </w:rPr>
        <w:t>iod.katowice@rdos.gov.pl</w:t>
      </w:r>
    </w:p>
    <w:p w:rsidR="00023583" w:rsidRPr="00FB2877" w:rsidRDefault="006A1646" w:rsidP="001B1CD8">
      <w:pPr>
        <w:tabs>
          <w:tab w:val="left" w:pos="426"/>
        </w:tabs>
        <w:spacing w:after="0"/>
        <w:ind w:left="420" w:hanging="420"/>
        <w:rPr>
          <w:rFonts w:ascii="Arial" w:eastAsia="Times New Roman" w:hAnsi="Arial" w:cs="Arial"/>
          <w:sz w:val="16"/>
          <w:szCs w:val="16"/>
          <w:lang w:eastAsia="pl-PL"/>
        </w:rPr>
      </w:pPr>
      <w:r w:rsidRPr="00FB2877">
        <w:rPr>
          <w:rFonts w:ascii="Arial" w:eastAsia="Times New Roman" w:hAnsi="Arial" w:cs="Arial"/>
          <w:lang w:eastAsia="pl-PL"/>
        </w:rPr>
        <w:lastRenderedPageBreak/>
        <w:t>*</w:t>
      </w:r>
      <w:r w:rsidRPr="00FB2877">
        <w:rPr>
          <w:rFonts w:ascii="Arial" w:eastAsia="Times New Roman" w:hAnsi="Arial" w:cs="Arial"/>
          <w:lang w:eastAsia="pl-PL"/>
        </w:rPr>
        <w:tab/>
        <w:t xml:space="preserve">Rozporządzenie Parlamentu Europejskiego i Rady UE </w:t>
      </w:r>
      <w:r w:rsidRPr="00FB2877">
        <w:rPr>
          <w:rFonts w:ascii="Arial" w:eastAsia="Times New Roman" w:hAnsi="Arial" w:cs="Arial"/>
          <w:lang w:eastAsia="pl-PL"/>
        </w:rPr>
        <w:t>2016/679 z dnia 27 kwietnia 2016 r. w sprawie ochrony osób fizycznych w związku z przetwarzaniem danych osobowych i w sprawie swobodnego przepływu takich danych oraz uchylenia dyrektywy 95/46/WE (Dz. Urz. UE L 119 z 04.05.2016).</w:t>
      </w:r>
    </w:p>
    <w:sectPr w:rsidR="00023583" w:rsidRPr="00FB2877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646" w:rsidRDefault="006A1646" w:rsidP="00F261A4">
      <w:pPr>
        <w:spacing w:after="0" w:line="240" w:lineRule="auto"/>
      </w:pPr>
      <w:r>
        <w:separator/>
      </w:r>
    </w:p>
  </w:endnote>
  <w:endnote w:type="continuationSeparator" w:id="0">
    <w:p w:rsidR="006A1646" w:rsidRDefault="006A1646" w:rsidP="00F2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6A1646" w:rsidP="00556279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6A1646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646" w:rsidRDefault="006A1646" w:rsidP="00F261A4">
      <w:pPr>
        <w:spacing w:after="0" w:line="240" w:lineRule="auto"/>
      </w:pPr>
      <w:r>
        <w:separator/>
      </w:r>
    </w:p>
  </w:footnote>
  <w:footnote w:type="continuationSeparator" w:id="0">
    <w:p w:rsidR="006A1646" w:rsidRDefault="006A1646" w:rsidP="00F2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6A1646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6A1646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0E2"/>
    <w:multiLevelType w:val="hybridMultilevel"/>
    <w:tmpl w:val="0EC85692"/>
    <w:lvl w:ilvl="0" w:tplc="737E437C">
      <w:start w:val="1"/>
      <w:numFmt w:val="decimal"/>
      <w:lvlText w:val="%1)"/>
      <w:lvlJc w:val="left"/>
      <w:pPr>
        <w:ind w:left="720" w:hanging="360"/>
      </w:pPr>
    </w:lvl>
    <w:lvl w:ilvl="1" w:tplc="64B6265A" w:tentative="1">
      <w:start w:val="1"/>
      <w:numFmt w:val="lowerLetter"/>
      <w:lvlText w:val="%2."/>
      <w:lvlJc w:val="left"/>
      <w:pPr>
        <w:ind w:left="1440" w:hanging="360"/>
      </w:pPr>
    </w:lvl>
    <w:lvl w:ilvl="2" w:tplc="B61E4178" w:tentative="1">
      <w:start w:val="1"/>
      <w:numFmt w:val="lowerRoman"/>
      <w:lvlText w:val="%3."/>
      <w:lvlJc w:val="right"/>
      <w:pPr>
        <w:ind w:left="2160" w:hanging="180"/>
      </w:pPr>
    </w:lvl>
    <w:lvl w:ilvl="3" w:tplc="F1F6F670" w:tentative="1">
      <w:start w:val="1"/>
      <w:numFmt w:val="decimal"/>
      <w:lvlText w:val="%4."/>
      <w:lvlJc w:val="left"/>
      <w:pPr>
        <w:ind w:left="2880" w:hanging="360"/>
      </w:pPr>
    </w:lvl>
    <w:lvl w:ilvl="4" w:tplc="D29EB29E" w:tentative="1">
      <w:start w:val="1"/>
      <w:numFmt w:val="lowerLetter"/>
      <w:lvlText w:val="%5."/>
      <w:lvlJc w:val="left"/>
      <w:pPr>
        <w:ind w:left="3600" w:hanging="360"/>
      </w:pPr>
    </w:lvl>
    <w:lvl w:ilvl="5" w:tplc="0CA200C0" w:tentative="1">
      <w:start w:val="1"/>
      <w:numFmt w:val="lowerRoman"/>
      <w:lvlText w:val="%6."/>
      <w:lvlJc w:val="right"/>
      <w:pPr>
        <w:ind w:left="4320" w:hanging="180"/>
      </w:pPr>
    </w:lvl>
    <w:lvl w:ilvl="6" w:tplc="0CCA11EA" w:tentative="1">
      <w:start w:val="1"/>
      <w:numFmt w:val="decimal"/>
      <w:lvlText w:val="%7."/>
      <w:lvlJc w:val="left"/>
      <w:pPr>
        <w:ind w:left="5040" w:hanging="360"/>
      </w:pPr>
    </w:lvl>
    <w:lvl w:ilvl="7" w:tplc="AB00B252" w:tentative="1">
      <w:start w:val="1"/>
      <w:numFmt w:val="lowerLetter"/>
      <w:lvlText w:val="%8."/>
      <w:lvlJc w:val="left"/>
      <w:pPr>
        <w:ind w:left="5760" w:hanging="360"/>
      </w:pPr>
    </w:lvl>
    <w:lvl w:ilvl="8" w:tplc="8A72A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C7A23"/>
    <w:multiLevelType w:val="hybridMultilevel"/>
    <w:tmpl w:val="DE40D006"/>
    <w:lvl w:ilvl="0" w:tplc="33BAD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3AD62A" w:tentative="1">
      <w:start w:val="1"/>
      <w:numFmt w:val="lowerLetter"/>
      <w:lvlText w:val="%2."/>
      <w:lvlJc w:val="left"/>
      <w:pPr>
        <w:ind w:left="1440" w:hanging="360"/>
      </w:pPr>
    </w:lvl>
    <w:lvl w:ilvl="2" w:tplc="873A4E20" w:tentative="1">
      <w:start w:val="1"/>
      <w:numFmt w:val="lowerRoman"/>
      <w:lvlText w:val="%3."/>
      <w:lvlJc w:val="right"/>
      <w:pPr>
        <w:ind w:left="2160" w:hanging="180"/>
      </w:pPr>
    </w:lvl>
    <w:lvl w:ilvl="3" w:tplc="B6C42724" w:tentative="1">
      <w:start w:val="1"/>
      <w:numFmt w:val="decimal"/>
      <w:lvlText w:val="%4."/>
      <w:lvlJc w:val="left"/>
      <w:pPr>
        <w:ind w:left="2880" w:hanging="360"/>
      </w:pPr>
    </w:lvl>
    <w:lvl w:ilvl="4" w:tplc="0B260BA4" w:tentative="1">
      <w:start w:val="1"/>
      <w:numFmt w:val="lowerLetter"/>
      <w:lvlText w:val="%5."/>
      <w:lvlJc w:val="left"/>
      <w:pPr>
        <w:ind w:left="3600" w:hanging="360"/>
      </w:pPr>
    </w:lvl>
    <w:lvl w:ilvl="5" w:tplc="CE6A5678" w:tentative="1">
      <w:start w:val="1"/>
      <w:numFmt w:val="lowerRoman"/>
      <w:lvlText w:val="%6."/>
      <w:lvlJc w:val="right"/>
      <w:pPr>
        <w:ind w:left="4320" w:hanging="180"/>
      </w:pPr>
    </w:lvl>
    <w:lvl w:ilvl="6" w:tplc="97A66ACA" w:tentative="1">
      <w:start w:val="1"/>
      <w:numFmt w:val="decimal"/>
      <w:lvlText w:val="%7."/>
      <w:lvlJc w:val="left"/>
      <w:pPr>
        <w:ind w:left="5040" w:hanging="360"/>
      </w:pPr>
    </w:lvl>
    <w:lvl w:ilvl="7" w:tplc="4B848F00" w:tentative="1">
      <w:start w:val="1"/>
      <w:numFmt w:val="lowerLetter"/>
      <w:lvlText w:val="%8."/>
      <w:lvlJc w:val="left"/>
      <w:pPr>
        <w:ind w:left="5760" w:hanging="360"/>
      </w:pPr>
    </w:lvl>
    <w:lvl w:ilvl="8" w:tplc="81901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70200"/>
    <w:multiLevelType w:val="hybridMultilevel"/>
    <w:tmpl w:val="B20E7516"/>
    <w:lvl w:ilvl="0" w:tplc="C04473FA">
      <w:start w:val="1"/>
      <w:numFmt w:val="decimal"/>
      <w:lvlText w:val="%1."/>
      <w:lvlJc w:val="left"/>
      <w:pPr>
        <w:ind w:left="1211" w:hanging="360"/>
      </w:pPr>
    </w:lvl>
    <w:lvl w:ilvl="1" w:tplc="CF5ED94E" w:tentative="1">
      <w:start w:val="1"/>
      <w:numFmt w:val="lowerLetter"/>
      <w:lvlText w:val="%2."/>
      <w:lvlJc w:val="left"/>
      <w:pPr>
        <w:ind w:left="1931" w:hanging="360"/>
      </w:pPr>
    </w:lvl>
    <w:lvl w:ilvl="2" w:tplc="29AAAE92" w:tentative="1">
      <w:start w:val="1"/>
      <w:numFmt w:val="lowerRoman"/>
      <w:lvlText w:val="%3."/>
      <w:lvlJc w:val="right"/>
      <w:pPr>
        <w:ind w:left="2651" w:hanging="180"/>
      </w:pPr>
    </w:lvl>
    <w:lvl w:ilvl="3" w:tplc="B40CDD28" w:tentative="1">
      <w:start w:val="1"/>
      <w:numFmt w:val="decimal"/>
      <w:lvlText w:val="%4."/>
      <w:lvlJc w:val="left"/>
      <w:pPr>
        <w:ind w:left="3371" w:hanging="360"/>
      </w:pPr>
    </w:lvl>
    <w:lvl w:ilvl="4" w:tplc="DE16A660" w:tentative="1">
      <w:start w:val="1"/>
      <w:numFmt w:val="lowerLetter"/>
      <w:lvlText w:val="%5."/>
      <w:lvlJc w:val="left"/>
      <w:pPr>
        <w:ind w:left="4091" w:hanging="360"/>
      </w:pPr>
    </w:lvl>
    <w:lvl w:ilvl="5" w:tplc="5ABA15FE" w:tentative="1">
      <w:start w:val="1"/>
      <w:numFmt w:val="lowerRoman"/>
      <w:lvlText w:val="%6."/>
      <w:lvlJc w:val="right"/>
      <w:pPr>
        <w:ind w:left="4811" w:hanging="180"/>
      </w:pPr>
    </w:lvl>
    <w:lvl w:ilvl="6" w:tplc="346C8E7E" w:tentative="1">
      <w:start w:val="1"/>
      <w:numFmt w:val="decimal"/>
      <w:lvlText w:val="%7."/>
      <w:lvlJc w:val="left"/>
      <w:pPr>
        <w:ind w:left="5531" w:hanging="360"/>
      </w:pPr>
    </w:lvl>
    <w:lvl w:ilvl="7" w:tplc="241EE158" w:tentative="1">
      <w:start w:val="1"/>
      <w:numFmt w:val="lowerLetter"/>
      <w:lvlText w:val="%8."/>
      <w:lvlJc w:val="left"/>
      <w:pPr>
        <w:ind w:left="6251" w:hanging="360"/>
      </w:pPr>
    </w:lvl>
    <w:lvl w:ilvl="8" w:tplc="7974E11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8404CA"/>
    <w:multiLevelType w:val="hybridMultilevel"/>
    <w:tmpl w:val="ED8CBBC4"/>
    <w:lvl w:ilvl="0" w:tplc="4E4ACC9A">
      <w:start w:val="1"/>
      <w:numFmt w:val="decimal"/>
      <w:lvlText w:val="%1)"/>
      <w:lvlJc w:val="left"/>
      <w:pPr>
        <w:ind w:left="720" w:hanging="360"/>
      </w:pPr>
    </w:lvl>
    <w:lvl w:ilvl="1" w:tplc="B5480A66" w:tentative="1">
      <w:start w:val="1"/>
      <w:numFmt w:val="lowerLetter"/>
      <w:lvlText w:val="%2."/>
      <w:lvlJc w:val="left"/>
      <w:pPr>
        <w:ind w:left="1440" w:hanging="360"/>
      </w:pPr>
    </w:lvl>
    <w:lvl w:ilvl="2" w:tplc="24D6A978" w:tentative="1">
      <w:start w:val="1"/>
      <w:numFmt w:val="lowerRoman"/>
      <w:lvlText w:val="%3."/>
      <w:lvlJc w:val="right"/>
      <w:pPr>
        <w:ind w:left="2160" w:hanging="180"/>
      </w:pPr>
    </w:lvl>
    <w:lvl w:ilvl="3" w:tplc="D3E48DEC" w:tentative="1">
      <w:start w:val="1"/>
      <w:numFmt w:val="decimal"/>
      <w:lvlText w:val="%4."/>
      <w:lvlJc w:val="left"/>
      <w:pPr>
        <w:ind w:left="2880" w:hanging="360"/>
      </w:pPr>
    </w:lvl>
    <w:lvl w:ilvl="4" w:tplc="4014D350" w:tentative="1">
      <w:start w:val="1"/>
      <w:numFmt w:val="lowerLetter"/>
      <w:lvlText w:val="%5."/>
      <w:lvlJc w:val="left"/>
      <w:pPr>
        <w:ind w:left="3600" w:hanging="360"/>
      </w:pPr>
    </w:lvl>
    <w:lvl w:ilvl="5" w:tplc="5DECADC8" w:tentative="1">
      <w:start w:val="1"/>
      <w:numFmt w:val="lowerRoman"/>
      <w:lvlText w:val="%6."/>
      <w:lvlJc w:val="right"/>
      <w:pPr>
        <w:ind w:left="4320" w:hanging="180"/>
      </w:pPr>
    </w:lvl>
    <w:lvl w:ilvl="6" w:tplc="54EC6B6A" w:tentative="1">
      <w:start w:val="1"/>
      <w:numFmt w:val="decimal"/>
      <w:lvlText w:val="%7."/>
      <w:lvlJc w:val="left"/>
      <w:pPr>
        <w:ind w:left="5040" w:hanging="360"/>
      </w:pPr>
    </w:lvl>
    <w:lvl w:ilvl="7" w:tplc="40A41E8E" w:tentative="1">
      <w:start w:val="1"/>
      <w:numFmt w:val="lowerLetter"/>
      <w:lvlText w:val="%8."/>
      <w:lvlJc w:val="left"/>
      <w:pPr>
        <w:ind w:left="5760" w:hanging="360"/>
      </w:pPr>
    </w:lvl>
    <w:lvl w:ilvl="8" w:tplc="70447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F14DF"/>
    <w:multiLevelType w:val="multilevel"/>
    <w:tmpl w:val="D7C8D5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261A4"/>
    <w:rsid w:val="006A1646"/>
    <w:rsid w:val="00F261A4"/>
    <w:rsid w:val="00F5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74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F2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Body Text Char,Body single,a2,program3"/>
    <w:basedOn w:val="Normalny"/>
    <w:link w:val="TekstpodstawowyZnak"/>
    <w:rsid w:val="000B16D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ody Text Char Znak,Body single Znak,a2 Znak,program3 Znak"/>
    <w:basedOn w:val="Domylnaczcionkaakapitu"/>
    <w:link w:val="Tekstpodstawowy"/>
    <w:rsid w:val="000B16DD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01474A"/>
    <w:rPr>
      <w:sz w:val="22"/>
      <w:szCs w:val="22"/>
      <w:lang w:eastAsia="en-US"/>
    </w:rPr>
  </w:style>
  <w:style w:type="paragraph" w:customStyle="1" w:styleId="Default">
    <w:name w:val="Default"/>
    <w:rsid w:val="00B03A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3A9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F2E1F"/>
    <w:rPr>
      <w:rFonts w:ascii="Times New Roman" w:eastAsia="Times New Roman" w:hAnsi="Times New Roman"/>
      <w:b/>
      <w:bCs/>
      <w:sz w:val="36"/>
      <w:szCs w:val="3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56D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56D87"/>
    <w:rPr>
      <w:sz w:val="16"/>
      <w:szCs w:val="16"/>
      <w:lang w:eastAsia="en-US"/>
    </w:rPr>
  </w:style>
  <w:style w:type="paragraph" w:customStyle="1" w:styleId="Zwykytekst1">
    <w:name w:val="Zwykły tekst1"/>
    <w:basedOn w:val="Normalny"/>
    <w:rsid w:val="00A034F0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8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8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88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8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8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zalya\AppData\Local\Microsoft\Windows\INetCache\Content.Outlook\NG6PQ8IR\Katowice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D7EED-5FAC-4AE2-95B1-F9AA139A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Katowice (2)</Template>
  <TotalTime>2</TotalTime>
  <Pages>3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stezalya</dc:creator>
  <cp:lastModifiedBy>HP</cp:lastModifiedBy>
  <cp:revision>2</cp:revision>
  <cp:lastPrinted>2020-02-10T05:56:00Z</cp:lastPrinted>
  <dcterms:created xsi:type="dcterms:W3CDTF">2021-05-12T08:03:00Z</dcterms:created>
  <dcterms:modified xsi:type="dcterms:W3CDTF">2021-05-12T08:03:00Z</dcterms:modified>
</cp:coreProperties>
</file>