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  <w:bookmarkStart w:id="0" w:name="_GoBack"/>
      <w:bookmarkEnd w:id="0"/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powierzenie/wspieranie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FF264E">
        <w:rPr>
          <w:rFonts w:ascii="Arial" w:hAnsi="Arial" w:cs="Arial"/>
        </w:rPr>
        <w:t>2019/WD/DEKID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</w:t>
            </w:r>
            <w:r w:rsidRPr="00BF44D7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207315">
              <w:rPr>
                <w:rFonts w:ascii="Arial" w:hAnsi="Arial" w:cs="Arial"/>
                <w:sz w:val="20"/>
                <w:szCs w:val="20"/>
              </w:rPr>
              <w:t xml:space="preserve"> ds. Zlecania Zadań Publicznych </w:t>
            </w:r>
            <w:r w:rsidR="00207315">
              <w:rPr>
                <w:rFonts w:ascii="Arial" w:hAnsi="Arial" w:cs="Arial"/>
                <w:sz w:val="20"/>
                <w:szCs w:val="20"/>
              </w:rPr>
              <w:br/>
              <w:t>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F76EEA">
      <w:pPr>
        <w:jc w:val="center"/>
        <w:rPr>
          <w:rFonts w:ascii="Arial" w:hAnsi="Arial" w:cs="Arial"/>
        </w:rPr>
      </w:pPr>
    </w:p>
    <w:p w:rsidR="003F2998" w:rsidRDefault="003F2998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organizacji pozarządowej/podmiotu wymienionego w art. 3 ust. 3 ustawy </w:t>
            </w:r>
            <w:r>
              <w:rPr>
                <w:rFonts w:ascii="Arial" w:hAnsi="Arial" w:cs="Arial"/>
              </w:rPr>
              <w:br/>
              <w:t xml:space="preserve">o działalności pożytku publicznego </w:t>
            </w:r>
            <w:r>
              <w:rPr>
                <w:rFonts w:ascii="Arial" w:hAnsi="Arial" w:cs="Arial"/>
              </w:rPr>
              <w:br/>
              <w:t>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3F2998">
        <w:rPr>
          <w:rFonts w:ascii="Arial" w:hAnsi="Arial" w:cs="Arial"/>
        </w:rPr>
        <w:br/>
      </w:r>
      <w:r>
        <w:rPr>
          <w:rFonts w:ascii="Arial" w:hAnsi="Arial" w:cs="Arial"/>
        </w:rPr>
        <w:t>w 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>idencyjny konkursu ……../201</w:t>
      </w:r>
      <w:r w:rsidR="00FF264E">
        <w:rPr>
          <w:rFonts w:ascii="Arial" w:hAnsi="Arial" w:cs="Arial"/>
        </w:rPr>
        <w:t>9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BB6F28" w:rsidRPr="00BB6F28" w:rsidRDefault="00BB6F28" w:rsidP="00BB6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>
        <w:rPr>
          <w:rFonts w:ascii="Arial" w:hAnsi="Arial" w:cs="Arial"/>
        </w:rPr>
        <w:t xml:space="preserve">należy przesłać do </w:t>
      </w:r>
      <w:r w:rsidRPr="00BB6F28">
        <w:rPr>
          <w:rFonts w:ascii="Arial" w:hAnsi="Arial" w:cs="Arial"/>
          <w:b/>
        </w:rPr>
        <w:t xml:space="preserve">Departamentu </w:t>
      </w:r>
      <w:r w:rsidR="00A44F1C">
        <w:rPr>
          <w:rFonts w:ascii="Arial" w:hAnsi="Arial" w:cs="Arial"/>
          <w:b/>
        </w:rPr>
        <w:t xml:space="preserve">Edukacji, Kultury i Dziedzictwa </w:t>
      </w:r>
      <w:r w:rsidRPr="00BB6F28">
        <w:rPr>
          <w:rFonts w:ascii="Arial" w:hAnsi="Arial" w:cs="Arial"/>
          <w:b/>
        </w:rPr>
        <w:t xml:space="preserve">MON, al. Niepodległości 218, </w:t>
      </w:r>
      <w:r w:rsidR="00A44F1C">
        <w:rPr>
          <w:rFonts w:ascii="Arial" w:hAnsi="Arial" w:cs="Arial"/>
          <w:b/>
        </w:rPr>
        <w:br/>
      </w: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2073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AF40E6">
      <w:pPr>
        <w:pStyle w:val="Akapitzlist"/>
        <w:numPr>
          <w:ilvl w:val="0"/>
          <w:numId w:val="4"/>
        </w:numPr>
        <w:tabs>
          <w:tab w:val="left" w:pos="993"/>
        </w:tabs>
        <w:ind w:hanging="131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czynny udział w pracach Komisji,</w:t>
      </w:r>
    </w:p>
    <w:p w:rsidR="00AF40E6" w:rsidRDefault="00AF40E6" w:rsidP="00AF40E6">
      <w:pPr>
        <w:pStyle w:val="Akapitzlist"/>
        <w:numPr>
          <w:ilvl w:val="0"/>
          <w:numId w:val="4"/>
        </w:numPr>
        <w:tabs>
          <w:tab w:val="left" w:pos="993"/>
        </w:tabs>
        <w:ind w:hanging="131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 xml:space="preserve">niezwłoczne informowanie Przewodniczącego o okolicznościach uniemożliwiających wykonanie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AF40E6">
        <w:rPr>
          <w:rFonts w:ascii="Arial" w:hAnsi="Arial" w:cs="Arial"/>
        </w:rPr>
        <w:t>obowiązków członka Komisji,</w:t>
      </w:r>
    </w:p>
    <w:p w:rsidR="00AF40E6" w:rsidRPr="00AF40E6" w:rsidRDefault="00AF40E6" w:rsidP="00AF40E6">
      <w:pPr>
        <w:pStyle w:val="Akapitzlist"/>
        <w:numPr>
          <w:ilvl w:val="0"/>
          <w:numId w:val="4"/>
        </w:numPr>
        <w:tabs>
          <w:tab w:val="left" w:pos="993"/>
        </w:tabs>
        <w:ind w:hanging="131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 xml:space="preserve">członkowie Komisji nie mogą ujawnić informacji o przebiegu prac Komisji podmiotom biorącym </w:t>
      </w:r>
      <w:r>
        <w:rPr>
          <w:rFonts w:ascii="Arial" w:hAnsi="Arial" w:cs="Arial"/>
        </w:rPr>
        <w:br/>
        <w:t xml:space="preserve">  </w:t>
      </w:r>
      <w:r w:rsidRPr="00AF40E6">
        <w:rPr>
          <w:rFonts w:ascii="Arial" w:hAnsi="Arial" w:cs="Arial"/>
        </w:rPr>
        <w:t>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</w:t>
      </w:r>
      <w:r>
        <w:rPr>
          <w:rFonts w:ascii="Arial" w:hAnsi="Arial" w:cs="Arial"/>
        </w:rPr>
        <w:br/>
      </w:r>
      <w:r w:rsidRPr="00FF2D69">
        <w:rPr>
          <w:rFonts w:ascii="Arial" w:hAnsi="Arial" w:cs="Arial"/>
        </w:rPr>
        <w:t>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lastRenderedPageBreak/>
        <w:t xml:space="preserve">Udział w pracach komisji konkursowych jest nieodpłatny i za udział w posiedzeniu komisji </w:t>
      </w:r>
      <w:r w:rsidRPr="00C22FAC">
        <w:rPr>
          <w:rFonts w:ascii="Arial" w:hAnsi="Arial" w:cs="Arial"/>
        </w:rPr>
        <w:br/>
        <w:t>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C2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</w:t>
      </w:r>
      <w:r w:rsidR="00C22FAC">
        <w:rPr>
          <w:rFonts w:ascii="Arial" w:hAnsi="Arial" w:cs="Arial"/>
        </w:rPr>
        <w:br/>
      </w:r>
      <w:r w:rsidR="00C22FAC" w:rsidRPr="00C22FAC">
        <w:rPr>
          <w:rFonts w:ascii="Arial" w:hAnsi="Arial" w:cs="Arial"/>
        </w:rPr>
        <w:t>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2D42D1" w:rsidRDefault="002D42D1" w:rsidP="002D42D1">
      <w:pPr>
        <w:pStyle w:val="NormalnyWeb"/>
        <w:spacing w:line="200" w:lineRule="atLeast"/>
        <w:ind w:left="720"/>
        <w:rPr>
          <w:rFonts w:ascii="Arial" w:hAnsi="Arial" w:cs="Arial"/>
          <w:b/>
          <w:bCs/>
          <w:color w:val="000000"/>
          <w:szCs w:val="16"/>
        </w:rPr>
      </w:pPr>
    </w:p>
    <w:p w:rsidR="002D42D1" w:rsidRDefault="002D42D1" w:rsidP="002D42D1">
      <w:pPr>
        <w:pStyle w:val="NormalnyWeb"/>
        <w:spacing w:line="200" w:lineRule="atLeast"/>
        <w:ind w:left="720"/>
        <w:rPr>
          <w:rFonts w:ascii="Arial" w:hAnsi="Arial" w:cs="Arial"/>
          <w:b/>
          <w:bCs/>
          <w:color w:val="000000"/>
          <w:szCs w:val="16"/>
        </w:rPr>
      </w:pPr>
    </w:p>
    <w:p w:rsidR="002D42D1" w:rsidRDefault="002D42D1" w:rsidP="002D42D1">
      <w:pPr>
        <w:pStyle w:val="NormalnyWeb"/>
        <w:spacing w:line="200" w:lineRule="atLeast"/>
        <w:ind w:left="720"/>
        <w:rPr>
          <w:rFonts w:ascii="Arial" w:hAnsi="Arial" w:cs="Arial"/>
          <w:b/>
          <w:bCs/>
          <w:color w:val="000000"/>
          <w:szCs w:val="16"/>
        </w:rPr>
      </w:pPr>
    </w:p>
    <w:p w:rsidR="002D42D1" w:rsidRPr="002D42D1" w:rsidRDefault="002D42D1" w:rsidP="002D42D1">
      <w:pPr>
        <w:pStyle w:val="NormalnyWeb"/>
        <w:spacing w:line="200" w:lineRule="atLeast"/>
        <w:ind w:left="720"/>
        <w:rPr>
          <w:rFonts w:ascii="Arial" w:hAnsi="Arial" w:cs="Arial"/>
          <w:b/>
          <w:bCs/>
          <w:color w:val="000000"/>
          <w:sz w:val="2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Zgoda na przetwarzania danych osobowych</w:t>
      </w:r>
    </w:p>
    <w:p w:rsidR="002D42D1" w:rsidRPr="001813CD" w:rsidRDefault="002D42D1" w:rsidP="002D42D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1813CD">
        <w:rPr>
          <w:rFonts w:ascii="Arial" w:hAnsi="Arial" w:cs="Arial"/>
        </w:rPr>
        <w:t xml:space="preserve">Wyrażam zgodę na przetwarzanie moich danych osobowych przez administratora danych </w:t>
      </w:r>
      <w:r>
        <w:rPr>
          <w:rFonts w:ascii="Arial" w:hAnsi="Arial" w:cs="Arial"/>
          <w:b/>
        </w:rPr>
        <w:t>Ministra </w:t>
      </w:r>
      <w:r w:rsidRPr="00E87B24">
        <w:rPr>
          <w:rFonts w:ascii="Arial" w:hAnsi="Arial" w:cs="Arial"/>
          <w:b/>
        </w:rPr>
        <w:t>Obrony Narodowej</w:t>
      </w:r>
      <w:r>
        <w:rPr>
          <w:rFonts w:ascii="Arial" w:hAnsi="Arial" w:cs="Arial"/>
        </w:rPr>
        <w:t xml:space="preserve"> </w:t>
      </w:r>
      <w:r w:rsidRPr="001813CD">
        <w:rPr>
          <w:rFonts w:ascii="Arial" w:hAnsi="Arial" w:cs="Arial"/>
        </w:rPr>
        <w:t xml:space="preserve">z </w:t>
      </w:r>
      <w:r w:rsidRPr="00E87B24">
        <w:rPr>
          <w:rFonts w:ascii="Arial" w:hAnsi="Arial" w:cs="Arial"/>
          <w:b/>
        </w:rPr>
        <w:t xml:space="preserve">siedzibą w Warszawie 00-911, ul. </w:t>
      </w:r>
      <w:r>
        <w:rPr>
          <w:rFonts w:ascii="Arial" w:hAnsi="Arial" w:cs="Arial"/>
          <w:b/>
        </w:rPr>
        <w:t>Al. Niepodległości 218, numer </w:t>
      </w:r>
      <w:r w:rsidRPr="00E87B24">
        <w:rPr>
          <w:rFonts w:ascii="Arial" w:hAnsi="Arial" w:cs="Arial"/>
          <w:b/>
        </w:rPr>
        <w:t xml:space="preserve">NIP </w:t>
      </w:r>
      <w:r w:rsidRPr="002D42D1">
        <w:rPr>
          <w:rFonts w:ascii="Arial" w:hAnsi="Arial" w:cs="Arial"/>
          <w:b/>
          <w:sz w:val="24"/>
          <w:szCs w:val="24"/>
        </w:rPr>
        <w:t>5262762676</w:t>
      </w:r>
      <w:r w:rsidRPr="00E87B24">
        <w:rPr>
          <w:rFonts w:ascii="Arial" w:hAnsi="Arial" w:cs="Arial"/>
          <w:b/>
        </w:rPr>
        <w:t xml:space="preserve"> </w:t>
      </w:r>
      <w:r w:rsidRPr="001813CD">
        <w:rPr>
          <w:rFonts w:ascii="Arial" w:hAnsi="Arial" w:cs="Arial"/>
        </w:rPr>
        <w:t>w celu realizacji zadań publiczn</w:t>
      </w:r>
      <w:r>
        <w:rPr>
          <w:rFonts w:ascii="Arial" w:hAnsi="Arial" w:cs="Arial"/>
        </w:rPr>
        <w:t>ych zgodnie z zapisami ustawy z </w:t>
      </w:r>
      <w:r w:rsidRPr="001813CD">
        <w:rPr>
          <w:rFonts w:ascii="Arial" w:hAnsi="Arial" w:cs="Arial"/>
        </w:rPr>
        <w:t xml:space="preserve">dnia 24 kwietnia 2003 r. </w:t>
      </w:r>
      <w:r>
        <w:rPr>
          <w:rFonts w:ascii="Arial" w:hAnsi="Arial" w:cs="Arial"/>
          <w:i/>
        </w:rPr>
        <w:t>o </w:t>
      </w:r>
      <w:r w:rsidRPr="001813CD">
        <w:rPr>
          <w:rFonts w:ascii="Arial" w:hAnsi="Arial" w:cs="Arial"/>
          <w:i/>
        </w:rPr>
        <w:t>działalności pożytku publicznego i o wolontariacie</w:t>
      </w:r>
      <w:r>
        <w:rPr>
          <w:rFonts w:ascii="Arial" w:hAnsi="Arial" w:cs="Arial"/>
        </w:rPr>
        <w:t xml:space="preserve"> (Dz. </w:t>
      </w:r>
      <w:r w:rsidRPr="001813CD">
        <w:rPr>
          <w:rFonts w:ascii="Arial" w:hAnsi="Arial" w:cs="Arial"/>
        </w:rPr>
        <w:t>U. z 2018 r., poz. 450</w:t>
      </w:r>
      <w:r>
        <w:rPr>
          <w:rFonts w:ascii="Arial" w:hAnsi="Arial" w:cs="Arial"/>
        </w:rPr>
        <w:t>,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1813CD">
        <w:rPr>
          <w:rFonts w:ascii="Arial" w:hAnsi="Arial" w:cs="Arial"/>
        </w:rPr>
        <w:t xml:space="preserve">). </w:t>
      </w:r>
    </w:p>
    <w:p w:rsidR="002D42D1" w:rsidRPr="001813CD" w:rsidRDefault="002D42D1" w:rsidP="002D42D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1813CD">
        <w:rPr>
          <w:rFonts w:ascii="Arial" w:hAnsi="Arial" w:cs="Arial"/>
        </w:rPr>
        <w:t>Podaję dane osobowe dobrowolnie i oświadczam, że są one zgodne z prawdą.</w:t>
      </w:r>
    </w:p>
    <w:p w:rsidR="002D42D1" w:rsidRPr="00C22FAC" w:rsidRDefault="002D42D1" w:rsidP="002D42D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813CD">
        <w:rPr>
          <w:rFonts w:ascii="Arial" w:hAnsi="Arial" w:cs="Arial"/>
        </w:rPr>
        <w:t>Zapoznałem(-</w:t>
      </w:r>
      <w:proofErr w:type="spellStart"/>
      <w:r w:rsidRPr="001813CD">
        <w:rPr>
          <w:rFonts w:ascii="Arial" w:hAnsi="Arial" w:cs="Arial"/>
        </w:rPr>
        <w:t>am</w:t>
      </w:r>
      <w:proofErr w:type="spellEnd"/>
      <w:r w:rsidRPr="001813CD">
        <w:rPr>
          <w:rFonts w:ascii="Arial" w:hAnsi="Arial" w:cs="Arial"/>
        </w:rPr>
        <w:t>) się z treścią klauzuli informacyjnej, w tym z informacją o celu i sposobach przetwarzania danych osobowych oraz prawie dostępu do treści swoich danych i prawie ich poprawiania.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Pr="00F65ACD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  <w:r w:rsidRPr="00F65ACD">
        <w:rPr>
          <w:rFonts w:ascii="Arial" w:hAnsi="Arial" w:cs="Arial"/>
          <w:color w:val="000000"/>
          <w:sz w:val="18"/>
          <w:szCs w:val="18"/>
        </w:rPr>
        <w:t xml:space="preserve">Podstawa prawna: </w:t>
      </w:r>
    </w:p>
    <w:p w:rsidR="002D42D1" w:rsidRPr="00F65ACD" w:rsidRDefault="002D42D1" w:rsidP="002D42D1">
      <w:pPr>
        <w:pStyle w:val="NormalnyWeb"/>
        <w:spacing w:line="200" w:lineRule="atLeast"/>
        <w:ind w:right="-174"/>
        <w:jc w:val="both"/>
        <w:rPr>
          <w:rFonts w:ascii="Arial" w:hAnsi="Arial" w:cs="Arial"/>
          <w:color w:val="000000"/>
          <w:sz w:val="18"/>
          <w:szCs w:val="18"/>
        </w:rPr>
      </w:pPr>
      <w:r w:rsidRPr="00F65ACD">
        <w:rPr>
          <w:rFonts w:ascii="Arial" w:hAnsi="Arial" w:cs="Arial"/>
          <w:color w:val="000000"/>
          <w:sz w:val="18"/>
          <w:szCs w:val="18"/>
        </w:rPr>
        <w:t>Art. 29 i 32 ust. 4 rozporządzenia Parlamentu Europejskiego i Rady (UE) 2016/679 z dnia 27 kwietnia 2016r. w sprawie ochrony osób fizycznych w związku z przetwarzaniem danych osobowych i w sprawie swobodnego przepływu takich danych oraz uchylenia dyrektywy 95/46/WE… (Dz. Urz. UE L 119/1 z 4.5.2016 r.).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3F2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D42D1"/>
    <w:rsid w:val="00323FE9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D21991"/>
    <w:rsid w:val="00D80C85"/>
    <w:rsid w:val="00E10784"/>
    <w:rsid w:val="00E54ACD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4</cp:revision>
  <cp:lastPrinted>2019-01-11T14:28:00Z</cp:lastPrinted>
  <dcterms:created xsi:type="dcterms:W3CDTF">2019-01-11T14:22:00Z</dcterms:created>
  <dcterms:modified xsi:type="dcterms:W3CDTF">2019-01-11T14:35:00Z</dcterms:modified>
</cp:coreProperties>
</file>