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667C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23</w:t>
            </w:r>
            <w:r w:rsidR="00455F0D">
              <w:t>/2016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</w:t>
            </w:r>
          </w:p>
        </w:tc>
      </w:tr>
      <w:tr w:rsidR="00EF1485" w:rsidTr="00455F0D">
        <w:trPr>
          <w:trHeight w:hRule="exact"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55F0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455F0D">
              <w:t>Wnioski z prośbą o wydanie pozwolenia na usunięcie oraz wykonanie zabiegu podkrzesania.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55F0D" w:rsidP="00455F0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>
              <w:t>Wyrzysk,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455F0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</w:t>
            </w:r>
            <w:r w:rsidR="00455F0D">
              <w:t>912.2.2016.DK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55F0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55F0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04.03.2016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05.07.2011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667C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</w:t>
            </w:r>
            <w:r w:rsidR="00E84793">
              <w:t>/2016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77" w:rsidRDefault="00E74177" w:rsidP="00EF1485">
      <w:r>
        <w:separator/>
      </w:r>
    </w:p>
  </w:endnote>
  <w:endnote w:type="continuationSeparator" w:id="0">
    <w:p w:rsidR="00E74177" w:rsidRDefault="00E74177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77" w:rsidRDefault="00E74177"/>
  </w:footnote>
  <w:footnote w:type="continuationSeparator" w:id="0">
    <w:p w:rsidR="00E74177" w:rsidRDefault="00E741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C0FFE"/>
    <w:rsid w:val="000E2546"/>
    <w:rsid w:val="001667C3"/>
    <w:rsid w:val="003455BA"/>
    <w:rsid w:val="00455F0D"/>
    <w:rsid w:val="006A73CC"/>
    <w:rsid w:val="006F61BE"/>
    <w:rsid w:val="00776B3B"/>
    <w:rsid w:val="00804D0E"/>
    <w:rsid w:val="00827099"/>
    <w:rsid w:val="008774D2"/>
    <w:rsid w:val="008B3C4F"/>
    <w:rsid w:val="00926497"/>
    <w:rsid w:val="00961BF8"/>
    <w:rsid w:val="00994967"/>
    <w:rsid w:val="00A85C12"/>
    <w:rsid w:val="00A9060F"/>
    <w:rsid w:val="00C76687"/>
    <w:rsid w:val="00C90F7C"/>
    <w:rsid w:val="00D41B19"/>
    <w:rsid w:val="00D85980"/>
    <w:rsid w:val="00DF0176"/>
    <w:rsid w:val="00E74177"/>
    <w:rsid w:val="00E84793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959C4-FB64-408D-8149-93C6B47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2022-03-11T08:25:00Z</dcterms:created>
  <dcterms:modified xsi:type="dcterms:W3CDTF">2022-03-11T08:25:00Z</dcterms:modified>
</cp:coreProperties>
</file>