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65" w:rsidRPr="00C46365" w:rsidRDefault="00C46365" w:rsidP="00C46365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46413951"/>
      <w:r w:rsidRPr="00C46365">
        <w:rPr>
          <w:rFonts w:ascii="Calibri" w:eastAsia="Calibri" w:hAnsi="Calibri" w:cs="Arial"/>
          <w:b/>
        </w:rPr>
        <w:t xml:space="preserve">Załącznik </w:t>
      </w:r>
      <w:r>
        <w:rPr>
          <w:rFonts w:ascii="Calibri" w:eastAsia="Calibri" w:hAnsi="Calibri" w:cs="Arial"/>
          <w:b/>
        </w:rPr>
        <w:t>2</w:t>
      </w:r>
      <w:bookmarkStart w:id="1" w:name="_GoBack"/>
      <w:bookmarkEnd w:id="1"/>
      <w:r w:rsidRPr="00C46365">
        <w:rPr>
          <w:rFonts w:ascii="Calibri" w:eastAsia="Calibri" w:hAnsi="Calibri" w:cs="Arial"/>
          <w:b/>
        </w:rPr>
        <w:t xml:space="preserve"> – Wzór karty weryfikacji poprawności wniosku w ramach PO WER</w:t>
      </w:r>
      <w:bookmarkEnd w:id="0"/>
    </w:p>
    <w:p w:rsidR="00C46365" w:rsidRPr="00C46365" w:rsidRDefault="00C46365" w:rsidP="00C46365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8005445" cy="1002665"/>
            <wp:effectExtent l="0" t="0" r="0" b="6985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44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65" w:rsidRPr="00C46365" w:rsidRDefault="00C46365" w:rsidP="00C46365">
      <w:pPr>
        <w:spacing w:after="120"/>
        <w:jc w:val="center"/>
        <w:rPr>
          <w:rFonts w:ascii="Calibri" w:eastAsia="Calibri" w:hAnsi="Calibri" w:cs="Calibri"/>
          <w:b/>
        </w:rPr>
      </w:pPr>
      <w:r w:rsidRPr="00C46365">
        <w:rPr>
          <w:rFonts w:ascii="Calibri" w:eastAsia="Calibri" w:hAnsi="Calibri" w:cs="Calibri"/>
          <w:b/>
        </w:rPr>
        <w:t>KARTA WERYFIKACJI POPRAWNOŚCI WNIOSKU W RAMACH PO WER</w:t>
      </w:r>
    </w:p>
    <w:p w:rsidR="00C46365" w:rsidRPr="00C46365" w:rsidRDefault="00C46365" w:rsidP="00C46365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C46365">
        <w:rPr>
          <w:rFonts w:ascii="Calibri" w:eastAsia="Calibri" w:hAnsi="Calibri" w:cs="Times New Roman"/>
          <w:b/>
          <w:kern w:val="24"/>
          <w:sz w:val="18"/>
          <w:szCs w:val="18"/>
        </w:rPr>
        <w:t>INSTYTUCJA OGŁASZAJĄCA KONKURS:</w:t>
      </w:r>
      <w:r w:rsidRPr="00C46365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…………………………………………………………………………….</w:t>
      </w:r>
    </w:p>
    <w:p w:rsidR="00C46365" w:rsidRPr="00C46365" w:rsidRDefault="00C46365" w:rsidP="00C46365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C46365">
        <w:rPr>
          <w:rFonts w:ascii="Calibri" w:eastAsia="Calibri" w:hAnsi="Calibri" w:cs="Times New Roman"/>
          <w:b/>
          <w:kern w:val="24"/>
          <w:sz w:val="18"/>
          <w:szCs w:val="18"/>
        </w:rPr>
        <w:t>NR KONKURSU:</w:t>
      </w:r>
      <w:r w:rsidRPr="00C46365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C46365" w:rsidRPr="00C46365" w:rsidRDefault="00C46365" w:rsidP="00C46365">
      <w:pPr>
        <w:spacing w:before="20" w:after="20"/>
        <w:jc w:val="both"/>
        <w:rPr>
          <w:rFonts w:ascii="Calibri" w:eastAsia="Calibri" w:hAnsi="Calibri" w:cs="Times New Roman"/>
          <w:b/>
          <w:kern w:val="24"/>
          <w:sz w:val="18"/>
          <w:szCs w:val="18"/>
        </w:rPr>
      </w:pPr>
      <w:r w:rsidRPr="00C46365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C46365">
        <w:rPr>
          <w:rFonts w:ascii="Calibri" w:eastAsia="Calibri" w:hAnsi="Calibri" w:cs="Times New Roman"/>
          <w:kern w:val="24"/>
          <w:sz w:val="18"/>
          <w:szCs w:val="18"/>
        </w:rPr>
        <w:t xml:space="preserve"> ……………………………………………………………………………………………..</w:t>
      </w:r>
    </w:p>
    <w:p w:rsidR="00C46365" w:rsidRPr="00C46365" w:rsidRDefault="00C46365" w:rsidP="00C46365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C46365">
        <w:rPr>
          <w:rFonts w:ascii="Calibri" w:eastAsia="Calibri" w:hAnsi="Calibri" w:cs="Times New Roman"/>
          <w:b/>
          <w:kern w:val="24"/>
          <w:sz w:val="18"/>
          <w:szCs w:val="18"/>
        </w:rPr>
        <w:t>NR KANCELARYJNY WNIOSKU</w:t>
      </w:r>
      <w:r w:rsidRPr="00C46365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:...............................................................................................</w:t>
      </w:r>
    </w:p>
    <w:p w:rsidR="00C46365" w:rsidRPr="00C46365" w:rsidRDefault="00C46365" w:rsidP="00C46365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C46365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C46365">
        <w:rPr>
          <w:rFonts w:ascii="Calibri" w:eastAsia="Calibri" w:hAnsi="Calibri" w:cs="Times New Roman"/>
          <w:kern w:val="24"/>
          <w:sz w:val="18"/>
          <w:szCs w:val="18"/>
        </w:rPr>
        <w:t>.............................................................................................</w:t>
      </w:r>
    </w:p>
    <w:tbl>
      <w:tblPr>
        <w:tblpPr w:leftFromText="141" w:rightFromText="141" w:vertAnchor="page" w:horzAnchor="margin" w:tblpY="6087"/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54"/>
        <w:gridCol w:w="7371"/>
        <w:gridCol w:w="1276"/>
        <w:gridCol w:w="1134"/>
        <w:gridCol w:w="735"/>
        <w:gridCol w:w="3162"/>
      </w:tblGrid>
      <w:tr w:rsidR="00C46365" w:rsidRPr="00C46365" w:rsidTr="005B381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54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46365" w:rsidRPr="00C46365" w:rsidRDefault="00C46365" w:rsidP="00C46365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A.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46365" w:rsidRPr="00C46365" w:rsidRDefault="00C46365" w:rsidP="00C46365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WERYFIKACJA BRAKÓW FORMALNYCH LUB OCZYWISTYCH OMYŁEK WE WNIOSKU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46365" w:rsidRPr="00C46365" w:rsidRDefault="00C46365" w:rsidP="00C46365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46365" w:rsidRPr="00C46365" w:rsidRDefault="00C46365" w:rsidP="00C46365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NIE</w:t>
            </w: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46365" w:rsidRPr="00C46365" w:rsidRDefault="00C46365" w:rsidP="00C46365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Braki formalne lub oczywiste omyłki</w:t>
            </w:r>
          </w:p>
        </w:tc>
      </w:tr>
      <w:tr w:rsidR="00C46365" w:rsidRPr="00C46365" w:rsidTr="005B38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72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46365" w:rsidRPr="00C46365" w:rsidRDefault="00C46365" w:rsidP="00C46365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Czy we wniosku stwierdzono braki formalne lub oczywiste omyłki?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46365" w:rsidRPr="00C46365" w:rsidRDefault="00C46365" w:rsidP="00C46365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46365">
              <w:rPr>
                <w:rFonts w:ascii="Arial" w:eastAsia="Calibri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46365" w:rsidRPr="00C46365" w:rsidRDefault="00C46365" w:rsidP="00C46365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C46365">
              <w:rPr>
                <w:rFonts w:ascii="Arial" w:eastAsia="Calibri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46365" w:rsidRPr="00C46365" w:rsidRDefault="00C46365" w:rsidP="00C46365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C46365" w:rsidRPr="00C46365" w:rsidTr="005B381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54" w:type="dxa"/>
            <w:shd w:val="clear" w:color="auto" w:fill="D9D9D9"/>
            <w:vAlign w:val="center"/>
          </w:tcPr>
          <w:p w:rsidR="00C46365" w:rsidRPr="00C46365" w:rsidRDefault="00C46365" w:rsidP="00C46365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B.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C46365" w:rsidRPr="00C46365" w:rsidRDefault="00C46365" w:rsidP="00C46365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DECYZJA W SPRAWIE POPRAWNOŚCI WNIOSKU</w:t>
            </w:r>
          </w:p>
        </w:tc>
        <w:tc>
          <w:tcPr>
            <w:tcW w:w="3145" w:type="dxa"/>
            <w:gridSpan w:val="3"/>
            <w:shd w:val="clear" w:color="auto" w:fill="D9D9D9"/>
            <w:vAlign w:val="center"/>
          </w:tcPr>
          <w:p w:rsidR="00C46365" w:rsidRPr="00C46365" w:rsidRDefault="00C46365" w:rsidP="00C46365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3162" w:type="dxa"/>
            <w:shd w:val="clear" w:color="auto" w:fill="D9D9D9"/>
            <w:vAlign w:val="center"/>
          </w:tcPr>
          <w:p w:rsidR="00C46365" w:rsidRPr="00C46365" w:rsidRDefault="00C46365" w:rsidP="00C46365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NIE</w:t>
            </w:r>
          </w:p>
        </w:tc>
      </w:tr>
      <w:tr w:rsidR="00C46365" w:rsidRPr="00C46365" w:rsidTr="005B381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725" w:type="dxa"/>
            <w:gridSpan w:val="2"/>
            <w:shd w:val="clear" w:color="auto" w:fill="auto"/>
            <w:vAlign w:val="center"/>
          </w:tcPr>
          <w:p w:rsidR="00C46365" w:rsidRPr="00C46365" w:rsidRDefault="00C46365" w:rsidP="00C46365">
            <w:pPr>
              <w:spacing w:before="20" w:after="20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C46365">
              <w:rPr>
                <w:rFonts w:ascii="Calibri" w:eastAsia="Calibri" w:hAnsi="Calibri" w:cs="Times New Roman"/>
                <w:b/>
                <w:sz w:val="18"/>
                <w:szCs w:val="18"/>
              </w:rPr>
              <w:t>Czy wniosek może zostać przekazany do oceny?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C46365" w:rsidRPr="00C46365" w:rsidRDefault="00C46365" w:rsidP="00C46365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46365">
              <w:rPr>
                <w:rFonts w:ascii="Arial" w:eastAsia="Calibri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46365" w:rsidRPr="00C46365" w:rsidRDefault="00C46365" w:rsidP="00C46365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C46365">
              <w:rPr>
                <w:rFonts w:ascii="Arial" w:eastAsia="Calibri" w:hAnsi="Arial" w:cs="Arial"/>
                <w:b/>
                <w:sz w:val="32"/>
                <w:szCs w:val="32"/>
              </w:rPr>
              <w:t>□</w:t>
            </w:r>
          </w:p>
        </w:tc>
      </w:tr>
    </w:tbl>
    <w:p w:rsidR="00C46365" w:rsidRPr="00C46365" w:rsidRDefault="00C46365" w:rsidP="00C46365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C46365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Pr="00C46365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……………………………………………………………………………………………………………..</w:t>
      </w:r>
    </w:p>
    <w:p w:rsidR="00C46365" w:rsidRPr="00C46365" w:rsidRDefault="00C46365" w:rsidP="00C46365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C46365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C46365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……………………………………………………………………………………………….</w:t>
      </w:r>
    </w:p>
    <w:p w:rsidR="00C46365" w:rsidRPr="00C46365" w:rsidRDefault="00C46365" w:rsidP="00C46365">
      <w:pPr>
        <w:tabs>
          <w:tab w:val="left" w:pos="9072"/>
        </w:tabs>
        <w:spacing w:after="0" w:line="240" w:lineRule="exact"/>
        <w:jc w:val="both"/>
        <w:rPr>
          <w:rFonts w:ascii="Calibri" w:eastAsia="Calibri" w:hAnsi="Calibri" w:cs="Times New Roman"/>
          <w:sz w:val="16"/>
          <w:szCs w:val="16"/>
        </w:rPr>
      </w:pPr>
      <w:r w:rsidRPr="00C46365">
        <w:rPr>
          <w:rFonts w:ascii="Calibri" w:eastAsia="Calibri" w:hAnsi="Calibri" w:cs="Times New Roman"/>
          <w:b/>
          <w:sz w:val="16"/>
          <w:szCs w:val="16"/>
        </w:rPr>
        <w:t>Sporządzone przez:</w:t>
      </w:r>
      <w:r w:rsidRPr="00C46365">
        <w:rPr>
          <w:rFonts w:ascii="Calibri" w:eastAsia="Calibri" w:hAnsi="Calibri" w:cs="Times New Roman"/>
          <w:sz w:val="16"/>
          <w:szCs w:val="16"/>
        </w:rPr>
        <w:t xml:space="preserve"> </w:t>
      </w:r>
      <w:r w:rsidRPr="00C46365">
        <w:rPr>
          <w:rFonts w:ascii="Calibri" w:eastAsia="Calibri" w:hAnsi="Calibri" w:cs="Times New Roman"/>
          <w:sz w:val="16"/>
          <w:szCs w:val="16"/>
        </w:rPr>
        <w:tab/>
      </w:r>
    </w:p>
    <w:p w:rsidR="00C46365" w:rsidRPr="00C46365" w:rsidRDefault="00C46365" w:rsidP="00C46365">
      <w:pPr>
        <w:tabs>
          <w:tab w:val="left" w:pos="9072"/>
        </w:tabs>
        <w:spacing w:after="0" w:line="240" w:lineRule="exact"/>
        <w:jc w:val="both"/>
        <w:rPr>
          <w:rFonts w:ascii="Calibri" w:eastAsia="Calibri" w:hAnsi="Calibri" w:cs="Times New Roman"/>
          <w:sz w:val="16"/>
          <w:szCs w:val="16"/>
        </w:rPr>
      </w:pPr>
      <w:r w:rsidRPr="00C46365">
        <w:rPr>
          <w:rFonts w:ascii="Calibri" w:eastAsia="Calibri" w:hAnsi="Calibri" w:cs="Times New Roman"/>
          <w:sz w:val="16"/>
          <w:szCs w:val="16"/>
        </w:rPr>
        <w:t>Imię i nazwisko:</w:t>
      </w:r>
      <w:r w:rsidRPr="00C46365">
        <w:rPr>
          <w:rFonts w:ascii="Calibri" w:eastAsia="Calibri" w:hAnsi="Calibri" w:cs="Times New Roman"/>
          <w:sz w:val="16"/>
          <w:szCs w:val="16"/>
        </w:rPr>
        <w:tab/>
      </w:r>
    </w:p>
    <w:p w:rsidR="00C46365" w:rsidRPr="00C46365" w:rsidRDefault="00C46365" w:rsidP="00C46365">
      <w:pPr>
        <w:tabs>
          <w:tab w:val="left" w:pos="9072"/>
        </w:tabs>
        <w:spacing w:after="0" w:line="240" w:lineRule="exact"/>
        <w:jc w:val="both"/>
        <w:rPr>
          <w:rFonts w:ascii="Calibri" w:eastAsia="Calibri" w:hAnsi="Calibri" w:cs="Times New Roman"/>
          <w:sz w:val="16"/>
          <w:szCs w:val="16"/>
        </w:rPr>
      </w:pPr>
      <w:r w:rsidRPr="00C46365">
        <w:rPr>
          <w:rFonts w:ascii="Calibri" w:eastAsia="Calibri" w:hAnsi="Calibri" w:cs="Times New Roman"/>
          <w:sz w:val="16"/>
          <w:szCs w:val="16"/>
        </w:rPr>
        <w:t>Komórka organizacyjna:</w:t>
      </w:r>
      <w:r w:rsidRPr="00C46365">
        <w:rPr>
          <w:rFonts w:ascii="Calibri" w:eastAsia="Calibri" w:hAnsi="Calibri" w:cs="Times New Roman"/>
          <w:sz w:val="16"/>
          <w:szCs w:val="16"/>
        </w:rPr>
        <w:tab/>
      </w:r>
    </w:p>
    <w:p w:rsidR="00C46365" w:rsidRPr="00C46365" w:rsidRDefault="00C46365" w:rsidP="00C46365">
      <w:pPr>
        <w:tabs>
          <w:tab w:val="left" w:pos="9072"/>
        </w:tabs>
        <w:spacing w:after="0" w:line="240" w:lineRule="exact"/>
        <w:jc w:val="both"/>
        <w:rPr>
          <w:rFonts w:ascii="Calibri" w:eastAsia="Calibri" w:hAnsi="Calibri" w:cs="Times New Roman"/>
          <w:sz w:val="16"/>
          <w:szCs w:val="16"/>
        </w:rPr>
      </w:pPr>
      <w:r w:rsidRPr="00C46365">
        <w:rPr>
          <w:rFonts w:ascii="Calibri" w:eastAsia="Calibri" w:hAnsi="Calibri" w:cs="Times New Roman"/>
          <w:sz w:val="16"/>
          <w:szCs w:val="16"/>
        </w:rPr>
        <w:t>Data:</w:t>
      </w:r>
      <w:r w:rsidRPr="00C46365">
        <w:rPr>
          <w:rFonts w:ascii="Calibri" w:eastAsia="Calibri" w:hAnsi="Calibri" w:cs="Times New Roman"/>
          <w:sz w:val="16"/>
          <w:szCs w:val="16"/>
        </w:rPr>
        <w:tab/>
      </w:r>
      <w:r w:rsidRPr="00C46365">
        <w:rPr>
          <w:rFonts w:ascii="Calibri" w:eastAsia="Calibri" w:hAnsi="Calibri" w:cs="Times New Roman"/>
          <w:sz w:val="16"/>
          <w:szCs w:val="16"/>
        </w:rPr>
        <w:tab/>
      </w:r>
    </w:p>
    <w:p w:rsidR="00A63DFA" w:rsidRDefault="00A63DFA"/>
    <w:sectPr w:rsidR="00A63DFA" w:rsidSect="00C463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36" w:rsidRDefault="00E75236" w:rsidP="00C46365">
      <w:pPr>
        <w:spacing w:after="0" w:line="240" w:lineRule="auto"/>
      </w:pPr>
      <w:r>
        <w:separator/>
      </w:r>
    </w:p>
  </w:endnote>
  <w:endnote w:type="continuationSeparator" w:id="0">
    <w:p w:rsidR="00E75236" w:rsidRDefault="00E75236" w:rsidP="00C4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36" w:rsidRDefault="00E75236" w:rsidP="00C46365">
      <w:pPr>
        <w:spacing w:after="0" w:line="240" w:lineRule="auto"/>
      </w:pPr>
      <w:r>
        <w:separator/>
      </w:r>
    </w:p>
  </w:footnote>
  <w:footnote w:type="continuationSeparator" w:id="0">
    <w:p w:rsidR="00E75236" w:rsidRDefault="00E75236" w:rsidP="00C46365">
      <w:pPr>
        <w:spacing w:after="0" w:line="240" w:lineRule="auto"/>
      </w:pPr>
      <w:r>
        <w:continuationSeparator/>
      </w:r>
    </w:p>
  </w:footnote>
  <w:footnote w:id="1">
    <w:p w:rsidR="00C46365" w:rsidRPr="000C5D24" w:rsidRDefault="00C46365" w:rsidP="00C4636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0C5D2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C5D24">
        <w:rPr>
          <w:rFonts w:ascii="Calibri" w:hAnsi="Calibri" w:cs="Calibri"/>
          <w:sz w:val="16"/>
          <w:szCs w:val="16"/>
        </w:rPr>
        <w:t xml:space="preserve"> W razie zaznaczenia odpowiedzi „TAK” IOK wzywa wnioskodawcę do uzupełnienia wniosku lub poprawienia w nim oczywistej omyłki w terminie wskazanym w regulaminie konkursu nie krótszym niż 7 dni, pod rygorem pozostawienia wniosku bez rozpatrzenia.</w:t>
      </w:r>
    </w:p>
  </w:footnote>
  <w:footnote w:id="2">
    <w:p w:rsidR="00C46365" w:rsidRPr="000C5D24" w:rsidRDefault="00C46365" w:rsidP="00C46365">
      <w:pPr>
        <w:pStyle w:val="Tekstprzypisudolnego"/>
        <w:rPr>
          <w:rFonts w:ascii="Calibri" w:hAnsi="Calibri" w:cs="Calibri"/>
          <w:sz w:val="16"/>
          <w:szCs w:val="16"/>
        </w:rPr>
      </w:pPr>
      <w:r w:rsidRPr="000C5D2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C5D24">
        <w:rPr>
          <w:rFonts w:ascii="Calibri" w:hAnsi="Calibri" w:cs="Calibri"/>
          <w:sz w:val="16"/>
          <w:szCs w:val="16"/>
        </w:rPr>
        <w:t xml:space="preserve"> W razie zaznaczenia odpowiedzi „NIE” </w:t>
      </w:r>
      <w:r>
        <w:rPr>
          <w:rFonts w:ascii="Calibri" w:hAnsi="Calibri" w:cs="Calibri"/>
          <w:sz w:val="16"/>
          <w:szCs w:val="16"/>
        </w:rPr>
        <w:t>wniosek jest przekazywany do oceny.</w:t>
      </w:r>
      <w:r w:rsidRPr="000C5D24">
        <w:rPr>
          <w:rFonts w:ascii="Calibri" w:hAnsi="Calibri" w:cs="Calibri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65"/>
    <w:rsid w:val="00A63DFA"/>
    <w:rsid w:val="00C46365"/>
    <w:rsid w:val="00E75236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65"/>
    <w:rPr>
      <w:sz w:val="20"/>
      <w:szCs w:val="20"/>
    </w:rPr>
  </w:style>
  <w:style w:type="character" w:styleId="Odwoanieprzypisudolnego">
    <w:name w:val="footnote reference"/>
    <w:aliases w:val="Footnote Reference Number"/>
    <w:rsid w:val="00C463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65"/>
    <w:rPr>
      <w:sz w:val="20"/>
      <w:szCs w:val="20"/>
    </w:rPr>
  </w:style>
  <w:style w:type="character" w:styleId="Odwoanieprzypisudolnego">
    <w:name w:val="footnote reference"/>
    <w:aliases w:val="Footnote Reference Number"/>
    <w:rsid w:val="00C463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Misiuwianiec Adam</dc:creator>
  <cp:lastModifiedBy>Misiuwianiec Adam</cp:lastModifiedBy>
  <cp:revision>1</cp:revision>
  <dcterms:created xsi:type="dcterms:W3CDTF">2017-02-15T10:55:00Z</dcterms:created>
  <dcterms:modified xsi:type="dcterms:W3CDTF">2017-02-15T11:02:00Z</dcterms:modified>
</cp:coreProperties>
</file>