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DE9D" w14:textId="3FB42DE1" w:rsidR="00620A0E" w:rsidRDefault="00620A0E" w:rsidP="00620A0E">
      <w:pPr>
        <w:pStyle w:val="Nagwek1"/>
        <w:spacing w:before="92"/>
        <w:ind w:left="569"/>
        <w:jc w:val="right"/>
        <w:rPr>
          <w:b w:val="0"/>
          <w:bCs w:val="0"/>
          <w:sz w:val="22"/>
          <w:szCs w:val="22"/>
        </w:rPr>
      </w:pPr>
      <w:r w:rsidRPr="00AE6727">
        <w:rPr>
          <w:b w:val="0"/>
          <w:bCs w:val="0"/>
          <w:sz w:val="22"/>
          <w:szCs w:val="22"/>
        </w:rPr>
        <w:t xml:space="preserve">Zał. </w:t>
      </w:r>
      <w:r w:rsidR="00D43A68">
        <w:rPr>
          <w:b w:val="0"/>
          <w:bCs w:val="0"/>
          <w:sz w:val="22"/>
          <w:szCs w:val="22"/>
        </w:rPr>
        <w:t>6</w:t>
      </w:r>
      <w:r w:rsidR="00D43A68" w:rsidRPr="00AE6727">
        <w:rPr>
          <w:b w:val="0"/>
          <w:bCs w:val="0"/>
          <w:sz w:val="22"/>
          <w:szCs w:val="22"/>
        </w:rPr>
        <w:t xml:space="preserve"> </w:t>
      </w:r>
      <w:r w:rsidR="00844C58">
        <w:rPr>
          <w:b w:val="0"/>
          <w:bCs w:val="0"/>
          <w:sz w:val="22"/>
          <w:szCs w:val="22"/>
        </w:rPr>
        <w:t>–</w:t>
      </w:r>
      <w:r w:rsidRPr="00AE6727">
        <w:rPr>
          <w:b w:val="0"/>
          <w:bCs w:val="0"/>
          <w:sz w:val="22"/>
          <w:szCs w:val="22"/>
        </w:rPr>
        <w:t xml:space="preserve"> </w:t>
      </w:r>
      <w:r w:rsidR="00844C58">
        <w:rPr>
          <w:b w:val="0"/>
          <w:bCs w:val="0"/>
          <w:sz w:val="22"/>
          <w:szCs w:val="22"/>
        </w:rPr>
        <w:t>Lista sprawdzająca spełnienie kryteriów horyzontalnych</w:t>
      </w:r>
    </w:p>
    <w:p w14:paraId="02DE4708" w14:textId="77777777" w:rsidR="00620A0E" w:rsidRDefault="00620A0E"/>
    <w:p w14:paraId="195D72C6" w14:textId="352DDC0E" w:rsidR="00620A0E" w:rsidRPr="00D3143D" w:rsidRDefault="00620A0E" w:rsidP="00A0713D">
      <w:pPr>
        <w:jc w:val="center"/>
        <w:rPr>
          <w:b/>
          <w:bCs/>
          <w:sz w:val="24"/>
          <w:szCs w:val="24"/>
        </w:rPr>
      </w:pPr>
      <w:r w:rsidRPr="00A24833">
        <w:rPr>
          <w:b/>
          <w:bCs/>
          <w:sz w:val="24"/>
          <w:szCs w:val="24"/>
        </w:rPr>
        <w:t xml:space="preserve">Lista sprawdzająca </w:t>
      </w:r>
      <w:r w:rsidR="00131D1E" w:rsidRPr="00A24833">
        <w:rPr>
          <w:b/>
          <w:bCs/>
          <w:sz w:val="24"/>
          <w:szCs w:val="24"/>
        </w:rPr>
        <w:t>do oceny kryteriów horyzontalnych</w:t>
      </w:r>
    </w:p>
    <w:tbl>
      <w:tblPr>
        <w:tblStyle w:val="Tabela-Siatka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31D1E" w14:paraId="28B3E106" w14:textId="77777777" w:rsidTr="00131D1E">
        <w:tc>
          <w:tcPr>
            <w:tcW w:w="9062" w:type="dxa"/>
            <w:gridSpan w:val="2"/>
            <w:shd w:val="clear" w:color="auto" w:fill="E7E6E6" w:themeFill="background2"/>
          </w:tcPr>
          <w:p w14:paraId="2DD392CF" w14:textId="7D0C5244" w:rsidR="00131D1E" w:rsidRPr="005C4D0F" w:rsidRDefault="00131D1E" w:rsidP="00131D1E">
            <w:pPr>
              <w:rPr>
                <w:b/>
                <w:bCs/>
              </w:rPr>
            </w:pPr>
            <w:r w:rsidRPr="005C4D0F">
              <w:rPr>
                <w:b/>
                <w:bCs/>
              </w:rPr>
              <w:t xml:space="preserve">I. Informacje o </w:t>
            </w:r>
            <w:r w:rsidR="00AC7D5A">
              <w:rPr>
                <w:b/>
                <w:bCs/>
              </w:rPr>
              <w:t>W</w:t>
            </w:r>
            <w:r w:rsidR="00AC7D5A" w:rsidRPr="005C4D0F">
              <w:rPr>
                <w:b/>
                <w:bCs/>
              </w:rPr>
              <w:t>niosku</w:t>
            </w:r>
          </w:p>
        </w:tc>
      </w:tr>
      <w:tr w:rsidR="00131D1E" w14:paraId="5A191319" w14:textId="77777777" w:rsidTr="00131D1E">
        <w:tc>
          <w:tcPr>
            <w:tcW w:w="2830" w:type="dxa"/>
          </w:tcPr>
          <w:p w14:paraId="17CC6425" w14:textId="6385F0E0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Nr ewidencyjny </w:t>
            </w:r>
            <w:r w:rsidR="00AC7D5A">
              <w:rPr>
                <w:b/>
                <w:bCs/>
              </w:rPr>
              <w:t>W</w:t>
            </w:r>
            <w:r w:rsidR="00AC7D5A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172AA56D" w14:textId="77777777" w:rsidR="00131D1E" w:rsidRDefault="00131D1E" w:rsidP="00131D1E"/>
        </w:tc>
      </w:tr>
      <w:tr w:rsidR="00131D1E" w14:paraId="6B4299B1" w14:textId="77777777" w:rsidTr="00131D1E">
        <w:tc>
          <w:tcPr>
            <w:tcW w:w="2830" w:type="dxa"/>
          </w:tcPr>
          <w:p w14:paraId="0EFE9162" w14:textId="3B75007A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Numer </w:t>
            </w:r>
            <w:r w:rsidR="00AC7D5A">
              <w:rPr>
                <w:b/>
                <w:bCs/>
              </w:rPr>
              <w:t>N</w:t>
            </w:r>
            <w:r w:rsidR="00AC7D5A" w:rsidRPr="00CE0C93">
              <w:rPr>
                <w:b/>
                <w:bCs/>
              </w:rPr>
              <w:t>aboru</w:t>
            </w:r>
          </w:p>
        </w:tc>
        <w:tc>
          <w:tcPr>
            <w:tcW w:w="6232" w:type="dxa"/>
          </w:tcPr>
          <w:p w14:paraId="571C1446" w14:textId="77777777" w:rsidR="00131D1E" w:rsidRDefault="00131D1E" w:rsidP="00131D1E"/>
        </w:tc>
      </w:tr>
      <w:tr w:rsidR="00131D1E" w14:paraId="686777A2" w14:textId="77777777" w:rsidTr="00131D1E">
        <w:tc>
          <w:tcPr>
            <w:tcW w:w="2830" w:type="dxa"/>
          </w:tcPr>
          <w:p w14:paraId="750F1A74" w14:textId="19BCD319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Tytuł </w:t>
            </w:r>
            <w:r w:rsidR="00E64F70">
              <w:rPr>
                <w:b/>
                <w:bCs/>
              </w:rPr>
              <w:t xml:space="preserve"> Przedsięwzięcia</w:t>
            </w:r>
          </w:p>
        </w:tc>
        <w:tc>
          <w:tcPr>
            <w:tcW w:w="6232" w:type="dxa"/>
          </w:tcPr>
          <w:p w14:paraId="5F76B76B" w14:textId="77777777" w:rsidR="00131D1E" w:rsidRDefault="00131D1E" w:rsidP="00131D1E"/>
        </w:tc>
      </w:tr>
      <w:tr w:rsidR="00131D1E" w14:paraId="5B8EA650" w14:textId="77777777" w:rsidTr="00131D1E">
        <w:tc>
          <w:tcPr>
            <w:tcW w:w="2830" w:type="dxa"/>
          </w:tcPr>
          <w:p w14:paraId="6465740A" w14:textId="42FE979C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Nazwa </w:t>
            </w:r>
            <w:r w:rsidR="00AC7D5A">
              <w:rPr>
                <w:b/>
                <w:bCs/>
              </w:rPr>
              <w:t>W</w:t>
            </w:r>
            <w:r w:rsidR="00AC7D5A" w:rsidRPr="00CE0C93">
              <w:rPr>
                <w:b/>
                <w:bCs/>
              </w:rPr>
              <w:t>nioskodawcy</w:t>
            </w:r>
          </w:p>
        </w:tc>
        <w:tc>
          <w:tcPr>
            <w:tcW w:w="6232" w:type="dxa"/>
          </w:tcPr>
          <w:p w14:paraId="23219CF2" w14:textId="77777777" w:rsidR="00131D1E" w:rsidRDefault="00131D1E" w:rsidP="00131D1E"/>
        </w:tc>
      </w:tr>
      <w:tr w:rsidR="00212D6B" w14:paraId="03DB07E5" w14:textId="77777777" w:rsidTr="00131D1E">
        <w:tc>
          <w:tcPr>
            <w:tcW w:w="2830" w:type="dxa"/>
          </w:tcPr>
          <w:p w14:paraId="0B5FF71C" w14:textId="3F00F844" w:rsidR="00212D6B" w:rsidRPr="00CE0C93" w:rsidRDefault="00212D6B" w:rsidP="00212D6B">
            <w:pPr>
              <w:rPr>
                <w:b/>
                <w:bCs/>
              </w:rPr>
            </w:pPr>
            <w:r>
              <w:rPr>
                <w:b/>
                <w:bCs/>
              </w:rPr>
              <w:t>Wnioskowana kwota</w:t>
            </w:r>
          </w:p>
        </w:tc>
        <w:tc>
          <w:tcPr>
            <w:tcW w:w="6232" w:type="dxa"/>
          </w:tcPr>
          <w:p w14:paraId="7B97A67D" w14:textId="77777777" w:rsidR="00212D6B" w:rsidRDefault="00212D6B" w:rsidP="00212D6B"/>
        </w:tc>
      </w:tr>
      <w:tr w:rsidR="00212D6B" w14:paraId="6BA8C475" w14:textId="77777777" w:rsidTr="00131D1E">
        <w:tc>
          <w:tcPr>
            <w:tcW w:w="2830" w:type="dxa"/>
          </w:tcPr>
          <w:p w14:paraId="0A8F1FF6" w14:textId="27078771" w:rsidR="00212D6B" w:rsidRPr="00CE0C93" w:rsidRDefault="00212D6B" w:rsidP="00212D6B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wpływu </w:t>
            </w:r>
            <w:r w:rsidR="00AC7D5A">
              <w:rPr>
                <w:b/>
                <w:bCs/>
              </w:rPr>
              <w:t>W</w:t>
            </w:r>
            <w:r w:rsidR="00AC7D5A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2FC9CC20" w14:textId="77777777" w:rsidR="00212D6B" w:rsidRDefault="00212D6B" w:rsidP="00212D6B"/>
        </w:tc>
      </w:tr>
      <w:tr w:rsidR="00212D6B" w14:paraId="54A542C7" w14:textId="77777777" w:rsidTr="00131D1E">
        <w:tc>
          <w:tcPr>
            <w:tcW w:w="2830" w:type="dxa"/>
          </w:tcPr>
          <w:p w14:paraId="4485BEBB" w14:textId="43D70308" w:rsidR="00212D6B" w:rsidRPr="00CE0C93" w:rsidRDefault="00212D6B" w:rsidP="00212D6B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E0C93">
              <w:rPr>
                <w:b/>
                <w:bCs/>
              </w:rPr>
              <w:t xml:space="preserve">ata wpływu </w:t>
            </w:r>
            <w:r w:rsidR="00AC7D5A">
              <w:rPr>
                <w:b/>
                <w:bCs/>
              </w:rPr>
              <w:t>W</w:t>
            </w:r>
            <w:r w:rsidR="00AC7D5A" w:rsidRPr="00CE0C93">
              <w:rPr>
                <w:b/>
                <w:bCs/>
              </w:rPr>
              <w:t xml:space="preserve">niosku </w:t>
            </w:r>
            <w:r w:rsidRPr="00CE0C93">
              <w:rPr>
                <w:b/>
                <w:bCs/>
              </w:rPr>
              <w:t>po uzupełnieniach</w:t>
            </w:r>
            <w:r w:rsidRPr="00CE0C93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6232" w:type="dxa"/>
          </w:tcPr>
          <w:p w14:paraId="59F2DA15" w14:textId="77777777" w:rsidR="00212D6B" w:rsidRDefault="00212D6B" w:rsidP="00212D6B"/>
        </w:tc>
      </w:tr>
      <w:tr w:rsidR="00212D6B" w14:paraId="6BD151C8" w14:textId="77777777" w:rsidTr="00131D1E">
        <w:tc>
          <w:tcPr>
            <w:tcW w:w="2830" w:type="dxa"/>
          </w:tcPr>
          <w:p w14:paraId="62FF9C64" w14:textId="5143D418" w:rsidR="00212D6B" w:rsidRPr="00CE0C93" w:rsidRDefault="00212D6B" w:rsidP="00212D6B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oceny </w:t>
            </w:r>
            <w:r w:rsidR="00AC7D5A">
              <w:rPr>
                <w:b/>
                <w:bCs/>
              </w:rPr>
              <w:t>W</w:t>
            </w:r>
            <w:r w:rsidR="00AC7D5A" w:rsidRPr="00CE0C93">
              <w:rPr>
                <w:b/>
                <w:bCs/>
              </w:rPr>
              <w:t>niosku</w:t>
            </w:r>
          </w:p>
        </w:tc>
        <w:tc>
          <w:tcPr>
            <w:tcW w:w="6232" w:type="dxa"/>
          </w:tcPr>
          <w:p w14:paraId="031F88D7" w14:textId="77777777" w:rsidR="00212D6B" w:rsidRDefault="00212D6B" w:rsidP="00212D6B"/>
        </w:tc>
      </w:tr>
      <w:tr w:rsidR="00212D6B" w14:paraId="219DB3D0" w14:textId="77777777" w:rsidTr="00131D1E">
        <w:tc>
          <w:tcPr>
            <w:tcW w:w="2830" w:type="dxa"/>
          </w:tcPr>
          <w:p w14:paraId="583B4FE8" w14:textId="77777777" w:rsidR="00212D6B" w:rsidRPr="00CE0C93" w:rsidRDefault="00212D6B" w:rsidP="00212D6B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Informacja o weryfikacji</w:t>
            </w:r>
            <w:r w:rsidRPr="00CE0C93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6232" w:type="dxa"/>
          </w:tcPr>
          <w:p w14:paraId="76755790" w14:textId="77777777" w:rsidR="00212D6B" w:rsidRDefault="00212D6B" w:rsidP="00212D6B">
            <w:pPr>
              <w:pStyle w:val="Akapitzlist"/>
              <w:numPr>
                <w:ilvl w:val="0"/>
                <w:numId w:val="3"/>
              </w:numPr>
            </w:pPr>
            <w:r>
              <w:t>Weryfikacja pierwsza</w:t>
            </w:r>
          </w:p>
          <w:p w14:paraId="0EAD18D1" w14:textId="77777777" w:rsidR="00212D6B" w:rsidRDefault="00212D6B" w:rsidP="00212D6B">
            <w:pPr>
              <w:pStyle w:val="Akapitzlist"/>
              <w:numPr>
                <w:ilvl w:val="0"/>
                <w:numId w:val="3"/>
              </w:numPr>
            </w:pPr>
            <w:r>
              <w:t xml:space="preserve">Weryfikacja po uzupełnieniach </w:t>
            </w:r>
          </w:p>
        </w:tc>
      </w:tr>
    </w:tbl>
    <w:p w14:paraId="08616B67" w14:textId="687A907C" w:rsidR="00C22057" w:rsidRDefault="00C2205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2770"/>
        <w:gridCol w:w="1842"/>
        <w:gridCol w:w="3969"/>
      </w:tblGrid>
      <w:tr w:rsidR="00F36BA7" w14:paraId="55A12602" w14:textId="77777777" w:rsidTr="0087112E">
        <w:tc>
          <w:tcPr>
            <w:tcW w:w="9067" w:type="dxa"/>
            <w:gridSpan w:val="4"/>
            <w:shd w:val="clear" w:color="auto" w:fill="E7E6E6" w:themeFill="background2"/>
          </w:tcPr>
          <w:p w14:paraId="0975E305" w14:textId="25A700F0" w:rsidR="00F36BA7" w:rsidRDefault="00F36BA7">
            <w:pPr>
              <w:rPr>
                <w:b/>
                <w:bCs/>
              </w:rPr>
            </w:pPr>
            <w:r w:rsidRPr="00F36BA7">
              <w:rPr>
                <w:b/>
                <w:bCs/>
              </w:rPr>
              <w:t xml:space="preserve">II. </w:t>
            </w:r>
            <w:r w:rsidR="00904F77">
              <w:rPr>
                <w:b/>
                <w:bCs/>
              </w:rPr>
              <w:t>O</w:t>
            </w:r>
            <w:r w:rsidR="00904F77" w:rsidRPr="00131D1E">
              <w:rPr>
                <w:b/>
                <w:bCs/>
              </w:rPr>
              <w:t>CEN</w:t>
            </w:r>
            <w:r w:rsidR="00904F77">
              <w:rPr>
                <w:b/>
                <w:bCs/>
              </w:rPr>
              <w:t>A</w:t>
            </w:r>
            <w:r w:rsidR="00904F77" w:rsidRPr="00131D1E">
              <w:rPr>
                <w:b/>
                <w:bCs/>
              </w:rPr>
              <w:t xml:space="preserve"> KRYTERIÓW HORYZONTALNYCH</w:t>
            </w:r>
            <w:r w:rsidR="00131D1E">
              <w:rPr>
                <w:rStyle w:val="Odwoanieprzypisudolnego"/>
                <w:b/>
                <w:bCs/>
              </w:rPr>
              <w:footnoteReference w:id="3"/>
            </w:r>
          </w:p>
          <w:p w14:paraId="457C8904" w14:textId="4DBDCD71" w:rsidR="00904F77" w:rsidRPr="00A24833" w:rsidRDefault="00904F77" w:rsidP="00A2483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A2483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wymagane jest spełnienie wszystkich kryteriów dostępu)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105E" w14:paraId="3CAC9F3C" w14:textId="77777777" w:rsidTr="00FC0A29">
        <w:tc>
          <w:tcPr>
            <w:tcW w:w="486" w:type="dxa"/>
          </w:tcPr>
          <w:p w14:paraId="79F60CDB" w14:textId="35BB55BD" w:rsidR="0044105E" w:rsidRPr="00CE0C93" w:rsidRDefault="0044105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Lp.</w:t>
            </w:r>
          </w:p>
        </w:tc>
        <w:tc>
          <w:tcPr>
            <w:tcW w:w="2770" w:type="dxa"/>
            <w:vAlign w:val="center"/>
          </w:tcPr>
          <w:p w14:paraId="6F583660" w14:textId="179E870F" w:rsidR="0044105E" w:rsidRPr="00CE0C93" w:rsidRDefault="00131D1E" w:rsidP="00B9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842" w:type="dxa"/>
            <w:vAlign w:val="center"/>
          </w:tcPr>
          <w:p w14:paraId="5811ECC3" w14:textId="63C592BC" w:rsidR="0044105E" w:rsidRPr="00CE0C93" w:rsidRDefault="00131D1E" w:rsidP="00B9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Weryfikacja</w:t>
            </w:r>
          </w:p>
          <w:p w14:paraId="262AF4CA" w14:textId="3B554E73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(</w:t>
            </w:r>
            <w:r w:rsidR="00FC0A29">
              <w:rPr>
                <w:b/>
                <w:bCs/>
              </w:rPr>
              <w:t>0</w:t>
            </w:r>
            <w:r w:rsidRPr="00CE0C93">
              <w:rPr>
                <w:b/>
                <w:bCs/>
              </w:rPr>
              <w:t>/</w:t>
            </w:r>
            <w:r w:rsidR="00FC0A29">
              <w:rPr>
                <w:b/>
                <w:bCs/>
              </w:rPr>
              <w:t>1</w:t>
            </w:r>
            <w:r w:rsidRPr="00CE0C93">
              <w:rPr>
                <w:b/>
                <w:bCs/>
              </w:rPr>
              <w:t>/nie dotyczy)</w:t>
            </w:r>
          </w:p>
        </w:tc>
        <w:tc>
          <w:tcPr>
            <w:tcW w:w="3969" w:type="dxa"/>
            <w:vAlign w:val="center"/>
          </w:tcPr>
          <w:p w14:paraId="67A193B6" w14:textId="144B73B3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Uwagi</w:t>
            </w:r>
            <w:r w:rsidR="00FC0A29">
              <w:rPr>
                <w:b/>
                <w:bCs/>
              </w:rPr>
              <w:t>/uzasadnienie</w:t>
            </w:r>
          </w:p>
        </w:tc>
      </w:tr>
      <w:tr w:rsidR="0044105E" w14:paraId="142A3301" w14:textId="77777777" w:rsidTr="00FC0A29">
        <w:tc>
          <w:tcPr>
            <w:tcW w:w="486" w:type="dxa"/>
          </w:tcPr>
          <w:p w14:paraId="45658CC6" w14:textId="02C5AC35" w:rsidR="0044105E" w:rsidRDefault="0044105E">
            <w:r>
              <w:t>1</w:t>
            </w:r>
          </w:p>
        </w:tc>
        <w:tc>
          <w:tcPr>
            <w:tcW w:w="2770" w:type="dxa"/>
          </w:tcPr>
          <w:p w14:paraId="63D668CF" w14:textId="71C73974" w:rsidR="0044105E" w:rsidRDefault="00131D1E">
            <w:r w:rsidRPr="00996FFF">
              <w:t>Zgodność z ramami czasowymi planu rozwojowego</w:t>
            </w:r>
          </w:p>
        </w:tc>
        <w:tc>
          <w:tcPr>
            <w:tcW w:w="1842" w:type="dxa"/>
          </w:tcPr>
          <w:p w14:paraId="337FC815" w14:textId="77777777" w:rsidR="0044105E" w:rsidRDefault="0044105E"/>
        </w:tc>
        <w:tc>
          <w:tcPr>
            <w:tcW w:w="3969" w:type="dxa"/>
          </w:tcPr>
          <w:p w14:paraId="4913B597" w14:textId="77777777" w:rsidR="0044105E" w:rsidRDefault="0044105E"/>
        </w:tc>
      </w:tr>
      <w:tr w:rsidR="00FC0A29" w14:paraId="2DF96C59" w14:textId="77777777" w:rsidTr="00FC0A29">
        <w:tc>
          <w:tcPr>
            <w:tcW w:w="486" w:type="dxa"/>
          </w:tcPr>
          <w:p w14:paraId="58A288EC" w14:textId="71ACFDF9" w:rsidR="00FC0A29" w:rsidRDefault="00FC0A29" w:rsidP="00FC0A29">
            <w:r>
              <w:t>2</w:t>
            </w:r>
          </w:p>
        </w:tc>
        <w:tc>
          <w:tcPr>
            <w:tcW w:w="2770" w:type="dxa"/>
          </w:tcPr>
          <w:p w14:paraId="6E6B9DC6" w14:textId="58298295" w:rsidR="00FC0A29" w:rsidRDefault="00FC0A29" w:rsidP="00FC0A29">
            <w:r w:rsidRPr="00996FFF">
              <w:t>Zgodność z planem rozwojowym</w:t>
            </w:r>
          </w:p>
        </w:tc>
        <w:tc>
          <w:tcPr>
            <w:tcW w:w="1842" w:type="dxa"/>
          </w:tcPr>
          <w:p w14:paraId="31909F2E" w14:textId="77777777" w:rsidR="00FC0A29" w:rsidRDefault="00FC0A29" w:rsidP="00FC0A29"/>
        </w:tc>
        <w:tc>
          <w:tcPr>
            <w:tcW w:w="3969" w:type="dxa"/>
          </w:tcPr>
          <w:p w14:paraId="14377112" w14:textId="77777777" w:rsidR="00FC0A29" w:rsidRDefault="00FC0A29" w:rsidP="00FC0A29"/>
        </w:tc>
      </w:tr>
      <w:tr w:rsidR="00FC0A29" w14:paraId="03C275D2" w14:textId="77777777" w:rsidTr="00FC0A29">
        <w:tc>
          <w:tcPr>
            <w:tcW w:w="486" w:type="dxa"/>
          </w:tcPr>
          <w:p w14:paraId="31F37C57" w14:textId="149839F6" w:rsidR="00FC0A29" w:rsidRDefault="00FC0A29" w:rsidP="00FC0A29">
            <w:r>
              <w:t>3</w:t>
            </w:r>
          </w:p>
        </w:tc>
        <w:tc>
          <w:tcPr>
            <w:tcW w:w="2770" w:type="dxa"/>
          </w:tcPr>
          <w:p w14:paraId="64F5DA50" w14:textId="3B1F3008" w:rsidR="00FC0A29" w:rsidRDefault="00BC1214" w:rsidP="00FC0A29">
            <w:r w:rsidRPr="00996FFF">
              <w:t xml:space="preserve">Brak </w:t>
            </w:r>
            <w:r w:rsidRPr="00996FFF">
              <w:rPr>
                <w:spacing w:val="-1"/>
              </w:rPr>
              <w:t xml:space="preserve">podwójnego </w:t>
            </w:r>
            <w:r w:rsidRPr="00996FFF">
              <w:t>finansowania</w:t>
            </w:r>
          </w:p>
        </w:tc>
        <w:tc>
          <w:tcPr>
            <w:tcW w:w="1842" w:type="dxa"/>
          </w:tcPr>
          <w:p w14:paraId="46C51E8E" w14:textId="77777777" w:rsidR="00FC0A29" w:rsidRDefault="00FC0A29" w:rsidP="00FC0A29"/>
        </w:tc>
        <w:tc>
          <w:tcPr>
            <w:tcW w:w="3969" w:type="dxa"/>
          </w:tcPr>
          <w:p w14:paraId="61B8A5EE" w14:textId="77777777" w:rsidR="00FC0A29" w:rsidRDefault="00FC0A29" w:rsidP="00FC0A29"/>
        </w:tc>
      </w:tr>
      <w:tr w:rsidR="00FC0A29" w14:paraId="146D4CDE" w14:textId="77777777" w:rsidTr="00FC0A29">
        <w:tc>
          <w:tcPr>
            <w:tcW w:w="486" w:type="dxa"/>
          </w:tcPr>
          <w:p w14:paraId="562E9FBA" w14:textId="2EF459A0" w:rsidR="00FC0A29" w:rsidRDefault="00FC0A29" w:rsidP="00FC0A29">
            <w:r>
              <w:t>4</w:t>
            </w:r>
          </w:p>
        </w:tc>
        <w:tc>
          <w:tcPr>
            <w:tcW w:w="2770" w:type="dxa"/>
          </w:tcPr>
          <w:p w14:paraId="55B28360" w14:textId="6E668EDA" w:rsidR="00FC0A29" w:rsidRDefault="00BC1214" w:rsidP="00FC0A29">
            <w:r w:rsidRPr="00996FFF">
              <w:t>Spójność informacji</w:t>
            </w:r>
            <w:r>
              <w:t xml:space="preserve"> </w:t>
            </w:r>
            <w:r w:rsidRPr="00996FFF">
              <w:t xml:space="preserve">zawartych </w:t>
            </w:r>
            <w:r w:rsidRPr="00996FFF">
              <w:rPr>
                <w:spacing w:val="-9"/>
              </w:rPr>
              <w:t xml:space="preserve">we </w:t>
            </w:r>
            <w:r w:rsidR="00AC7D5A">
              <w:t>W</w:t>
            </w:r>
            <w:r w:rsidR="00AC7D5A" w:rsidRPr="00996FFF">
              <w:t xml:space="preserve">niosku </w:t>
            </w:r>
            <w:r w:rsidRPr="00996FFF">
              <w:t>o objęcie wsparciem, załącznikach</w:t>
            </w:r>
            <w:r>
              <w:t xml:space="preserve"> </w:t>
            </w:r>
            <w:r w:rsidRPr="00996FFF">
              <w:rPr>
                <w:spacing w:val="-9"/>
              </w:rPr>
              <w:t xml:space="preserve">do </w:t>
            </w:r>
            <w:r w:rsidR="00AC7D5A">
              <w:t>W</w:t>
            </w:r>
            <w:r w:rsidR="00AC7D5A" w:rsidRPr="00996FFF">
              <w:t>niosku</w:t>
            </w:r>
            <w:r w:rsidR="00AC7D5A">
              <w:t xml:space="preserve"> </w:t>
            </w:r>
            <w:r w:rsidRPr="00996FFF">
              <w:t xml:space="preserve">o </w:t>
            </w:r>
            <w:r w:rsidRPr="00996FFF">
              <w:rPr>
                <w:spacing w:val="-3"/>
              </w:rPr>
              <w:t xml:space="preserve">objęcie </w:t>
            </w:r>
            <w:r w:rsidRPr="00996FFF">
              <w:t>wsparciem</w:t>
            </w:r>
          </w:p>
        </w:tc>
        <w:tc>
          <w:tcPr>
            <w:tcW w:w="1842" w:type="dxa"/>
          </w:tcPr>
          <w:p w14:paraId="3C66EDCA" w14:textId="77777777" w:rsidR="00FC0A29" w:rsidRDefault="00FC0A29" w:rsidP="00FC0A29"/>
        </w:tc>
        <w:tc>
          <w:tcPr>
            <w:tcW w:w="3969" w:type="dxa"/>
          </w:tcPr>
          <w:p w14:paraId="4C7A8C83" w14:textId="77777777" w:rsidR="00FC0A29" w:rsidRDefault="00FC0A29" w:rsidP="00FC0A29"/>
        </w:tc>
      </w:tr>
      <w:tr w:rsidR="00FC0A29" w14:paraId="6E1FB86E" w14:textId="77777777" w:rsidTr="00FC0A29">
        <w:tc>
          <w:tcPr>
            <w:tcW w:w="486" w:type="dxa"/>
          </w:tcPr>
          <w:p w14:paraId="1167EC4E" w14:textId="6F1F1EFF" w:rsidR="00FC0A29" w:rsidRDefault="00FC0A29" w:rsidP="00FC0A29">
            <w:r>
              <w:t>5</w:t>
            </w:r>
          </w:p>
        </w:tc>
        <w:tc>
          <w:tcPr>
            <w:tcW w:w="2770" w:type="dxa"/>
          </w:tcPr>
          <w:p w14:paraId="5AE122F5" w14:textId="22790C00" w:rsidR="00FC0A29" w:rsidRDefault="00BC1214" w:rsidP="00BC1214">
            <w:r>
              <w:t>Zachowanie zgodności z zasadą równości szans i niedyskryminacji oraz zasadą równości szans kobiet i mężczyzn</w:t>
            </w:r>
          </w:p>
        </w:tc>
        <w:tc>
          <w:tcPr>
            <w:tcW w:w="1842" w:type="dxa"/>
          </w:tcPr>
          <w:p w14:paraId="0A06FACE" w14:textId="77777777" w:rsidR="00FC0A29" w:rsidRDefault="00FC0A29" w:rsidP="00FC0A29"/>
        </w:tc>
        <w:tc>
          <w:tcPr>
            <w:tcW w:w="3969" w:type="dxa"/>
          </w:tcPr>
          <w:p w14:paraId="234A22A4" w14:textId="77777777" w:rsidR="00FC0A29" w:rsidRDefault="00FC0A29" w:rsidP="00FC0A29"/>
        </w:tc>
      </w:tr>
      <w:tr w:rsidR="00FC0A29" w14:paraId="44541E33" w14:textId="77777777" w:rsidTr="00FC0A29">
        <w:tc>
          <w:tcPr>
            <w:tcW w:w="486" w:type="dxa"/>
          </w:tcPr>
          <w:p w14:paraId="51F33F68" w14:textId="2AFFE8E8" w:rsidR="00FC0A29" w:rsidRDefault="00FC0A29" w:rsidP="00FC0A29">
            <w:r>
              <w:t>6</w:t>
            </w:r>
          </w:p>
        </w:tc>
        <w:tc>
          <w:tcPr>
            <w:tcW w:w="2770" w:type="dxa"/>
          </w:tcPr>
          <w:p w14:paraId="7BD464E6" w14:textId="519290ED" w:rsidR="00FC0A29" w:rsidRDefault="00BC1214" w:rsidP="00FC0A29">
            <w:r w:rsidRPr="00996FFF">
              <w:t>Właściwie określone wydatki kwalifikowalne</w:t>
            </w:r>
          </w:p>
        </w:tc>
        <w:tc>
          <w:tcPr>
            <w:tcW w:w="1842" w:type="dxa"/>
          </w:tcPr>
          <w:p w14:paraId="1E2FCFE1" w14:textId="77777777" w:rsidR="00FC0A29" w:rsidRDefault="00FC0A29" w:rsidP="00FC0A29"/>
        </w:tc>
        <w:tc>
          <w:tcPr>
            <w:tcW w:w="3969" w:type="dxa"/>
          </w:tcPr>
          <w:p w14:paraId="7CBB9BC7" w14:textId="77777777" w:rsidR="00FC0A29" w:rsidRDefault="00FC0A29" w:rsidP="00FC0A29"/>
        </w:tc>
      </w:tr>
      <w:tr w:rsidR="00BC1214" w14:paraId="28BBFE3E" w14:textId="77777777" w:rsidTr="00FC0A29">
        <w:tc>
          <w:tcPr>
            <w:tcW w:w="486" w:type="dxa"/>
          </w:tcPr>
          <w:p w14:paraId="5DEE4BA0" w14:textId="4F155934" w:rsidR="00BC1214" w:rsidRDefault="00BC1214" w:rsidP="00FC0A29">
            <w:r>
              <w:t>7</w:t>
            </w:r>
          </w:p>
        </w:tc>
        <w:tc>
          <w:tcPr>
            <w:tcW w:w="2770" w:type="dxa"/>
          </w:tcPr>
          <w:p w14:paraId="4E78EC16" w14:textId="78EEA05E" w:rsidR="00BC1214" w:rsidRDefault="00BC1214" w:rsidP="00BC1214">
            <w:r>
              <w:t xml:space="preserve">Sytuacja finansowa </w:t>
            </w:r>
            <w:r w:rsidR="00AC7D5A">
              <w:t>OOW</w:t>
            </w:r>
          </w:p>
          <w:p w14:paraId="19D82912" w14:textId="0A81E949" w:rsidR="00BC1214" w:rsidRPr="00996FFF" w:rsidRDefault="00BC1214" w:rsidP="00BC1214">
            <w:r>
              <w:t xml:space="preserve">i wykonalność finansowa </w:t>
            </w:r>
            <w:r w:rsidR="00AC7D5A">
              <w:t>Przedsięwzięcia</w:t>
            </w:r>
          </w:p>
        </w:tc>
        <w:tc>
          <w:tcPr>
            <w:tcW w:w="1842" w:type="dxa"/>
          </w:tcPr>
          <w:p w14:paraId="14AC5941" w14:textId="77777777" w:rsidR="00BC1214" w:rsidRDefault="00BC1214" w:rsidP="00FC0A29"/>
        </w:tc>
        <w:tc>
          <w:tcPr>
            <w:tcW w:w="3969" w:type="dxa"/>
          </w:tcPr>
          <w:p w14:paraId="32E8D18E" w14:textId="77777777" w:rsidR="00BC1214" w:rsidRDefault="00BC1214" w:rsidP="00FC0A29"/>
        </w:tc>
      </w:tr>
      <w:tr w:rsidR="00BC1214" w14:paraId="77F2FAC5" w14:textId="77777777" w:rsidTr="00FC0A29">
        <w:tc>
          <w:tcPr>
            <w:tcW w:w="486" w:type="dxa"/>
          </w:tcPr>
          <w:p w14:paraId="6962B9F3" w14:textId="3F8B5466" w:rsidR="00BC1214" w:rsidRDefault="00BC1214" w:rsidP="00FC0A29">
            <w:r>
              <w:t>8</w:t>
            </w:r>
          </w:p>
        </w:tc>
        <w:tc>
          <w:tcPr>
            <w:tcW w:w="2770" w:type="dxa"/>
          </w:tcPr>
          <w:p w14:paraId="0B84973E" w14:textId="19766C94" w:rsidR="00BC1214" w:rsidRDefault="00BC1214" w:rsidP="00BC1214">
            <w:r w:rsidRPr="00BC1214">
              <w:t>Pomoc publiczna oraz pomoc de minimis</w:t>
            </w:r>
          </w:p>
        </w:tc>
        <w:tc>
          <w:tcPr>
            <w:tcW w:w="1842" w:type="dxa"/>
          </w:tcPr>
          <w:p w14:paraId="78AAD194" w14:textId="77777777" w:rsidR="00BC1214" w:rsidRDefault="00BC1214" w:rsidP="00FC0A29"/>
        </w:tc>
        <w:tc>
          <w:tcPr>
            <w:tcW w:w="3969" w:type="dxa"/>
          </w:tcPr>
          <w:p w14:paraId="4C37137A" w14:textId="77777777" w:rsidR="00BC1214" w:rsidRDefault="00BC1214" w:rsidP="00FC0A29"/>
        </w:tc>
      </w:tr>
      <w:tr w:rsidR="00BC1214" w14:paraId="13E46B3C" w14:textId="77777777" w:rsidTr="00FC0A29">
        <w:tc>
          <w:tcPr>
            <w:tcW w:w="486" w:type="dxa"/>
          </w:tcPr>
          <w:p w14:paraId="3890ABE4" w14:textId="5280DAC4" w:rsidR="00BC1214" w:rsidRDefault="00BC1214" w:rsidP="00FC0A29">
            <w:r>
              <w:t>9</w:t>
            </w:r>
          </w:p>
        </w:tc>
        <w:tc>
          <w:tcPr>
            <w:tcW w:w="2770" w:type="dxa"/>
          </w:tcPr>
          <w:p w14:paraId="1C13FF6A" w14:textId="77777777" w:rsidR="00BC1214" w:rsidRDefault="00BC1214" w:rsidP="00BC1214">
            <w:r>
              <w:t>Zgodność  z  zasadą</w:t>
            </w:r>
          </w:p>
          <w:p w14:paraId="463A40DA" w14:textId="77777777" w:rsidR="00BC1214" w:rsidRDefault="00BC1214" w:rsidP="00BC1214">
            <w:r>
              <w:t>„niewyrządzania znaczącej szkody środowisku” (DNSH</w:t>
            </w:r>
          </w:p>
          <w:p w14:paraId="211F2B89" w14:textId="43D6BFA4" w:rsidR="00BC1214" w:rsidRPr="00BC1214" w:rsidRDefault="00BC1214" w:rsidP="00BC1214">
            <w:r>
              <w:lastRenderedPageBreak/>
              <w:t>– „do no significant harm”)</w:t>
            </w:r>
          </w:p>
        </w:tc>
        <w:tc>
          <w:tcPr>
            <w:tcW w:w="1842" w:type="dxa"/>
          </w:tcPr>
          <w:p w14:paraId="43D5FB37" w14:textId="77777777" w:rsidR="00BC1214" w:rsidRDefault="00BC1214" w:rsidP="00FC0A29"/>
        </w:tc>
        <w:tc>
          <w:tcPr>
            <w:tcW w:w="3969" w:type="dxa"/>
          </w:tcPr>
          <w:p w14:paraId="03133BA9" w14:textId="77777777" w:rsidR="00BC1214" w:rsidRDefault="00BC1214" w:rsidP="00FC0A29"/>
        </w:tc>
      </w:tr>
      <w:tr w:rsidR="00BC1214" w14:paraId="7C4B5FD6" w14:textId="77777777" w:rsidTr="00FC0A29">
        <w:tc>
          <w:tcPr>
            <w:tcW w:w="486" w:type="dxa"/>
          </w:tcPr>
          <w:p w14:paraId="3C3E2913" w14:textId="49C589E2" w:rsidR="00BC1214" w:rsidRDefault="00BC1214" w:rsidP="00FC0A29">
            <w:r>
              <w:t>10</w:t>
            </w:r>
          </w:p>
        </w:tc>
        <w:tc>
          <w:tcPr>
            <w:tcW w:w="2770" w:type="dxa"/>
          </w:tcPr>
          <w:p w14:paraId="37BA8B01" w14:textId="2AE015B1" w:rsidR="00BC1214" w:rsidRDefault="00BC1214" w:rsidP="00BC1214">
            <w:r>
              <w:t>Zgodność z zasadą zrównoważonego rozwoju - racjonalne wykorzystywanie zasobów naturalnych</w:t>
            </w:r>
          </w:p>
        </w:tc>
        <w:tc>
          <w:tcPr>
            <w:tcW w:w="1842" w:type="dxa"/>
          </w:tcPr>
          <w:p w14:paraId="0A737BAF" w14:textId="77777777" w:rsidR="00BC1214" w:rsidRDefault="00BC1214" w:rsidP="00FC0A29"/>
        </w:tc>
        <w:tc>
          <w:tcPr>
            <w:tcW w:w="3969" w:type="dxa"/>
          </w:tcPr>
          <w:p w14:paraId="0B5CA5A5" w14:textId="77777777" w:rsidR="00BC1214" w:rsidRDefault="00BC1214" w:rsidP="00FC0A29"/>
        </w:tc>
      </w:tr>
      <w:tr w:rsidR="00BC1214" w14:paraId="2EBDCD53" w14:textId="77777777" w:rsidTr="00FC0A29">
        <w:tc>
          <w:tcPr>
            <w:tcW w:w="486" w:type="dxa"/>
          </w:tcPr>
          <w:p w14:paraId="5B1DCF5B" w14:textId="786C94E7" w:rsidR="00BC1214" w:rsidRDefault="00BC1214" w:rsidP="00FC0A29">
            <w:r>
              <w:t>11</w:t>
            </w:r>
          </w:p>
        </w:tc>
        <w:tc>
          <w:tcPr>
            <w:tcW w:w="2770" w:type="dxa"/>
          </w:tcPr>
          <w:p w14:paraId="3432E3A4" w14:textId="7AC62211" w:rsidR="00BC1214" w:rsidRDefault="00BC1214" w:rsidP="00BC1214">
            <w:r>
              <w:t xml:space="preserve">Zgodność z zasadą długotrwałego wpływu </w:t>
            </w:r>
            <w:r w:rsidR="00AC7D5A">
              <w:t xml:space="preserve">Przedsięwzięcia </w:t>
            </w:r>
            <w:r>
              <w:t>na wydajność i odporność</w:t>
            </w:r>
          </w:p>
          <w:p w14:paraId="21A8B0B9" w14:textId="1F53E10C" w:rsidR="00BC1214" w:rsidRDefault="00BC1214" w:rsidP="00BC1214">
            <w:r>
              <w:t>gospodarki polskiej</w:t>
            </w:r>
          </w:p>
        </w:tc>
        <w:tc>
          <w:tcPr>
            <w:tcW w:w="1842" w:type="dxa"/>
          </w:tcPr>
          <w:p w14:paraId="5F907ACD" w14:textId="77777777" w:rsidR="00BC1214" w:rsidRDefault="00BC1214" w:rsidP="00FC0A29"/>
        </w:tc>
        <w:tc>
          <w:tcPr>
            <w:tcW w:w="3969" w:type="dxa"/>
          </w:tcPr>
          <w:p w14:paraId="3850B683" w14:textId="77777777" w:rsidR="00BC1214" w:rsidRDefault="00BC1214" w:rsidP="00FC0A29"/>
          <w:p w14:paraId="5D11A35A" w14:textId="77777777" w:rsidR="00BC1214" w:rsidRDefault="00BC1214" w:rsidP="00BC1214"/>
          <w:p w14:paraId="129AE774" w14:textId="77777777" w:rsidR="00BC1214" w:rsidRDefault="00BC1214" w:rsidP="00BC1214"/>
          <w:p w14:paraId="44C40342" w14:textId="08B493E8" w:rsidR="00BC1214" w:rsidRPr="00BC1214" w:rsidRDefault="00BC1214" w:rsidP="00BC1214">
            <w:pPr>
              <w:jc w:val="center"/>
            </w:pPr>
          </w:p>
        </w:tc>
      </w:tr>
      <w:tr w:rsidR="00BC1214" w14:paraId="4D6EF08D" w14:textId="77777777" w:rsidTr="00FC0A29">
        <w:tc>
          <w:tcPr>
            <w:tcW w:w="486" w:type="dxa"/>
          </w:tcPr>
          <w:p w14:paraId="4A84F7C1" w14:textId="43C32431" w:rsidR="00BC1214" w:rsidRDefault="00BC1214" w:rsidP="00FC0A29">
            <w:r>
              <w:t>12</w:t>
            </w:r>
          </w:p>
        </w:tc>
        <w:tc>
          <w:tcPr>
            <w:tcW w:w="2770" w:type="dxa"/>
          </w:tcPr>
          <w:p w14:paraId="6A217B1B" w14:textId="2BDF50E6" w:rsidR="00BC1214" w:rsidRDefault="00BC1214" w:rsidP="00BC1214">
            <w:r>
              <w:t>Wpływ</w:t>
            </w:r>
            <w:r>
              <w:tab/>
              <w:t xml:space="preserve">na </w:t>
            </w:r>
            <w:r w:rsidR="00AC7D5A">
              <w:t xml:space="preserve">Wskaźniki </w:t>
            </w:r>
            <w:r>
              <w:t>i cele inwestycji w planie rozwojowym i RRF</w:t>
            </w:r>
          </w:p>
        </w:tc>
        <w:tc>
          <w:tcPr>
            <w:tcW w:w="1842" w:type="dxa"/>
          </w:tcPr>
          <w:p w14:paraId="217CAC67" w14:textId="77777777" w:rsidR="00BC1214" w:rsidRDefault="00BC1214" w:rsidP="00FC0A29"/>
        </w:tc>
        <w:tc>
          <w:tcPr>
            <w:tcW w:w="3969" w:type="dxa"/>
          </w:tcPr>
          <w:p w14:paraId="46EEACFB" w14:textId="77777777" w:rsidR="00BC1214" w:rsidRDefault="00BC1214" w:rsidP="00FC0A29"/>
        </w:tc>
      </w:tr>
      <w:tr w:rsidR="00BC1214" w14:paraId="52D0569D" w14:textId="77777777" w:rsidTr="00FC0A29">
        <w:tc>
          <w:tcPr>
            <w:tcW w:w="486" w:type="dxa"/>
          </w:tcPr>
          <w:p w14:paraId="25B1DF90" w14:textId="5EA812AC" w:rsidR="00BC1214" w:rsidRDefault="00BC1214" w:rsidP="00FC0A29">
            <w:r>
              <w:t>13</w:t>
            </w:r>
          </w:p>
        </w:tc>
        <w:tc>
          <w:tcPr>
            <w:tcW w:w="2770" w:type="dxa"/>
          </w:tcPr>
          <w:p w14:paraId="33DA4CAA" w14:textId="54CFB34C" w:rsidR="00BC1214" w:rsidRDefault="00BC1214" w:rsidP="00BC1214">
            <w:r w:rsidRPr="00BC1214">
              <w:t>Adekwatność wskaźników własnych przedsięwzięcia</w:t>
            </w:r>
          </w:p>
        </w:tc>
        <w:tc>
          <w:tcPr>
            <w:tcW w:w="1842" w:type="dxa"/>
          </w:tcPr>
          <w:p w14:paraId="58BBD5D2" w14:textId="77777777" w:rsidR="00BC1214" w:rsidRDefault="00BC1214" w:rsidP="00FC0A29"/>
        </w:tc>
        <w:tc>
          <w:tcPr>
            <w:tcW w:w="3969" w:type="dxa"/>
          </w:tcPr>
          <w:p w14:paraId="3906BEBE" w14:textId="77777777" w:rsidR="00BC1214" w:rsidRDefault="00BC1214" w:rsidP="00FC0A29"/>
        </w:tc>
      </w:tr>
    </w:tbl>
    <w:p w14:paraId="4971B0D4" w14:textId="640CE72F" w:rsidR="00C22057" w:rsidRDefault="00C22057"/>
    <w:p w14:paraId="5E0DDC20" w14:textId="3AB10427" w:rsidR="00CE0C93" w:rsidRPr="00CE0C93" w:rsidRDefault="00CE0C93">
      <w:pPr>
        <w:rPr>
          <w:b/>
          <w:bCs/>
        </w:rPr>
      </w:pPr>
      <w:r w:rsidRPr="00CE0C93">
        <w:rPr>
          <w:b/>
          <w:bCs/>
        </w:rPr>
        <w:t>III. Ocena</w:t>
      </w:r>
      <w:r w:rsidRPr="00CE0C93">
        <w:rPr>
          <w:rStyle w:val="Odwoanieprzypisudolnego"/>
          <w:b/>
          <w:bCs/>
        </w:rPr>
        <w:footnoteReference w:id="4"/>
      </w:r>
      <w:r w:rsidRPr="00CE0C93">
        <w:rPr>
          <w:b/>
          <w:bCs/>
        </w:rPr>
        <w:t xml:space="preserve"> i uzasadnienie</w:t>
      </w:r>
    </w:p>
    <w:p w14:paraId="3E8A5AB1" w14:textId="33F91560" w:rsidR="00CE0C93" w:rsidRDefault="00CE0C93" w:rsidP="00CE0C93">
      <w:pPr>
        <w:pStyle w:val="Akapitzlist"/>
        <w:numPr>
          <w:ilvl w:val="0"/>
          <w:numId w:val="4"/>
        </w:numPr>
      </w:pPr>
      <w:r>
        <w:t>Pozytywna</w:t>
      </w:r>
      <w:r>
        <w:rPr>
          <w:rStyle w:val="Odwoanieprzypisudolnego"/>
        </w:rPr>
        <w:footnoteReference w:id="5"/>
      </w:r>
    </w:p>
    <w:p w14:paraId="6DF32DA1" w14:textId="4198087D" w:rsidR="00CE0C93" w:rsidRDefault="00CE0C93" w:rsidP="00CE0C93">
      <w:pPr>
        <w:pStyle w:val="Akapitzlist"/>
        <w:numPr>
          <w:ilvl w:val="0"/>
          <w:numId w:val="4"/>
        </w:numPr>
      </w:pPr>
      <w:r>
        <w:t>Negatywna</w:t>
      </w:r>
    </w:p>
    <w:p w14:paraId="69AF723C" w14:textId="2171FEFC" w:rsidR="00CE0C93" w:rsidRDefault="00CE0C93" w:rsidP="00CE0C93">
      <w:pPr>
        <w:pStyle w:val="Akapitzlist"/>
        <w:numPr>
          <w:ilvl w:val="0"/>
          <w:numId w:val="4"/>
        </w:numPr>
      </w:pPr>
      <w:r>
        <w:t>Zwrócony do uzupełnienia</w:t>
      </w:r>
      <w:r w:rsidR="0087112E">
        <w:rPr>
          <w:rStyle w:val="Odwoanieprzypisudolnego"/>
        </w:rPr>
        <w:footnoteReference w:id="6"/>
      </w:r>
    </w:p>
    <w:p w14:paraId="58E2E282" w14:textId="4850BDC1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31B22D52" w14:textId="5C8C6F67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B818373" w14:textId="129A978A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529C9264" w14:textId="4FB449CC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E294E6B" w14:textId="3165A075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22C97263" w14:textId="2535F730" w:rsidR="00B94F32" w:rsidRDefault="00B94F32"/>
    <w:p w14:paraId="45F8F504" w14:textId="77777777" w:rsidR="00757DF3" w:rsidRDefault="00757DF3" w:rsidP="00757DF3">
      <w:pPr>
        <w:pStyle w:val="Default"/>
        <w:rPr>
          <w:sz w:val="22"/>
          <w:szCs w:val="22"/>
        </w:rPr>
      </w:pPr>
    </w:p>
    <w:p w14:paraId="769A7760" w14:textId="77777777" w:rsidR="00904F77" w:rsidRDefault="00904F77" w:rsidP="00757DF3">
      <w:pPr>
        <w:pStyle w:val="Default"/>
        <w:rPr>
          <w:sz w:val="22"/>
          <w:szCs w:val="22"/>
        </w:rPr>
      </w:pPr>
    </w:p>
    <w:p w14:paraId="7ADC62E8" w14:textId="77777777" w:rsidR="00757DF3" w:rsidRDefault="00757DF3" w:rsidP="00757D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Sporządzony przez:  ……………………………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……………………………………………………..</w:t>
      </w:r>
    </w:p>
    <w:p w14:paraId="73CB50EB" w14:textId="77777777" w:rsidR="00757DF3" w:rsidRDefault="00757DF3" w:rsidP="00757DF3">
      <w:pPr>
        <w:ind w:left="4956" w:firstLine="708"/>
      </w:pPr>
      <w:r>
        <w:rPr>
          <w:i/>
          <w:iCs/>
        </w:rPr>
        <w:t xml:space="preserve">Data, podpis oceniającego </w:t>
      </w:r>
    </w:p>
    <w:p w14:paraId="59EC4446" w14:textId="77777777" w:rsidR="00757DF3" w:rsidRDefault="00757DF3" w:rsidP="00757DF3">
      <w:pPr>
        <w:pStyle w:val="Default"/>
        <w:rPr>
          <w:sz w:val="22"/>
          <w:szCs w:val="22"/>
        </w:rPr>
      </w:pPr>
    </w:p>
    <w:p w14:paraId="2E8D9F12" w14:textId="77777777" w:rsidR="00B94F32" w:rsidRDefault="00B94F32" w:rsidP="00B94F32"/>
    <w:sectPr w:rsidR="00B94F32" w:rsidSect="008711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B3EC" w14:textId="77777777" w:rsidR="00620A0E" w:rsidRDefault="00620A0E" w:rsidP="00620A0E">
      <w:pPr>
        <w:spacing w:after="0" w:line="240" w:lineRule="auto"/>
      </w:pPr>
      <w:r>
        <w:separator/>
      </w:r>
    </w:p>
  </w:endnote>
  <w:endnote w:type="continuationSeparator" w:id="0">
    <w:p w14:paraId="3F3ADAEC" w14:textId="77777777" w:rsidR="00620A0E" w:rsidRDefault="00620A0E" w:rsidP="0062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2B3A" w14:textId="77777777" w:rsidR="00620A0E" w:rsidRDefault="00620A0E" w:rsidP="00620A0E">
      <w:pPr>
        <w:spacing w:after="0" w:line="240" w:lineRule="auto"/>
      </w:pPr>
      <w:r>
        <w:separator/>
      </w:r>
    </w:p>
  </w:footnote>
  <w:footnote w:type="continuationSeparator" w:id="0">
    <w:p w14:paraId="2798FDC3" w14:textId="77777777" w:rsidR="00620A0E" w:rsidRDefault="00620A0E" w:rsidP="00620A0E">
      <w:pPr>
        <w:spacing w:after="0" w:line="240" w:lineRule="auto"/>
      </w:pPr>
      <w:r>
        <w:continuationSeparator/>
      </w:r>
    </w:p>
  </w:footnote>
  <w:footnote w:id="1">
    <w:p w14:paraId="3A07FAA5" w14:textId="77777777" w:rsidR="00212D6B" w:rsidRDefault="00212D6B" w:rsidP="00131D1E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2">
    <w:p w14:paraId="5F275BBD" w14:textId="77777777" w:rsidR="00212D6B" w:rsidRDefault="00212D6B" w:rsidP="00131D1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3">
    <w:p w14:paraId="0B79AFE1" w14:textId="220F2EF0" w:rsidR="00131D1E" w:rsidRDefault="00131D1E">
      <w:pPr>
        <w:pStyle w:val="Tekstprzypisudolnego"/>
      </w:pPr>
      <w:r>
        <w:rPr>
          <w:rStyle w:val="Odwoanieprzypisudolnego"/>
        </w:rPr>
        <w:footnoteRef/>
      </w:r>
      <w:r>
        <w:t xml:space="preserve"> Opisane w załączniku do Regulaminu „</w:t>
      </w:r>
      <w:r w:rsidRPr="00131D1E">
        <w:t>Kryteria wyboru przedsięwzięć</w:t>
      </w:r>
      <w:r>
        <w:t>”</w:t>
      </w:r>
    </w:p>
  </w:footnote>
  <w:footnote w:id="4">
    <w:p w14:paraId="33FC99DA" w14:textId="54A2FF6C" w:rsidR="00CE0C93" w:rsidRDefault="00CE0C9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</w:t>
      </w:r>
    </w:p>
  </w:footnote>
  <w:footnote w:id="5">
    <w:p w14:paraId="75B5C91B" w14:textId="1F0C3CF2" w:rsidR="00CE0C93" w:rsidRDefault="00CE0C93" w:rsidP="00CE0C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0C93">
        <w:t xml:space="preserve">Wymogiem pozytywnej weryfikacji jest spełnienie przez przedsięwzięcie wszystkich </w:t>
      </w:r>
      <w:r w:rsidR="00D92A55">
        <w:t>kryteriów</w:t>
      </w:r>
    </w:p>
  </w:footnote>
  <w:footnote w:id="6">
    <w:p w14:paraId="2D4FD1B4" w14:textId="2FD7B4D6" w:rsidR="0087112E" w:rsidRDefault="0087112E">
      <w:pPr>
        <w:pStyle w:val="Tekstprzypisudolnego"/>
      </w:pPr>
      <w:r>
        <w:rPr>
          <w:rStyle w:val="Odwoanieprzypisudolnego"/>
        </w:rPr>
        <w:footnoteRef/>
      </w:r>
      <w:r>
        <w:t xml:space="preserve"> Z zastrzeżeniem, że e</w:t>
      </w:r>
      <w:r w:rsidRPr="0087112E">
        <w:t>wentualne uzupełnienie lub poprawa dokumentacji aplikacyjnej nie może prowadzić do istotnej modyfikacji wniosku, której skutkiem będzie zmiana przedmiotu wniosku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051" w14:textId="22610136" w:rsidR="00620A0E" w:rsidRDefault="0087112E">
    <w:pPr>
      <w:pStyle w:val="Nagwek"/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544E109B" wp14:editId="4630565D">
          <wp:simplePos x="0" y="0"/>
          <wp:positionH relativeFrom="page">
            <wp:posOffset>1017270</wp:posOffset>
          </wp:positionH>
          <wp:positionV relativeFrom="page">
            <wp:posOffset>316230</wp:posOffset>
          </wp:positionV>
          <wp:extent cx="1456055" cy="4603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05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86BA67D" wp14:editId="11CED0E3">
          <wp:simplePos x="0" y="0"/>
          <wp:positionH relativeFrom="page">
            <wp:posOffset>4448386</wp:posOffset>
          </wp:positionH>
          <wp:positionV relativeFrom="page">
            <wp:posOffset>160655</wp:posOffset>
          </wp:positionV>
          <wp:extent cx="2249805" cy="7340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4980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502"/>
    <w:multiLevelType w:val="hybridMultilevel"/>
    <w:tmpl w:val="C8109C9C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6246"/>
    <w:multiLevelType w:val="hybridMultilevel"/>
    <w:tmpl w:val="902C4D76"/>
    <w:lvl w:ilvl="0" w:tplc="C652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B03"/>
    <w:multiLevelType w:val="hybridMultilevel"/>
    <w:tmpl w:val="2EBC5116"/>
    <w:lvl w:ilvl="0" w:tplc="AC60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7589"/>
    <w:multiLevelType w:val="hybridMultilevel"/>
    <w:tmpl w:val="AEDCBE5A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79E9"/>
    <w:multiLevelType w:val="hybridMultilevel"/>
    <w:tmpl w:val="2DEAF882"/>
    <w:lvl w:ilvl="0" w:tplc="D872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24807">
    <w:abstractNumId w:val="2"/>
  </w:num>
  <w:num w:numId="2" w16cid:durableId="2080516164">
    <w:abstractNumId w:val="4"/>
  </w:num>
  <w:num w:numId="3" w16cid:durableId="111555460">
    <w:abstractNumId w:val="0"/>
  </w:num>
  <w:num w:numId="4" w16cid:durableId="1652440903">
    <w:abstractNumId w:val="3"/>
  </w:num>
  <w:num w:numId="5" w16cid:durableId="10033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7"/>
    <w:rsid w:val="00071310"/>
    <w:rsid w:val="00131D1E"/>
    <w:rsid w:val="00196806"/>
    <w:rsid w:val="00212D6B"/>
    <w:rsid w:val="003A2DC1"/>
    <w:rsid w:val="0044105E"/>
    <w:rsid w:val="005C4D0F"/>
    <w:rsid w:val="00620A0E"/>
    <w:rsid w:val="006726D9"/>
    <w:rsid w:val="00757DF3"/>
    <w:rsid w:val="008064E0"/>
    <w:rsid w:val="00844C58"/>
    <w:rsid w:val="0087112E"/>
    <w:rsid w:val="008C6143"/>
    <w:rsid w:val="008E5213"/>
    <w:rsid w:val="00904F77"/>
    <w:rsid w:val="00A0713D"/>
    <w:rsid w:val="00A24833"/>
    <w:rsid w:val="00AC7D5A"/>
    <w:rsid w:val="00B94F32"/>
    <w:rsid w:val="00B95AE3"/>
    <w:rsid w:val="00BC1214"/>
    <w:rsid w:val="00C22057"/>
    <w:rsid w:val="00CA526B"/>
    <w:rsid w:val="00CE0C93"/>
    <w:rsid w:val="00D3143D"/>
    <w:rsid w:val="00D43A68"/>
    <w:rsid w:val="00D92A55"/>
    <w:rsid w:val="00E02746"/>
    <w:rsid w:val="00E64F70"/>
    <w:rsid w:val="00F36BA7"/>
    <w:rsid w:val="00FC0A29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99A9"/>
  <w15:chartTrackingRefBased/>
  <w15:docId w15:val="{8A7525F0-151F-4580-AFA3-17AEBDD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0A0E"/>
    <w:pPr>
      <w:widowControl w:val="0"/>
      <w:autoSpaceDE w:val="0"/>
      <w:autoSpaceDN w:val="0"/>
      <w:spacing w:after="0" w:line="240" w:lineRule="auto"/>
      <w:ind w:left="571" w:right="4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A0E"/>
  </w:style>
  <w:style w:type="paragraph" w:styleId="Stopka">
    <w:name w:val="footer"/>
    <w:basedOn w:val="Normalny"/>
    <w:link w:val="Stopka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A0E"/>
  </w:style>
  <w:style w:type="character" w:customStyle="1" w:styleId="Nagwek1Znak">
    <w:name w:val="Nagłówek 1 Znak"/>
    <w:basedOn w:val="Domylnaczcionkaakapitu"/>
    <w:link w:val="Nagwek1"/>
    <w:uiPriority w:val="1"/>
    <w:rsid w:val="00620A0E"/>
    <w:rPr>
      <w:rFonts w:ascii="Arial" w:eastAsia="Arial" w:hAnsi="Arial" w:cs="Arial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0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BC121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Poprawka">
    <w:name w:val="Revision"/>
    <w:hidden/>
    <w:uiPriority w:val="99"/>
    <w:semiHidden/>
    <w:rsid w:val="00196806"/>
    <w:pPr>
      <w:spacing w:after="0" w:line="240" w:lineRule="auto"/>
    </w:pPr>
  </w:style>
  <w:style w:type="paragraph" w:customStyle="1" w:styleId="Default">
    <w:name w:val="Default"/>
    <w:rsid w:val="00757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5097-9F94-4B25-AAC4-75968A8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Kosiorek Ewa</dc:creator>
  <cp:keywords/>
  <dc:description/>
  <cp:lastModifiedBy>Tańska Marta</cp:lastModifiedBy>
  <cp:revision>18</cp:revision>
  <dcterms:created xsi:type="dcterms:W3CDTF">2022-08-19T10:37:00Z</dcterms:created>
  <dcterms:modified xsi:type="dcterms:W3CDTF">2024-01-18T14:32:00Z</dcterms:modified>
</cp:coreProperties>
</file>