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A00" w14:textId="77777777" w:rsidR="00550B2F" w:rsidRPr="00550B2F" w:rsidRDefault="00B268F0" w:rsidP="00550B2F">
      <w:pPr>
        <w:spacing w:after="3"/>
        <w:ind w:left="5965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Załącznik nr 3</w:t>
      </w:r>
      <w:r w:rsidR="00550B2F" w:rsidRPr="00550B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do SWZ </w:t>
      </w:r>
    </w:p>
    <w:p w14:paraId="5C691FCF" w14:textId="77777777" w:rsidR="00550B2F" w:rsidRPr="00550B2F" w:rsidRDefault="00550B2F" w:rsidP="00550B2F">
      <w:pPr>
        <w:spacing w:after="0" w:line="255" w:lineRule="auto"/>
        <w:ind w:left="10" w:right="49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50B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47F63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AE60FE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6FC598B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4A0420C8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1B6A7917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5EB4386D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2E59BF8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7D9D4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4F6E9DB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5F76386B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br/>
        <w:t xml:space="preserve">O BRAKU PODSTAW DO WYKLUCZENIA </w:t>
      </w:r>
    </w:p>
    <w:p w14:paraId="555F541C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452A9DF3" w14:textId="162223F3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bookmarkStart w:id="1" w:name="_Hlk89015942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Na potrzeby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postępowania o udzielenie zamówienia publicznego prowadzonego w trybie podstawowym bez negocjacji, o którym mowa w art. 275 pkt 1 ustawy z dnia 11 września 2019 r. Prawo zamówień publicznych (tekst jedn. Dz. U. z 2021 r. poz. 1129 z </w:t>
      </w:r>
      <w:proofErr w:type="spellStart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. zm.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– „PZP”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) pn. </w:t>
      </w:r>
      <w:r w:rsidRPr="008F3D7E">
        <w:rPr>
          <w:rFonts w:ascii="Cambria" w:eastAsia="Calibri" w:hAnsi="Cambria" w:cs="Arial"/>
          <w:b/>
          <w:sz w:val="21"/>
          <w:szCs w:val="21"/>
        </w:rPr>
        <w:t>„</w:t>
      </w:r>
      <w:r w:rsidR="00D01A72">
        <w:rPr>
          <w:rFonts w:ascii="Cambria" w:eastAsia="Calibri" w:hAnsi="Cambria" w:cs="Arial"/>
          <w:b/>
          <w:i/>
          <w:sz w:val="21"/>
          <w:szCs w:val="21"/>
        </w:rPr>
        <w:t xml:space="preserve">Dostawa kruszyw łamanych </w:t>
      </w:r>
      <w:r w:rsidR="00B268F0"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dla Nadleśnictwa Oleśnica Śląska</w:t>
      </w:r>
      <w:r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”</w:t>
      </w:r>
      <w:r w:rsidR="00630AD9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 xml:space="preserve">, </w:t>
      </w:r>
    </w:p>
    <w:bookmarkEnd w:id="1"/>
    <w:p w14:paraId="0EFA3CB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30F7C5E5" w14:textId="4BEBC322" w:rsidR="00550B2F" w:rsidRPr="00A610FF" w:rsidRDefault="00550B2F" w:rsidP="00550B2F">
      <w:pPr>
        <w:spacing w:before="120" w:after="25" w:line="276" w:lineRule="auto"/>
        <w:ind w:left="77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</w:t>
      </w:r>
    </w:p>
    <w:p w14:paraId="2C6FA960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52C190C8" w14:textId="49C7C6BD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</w:t>
      </w:r>
    </w:p>
    <w:p w14:paraId="7B70D6C4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/>
          <w:bCs/>
          <w:sz w:val="21"/>
          <w:szCs w:val="21"/>
        </w:rPr>
        <w:t>oświadczam, że</w:t>
      </w:r>
      <w:r w:rsidRPr="002B2CB5">
        <w:rPr>
          <w:rFonts w:ascii="Cambria" w:hAnsi="Cambria" w:cstheme="minorHAnsi"/>
          <w:bCs/>
          <w:sz w:val="21"/>
          <w:szCs w:val="21"/>
        </w:rPr>
        <w:t>:</w:t>
      </w:r>
    </w:p>
    <w:p w14:paraId="32EC1072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/>
          <w:bCs/>
          <w:sz w:val="21"/>
          <w:szCs w:val="21"/>
        </w:rPr>
      </w:pPr>
    </w:p>
    <w:p w14:paraId="253FA6FA" w14:textId="77777777" w:rsidR="008F3D7E" w:rsidRPr="002B2CB5" w:rsidRDefault="008F3D7E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 w:cstheme="minorHAnsi"/>
          <w:bCs/>
          <w:sz w:val="21"/>
          <w:szCs w:val="21"/>
        </w:rPr>
        <w:t>1)</w:t>
      </w:r>
      <w:r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108 ust. 1 pkt 1-6 PZP,</w:t>
      </w:r>
    </w:p>
    <w:p w14:paraId="0A75AF56" w14:textId="43EB2F72" w:rsidR="008F3D7E" w:rsidRDefault="002E43F4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color w:val="222222"/>
          <w:sz w:val="21"/>
          <w:szCs w:val="21"/>
        </w:rPr>
      </w:pPr>
      <w:r>
        <w:rPr>
          <w:rFonts w:ascii="Cambria" w:hAnsi="Cambria" w:cstheme="minorHAnsi"/>
          <w:bCs/>
          <w:sz w:val="21"/>
          <w:szCs w:val="21"/>
        </w:rPr>
        <w:t>2</w:t>
      </w:r>
      <w:r w:rsidR="008F3D7E" w:rsidRPr="002B2CB5">
        <w:rPr>
          <w:rFonts w:ascii="Cambria" w:hAnsi="Cambria" w:cstheme="minorHAnsi"/>
          <w:bCs/>
          <w:sz w:val="21"/>
          <w:szCs w:val="21"/>
        </w:rPr>
        <w:t>)</w:t>
      </w:r>
      <w:r w:rsidR="008F3D7E"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  <w:vertAlign w:val="superscript"/>
        </w:rPr>
        <w:footnoteReference w:id="1"/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</w:rPr>
        <w:t>.</w:t>
      </w:r>
      <w:r w:rsidR="008F3D7E" w:rsidRPr="002B2CB5">
        <w:rPr>
          <w:rFonts w:ascii="Cambria" w:hAnsi="Cambria" w:cstheme="minorHAnsi"/>
          <w:color w:val="222222"/>
          <w:sz w:val="21"/>
          <w:szCs w:val="21"/>
        </w:rPr>
        <w:t xml:space="preserve"> </w:t>
      </w:r>
    </w:p>
    <w:p w14:paraId="3087F0CC" w14:textId="3A00DDC3" w:rsidR="00D01A72" w:rsidRPr="002B2CB5" w:rsidRDefault="00D01A72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D01A72">
        <w:rPr>
          <w:rFonts w:ascii="Cambria" w:hAnsi="Cambria" w:cstheme="minorHAnsi"/>
          <w:bCs/>
          <w:sz w:val="21"/>
          <w:szCs w:val="21"/>
        </w:rPr>
        <w:lastRenderedPageBreak/>
        <w:t>3)</w:t>
      </w:r>
      <w:r w:rsidRPr="00D01A72">
        <w:rPr>
          <w:rFonts w:ascii="Cambria" w:hAnsi="Cambria" w:cstheme="minorHAnsi"/>
          <w:bCs/>
          <w:sz w:val="21"/>
          <w:szCs w:val="21"/>
        </w:rPr>
        <w:tab/>
        <w:t xml:space="preserve">nie podlegam/reprezentowany przeze mnie Wykonawca nie podlega wykluczeniu z postępowania na podstawie art. 109 ust. 1 pkt 1 -5 i 7-10 ustawy z dnia 11 września 2019r. Prawo zamówień publicznych (tekst jedn. Dz. U. z 2021 r. poz. 1129 z </w:t>
      </w:r>
      <w:proofErr w:type="spellStart"/>
      <w:r w:rsidRPr="00D01A72">
        <w:rPr>
          <w:rFonts w:ascii="Cambria" w:hAnsi="Cambria" w:cstheme="minorHAnsi"/>
          <w:bCs/>
          <w:sz w:val="21"/>
          <w:szCs w:val="21"/>
        </w:rPr>
        <w:t>późn</w:t>
      </w:r>
      <w:proofErr w:type="spellEnd"/>
      <w:r w:rsidRPr="00D01A72">
        <w:rPr>
          <w:rFonts w:ascii="Cambria" w:hAnsi="Cambria" w:cstheme="minorHAnsi"/>
          <w:bCs/>
          <w:sz w:val="21"/>
          <w:szCs w:val="21"/>
        </w:rPr>
        <w:t>. zm. – „PZP”)</w:t>
      </w:r>
    </w:p>
    <w:p w14:paraId="24A02545" w14:textId="77777777" w:rsidR="00550B2F" w:rsidRPr="00550B2F" w:rsidRDefault="00550B2F" w:rsidP="00A610FF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EC28E5A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  <w:t>JEŻELI DOTYCZY:</w:t>
      </w:r>
    </w:p>
    <w:p w14:paraId="78DBD4B4" w14:textId="69E4C53F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zachodzą w stosunku do mnie/do reprezentowanego przeze mnie wykonawcy podstawy wykluczenia z postępowania na podstawie art. _____________ PZP </w:t>
      </w: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(podać należy zastosowaną podstawę wykluczenia spośród wymienionych w art. 108 ust 1 pkt 1, 2 i 5 </w:t>
      </w:r>
      <w:r w:rsidR="00F72D9C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PZP).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Jednocześnie oświadczam, że w związku z ww. okolicznością, na podstawie art. 110 ust. 2 PZP podjęte zostały następujące czynności: </w:t>
      </w:r>
    </w:p>
    <w:p w14:paraId="247BFE92" w14:textId="7EC83931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</w:t>
      </w:r>
    </w:p>
    <w:p w14:paraId="36F53AC5" w14:textId="77777777" w:rsidR="00F72D9C" w:rsidRDefault="00F72D9C" w:rsidP="00F72D9C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78DC572D" w14:textId="77777777" w:rsidR="00F72D9C" w:rsidRPr="002B2CB5" w:rsidRDefault="00F72D9C" w:rsidP="00F72D9C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2B2CB5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0961B8" w14:textId="43BDB658" w:rsidR="00F72D9C" w:rsidRPr="002B2CB5" w:rsidRDefault="00F72D9C" w:rsidP="00F72D9C">
      <w:pPr>
        <w:spacing w:line="254" w:lineRule="auto"/>
        <w:jc w:val="both"/>
        <w:rPr>
          <w:rFonts w:ascii="Cambria" w:hAnsi="Cambria"/>
          <w:sz w:val="21"/>
          <w:szCs w:val="21"/>
        </w:rPr>
      </w:pPr>
      <w:r w:rsidRPr="002B2CB5"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1E03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4B6341CC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7D82E8" w14:textId="77777777" w:rsidR="00F72D9C" w:rsidRPr="00652388" w:rsidRDefault="00F72D9C" w:rsidP="00F72D9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bookmarkStart w:id="2" w:name="_Hlk77596140"/>
      <w:bookmarkStart w:id="3" w:name="_Hlk77594911"/>
    </w:p>
    <w:p w14:paraId="5F13F0B2" w14:textId="77777777" w:rsidR="00F72D9C" w:rsidRPr="00652388" w:rsidRDefault="00F72D9C" w:rsidP="00D01A72">
      <w:pPr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>
        <w:rPr>
          <w:rFonts w:ascii="Cambria" w:eastAsia="Calibri" w:hAnsi="Cambria"/>
          <w:sz w:val="21"/>
          <w:szCs w:val="21"/>
          <w:lang w:eastAsia="pl-PL"/>
        </w:rPr>
        <w:t>2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bookmarkEnd w:id="2"/>
    <w:bookmarkEnd w:id="3"/>
    <w:p w14:paraId="22B5F893" w14:textId="65809A66" w:rsidR="002E43F4" w:rsidRPr="00A610FF" w:rsidRDefault="002E43F4" w:rsidP="00D01A72">
      <w:pPr>
        <w:spacing w:before="120" w:after="25" w:line="276" w:lineRule="auto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54E2C082" w14:textId="77777777" w:rsidR="00550B2F" w:rsidRPr="00A610FF" w:rsidRDefault="00550B2F" w:rsidP="00550B2F">
      <w:pPr>
        <w:spacing w:before="120" w:after="25" w:line="276" w:lineRule="auto"/>
        <w:ind w:left="5670" w:hanging="10"/>
        <w:jc w:val="center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</w:r>
      <w:r w:rsidRPr="00A610FF">
        <w:rPr>
          <w:rFonts w:ascii="Cambria" w:eastAsia="Arial" w:hAnsi="Cambria" w:cs="Times New Roman"/>
          <w:bCs/>
          <w:color w:val="000000"/>
          <w:sz w:val="18"/>
          <w:szCs w:val="21"/>
          <w:lang w:eastAsia="pl-PL"/>
        </w:rPr>
        <w:t>(podpis)</w:t>
      </w:r>
    </w:p>
    <w:p w14:paraId="1A000E1A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br/>
      </w:r>
    </w:p>
    <w:p w14:paraId="0F29AAE1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4C8D2C64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5EECCA13" w14:textId="77777777" w:rsidR="00AC16FD" w:rsidRPr="00A610FF" w:rsidRDefault="00550B2F" w:rsidP="00550B2F">
      <w:pPr>
        <w:rPr>
          <w:rFonts w:ascii="Cambria" w:hAnsi="Cambria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 w:rsidRPr="00A61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2E8A" w14:textId="77777777" w:rsidR="00266D4F" w:rsidRDefault="00266D4F" w:rsidP="00DC58E9">
      <w:pPr>
        <w:spacing w:after="0" w:line="240" w:lineRule="auto"/>
      </w:pPr>
      <w:r>
        <w:separator/>
      </w:r>
    </w:p>
  </w:endnote>
  <w:endnote w:type="continuationSeparator" w:id="0">
    <w:p w14:paraId="12B44B3F" w14:textId="77777777" w:rsidR="00266D4F" w:rsidRDefault="00266D4F" w:rsidP="00D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B22C8" w14:textId="77777777" w:rsidR="00266D4F" w:rsidRDefault="00266D4F" w:rsidP="00DC58E9">
      <w:pPr>
        <w:spacing w:after="0" w:line="240" w:lineRule="auto"/>
      </w:pPr>
      <w:r>
        <w:separator/>
      </w:r>
    </w:p>
  </w:footnote>
  <w:footnote w:type="continuationSeparator" w:id="0">
    <w:p w14:paraId="7D2443B3" w14:textId="77777777" w:rsidR="00266D4F" w:rsidRDefault="00266D4F" w:rsidP="00DC58E9">
      <w:pPr>
        <w:spacing w:after="0" w:line="240" w:lineRule="auto"/>
      </w:pPr>
      <w:r>
        <w:continuationSeparator/>
      </w:r>
    </w:p>
  </w:footnote>
  <w:footnote w:id="1">
    <w:p w14:paraId="731AD6CD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67AF6FEE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65E83C" w14:textId="77777777" w:rsidR="008F3D7E" w:rsidRPr="006D56F6" w:rsidRDefault="008F3D7E" w:rsidP="008F3D7E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8B196A" w14:textId="77777777" w:rsidR="008F3D7E" w:rsidRDefault="008F3D7E" w:rsidP="008F3D7E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D8BC" w14:textId="2A58CF25" w:rsidR="00DC58E9" w:rsidRPr="00550B2F" w:rsidRDefault="00DC58E9" w:rsidP="00BB3514">
    <w:pPr>
      <w:spacing w:after="34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BB7E76">
      <w:rPr>
        <w:rFonts w:ascii="Times New Roman" w:eastAsia="Arial" w:hAnsi="Times New Roman" w:cs="Times New Roman"/>
        <w:sz w:val="24"/>
        <w:szCs w:val="24"/>
        <w:lang w:eastAsia="pl-PL"/>
      </w:rPr>
      <w:t>.23.</w:t>
    </w: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2022</w:t>
    </w:r>
  </w:p>
  <w:p w14:paraId="2164718D" w14:textId="77777777" w:rsidR="00DC58E9" w:rsidRDefault="00DC58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F"/>
    <w:rsid w:val="001B2BBF"/>
    <w:rsid w:val="00266D4F"/>
    <w:rsid w:val="002E43F4"/>
    <w:rsid w:val="00315D09"/>
    <w:rsid w:val="0044038F"/>
    <w:rsid w:val="00550B2F"/>
    <w:rsid w:val="00630AD9"/>
    <w:rsid w:val="00645DFB"/>
    <w:rsid w:val="00690E58"/>
    <w:rsid w:val="00750CEA"/>
    <w:rsid w:val="00761D2B"/>
    <w:rsid w:val="00794CC9"/>
    <w:rsid w:val="007B596A"/>
    <w:rsid w:val="00892FC4"/>
    <w:rsid w:val="008F3D7E"/>
    <w:rsid w:val="00A60BF5"/>
    <w:rsid w:val="00A610FF"/>
    <w:rsid w:val="00AC16FD"/>
    <w:rsid w:val="00B268F0"/>
    <w:rsid w:val="00BB3514"/>
    <w:rsid w:val="00BB7E76"/>
    <w:rsid w:val="00C73C1D"/>
    <w:rsid w:val="00D01A72"/>
    <w:rsid w:val="00DC58E9"/>
    <w:rsid w:val="00E53CC5"/>
    <w:rsid w:val="00ED506A"/>
    <w:rsid w:val="00F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849"/>
  <w15:chartTrackingRefBased/>
  <w15:docId w15:val="{B95220EF-25FB-4034-BEF1-5C66AE0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E9"/>
  </w:style>
  <w:style w:type="paragraph" w:styleId="Stopka">
    <w:name w:val="footer"/>
    <w:basedOn w:val="Normalny"/>
    <w:link w:val="Stopka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E9"/>
  </w:style>
  <w:style w:type="paragraph" w:styleId="Tekstdymka">
    <w:name w:val="Balloon Text"/>
    <w:basedOn w:val="Normalny"/>
    <w:link w:val="TekstdymkaZnak"/>
    <w:uiPriority w:val="99"/>
    <w:semiHidden/>
    <w:unhideWhenUsed/>
    <w:rsid w:val="0031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3D7E"/>
    <w:pPr>
      <w:spacing w:after="0" w:line="240" w:lineRule="auto"/>
    </w:pPr>
  </w:style>
  <w:style w:type="character" w:styleId="Odwoanieprzypisudolnego">
    <w:name w:val="footnote reference"/>
    <w:uiPriority w:val="99"/>
    <w:unhideWhenUsed/>
    <w:rsid w:val="008F3D7E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9348-CC77-4E17-806C-D4B54F5D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4</cp:revision>
  <cp:lastPrinted>2022-01-13T12:41:00Z</cp:lastPrinted>
  <dcterms:created xsi:type="dcterms:W3CDTF">2022-08-24T07:26:00Z</dcterms:created>
  <dcterms:modified xsi:type="dcterms:W3CDTF">2022-08-26T06:31:00Z</dcterms:modified>
</cp:coreProperties>
</file>