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3119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D766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912618">
              <w:rPr>
                <w:rFonts w:asciiTheme="minorHAnsi" w:hAnsiTheme="minorHAnsi" w:cstheme="minorHAnsi"/>
                <w:sz w:val="22"/>
                <w:szCs w:val="22"/>
              </w:rPr>
              <w:t>o projektu informatycznego za I</w:t>
            </w:r>
            <w:r w:rsidR="00EA494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912618">
              <w:rPr>
                <w:rFonts w:asciiTheme="minorHAnsi" w:hAnsiTheme="minorHAnsi" w:cstheme="minorHAnsi"/>
                <w:sz w:val="22"/>
                <w:szCs w:val="22"/>
              </w:rPr>
              <w:t xml:space="preserve"> kwartał 2021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E6D6B" w:rsidRPr="003D76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Usługi cyfrowe dla bezzałogowych statków powietrznych</w:t>
            </w:r>
            <w:r w:rsidR="008E6D6B" w:rsidRPr="0091261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>-</w:t>
            </w:r>
            <w:r w:rsidR="008E6D6B" w:rsidRPr="0091261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>wnioskodawca Minister Infrastruktury, beneficjent Polska Agencja Żeglugi Powietrznej</w:t>
            </w:r>
            <w:r w:rsidR="008E6D6B" w:rsidRPr="009126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:rsidTr="003D766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C7643" w:rsidRPr="00E0206B" w:rsidTr="003D7669">
        <w:tc>
          <w:tcPr>
            <w:tcW w:w="562" w:type="dxa"/>
            <w:shd w:val="clear" w:color="auto" w:fill="auto"/>
          </w:tcPr>
          <w:p w:rsidR="00EC7643" w:rsidRPr="003811CA" w:rsidRDefault="00EC7643" w:rsidP="00EC76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643" w:rsidRDefault="00EC7643" w:rsidP="00EC76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C7643" w:rsidRDefault="00EC7643" w:rsidP="00EC76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371" w:type="dxa"/>
            <w:shd w:val="clear" w:color="auto" w:fill="auto"/>
          </w:tcPr>
          <w:p w:rsidR="00ED33F9" w:rsidRPr="00C511DA" w:rsidRDefault="00EC7643" w:rsidP="00EC7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formularza raportu w</w:t>
            </w:r>
            <w:r w:rsidRPr="00BA6463">
              <w:rPr>
                <w:rFonts w:asciiTheme="minorHAnsi" w:hAnsiTheme="minorHAnsi" w:cstheme="minorHAnsi"/>
                <w:sz w:val="22"/>
                <w:szCs w:val="22"/>
              </w:rPr>
              <w:t xml:space="preserve"> przypadku zmian terminu zakończenia projektu w stosunku do początkowo planowanego, należy wskazać również pierwotną datę zakończenia (sprzed zmiany)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119" w:type="dxa"/>
            <w:shd w:val="clear" w:color="auto" w:fill="auto"/>
          </w:tcPr>
          <w:p w:rsidR="00EC7643" w:rsidRPr="002A7633" w:rsidRDefault="00EC7643" w:rsidP="00EC76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EC7643" w:rsidRPr="00E0206B" w:rsidRDefault="00EC7643" w:rsidP="00EC7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86B81" w:rsidRPr="00E0206B" w:rsidTr="003D7669">
        <w:tc>
          <w:tcPr>
            <w:tcW w:w="562" w:type="dxa"/>
            <w:shd w:val="clear" w:color="auto" w:fill="auto"/>
          </w:tcPr>
          <w:p w:rsidR="00286B81" w:rsidRDefault="00286B81" w:rsidP="00EC76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86B81" w:rsidRDefault="00286B81" w:rsidP="00EC76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86B81" w:rsidRDefault="00286B81" w:rsidP="00EC76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/ Kamienie milowe</w:t>
            </w:r>
          </w:p>
        </w:tc>
        <w:tc>
          <w:tcPr>
            <w:tcW w:w="7371" w:type="dxa"/>
            <w:shd w:val="clear" w:color="auto" w:fill="auto"/>
          </w:tcPr>
          <w:p w:rsidR="00286B81" w:rsidRPr="00286B81" w:rsidRDefault="00286B81" w:rsidP="00286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statusie realizacji kamienia milowego n</w:t>
            </w:r>
            <w:r w:rsidRPr="00286B81">
              <w:rPr>
                <w:rFonts w:asciiTheme="minorHAnsi" w:hAnsiTheme="minorHAnsi" w:cstheme="minorHAnsi"/>
                <w:sz w:val="22"/>
                <w:szCs w:val="22"/>
              </w:rPr>
              <w:t>ależy wskazać spośród trzech możliwych (do wyboru):</w:t>
            </w:r>
          </w:p>
          <w:p w:rsidR="00286B81" w:rsidRPr="00286B81" w:rsidRDefault="00286B81" w:rsidP="00286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6B81">
              <w:rPr>
                <w:rFonts w:asciiTheme="minorHAnsi" w:hAnsiTheme="minorHAnsi" w:cstheme="minorHAnsi"/>
                <w:sz w:val="22"/>
                <w:szCs w:val="22"/>
              </w:rPr>
              <w:t>- planowany</w:t>
            </w:r>
          </w:p>
          <w:p w:rsidR="00286B81" w:rsidRPr="00286B81" w:rsidRDefault="00286B81" w:rsidP="00286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6B81">
              <w:rPr>
                <w:rFonts w:asciiTheme="minorHAnsi" w:hAnsiTheme="minorHAnsi" w:cstheme="minorHAnsi"/>
                <w:sz w:val="22"/>
                <w:szCs w:val="22"/>
              </w:rPr>
              <w:t>- w trakcie realizacji</w:t>
            </w:r>
          </w:p>
          <w:p w:rsidR="00286B81" w:rsidRDefault="00286B81" w:rsidP="00286B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6B81">
              <w:rPr>
                <w:rFonts w:asciiTheme="minorHAnsi" w:hAnsiTheme="minorHAnsi" w:cstheme="minorHAnsi"/>
                <w:sz w:val="22"/>
                <w:szCs w:val="22"/>
              </w:rPr>
              <w:t>- osiągnięty</w:t>
            </w:r>
          </w:p>
        </w:tc>
        <w:tc>
          <w:tcPr>
            <w:tcW w:w="3119" w:type="dxa"/>
            <w:shd w:val="clear" w:color="auto" w:fill="auto"/>
          </w:tcPr>
          <w:p w:rsidR="00286B81" w:rsidRPr="002A7633" w:rsidRDefault="00286B81" w:rsidP="00EC76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kamienia „Projekt techniczny systemu KSID” proszę zmienić status z „zrealizowany” na „osiągnięty”.</w:t>
            </w:r>
          </w:p>
        </w:tc>
        <w:tc>
          <w:tcPr>
            <w:tcW w:w="1359" w:type="dxa"/>
          </w:tcPr>
          <w:p w:rsidR="00286B81" w:rsidRPr="00E0206B" w:rsidRDefault="00286B81" w:rsidP="00EC7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A2E8F" w:rsidRPr="00E0206B" w:rsidTr="003D7669">
        <w:tc>
          <w:tcPr>
            <w:tcW w:w="562" w:type="dxa"/>
            <w:shd w:val="clear" w:color="auto" w:fill="auto"/>
          </w:tcPr>
          <w:p w:rsidR="00CA2E8F" w:rsidRDefault="00CA2E8F" w:rsidP="00CA2E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A2E8F" w:rsidRDefault="00CA2E8F" w:rsidP="00CA2E8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A2E8F" w:rsidRDefault="00CA2E8F" w:rsidP="00CA2E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/ Kamienie milowe</w:t>
            </w:r>
          </w:p>
        </w:tc>
        <w:tc>
          <w:tcPr>
            <w:tcW w:w="7371" w:type="dxa"/>
            <w:shd w:val="clear" w:color="auto" w:fill="auto"/>
          </w:tcPr>
          <w:p w:rsidR="00167F6C" w:rsidRDefault="00CA2E8F" w:rsidP="00CA2E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Kamień milowy nr 2 i 3 nie został osiągnięty w planowanym terminie. Jednocześnie, zgodnie z wyjaśnieniami, został podpisany aneks i zgodnie z nim ww. kamienie milowe są planowane do realizacji w III kwartale. </w:t>
            </w:r>
          </w:p>
          <w:p w:rsidR="00CA2E8F" w:rsidRDefault="00167F6C" w:rsidP="00167F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przypadku, gdy </w:t>
            </w:r>
            <w:r w:rsidR="00CA2E8F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podpisanym</w:t>
            </w:r>
            <w:bookmarkStart w:id="0" w:name="_GoBack"/>
            <w:bookmarkEnd w:id="0"/>
            <w:r w:rsidR="00CA2E8F">
              <w:rPr>
                <w:rFonts w:asciiTheme="minorHAnsi" w:hAnsiTheme="minorHAnsi" w:cstheme="minorHAnsi"/>
                <w:sz w:val="22"/>
                <w:szCs w:val="22"/>
              </w:rPr>
              <w:t xml:space="preserve"> aneksie zostały zmienione planowane terminy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 milowych, powinno być to wykazane również w obecnym </w:t>
            </w:r>
            <w:r w:rsidR="00CA2E8F">
              <w:rPr>
                <w:rFonts w:asciiTheme="minorHAnsi" w:hAnsiTheme="minorHAnsi" w:cstheme="minorHAnsi"/>
                <w:sz w:val="22"/>
                <w:szCs w:val="22"/>
              </w:rPr>
              <w:t>raporcie.</w:t>
            </w:r>
          </w:p>
        </w:tc>
        <w:tc>
          <w:tcPr>
            <w:tcW w:w="3119" w:type="dxa"/>
            <w:shd w:val="clear" w:color="auto" w:fill="auto"/>
          </w:tcPr>
          <w:p w:rsidR="00CA2E8F" w:rsidRDefault="00CA2E8F" w:rsidP="00CA2E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raportu.</w:t>
            </w:r>
          </w:p>
        </w:tc>
        <w:tc>
          <w:tcPr>
            <w:tcW w:w="1359" w:type="dxa"/>
          </w:tcPr>
          <w:p w:rsidR="00CA2E8F" w:rsidRPr="00E0206B" w:rsidRDefault="00CA2E8F" w:rsidP="00CA2E8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D4810"/>
    <w:multiLevelType w:val="hybridMultilevel"/>
    <w:tmpl w:val="EB9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EA3110"/>
    <w:multiLevelType w:val="hybridMultilevel"/>
    <w:tmpl w:val="98C6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594EA7"/>
    <w:multiLevelType w:val="hybridMultilevel"/>
    <w:tmpl w:val="CEC27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67F6C"/>
    <w:rsid w:val="0019648E"/>
    <w:rsid w:val="002715B2"/>
    <w:rsid w:val="002849A8"/>
    <w:rsid w:val="00286B81"/>
    <w:rsid w:val="002F6D71"/>
    <w:rsid w:val="003124D1"/>
    <w:rsid w:val="00372522"/>
    <w:rsid w:val="003811CA"/>
    <w:rsid w:val="003B4105"/>
    <w:rsid w:val="003D7669"/>
    <w:rsid w:val="00416390"/>
    <w:rsid w:val="00430CC0"/>
    <w:rsid w:val="004953C1"/>
    <w:rsid w:val="004D086F"/>
    <w:rsid w:val="004D7CD5"/>
    <w:rsid w:val="005F6527"/>
    <w:rsid w:val="006705EC"/>
    <w:rsid w:val="00685A9C"/>
    <w:rsid w:val="006D4ABF"/>
    <w:rsid w:val="006E16E9"/>
    <w:rsid w:val="006F3207"/>
    <w:rsid w:val="00715305"/>
    <w:rsid w:val="00807385"/>
    <w:rsid w:val="00895A9D"/>
    <w:rsid w:val="008D6EB6"/>
    <w:rsid w:val="008E6D6B"/>
    <w:rsid w:val="00912618"/>
    <w:rsid w:val="00944932"/>
    <w:rsid w:val="009E5FDB"/>
    <w:rsid w:val="00A06425"/>
    <w:rsid w:val="00A81211"/>
    <w:rsid w:val="00AA6478"/>
    <w:rsid w:val="00AC7796"/>
    <w:rsid w:val="00AD79F6"/>
    <w:rsid w:val="00B419DB"/>
    <w:rsid w:val="00B871B6"/>
    <w:rsid w:val="00C64B1B"/>
    <w:rsid w:val="00CA2E8F"/>
    <w:rsid w:val="00CD5EB0"/>
    <w:rsid w:val="00CF1637"/>
    <w:rsid w:val="00DC3DC5"/>
    <w:rsid w:val="00E0206B"/>
    <w:rsid w:val="00E14C33"/>
    <w:rsid w:val="00EA4945"/>
    <w:rsid w:val="00EB05F1"/>
    <w:rsid w:val="00EC4E56"/>
    <w:rsid w:val="00EC7643"/>
    <w:rsid w:val="00ED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12</cp:revision>
  <dcterms:created xsi:type="dcterms:W3CDTF">2021-02-02T19:26:00Z</dcterms:created>
  <dcterms:modified xsi:type="dcterms:W3CDTF">2021-08-20T14:04:00Z</dcterms:modified>
</cp:coreProperties>
</file>