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7D3C" w14:textId="7539978B" w:rsidR="00F33AC8" w:rsidRPr="00F33AC8" w:rsidRDefault="00F33AC8" w:rsidP="00F33AC8">
      <w:pPr>
        <w:rPr>
          <w:rFonts w:cstheme="minorHAnsi"/>
        </w:rPr>
      </w:pPr>
      <w:bookmarkStart w:id="0" w:name="_GoBack"/>
      <w:bookmarkEnd w:id="0"/>
      <w:r w:rsidRPr="00F33AC8">
        <w:rPr>
          <w:rFonts w:cstheme="minorHAnsi"/>
        </w:rPr>
        <w:t xml:space="preserve">Załącznik </w:t>
      </w:r>
      <w:r>
        <w:rPr>
          <w:rFonts w:cstheme="minorHAnsi"/>
        </w:rPr>
        <w:t>4</w:t>
      </w:r>
      <w:r w:rsidRPr="00F33AC8">
        <w:rPr>
          <w:rFonts w:cstheme="minorHAnsi"/>
        </w:rPr>
        <w:t xml:space="preserve"> do Regulaminu naboru</w:t>
      </w:r>
    </w:p>
    <w:p w14:paraId="14862810" w14:textId="77777777" w:rsidR="00F33AC8" w:rsidRPr="00F33AC8" w:rsidRDefault="00F33AC8" w:rsidP="00F33A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BBA94D" w14:textId="77777777" w:rsidR="00F33AC8" w:rsidRPr="00F33AC8" w:rsidRDefault="00F33AC8" w:rsidP="00F33AC8">
      <w:pPr>
        <w:pStyle w:val="Stopka"/>
        <w:jc w:val="center"/>
        <w:rPr>
          <w:rFonts w:cstheme="minorHAnsi"/>
          <w:b/>
        </w:rPr>
      </w:pPr>
      <w:r w:rsidRPr="00F33AC8">
        <w:rPr>
          <w:rFonts w:cstheme="minorHAnsi"/>
          <w:b/>
        </w:rPr>
        <w:t>KARTA OCENY MERYTORYCZNEJ DZIAŁANIA</w:t>
      </w:r>
    </w:p>
    <w:p w14:paraId="2F5AF7B8" w14:textId="77777777" w:rsidR="00F33AC8" w:rsidRPr="00F33AC8" w:rsidRDefault="00F33AC8" w:rsidP="00F33AC8">
      <w:pPr>
        <w:spacing w:before="120" w:after="120"/>
        <w:jc w:val="center"/>
        <w:rPr>
          <w:rFonts w:cstheme="minorHAnsi"/>
          <w:b/>
          <w:bCs/>
          <w:color w:val="333399"/>
        </w:rPr>
      </w:pPr>
      <w:r w:rsidRPr="00F33AC8">
        <w:rPr>
          <w:rFonts w:cstheme="minorHAnsi"/>
          <w:b/>
          <w:bCs/>
          <w:color w:val="333399"/>
          <w:spacing w:val="48"/>
        </w:rPr>
        <w:t xml:space="preserve"> „Nabór na Horyzontalne Punkty Kontaktowe </w:t>
      </w:r>
      <w:r w:rsidRPr="00F33AC8">
        <w:rPr>
          <w:rFonts w:cstheme="minorHAnsi"/>
        </w:rPr>
        <w:br/>
      </w:r>
      <w:r w:rsidRPr="00F33AC8">
        <w:rPr>
          <w:rFonts w:cstheme="minorHAnsi"/>
          <w:b/>
          <w:bCs/>
          <w:color w:val="333399"/>
          <w:spacing w:val="48"/>
        </w:rPr>
        <w:t>do Programu Ramowego Horyzont Europa”</w:t>
      </w:r>
    </w:p>
    <w:p w14:paraId="4FDE145A" w14:textId="77777777" w:rsidR="00F33AC8" w:rsidRPr="00F33AC8" w:rsidRDefault="00F33AC8" w:rsidP="00F33AC8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33AC8">
        <w:rPr>
          <w:rFonts w:asciiTheme="minorHAnsi" w:hAnsiTheme="minorHAnsi" w:cstheme="minorHAnsi"/>
          <w:i/>
          <w:sz w:val="22"/>
          <w:szCs w:val="22"/>
        </w:rPr>
        <w:t xml:space="preserve">Prosimy o wpisanie w odpowiednich rubrykach przyznanej punktacji oraz jej uzasadnienie, zgodnie z informacją o trybie stosowania kryteriów oceny merytorycznej (poniżej). </w:t>
      </w:r>
    </w:p>
    <w:p w14:paraId="15BF979D" w14:textId="77777777" w:rsidR="00F33AC8" w:rsidRPr="00F33AC8" w:rsidRDefault="00F33AC8" w:rsidP="00F33AC8">
      <w:pPr>
        <w:pStyle w:val="NormalnyWeb"/>
        <w:shd w:val="clear" w:color="auto" w:fill="FFFFFF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28307B" w14:textId="77777777" w:rsidR="00F33AC8" w:rsidRPr="00F33AC8" w:rsidRDefault="00F33AC8" w:rsidP="00F33AC8">
      <w:pPr>
        <w:pStyle w:val="NormalnyWeb"/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3AC8">
        <w:rPr>
          <w:rFonts w:asciiTheme="minorHAnsi" w:hAnsiTheme="minorHAnsi" w:cstheme="minorHAnsi"/>
          <w:b/>
          <w:sz w:val="22"/>
          <w:szCs w:val="22"/>
        </w:rPr>
        <w:t>Część A – podsumowanie oceny:</w:t>
      </w:r>
    </w:p>
    <w:p w14:paraId="0AD8E5B5" w14:textId="77777777" w:rsidR="00F33AC8" w:rsidRPr="00F33AC8" w:rsidRDefault="00F33AC8" w:rsidP="00F33AC8">
      <w:pPr>
        <w:pStyle w:val="NormalnyWeb"/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355"/>
        <w:gridCol w:w="2043"/>
        <w:gridCol w:w="1312"/>
      </w:tblGrid>
      <w:tr w:rsidR="00F33AC8" w:rsidRPr="00F33AC8" w14:paraId="34B4CA02" w14:textId="77777777" w:rsidTr="000449CE">
        <w:trPr>
          <w:trHeight w:val="557"/>
          <w:jc w:val="center"/>
        </w:trPr>
        <w:tc>
          <w:tcPr>
            <w:tcW w:w="3355" w:type="dxa"/>
            <w:shd w:val="clear" w:color="auto" w:fill="F2F2F2" w:themeFill="background1" w:themeFillShade="F2"/>
          </w:tcPr>
          <w:p w14:paraId="3DF11085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  <w:b/>
                <w:color w:val="000000" w:themeColor="text1"/>
              </w:rPr>
              <w:t>Numer naboru:</w:t>
            </w:r>
          </w:p>
        </w:tc>
        <w:tc>
          <w:tcPr>
            <w:tcW w:w="3355" w:type="dxa"/>
            <w:shd w:val="clear" w:color="auto" w:fill="F2F2F2" w:themeFill="background1" w:themeFillShade="F2"/>
          </w:tcPr>
          <w:p w14:paraId="641387E5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  <w:b/>
                <w:color w:val="000000" w:themeColor="text1"/>
              </w:rPr>
              <w:t>Numer wniosku:</w:t>
            </w:r>
          </w:p>
        </w:tc>
        <w:tc>
          <w:tcPr>
            <w:tcW w:w="3355" w:type="dxa"/>
            <w:gridSpan w:val="2"/>
            <w:shd w:val="clear" w:color="auto" w:fill="F2F2F2" w:themeFill="background1" w:themeFillShade="F2"/>
          </w:tcPr>
          <w:p w14:paraId="4A45B985" w14:textId="77777777" w:rsidR="00F33AC8" w:rsidRDefault="00F33AC8" w:rsidP="000449CE">
            <w:pPr>
              <w:rPr>
                <w:rFonts w:cstheme="minorHAnsi"/>
                <w:b/>
                <w:color w:val="000000" w:themeColor="text1"/>
              </w:rPr>
            </w:pPr>
            <w:r w:rsidRPr="00F33AC8">
              <w:rPr>
                <w:rFonts w:cstheme="minorHAnsi"/>
                <w:b/>
                <w:color w:val="000000" w:themeColor="text1"/>
              </w:rPr>
              <w:t>Data złożenia wniosku:</w:t>
            </w:r>
          </w:p>
          <w:p w14:paraId="5C514444" w14:textId="01F90BC8" w:rsidR="00D5127D" w:rsidRPr="00F33AC8" w:rsidRDefault="00D5127D" w:rsidP="000449CE">
            <w:pPr>
              <w:rPr>
                <w:rFonts w:cstheme="minorHAnsi"/>
              </w:rPr>
            </w:pPr>
          </w:p>
        </w:tc>
      </w:tr>
      <w:tr w:rsidR="00F33AC8" w:rsidRPr="00F33AC8" w14:paraId="1BBE7B57" w14:textId="77777777" w:rsidTr="000449CE">
        <w:trPr>
          <w:trHeight w:val="437"/>
          <w:jc w:val="center"/>
        </w:trPr>
        <w:tc>
          <w:tcPr>
            <w:tcW w:w="8753" w:type="dxa"/>
            <w:gridSpan w:val="3"/>
            <w:shd w:val="clear" w:color="auto" w:fill="B8CCE4" w:themeFill="accent1" w:themeFillTint="66"/>
            <w:vAlign w:val="center"/>
          </w:tcPr>
          <w:p w14:paraId="16B67862" w14:textId="77777777" w:rsidR="00F33AC8" w:rsidRPr="00F33AC8" w:rsidRDefault="00F33AC8" w:rsidP="000449CE">
            <w:pPr>
              <w:rPr>
                <w:rFonts w:cstheme="minorHAnsi"/>
                <w:b/>
              </w:rPr>
            </w:pPr>
            <w:r w:rsidRPr="00F33AC8">
              <w:rPr>
                <w:rFonts w:cstheme="minorHAnsi"/>
              </w:rPr>
              <w:t>1. Opis propozycji działań obejmujących prowadzenie Horyzontalnego Punktu Kontaktowego w wybranym makroregionie</w:t>
            </w:r>
          </w:p>
        </w:tc>
        <w:tc>
          <w:tcPr>
            <w:tcW w:w="1312" w:type="dxa"/>
            <w:shd w:val="clear" w:color="auto" w:fill="B8CCE4" w:themeFill="accent1" w:themeFillTint="66"/>
            <w:vAlign w:val="center"/>
          </w:tcPr>
          <w:p w14:paraId="71351048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punktacja 0-32</w:t>
            </w:r>
          </w:p>
        </w:tc>
      </w:tr>
      <w:tr w:rsidR="00F33AC8" w:rsidRPr="00F33AC8" w14:paraId="6C2ED557" w14:textId="77777777" w:rsidTr="000449CE">
        <w:trPr>
          <w:trHeight w:val="437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  <w:vAlign w:val="center"/>
          </w:tcPr>
          <w:p w14:paraId="758E82B5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Spójność proponowanych działań z celem przedstawionym w Ogłoszeniu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77394C3E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  <w:tr w:rsidR="00F33AC8" w:rsidRPr="00F33AC8" w14:paraId="6BC7A7F3" w14:textId="77777777" w:rsidTr="000449CE">
        <w:trPr>
          <w:trHeight w:val="437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  <w:vAlign w:val="center"/>
          </w:tcPr>
          <w:p w14:paraId="5BBB5D52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Stopień, w jakim proponowane działania uwzględniają specyfikę makroregionu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3DF7F03A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  <w:tr w:rsidR="00F33AC8" w:rsidRPr="00F33AC8" w14:paraId="32BC86B9" w14:textId="77777777" w:rsidTr="000449CE">
        <w:trPr>
          <w:trHeight w:val="437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  <w:vAlign w:val="center"/>
          </w:tcPr>
          <w:p w14:paraId="65830F09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Proponowana specjalizacja merytoryczna, w której Punkt aspiruje do wiodącej roli szkoleniowej w obrębie sieci HPK (opcjonalnie)</w:t>
            </w:r>
            <w:r w:rsidRPr="00F33AC8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6FE4AC8D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  <w:tr w:rsidR="00F33AC8" w:rsidRPr="00F33AC8" w14:paraId="245D894B" w14:textId="77777777" w:rsidTr="000449CE">
        <w:trPr>
          <w:trHeight w:val="437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  <w:vAlign w:val="center"/>
          </w:tcPr>
          <w:p w14:paraId="05893776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Koordynacja i aspekty komunikacyjne w proponowanej działalności Punktu zarówno w makroregionie, jak i w obrębie sieci HPK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7C214B95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  <w:tr w:rsidR="00F33AC8" w:rsidRPr="00F33AC8" w14:paraId="2E74BAD7" w14:textId="77777777" w:rsidTr="000449CE">
        <w:trPr>
          <w:trHeight w:val="851"/>
          <w:jc w:val="center"/>
        </w:trPr>
        <w:tc>
          <w:tcPr>
            <w:tcW w:w="8753" w:type="dxa"/>
            <w:gridSpan w:val="3"/>
            <w:vAlign w:val="center"/>
          </w:tcPr>
          <w:p w14:paraId="3368C6F5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Uzasadnienie przyznanej liczby punktów (maksymalnie 500 znaków):</w:t>
            </w:r>
          </w:p>
        </w:tc>
        <w:tc>
          <w:tcPr>
            <w:tcW w:w="1312" w:type="dxa"/>
            <w:vAlign w:val="center"/>
          </w:tcPr>
          <w:p w14:paraId="55A56E22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Przyznana łączna liczba punktów</w:t>
            </w:r>
          </w:p>
          <w:p w14:paraId="467EF2FB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0F3C5EDA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1A0F989B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635E29C1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  <w:tr w:rsidR="00F33AC8" w:rsidRPr="00F33AC8" w14:paraId="340E6621" w14:textId="77777777" w:rsidTr="000449CE">
        <w:trPr>
          <w:trHeight w:val="471"/>
          <w:jc w:val="center"/>
        </w:trPr>
        <w:tc>
          <w:tcPr>
            <w:tcW w:w="8753" w:type="dxa"/>
            <w:gridSpan w:val="3"/>
            <w:shd w:val="clear" w:color="auto" w:fill="B8CCE4" w:themeFill="accent1" w:themeFillTint="66"/>
            <w:vAlign w:val="center"/>
          </w:tcPr>
          <w:p w14:paraId="4F3088E5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lastRenderedPageBreak/>
              <w:t>2. Osiągnięcia i doświadczenie zespołu Horyzontalnego Punktu Kontaktowego oraz inne zasoby Wnioskodawcy</w:t>
            </w:r>
          </w:p>
        </w:tc>
        <w:tc>
          <w:tcPr>
            <w:tcW w:w="1312" w:type="dxa"/>
            <w:shd w:val="clear" w:color="auto" w:fill="B8CCE4" w:themeFill="accent1" w:themeFillTint="66"/>
            <w:vAlign w:val="center"/>
          </w:tcPr>
          <w:p w14:paraId="14009B47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punktacja 0-32</w:t>
            </w:r>
          </w:p>
          <w:p w14:paraId="76519D59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  <w:tr w:rsidR="00F33AC8" w:rsidRPr="00F33AC8" w14:paraId="4F851D02" w14:textId="77777777" w:rsidTr="000449CE">
        <w:trPr>
          <w:trHeight w:val="140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</w:tcPr>
          <w:p w14:paraId="2770D123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Opis zespołu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2E13FAB1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</w:tc>
      </w:tr>
      <w:tr w:rsidR="00F33AC8" w:rsidRPr="00F33AC8" w14:paraId="548EFD1F" w14:textId="77777777" w:rsidTr="000449CE">
        <w:trPr>
          <w:trHeight w:val="140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</w:tcPr>
          <w:p w14:paraId="40B6C538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Kluczowy personel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3EB8D9F9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</w:tc>
      </w:tr>
      <w:tr w:rsidR="00F33AC8" w:rsidRPr="00F33AC8" w14:paraId="506A8234" w14:textId="77777777" w:rsidTr="000449CE">
        <w:trPr>
          <w:trHeight w:val="140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</w:tcPr>
          <w:p w14:paraId="0C917C09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Doświadczenie Wnioskodawcy jako instytucji (</w:t>
            </w:r>
            <w:r w:rsidRPr="00F33AC8">
              <w:rPr>
                <w:rFonts w:cstheme="minorHAnsi"/>
                <w:i/>
              </w:rPr>
              <w:t>w przypadku grupy podmiotów: także Partnerów</w:t>
            </w:r>
            <w:r w:rsidRPr="00F33AC8">
              <w:rPr>
                <w:rFonts w:cstheme="minorHAnsi"/>
              </w:rPr>
              <w:t>) w zakresie proponowanej działalności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44501CB7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</w:tc>
      </w:tr>
      <w:tr w:rsidR="00F33AC8" w:rsidRPr="00F33AC8" w14:paraId="5E59F230" w14:textId="77777777" w:rsidTr="000449CE">
        <w:trPr>
          <w:trHeight w:val="140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</w:tcPr>
          <w:p w14:paraId="2111EA0C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Dostęp do infrastruktury niezbędnej do realizacji działania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474C8A14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</w:tc>
      </w:tr>
      <w:tr w:rsidR="00F33AC8" w:rsidRPr="00F33AC8" w14:paraId="2CE3F300" w14:textId="77777777" w:rsidTr="000449CE">
        <w:trPr>
          <w:trHeight w:val="140"/>
          <w:jc w:val="center"/>
        </w:trPr>
        <w:tc>
          <w:tcPr>
            <w:tcW w:w="8753" w:type="dxa"/>
            <w:gridSpan w:val="3"/>
            <w:shd w:val="clear" w:color="auto" w:fill="F2F2F2" w:themeFill="background1" w:themeFillShade="F2"/>
          </w:tcPr>
          <w:p w14:paraId="3BACFBDF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Zasoby niematerialne i prawne niezbędne do realizacji działania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76476B15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</w:tc>
      </w:tr>
      <w:tr w:rsidR="00F33AC8" w:rsidRPr="00F33AC8" w14:paraId="20244A56" w14:textId="77777777" w:rsidTr="000449CE">
        <w:trPr>
          <w:trHeight w:val="140"/>
          <w:jc w:val="center"/>
        </w:trPr>
        <w:tc>
          <w:tcPr>
            <w:tcW w:w="8753" w:type="dxa"/>
            <w:gridSpan w:val="3"/>
            <w:shd w:val="clear" w:color="auto" w:fill="FFFFFF" w:themeFill="background1"/>
            <w:vAlign w:val="center"/>
          </w:tcPr>
          <w:p w14:paraId="3FEE0FE8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Uzasadnienie przyznanej liczby punktów (maksymalnie 500 znaków):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AE50702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Przyznana łączna liczba punktów</w:t>
            </w:r>
          </w:p>
          <w:p w14:paraId="2F4A9565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5B5209F9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75557DD4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6BC92F31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</w:tc>
      </w:tr>
      <w:tr w:rsidR="00F33AC8" w:rsidRPr="00F33AC8" w14:paraId="789CEC1A" w14:textId="77777777" w:rsidTr="000449CE">
        <w:trPr>
          <w:trHeight w:val="851"/>
          <w:jc w:val="center"/>
        </w:trPr>
        <w:tc>
          <w:tcPr>
            <w:tcW w:w="8753" w:type="dxa"/>
            <w:gridSpan w:val="3"/>
            <w:shd w:val="clear" w:color="auto" w:fill="31849B" w:themeFill="accent5" w:themeFillShade="BF"/>
            <w:vAlign w:val="center"/>
          </w:tcPr>
          <w:p w14:paraId="2B448F7F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  <w:b/>
              </w:rPr>
              <w:t>ŁĄCZNA LICZBA PUNKTÓW (maks. 64 pkt.):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0041D534" w14:textId="77777777" w:rsidR="00F33AC8" w:rsidRPr="00F33AC8" w:rsidRDefault="00F33AC8" w:rsidP="000449CE">
            <w:pPr>
              <w:rPr>
                <w:rFonts w:cstheme="minorHAnsi"/>
              </w:rPr>
            </w:pPr>
          </w:p>
        </w:tc>
      </w:tr>
    </w:tbl>
    <w:p w14:paraId="371A94D6" w14:textId="77777777" w:rsidR="00F33AC8" w:rsidRPr="00F33AC8" w:rsidRDefault="00F33AC8" w:rsidP="00F33AC8">
      <w:pPr>
        <w:tabs>
          <w:tab w:val="left" w:pos="8970"/>
        </w:tabs>
        <w:rPr>
          <w:rFonts w:cstheme="minorHAnsi"/>
          <w:b/>
          <w:bCs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219"/>
        <w:gridCol w:w="6237"/>
      </w:tblGrid>
      <w:tr w:rsidR="00F33AC8" w:rsidRPr="00F33AC8" w14:paraId="3CA3EC2D" w14:textId="77777777" w:rsidTr="000449CE">
        <w:trPr>
          <w:trHeight w:val="878"/>
        </w:trPr>
        <w:tc>
          <w:tcPr>
            <w:tcW w:w="4219" w:type="dxa"/>
            <w:vAlign w:val="bottom"/>
          </w:tcPr>
          <w:p w14:paraId="11CCB37B" w14:textId="77777777" w:rsidR="00F33AC8" w:rsidRPr="00F33AC8" w:rsidRDefault="00F33AC8" w:rsidP="000449CE">
            <w:pPr>
              <w:autoSpaceDE w:val="0"/>
              <w:adjustRightInd w:val="0"/>
              <w:rPr>
                <w:rFonts w:cstheme="minorHAnsi"/>
              </w:rPr>
            </w:pPr>
            <w:r w:rsidRPr="00F33AC8">
              <w:rPr>
                <w:rFonts w:cstheme="minorHAnsi"/>
              </w:rPr>
              <w:t>................................................................</w:t>
            </w:r>
          </w:p>
        </w:tc>
        <w:tc>
          <w:tcPr>
            <w:tcW w:w="6237" w:type="dxa"/>
            <w:vAlign w:val="bottom"/>
          </w:tcPr>
          <w:p w14:paraId="750E3213" w14:textId="77777777" w:rsidR="00F33AC8" w:rsidRPr="00F33AC8" w:rsidRDefault="00F33AC8" w:rsidP="000449CE">
            <w:pPr>
              <w:autoSpaceDE w:val="0"/>
              <w:adjustRightInd w:val="0"/>
              <w:jc w:val="center"/>
              <w:rPr>
                <w:rFonts w:cstheme="minorHAnsi"/>
              </w:rPr>
            </w:pPr>
            <w:r w:rsidRPr="00F33AC8">
              <w:rPr>
                <w:rFonts w:cstheme="minorHAnsi"/>
              </w:rPr>
              <w:t>........................................................................................</w:t>
            </w:r>
          </w:p>
        </w:tc>
      </w:tr>
      <w:tr w:rsidR="00F33AC8" w:rsidRPr="00F33AC8" w14:paraId="781DEEF8" w14:textId="77777777" w:rsidTr="000449CE">
        <w:tc>
          <w:tcPr>
            <w:tcW w:w="4219" w:type="dxa"/>
          </w:tcPr>
          <w:p w14:paraId="77A85C20" w14:textId="77777777" w:rsidR="00F33AC8" w:rsidRPr="00F33AC8" w:rsidRDefault="00F33AC8" w:rsidP="000449CE">
            <w:pPr>
              <w:autoSpaceDE w:val="0"/>
              <w:adjustRightInd w:val="0"/>
              <w:rPr>
                <w:rFonts w:cstheme="minorHAnsi"/>
              </w:rPr>
            </w:pPr>
            <w:r w:rsidRPr="00F33AC8">
              <w:rPr>
                <w:rFonts w:cstheme="minorHAnsi"/>
              </w:rPr>
              <w:t>Miejscowość i data</w:t>
            </w:r>
          </w:p>
        </w:tc>
        <w:tc>
          <w:tcPr>
            <w:tcW w:w="6237" w:type="dxa"/>
          </w:tcPr>
          <w:p w14:paraId="10E33967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 xml:space="preserve">                  Podpis</w:t>
            </w:r>
          </w:p>
        </w:tc>
      </w:tr>
    </w:tbl>
    <w:p w14:paraId="30993084" w14:textId="77777777" w:rsidR="00F33AC8" w:rsidRDefault="00F33AC8" w:rsidP="00F33AC8">
      <w:pPr>
        <w:tabs>
          <w:tab w:val="left" w:pos="9000"/>
        </w:tabs>
        <w:rPr>
          <w:rFonts w:cstheme="minorHAnsi"/>
          <w:b/>
          <w:bCs/>
        </w:rPr>
      </w:pPr>
    </w:p>
    <w:p w14:paraId="5EC4E8DD" w14:textId="77777777" w:rsidR="00F33AC8" w:rsidRDefault="00F33A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29945" w14:textId="05B6453A" w:rsidR="00F33AC8" w:rsidRPr="00F33AC8" w:rsidRDefault="00F33AC8" w:rsidP="00F33AC8">
      <w:pPr>
        <w:tabs>
          <w:tab w:val="left" w:pos="9000"/>
        </w:tabs>
        <w:rPr>
          <w:rFonts w:cstheme="minorHAnsi"/>
          <w:b/>
        </w:rPr>
      </w:pPr>
      <w:r w:rsidRPr="00F33AC8">
        <w:rPr>
          <w:rFonts w:cstheme="minorHAnsi"/>
          <w:b/>
          <w:bCs/>
        </w:rPr>
        <w:lastRenderedPageBreak/>
        <w:t xml:space="preserve">Część B – </w:t>
      </w:r>
      <w:r w:rsidRPr="00F33AC8">
        <w:rPr>
          <w:rFonts w:cstheme="minorHAnsi"/>
          <w:b/>
        </w:rPr>
        <w:t>Informacja o trybie stosowania kryteriów oceny merytorycznej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  <w:gridCol w:w="1530"/>
      </w:tblGrid>
      <w:tr w:rsidR="00F33AC8" w:rsidRPr="00F33AC8" w14:paraId="6E590BEB" w14:textId="77777777" w:rsidTr="00F33AC8">
        <w:trPr>
          <w:jc w:val="center"/>
        </w:trPr>
        <w:tc>
          <w:tcPr>
            <w:tcW w:w="10456" w:type="dxa"/>
            <w:gridSpan w:val="2"/>
            <w:shd w:val="clear" w:color="auto" w:fill="B8CCE4"/>
          </w:tcPr>
          <w:p w14:paraId="6FBEA516" w14:textId="77777777" w:rsidR="00F33AC8" w:rsidRPr="00F33AC8" w:rsidRDefault="00F33AC8" w:rsidP="000449C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Opis propozycji działań obejmujących prowadzenie Horyzontalnego Punktu Kontaktowego w wybranym makroregionie – kryteria oceny:</w:t>
            </w:r>
          </w:p>
          <w:p w14:paraId="7FD01F98" w14:textId="77777777" w:rsidR="00F33AC8" w:rsidRPr="00F33AC8" w:rsidRDefault="00F33AC8" w:rsidP="000449CE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</w:tr>
      <w:tr w:rsidR="00F33AC8" w:rsidRPr="00F33AC8" w14:paraId="23DAD258" w14:textId="77777777" w:rsidTr="00F33AC8">
        <w:trPr>
          <w:jc w:val="center"/>
        </w:trPr>
        <w:tc>
          <w:tcPr>
            <w:tcW w:w="8926" w:type="dxa"/>
            <w:vAlign w:val="center"/>
          </w:tcPr>
          <w:p w14:paraId="692B2064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Spójność proponowanych działań z celem przedstawionym w Ogłoszeniu</w:t>
            </w:r>
          </w:p>
          <w:p w14:paraId="36869D6E" w14:textId="77777777" w:rsidR="00F33AC8" w:rsidRPr="00F33AC8" w:rsidRDefault="00F33AC8" w:rsidP="000449CE">
            <w:pPr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530" w:type="dxa"/>
          </w:tcPr>
          <w:p w14:paraId="65525D86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8 pkt.</w:t>
            </w:r>
          </w:p>
        </w:tc>
      </w:tr>
      <w:tr w:rsidR="00F33AC8" w:rsidRPr="00F33AC8" w14:paraId="55C7D361" w14:textId="77777777" w:rsidTr="00F33AC8">
        <w:trPr>
          <w:jc w:val="center"/>
        </w:trPr>
        <w:tc>
          <w:tcPr>
            <w:tcW w:w="8926" w:type="dxa"/>
            <w:vAlign w:val="center"/>
          </w:tcPr>
          <w:p w14:paraId="1CC44CB1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Stopień, w jakim proponowane działania uwzględniają specyfikę makroregionu</w:t>
            </w:r>
          </w:p>
          <w:p w14:paraId="31BEEA29" w14:textId="77777777" w:rsidR="00F33AC8" w:rsidRPr="00F33AC8" w:rsidRDefault="00F33AC8" w:rsidP="000449CE">
            <w:pPr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530" w:type="dxa"/>
          </w:tcPr>
          <w:p w14:paraId="0429E1CB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8 pkt.</w:t>
            </w:r>
          </w:p>
        </w:tc>
      </w:tr>
      <w:tr w:rsidR="00F33AC8" w:rsidRPr="00F33AC8" w14:paraId="7F99A28F" w14:textId="77777777" w:rsidTr="00F33AC8">
        <w:trPr>
          <w:jc w:val="center"/>
        </w:trPr>
        <w:tc>
          <w:tcPr>
            <w:tcW w:w="8926" w:type="dxa"/>
            <w:vAlign w:val="center"/>
          </w:tcPr>
          <w:p w14:paraId="6E0517A3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Proponowana specjalizacja merytoryczna, w której Punkt aspiruje do wiodącej roli szkoleniowej w obrębie sieci HPK (opcjonalnie)</w:t>
            </w:r>
            <w:r w:rsidRPr="00F33AC8">
              <w:rPr>
                <w:rStyle w:val="Odwoanieprzypisudolnego"/>
                <w:rFonts w:cstheme="minorHAnsi"/>
              </w:rPr>
              <w:footnoteReference w:id="2"/>
            </w:r>
          </w:p>
          <w:p w14:paraId="5468BB87" w14:textId="77777777" w:rsidR="00F33AC8" w:rsidRPr="00F33AC8" w:rsidRDefault="00F33AC8" w:rsidP="000449CE">
            <w:pPr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530" w:type="dxa"/>
          </w:tcPr>
          <w:p w14:paraId="50EF18DC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8 pkt.</w:t>
            </w:r>
          </w:p>
        </w:tc>
      </w:tr>
      <w:tr w:rsidR="00F33AC8" w:rsidRPr="00F33AC8" w14:paraId="75381CEC" w14:textId="77777777" w:rsidTr="00F33AC8">
        <w:trPr>
          <w:jc w:val="center"/>
        </w:trPr>
        <w:tc>
          <w:tcPr>
            <w:tcW w:w="8926" w:type="dxa"/>
            <w:vAlign w:val="center"/>
          </w:tcPr>
          <w:p w14:paraId="43FE44B4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Koordynacja i aspekty komunikacyjne w proponowanej działalności Punktu zarówno w makroregionie, jak i w obrębie sieci HPK</w:t>
            </w:r>
          </w:p>
          <w:p w14:paraId="0C9E97DE" w14:textId="77777777" w:rsidR="00F33AC8" w:rsidRPr="00F33AC8" w:rsidRDefault="00F33AC8" w:rsidP="000449CE">
            <w:pPr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1530" w:type="dxa"/>
          </w:tcPr>
          <w:p w14:paraId="3B34D765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8 pkt.</w:t>
            </w:r>
          </w:p>
        </w:tc>
      </w:tr>
    </w:tbl>
    <w:p w14:paraId="028436F0" w14:textId="3C8A65A9" w:rsidR="00F33AC8" w:rsidRPr="00F33AC8" w:rsidRDefault="00F33AC8" w:rsidP="00F33AC8">
      <w:pPr>
        <w:rPr>
          <w:rFonts w:cstheme="minorHAnsi"/>
          <w:color w:val="BFBFBF" w:themeColor="background1" w:themeShade="BF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  <w:gridCol w:w="1530"/>
      </w:tblGrid>
      <w:tr w:rsidR="00F33AC8" w:rsidRPr="00F33AC8" w14:paraId="7D5D2694" w14:textId="77777777" w:rsidTr="00F33AC8">
        <w:trPr>
          <w:jc w:val="center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14:paraId="253C3F99" w14:textId="77777777" w:rsidR="00F33AC8" w:rsidRPr="00F33AC8" w:rsidRDefault="00F33AC8" w:rsidP="000449C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Osiągnięcia i doświadczenie zespołu Horyzontalnego Punktu Kontaktowego oraz inne zasoby Wnioskodawcy – kryteria oceny:</w:t>
            </w:r>
          </w:p>
          <w:p w14:paraId="1360A315" w14:textId="77777777" w:rsidR="00F33AC8" w:rsidRPr="00F33AC8" w:rsidRDefault="00F33AC8" w:rsidP="000449CE">
            <w:pPr>
              <w:pStyle w:val="Akapitzlist"/>
              <w:spacing w:before="120" w:after="120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</w:tr>
      <w:tr w:rsidR="00F33AC8" w:rsidRPr="00F33AC8" w14:paraId="35E5B829" w14:textId="77777777" w:rsidTr="00F33AC8">
        <w:trPr>
          <w:jc w:val="center"/>
        </w:trPr>
        <w:tc>
          <w:tcPr>
            <w:tcW w:w="8926" w:type="dxa"/>
            <w:vAlign w:val="center"/>
          </w:tcPr>
          <w:p w14:paraId="799E06AE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Struktura zespołu:</w:t>
            </w:r>
          </w:p>
          <w:p w14:paraId="3E73386C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654860C6" w14:textId="77777777" w:rsidR="00F33AC8" w:rsidRPr="00F33AC8" w:rsidRDefault="00F33AC8" w:rsidP="000449CE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Zaangażowanie pracowników zespołu mierzone liczbą etatów w 100% dedykowanych realizacji działań HPK.</w:t>
            </w:r>
          </w:p>
          <w:p w14:paraId="24B56818" w14:textId="77777777" w:rsidR="00F33AC8" w:rsidRPr="00F33AC8" w:rsidRDefault="00F33AC8" w:rsidP="000449CE">
            <w:pPr>
              <w:pStyle w:val="Akapitzlist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Dopasowanie struktury zespołu (w tym: liczba etatów, ich rozkład w makroregionie) do specyfiki makroregionu.</w:t>
            </w:r>
          </w:p>
        </w:tc>
        <w:tc>
          <w:tcPr>
            <w:tcW w:w="1530" w:type="dxa"/>
          </w:tcPr>
          <w:p w14:paraId="5E67243A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6 pkt.</w:t>
            </w:r>
          </w:p>
        </w:tc>
      </w:tr>
      <w:tr w:rsidR="00F33AC8" w:rsidRPr="00F33AC8" w14:paraId="3618B391" w14:textId="77777777" w:rsidTr="00F33AC8">
        <w:trPr>
          <w:jc w:val="center"/>
        </w:trPr>
        <w:tc>
          <w:tcPr>
            <w:tcW w:w="8926" w:type="dxa"/>
            <w:vAlign w:val="center"/>
          </w:tcPr>
          <w:p w14:paraId="48D6D6BC" w14:textId="77777777" w:rsidR="00F33AC8" w:rsidRPr="00F33AC8" w:rsidRDefault="00F33AC8" w:rsidP="000449CE">
            <w:pPr>
              <w:rPr>
                <w:rFonts w:cstheme="minorHAnsi"/>
              </w:rPr>
            </w:pPr>
            <w:r w:rsidRPr="00F33AC8">
              <w:rPr>
                <w:rFonts w:cstheme="minorHAnsi"/>
              </w:rPr>
              <w:t>Kwalifikacje zespołu:</w:t>
            </w:r>
          </w:p>
          <w:p w14:paraId="74F8BBF7" w14:textId="77777777" w:rsidR="00F33AC8" w:rsidRPr="00F33AC8" w:rsidRDefault="00F33AC8" w:rsidP="000449CE">
            <w:pPr>
              <w:rPr>
                <w:rFonts w:cstheme="minorHAnsi"/>
              </w:rPr>
            </w:pPr>
          </w:p>
          <w:p w14:paraId="054FF27D" w14:textId="77777777" w:rsidR="00F33AC8" w:rsidRPr="00F33AC8" w:rsidRDefault="00F33AC8" w:rsidP="000449CE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1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Czy kwalifikacje zespołu wspierają spójną i efektywną realizację zaproponowanych działań w całym makroregionie?</w:t>
            </w:r>
          </w:p>
          <w:p w14:paraId="67164D58" w14:textId="77777777" w:rsidR="00F33AC8" w:rsidRPr="00F33AC8" w:rsidRDefault="00F33AC8" w:rsidP="000449CE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1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33A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jeśli dotyczy</w:t>
            </w: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) Czy zespół posiada kompetencje niezbędne do realizacji działań w ramach zaproponowanej specjalizacji merytorycznej?</w:t>
            </w:r>
          </w:p>
          <w:p w14:paraId="5DA2220D" w14:textId="77777777" w:rsidR="00F33AC8" w:rsidRPr="00F33AC8" w:rsidRDefault="00F33AC8" w:rsidP="000449CE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1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Doświadczenie w obsłudze programów wspieranych z funduszy europejskich ze szczególnym uwzględnieniem programów ramowych UE ds. badań naukowych, rozwoju i innowacji lub programów krajowych/regionalnych w tym obszarze (programowanie/wdrażanie/promocja/doradztwo).</w:t>
            </w:r>
          </w:p>
          <w:p w14:paraId="30013AF2" w14:textId="77777777" w:rsidR="00F33AC8" w:rsidRPr="00F33AC8" w:rsidRDefault="00F33AC8" w:rsidP="000449CE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1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Doświadczenie personelu Wnioskodawcy w zarządzaniu zespołem.</w:t>
            </w:r>
          </w:p>
          <w:p w14:paraId="3A3F10CF" w14:textId="77777777" w:rsidR="00F33AC8" w:rsidRPr="00F33AC8" w:rsidRDefault="00F33AC8" w:rsidP="000449CE">
            <w:pPr>
              <w:pStyle w:val="Akapitzlist"/>
              <w:numPr>
                <w:ilvl w:val="0"/>
                <w:numId w:val="2"/>
              </w:numPr>
              <w:suppressAutoHyphens w:val="0"/>
              <w:autoSpaceDN/>
              <w:spacing w:after="1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Doświadczenie personelu Wnioskodawcy w zarządzaniu siecią/grupą niezależnych podmiotów.</w:t>
            </w:r>
          </w:p>
        </w:tc>
        <w:tc>
          <w:tcPr>
            <w:tcW w:w="1530" w:type="dxa"/>
          </w:tcPr>
          <w:p w14:paraId="2074A633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lastRenderedPageBreak/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10 pkt.</w:t>
            </w:r>
          </w:p>
        </w:tc>
      </w:tr>
      <w:tr w:rsidR="00F33AC8" w:rsidRPr="00F33AC8" w14:paraId="5F700245" w14:textId="77777777" w:rsidTr="00F33AC8">
        <w:trPr>
          <w:jc w:val="center"/>
        </w:trPr>
        <w:tc>
          <w:tcPr>
            <w:tcW w:w="8926" w:type="dxa"/>
            <w:vAlign w:val="center"/>
          </w:tcPr>
          <w:p w14:paraId="6CAD8EA0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Doświadczenie Wnioskodawcy jako instytucji (</w:t>
            </w:r>
            <w:r w:rsidRPr="00F33AC8">
              <w:rPr>
                <w:rFonts w:cstheme="minorHAnsi"/>
                <w:i/>
              </w:rPr>
              <w:t>w przypadku grupy podmiotów: także Partnerów</w:t>
            </w:r>
            <w:r w:rsidRPr="00F33AC8">
              <w:rPr>
                <w:rFonts w:cstheme="minorHAnsi"/>
              </w:rPr>
              <w:t>) w zakresie proponowanej działalności:</w:t>
            </w:r>
          </w:p>
          <w:p w14:paraId="59457EDE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  <w:p w14:paraId="5A20F678" w14:textId="77777777" w:rsidR="00F33AC8" w:rsidRPr="00F33AC8" w:rsidRDefault="00F33AC8" w:rsidP="000449CE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160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</w:rPr>
              <w:t>Doświadczenie w obsłudze programów wspieranych z funduszy europejskich ze szczególnym uwzględnieniem programów ramowych UE ds. badań naukowych, rozwoju i innowacji lub programów krajowych/regionalnych w tym obszarze (programowanie/wdrażanie/promocja/doradztwo),</w:t>
            </w:r>
          </w:p>
          <w:p w14:paraId="3D9C420B" w14:textId="77777777" w:rsidR="00F33AC8" w:rsidRPr="00F33AC8" w:rsidRDefault="00F33AC8" w:rsidP="000449CE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160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eastAsia="Calibri" w:hAnsiTheme="minorHAnsi" w:cstheme="minorHAnsi"/>
                <w:sz w:val="22"/>
                <w:szCs w:val="22"/>
              </w:rPr>
              <w:t>Doświadczenie we współpracy zarówno z jednostkami naukowymi jaki i przedsiębiorstwami w makroregionie, kraju i zagranicą.</w:t>
            </w:r>
          </w:p>
          <w:p w14:paraId="2E9E81C7" w14:textId="77777777" w:rsidR="00F33AC8" w:rsidRPr="00F33AC8" w:rsidRDefault="00F33AC8" w:rsidP="000449CE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160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eastAsia="Calibri" w:hAnsiTheme="minorHAnsi" w:cstheme="minorHAnsi"/>
                <w:sz w:val="22"/>
                <w:szCs w:val="22"/>
              </w:rPr>
              <w:t>Doświadczenie we współpracy z urzędami i organizacjami regionalnymi w makroregionie.</w:t>
            </w:r>
          </w:p>
          <w:p w14:paraId="11E58AB5" w14:textId="77777777" w:rsidR="00F33AC8" w:rsidRPr="00F33AC8" w:rsidRDefault="00F33AC8" w:rsidP="000449CE">
            <w:pPr>
              <w:pStyle w:val="Akapitzlist"/>
              <w:numPr>
                <w:ilvl w:val="0"/>
                <w:numId w:val="5"/>
              </w:numPr>
              <w:suppressAutoHyphens w:val="0"/>
              <w:autoSpaceDN/>
              <w:spacing w:after="160"/>
              <w:ind w:left="714" w:hanging="35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3AC8">
              <w:rPr>
                <w:rFonts w:asciiTheme="minorHAnsi" w:eastAsia="Calibri" w:hAnsiTheme="minorHAnsi" w:cstheme="minorHAnsi"/>
                <w:sz w:val="22"/>
                <w:szCs w:val="22"/>
              </w:rPr>
              <w:t>Doświadczenie we współpracy z Enterprise Europe Network (EEN).</w:t>
            </w:r>
          </w:p>
        </w:tc>
        <w:tc>
          <w:tcPr>
            <w:tcW w:w="1530" w:type="dxa"/>
          </w:tcPr>
          <w:p w14:paraId="2E070C4F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8 pkt.</w:t>
            </w:r>
          </w:p>
        </w:tc>
      </w:tr>
      <w:tr w:rsidR="00F33AC8" w:rsidRPr="00F33AC8" w14:paraId="4A13F714" w14:textId="77777777" w:rsidTr="00F33AC8">
        <w:trPr>
          <w:jc w:val="center"/>
        </w:trPr>
        <w:tc>
          <w:tcPr>
            <w:tcW w:w="8926" w:type="dxa"/>
            <w:vAlign w:val="center"/>
          </w:tcPr>
          <w:p w14:paraId="67140D85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Dostęp do infrastruktury niezbędnej do realizacji działania:</w:t>
            </w:r>
          </w:p>
          <w:p w14:paraId="07579C35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  <w:p w14:paraId="47105E84" w14:textId="77777777" w:rsidR="00F33AC8" w:rsidRPr="00F33AC8" w:rsidRDefault="00F33AC8" w:rsidP="000449C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Biuro i jego lokalizacja adekwatne do realizacji zaproponowanych działań w makroregionie.</w:t>
            </w:r>
          </w:p>
          <w:p w14:paraId="5A06CFCF" w14:textId="77777777" w:rsidR="00F33AC8" w:rsidRPr="00F33AC8" w:rsidRDefault="00F33AC8" w:rsidP="000449C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Sala konferencyjna adekwatna do realizacji zaproponowanych działań w makroregionie.</w:t>
            </w:r>
          </w:p>
          <w:p w14:paraId="525F1A94" w14:textId="77777777" w:rsidR="00F33AC8" w:rsidRPr="00F33AC8" w:rsidRDefault="00F33AC8" w:rsidP="000449C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Sprzęt biurowy i szkoleniowy adekwatny do realizacji zaproponowanych działań ze szczególnym uwzględnieniem telekonferencji.</w:t>
            </w:r>
          </w:p>
          <w:p w14:paraId="258B8C90" w14:textId="77777777" w:rsidR="00F33AC8" w:rsidRPr="00F33AC8" w:rsidRDefault="00F33AC8" w:rsidP="000449C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Wnioskodawca deklaruje dodatkową infrastrukturę wspierającą?</w:t>
            </w:r>
          </w:p>
          <w:p w14:paraId="759C4042" w14:textId="77777777" w:rsidR="00F33AC8" w:rsidRPr="00F33AC8" w:rsidRDefault="00F33AC8" w:rsidP="000449CE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</w:tcPr>
          <w:p w14:paraId="065A1CEA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4 pkt.</w:t>
            </w:r>
          </w:p>
        </w:tc>
      </w:tr>
      <w:tr w:rsidR="00F33AC8" w:rsidRPr="00F33AC8" w14:paraId="1C4B0C0B" w14:textId="77777777" w:rsidTr="00F33AC8">
        <w:trPr>
          <w:jc w:val="center"/>
        </w:trPr>
        <w:tc>
          <w:tcPr>
            <w:tcW w:w="8926" w:type="dxa"/>
          </w:tcPr>
          <w:p w14:paraId="7AFA8B56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  <w:r w:rsidRPr="00F33AC8">
              <w:rPr>
                <w:rFonts w:cstheme="minorHAnsi"/>
              </w:rPr>
              <w:t>Zasoby niematerialne i prawne niezbędne do realizacji działania:</w:t>
            </w:r>
          </w:p>
          <w:p w14:paraId="78C0509C" w14:textId="77777777" w:rsidR="00F33AC8" w:rsidRPr="00F33AC8" w:rsidRDefault="00F33AC8" w:rsidP="000449CE">
            <w:pPr>
              <w:jc w:val="both"/>
              <w:rPr>
                <w:rFonts w:cstheme="minorHAnsi"/>
              </w:rPr>
            </w:pPr>
          </w:p>
          <w:p w14:paraId="04E15FF2" w14:textId="77777777" w:rsidR="00F33AC8" w:rsidRPr="00F33AC8" w:rsidRDefault="00F33AC8" w:rsidP="000449C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Zasoby IT (aplikacje własne, licencje, inne)</w:t>
            </w:r>
          </w:p>
          <w:p w14:paraId="552A7059" w14:textId="77777777" w:rsidR="00F33AC8" w:rsidRPr="00F33AC8" w:rsidRDefault="00F33AC8" w:rsidP="000449C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3AC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Umowy/porozumienia dotyczące współpracy z instytucjami istotnymi z punktu widzenia realizacji zaproponowanych działań w makroregionie</w:t>
            </w:r>
          </w:p>
        </w:tc>
        <w:tc>
          <w:tcPr>
            <w:tcW w:w="1530" w:type="dxa"/>
          </w:tcPr>
          <w:p w14:paraId="5824F154" w14:textId="77777777" w:rsidR="00F33AC8" w:rsidRPr="00F33AC8" w:rsidRDefault="00F33AC8" w:rsidP="000449CE">
            <w:pPr>
              <w:jc w:val="right"/>
              <w:rPr>
                <w:rFonts w:cstheme="minorHAnsi"/>
                <w:color w:val="BFBFBF" w:themeColor="background1" w:themeShade="BF"/>
              </w:rPr>
            </w:pPr>
            <w:r w:rsidRPr="00F33AC8">
              <w:rPr>
                <w:rFonts w:cstheme="minorHAnsi"/>
                <w:color w:val="BFBFBF" w:themeColor="background1" w:themeShade="BF"/>
              </w:rPr>
              <w:t xml:space="preserve">maks. </w:t>
            </w:r>
            <w:r w:rsidRPr="00F33AC8">
              <w:rPr>
                <w:rFonts w:cstheme="minorHAnsi"/>
                <w:b/>
                <w:color w:val="BFBFBF" w:themeColor="background1" w:themeShade="BF"/>
              </w:rPr>
              <w:t>4 pkt.</w:t>
            </w:r>
          </w:p>
        </w:tc>
      </w:tr>
    </w:tbl>
    <w:p w14:paraId="03754EEA" w14:textId="246AE8F3" w:rsidR="00C4792F" w:rsidRPr="00F33AC8" w:rsidRDefault="00C4792F" w:rsidP="00B210A7">
      <w:pPr>
        <w:rPr>
          <w:rFonts w:cstheme="minorHAnsi"/>
        </w:rPr>
      </w:pPr>
    </w:p>
    <w:sectPr w:rsidR="00C4792F" w:rsidRPr="00F33AC8" w:rsidSect="00D03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21D9" w14:textId="77777777" w:rsidR="00E24C17" w:rsidRDefault="00E24C17" w:rsidP="00D037D1">
      <w:pPr>
        <w:spacing w:after="0" w:line="240" w:lineRule="auto"/>
      </w:pPr>
      <w:r>
        <w:separator/>
      </w:r>
    </w:p>
  </w:endnote>
  <w:endnote w:type="continuationSeparator" w:id="0">
    <w:p w14:paraId="4C431924" w14:textId="77777777" w:rsidR="00E24C17" w:rsidRDefault="00E24C17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0F67" w14:textId="77777777" w:rsidR="001F2119" w:rsidRDefault="001F21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B4DF" w14:textId="77777777" w:rsidR="001F2119" w:rsidRDefault="001F2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07124" w14:textId="77777777" w:rsidR="00E24C17" w:rsidRDefault="00E24C17" w:rsidP="00D037D1">
      <w:pPr>
        <w:spacing w:after="0" w:line="240" w:lineRule="auto"/>
      </w:pPr>
      <w:r>
        <w:separator/>
      </w:r>
    </w:p>
  </w:footnote>
  <w:footnote w:type="continuationSeparator" w:id="0">
    <w:p w14:paraId="0092BC26" w14:textId="77777777" w:rsidR="00E24C17" w:rsidRDefault="00E24C17" w:rsidP="00D037D1">
      <w:pPr>
        <w:spacing w:after="0" w:line="240" w:lineRule="auto"/>
      </w:pPr>
      <w:r>
        <w:continuationSeparator/>
      </w:r>
    </w:p>
  </w:footnote>
  <w:footnote w:id="1">
    <w:p w14:paraId="258FBAE5" w14:textId="77777777" w:rsidR="00F33AC8" w:rsidRDefault="00F33AC8" w:rsidP="00F33AC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zaproponowania we Wniosku specjalizacji merytorycznej, Wnioskodawca w ramach oceny tego elementu otrzymuje 0 pkt.</w:t>
      </w:r>
    </w:p>
  </w:footnote>
  <w:footnote w:id="2">
    <w:p w14:paraId="1601AE1F" w14:textId="77777777" w:rsidR="00F33AC8" w:rsidRDefault="00F33AC8" w:rsidP="00F33AC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zaproponowania we Wniosku specjalizacji merytorycznej, Wnioskodawca w ramach oceny tego elementu otrzymuje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E0E23" w14:textId="77777777" w:rsidR="001F2119" w:rsidRDefault="001F21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AFCE" w14:textId="77777777" w:rsidR="001F2119" w:rsidRDefault="001F2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ED3"/>
    <w:multiLevelType w:val="hybridMultilevel"/>
    <w:tmpl w:val="2A7C2F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64FF"/>
    <w:multiLevelType w:val="hybridMultilevel"/>
    <w:tmpl w:val="A5D2DC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415"/>
    <w:multiLevelType w:val="hybridMultilevel"/>
    <w:tmpl w:val="C78E15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17C0"/>
    <w:multiLevelType w:val="hybridMultilevel"/>
    <w:tmpl w:val="667E5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4843"/>
    <w:multiLevelType w:val="hybridMultilevel"/>
    <w:tmpl w:val="E17AA9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218C"/>
    <w:multiLevelType w:val="hybridMultilevel"/>
    <w:tmpl w:val="647A040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C1A9F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8E4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63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AE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4B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1A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64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21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2520"/>
    <w:multiLevelType w:val="hybridMultilevel"/>
    <w:tmpl w:val="021C47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43C52"/>
    <w:rsid w:val="00133156"/>
    <w:rsid w:val="0016284F"/>
    <w:rsid w:val="001F2119"/>
    <w:rsid w:val="0022221B"/>
    <w:rsid w:val="00260E31"/>
    <w:rsid w:val="00266FF7"/>
    <w:rsid w:val="002807DE"/>
    <w:rsid w:val="002A68C6"/>
    <w:rsid w:val="002D651E"/>
    <w:rsid w:val="003538DA"/>
    <w:rsid w:val="00403706"/>
    <w:rsid w:val="0041412C"/>
    <w:rsid w:val="00553F60"/>
    <w:rsid w:val="006022EB"/>
    <w:rsid w:val="006623E0"/>
    <w:rsid w:val="00671287"/>
    <w:rsid w:val="007063E7"/>
    <w:rsid w:val="00714FD6"/>
    <w:rsid w:val="00774743"/>
    <w:rsid w:val="00881D45"/>
    <w:rsid w:val="008F1DDC"/>
    <w:rsid w:val="009254C9"/>
    <w:rsid w:val="00A55C6A"/>
    <w:rsid w:val="00AD546E"/>
    <w:rsid w:val="00B210A7"/>
    <w:rsid w:val="00BD1A81"/>
    <w:rsid w:val="00BF573E"/>
    <w:rsid w:val="00C368F0"/>
    <w:rsid w:val="00C4792F"/>
    <w:rsid w:val="00C900B5"/>
    <w:rsid w:val="00CB02F6"/>
    <w:rsid w:val="00CE665B"/>
    <w:rsid w:val="00D037D1"/>
    <w:rsid w:val="00D5127D"/>
    <w:rsid w:val="00D94AC8"/>
    <w:rsid w:val="00DE5BB0"/>
    <w:rsid w:val="00E03D0B"/>
    <w:rsid w:val="00E24C17"/>
    <w:rsid w:val="00EA2414"/>
    <w:rsid w:val="00ED6179"/>
    <w:rsid w:val="00F33AC8"/>
    <w:rsid w:val="00FA36E5"/>
    <w:rsid w:val="00FB18B2"/>
    <w:rsid w:val="00FE115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customStyle="1" w:styleId="Default">
    <w:name w:val="Default"/>
    <w:uiPriority w:val="99"/>
    <w:rsid w:val="00F33AC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F3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3AC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A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A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34A7E-7667-4653-BF12-6C1C360A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Magdalena Bem-Andrzejewska</cp:lastModifiedBy>
  <cp:revision>2</cp:revision>
  <cp:lastPrinted>2018-05-10T10:10:00Z</cp:lastPrinted>
  <dcterms:created xsi:type="dcterms:W3CDTF">2021-11-29T16:00:00Z</dcterms:created>
  <dcterms:modified xsi:type="dcterms:W3CDTF">2021-11-29T16:00:00Z</dcterms:modified>
</cp:coreProperties>
</file>