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31128A">
        <w:t>0</w:t>
      </w:r>
      <w:r w:rsidR="004730D9">
        <w:t>4</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753977">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 xml:space="preserve">Podmiotami nieuprawnionymi do składania ofert są podmioty wskazane w art. 3 ust. </w:t>
      </w:r>
      <w:r w:rsidR="00753977">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8520E">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sidR="0028520E">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wydrukowany i podpisany przez osoby upoważnione do składania oświadczeń woli </w:t>
      </w:r>
      <w:r w:rsidR="00753977">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 xml:space="preserve">w imieniu oferenta oryginał oferty, o którym mowa w rozdziale III pkt 17 niniejszego Regulaminu, a w przypadku gdy oferent usuwał uchybienia formalne także oryginał oferty z usuniętymi uchybieniami formalnymi, o którym mowa w rozdziale IV </w:t>
      </w:r>
      <w:r w:rsidR="00753977">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w:t>
      </w:r>
      <w:r w:rsidR="00753977">
        <w:rPr>
          <w:rFonts w:ascii="Times New Roman" w:eastAsia="Times New Roman" w:hAnsi="Times New Roman" w:cs="Times New Roman"/>
          <w:bCs/>
          <w:sz w:val="24"/>
          <w:szCs w:val="24"/>
          <w:lang w:eastAsia="pl-PL"/>
        </w:rPr>
        <w:br/>
      </w:r>
      <w:r w:rsidRPr="000E358F">
        <w:rPr>
          <w:rFonts w:ascii="Times New Roman" w:eastAsia="Times New Roman" w:hAnsi="Times New Roman" w:cs="Times New Roman"/>
          <w:bCs/>
          <w:sz w:val="24"/>
          <w:szCs w:val="24"/>
          <w:lang w:eastAsia="pl-PL"/>
        </w:rPr>
        <w:t xml:space="preserve">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ramach środków przewidzianych</w:t>
      </w:r>
      <w:r w:rsidR="00753977">
        <w:rPr>
          <w:rFonts w:ascii="Times New Roman" w:eastAsia="Times New Roman" w:hAnsi="Times New Roman" w:cs="Times New Roman"/>
          <w:sz w:val="24"/>
          <w:szCs w:val="24"/>
          <w:lang w:eastAsia="pl-PL"/>
        </w:rPr>
        <w:br/>
      </w:r>
      <w:r w:rsidR="00EA70B7" w:rsidRPr="000E358F">
        <w:rPr>
          <w:rFonts w:ascii="Times New Roman" w:eastAsia="Times New Roman" w:hAnsi="Times New Roman" w:cs="Times New Roman"/>
          <w:sz w:val="24"/>
          <w:szCs w:val="24"/>
          <w:lang w:eastAsia="pl-PL"/>
        </w:rPr>
        <w:t xml:space="preserve"> 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 xml:space="preserve">w sprawie określenia innych znaków używanych </w:t>
      </w:r>
      <w:r w:rsidR="00753977">
        <w:rPr>
          <w:rFonts w:ascii="Times New Roman" w:eastAsia="Times New Roman" w:hAnsi="Times New Roman" w:cs="Times New Roman"/>
          <w:i/>
          <w:sz w:val="24"/>
          <w:szCs w:val="24"/>
          <w:lang w:eastAsia="pl-PL"/>
        </w:rPr>
        <w:br/>
      </w:r>
      <w:r w:rsidRPr="00B40595">
        <w:rPr>
          <w:rFonts w:ascii="Times New Roman" w:eastAsia="Times New Roman" w:hAnsi="Times New Roman" w:cs="Times New Roman"/>
          <w:i/>
          <w:sz w:val="24"/>
          <w:szCs w:val="24"/>
          <w:lang w:eastAsia="pl-PL"/>
        </w:rPr>
        <w:t>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00C00646">
        <w:rPr>
          <w:rFonts w:ascii="Times New Roman" w:hAnsi="Times New Roman" w:cs="Times New Roman"/>
          <w:sz w:val="24"/>
          <w:szCs w:val="24"/>
        </w:rPr>
        <w:t xml:space="preserve"> </w:t>
      </w:r>
      <w:bookmarkStart w:id="0" w:name="_GoBack"/>
      <w:bookmarkEnd w:id="0"/>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lub dofinansowane w </w:t>
      </w:r>
      <w:r w:rsidRPr="00B40595">
        <w:rPr>
          <w:rFonts w:ascii="Times New Roman" w:hAnsi="Times New Roman" w:cs="Times New Roman"/>
          <w:sz w:val="24"/>
          <w:szCs w:val="24"/>
        </w:rPr>
        <w:t xml:space="preserve">wysokości powyżej 50.000,00 zł, zleceniobiorca jest zobowiązany do wykonania obowiązku, o którym mowa w art. 35a ustawy z dnia 27 sierpnia </w:t>
      </w:r>
      <w:r w:rsidR="00753977">
        <w:rPr>
          <w:rFonts w:ascii="Times New Roman" w:hAnsi="Times New Roman" w:cs="Times New Roman"/>
          <w:sz w:val="24"/>
          <w:szCs w:val="24"/>
        </w:rPr>
        <w:br/>
      </w:r>
      <w:r w:rsidRPr="00B40595">
        <w:rPr>
          <w:rFonts w:ascii="Times New Roman" w:hAnsi="Times New Roman" w:cs="Times New Roman"/>
          <w:sz w:val="24"/>
          <w:szCs w:val="24"/>
        </w:rPr>
        <w:t xml:space="preserve">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r w:rsidRPr="00B40595">
        <w:rPr>
          <w:rFonts w:ascii="Times New Roman" w:hAnsi="Times New Roman" w:cs="Times New Roman"/>
          <w:sz w:val="24"/>
          <w:szCs w:val="24"/>
        </w:rPr>
        <w:t xml:space="preserve">późn. zm.), tj. do podjęcia działań informacyjnych dotyczących udzielonego finansowania lub dofinansowania </w:t>
      </w:r>
      <w:r w:rsidR="00753977">
        <w:rPr>
          <w:rFonts w:ascii="Times New Roman" w:hAnsi="Times New Roman" w:cs="Times New Roman"/>
          <w:sz w:val="24"/>
          <w:szCs w:val="24"/>
        </w:rPr>
        <w:br/>
      </w:r>
      <w:r w:rsidRPr="00B40595">
        <w:rPr>
          <w:rFonts w:ascii="Times New Roman" w:hAnsi="Times New Roman" w:cs="Times New Roman"/>
          <w:sz w:val="24"/>
          <w:szCs w:val="24"/>
        </w:rPr>
        <w:t>z budżetu państwa, o których mowa w § 2 pkt 2 i 3 rozporz</w:t>
      </w:r>
      <w:r w:rsidR="00DE1626">
        <w:rPr>
          <w:rFonts w:ascii="Times New Roman" w:hAnsi="Times New Roman" w:cs="Times New Roman"/>
          <w:sz w:val="24"/>
          <w:szCs w:val="24"/>
        </w:rPr>
        <w:t>ądzenia Rady Ministrów z dnia 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późn.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podziałem 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Pr="00E35247">
        <w:rPr>
          <w:rFonts w:ascii="Times New Roman" w:eastAsia="Times New Roman" w:hAnsi="Times New Roman" w:cs="Times New Roman"/>
          <w:bCs/>
          <w:sz w:val="24"/>
          <w:szCs w:val="24"/>
          <w:lang w:eastAsia="pl-PL"/>
        </w:rPr>
        <w:t xml:space="preserve"> (Dz. U. z 2023 r. poz. 1570</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753977">
        <w:rPr>
          <w:rFonts w:ascii="Times New Roman" w:eastAsia="Times New Roman" w:hAnsi="Times New Roman" w:cs="Times New Roman"/>
          <w:bCs/>
          <w:sz w:val="24"/>
          <w:szCs w:val="24"/>
          <w:lang w:eastAsia="pl-PL"/>
        </w:rPr>
        <w:br/>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w:t>
      </w:r>
      <w:r w:rsidR="00753977">
        <w:rPr>
          <w:rFonts w:ascii="Times New Roman" w:eastAsia="Times New Roman" w:hAnsi="Times New Roman" w:cs="Times New Roman"/>
          <w:bCs/>
          <w:sz w:val="24"/>
          <w:szCs w:val="24"/>
          <w:lang w:eastAsia="pl-PL"/>
        </w:rPr>
        <w:br/>
      </w:r>
      <w:r w:rsidRPr="00E35247">
        <w:rPr>
          <w:rFonts w:ascii="Times New Roman" w:eastAsia="Times New Roman" w:hAnsi="Times New Roman" w:cs="Times New Roman"/>
          <w:bCs/>
          <w:sz w:val="24"/>
          <w:szCs w:val="24"/>
          <w:lang w:eastAsia="pl-PL"/>
        </w:rPr>
        <w:t xml:space="preserve">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w:t>
      </w:r>
      <w:r w:rsidR="00753977">
        <w:rPr>
          <w:rFonts w:ascii="Times New Roman" w:eastAsia="Times New Roman" w:hAnsi="Times New Roman" w:cs="Times New Roman"/>
          <w:bCs/>
          <w:sz w:val="24"/>
          <w:szCs w:val="24"/>
          <w:lang w:eastAsia="pl-PL"/>
        </w:rPr>
        <w:br/>
      </w:r>
      <w:r w:rsidRPr="00E35247">
        <w:rPr>
          <w:rFonts w:ascii="Times New Roman" w:eastAsia="Times New Roman" w:hAnsi="Times New Roman" w:cs="Times New Roman"/>
          <w:bCs/>
          <w:sz w:val="24"/>
          <w:szCs w:val="24"/>
          <w:lang w:eastAsia="pl-PL"/>
        </w:rPr>
        <w:t>(Dz.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lastRenderedPageBreak/>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lastRenderedPageBreak/>
        <w:t>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t>
      </w:r>
      <w:r w:rsidR="00753977">
        <w:rPr>
          <w:rFonts w:ascii="Times New Roman" w:eastAsia="Times New Roman" w:hAnsi="Times New Roman" w:cs="Times New Roman"/>
          <w:sz w:val="24"/>
          <w:szCs w:val="24"/>
          <w:lang w:eastAsia="pl-PL"/>
        </w:rPr>
        <w:br/>
      </w:r>
      <w:r w:rsidRPr="008E4289">
        <w:rPr>
          <w:rFonts w:ascii="Times New Roman" w:eastAsia="Times New Roman" w:hAnsi="Times New Roman" w:cs="Times New Roman"/>
          <w:sz w:val="24"/>
          <w:szCs w:val="24"/>
          <w:lang w:eastAsia="pl-PL"/>
        </w:rPr>
        <w:t xml:space="preserve">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B02566"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B02566"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B02566"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B02566"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B0256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w:t>
      </w:r>
      <w:r w:rsidR="00753977">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66" w:rsidRDefault="00B02566" w:rsidP="0054677C">
      <w:pPr>
        <w:spacing w:after="0" w:line="240" w:lineRule="auto"/>
      </w:pPr>
      <w:r>
        <w:separator/>
      </w:r>
    </w:p>
  </w:endnote>
  <w:endnote w:type="continuationSeparator" w:id="0">
    <w:p w:rsidR="00B02566" w:rsidRDefault="00B02566"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702B" w:rsidRDefault="007D70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00646">
      <w:rPr>
        <w:rStyle w:val="Numerstrony"/>
        <w:noProof/>
      </w:rPr>
      <w:t>12</w:t>
    </w:r>
    <w:r>
      <w:rPr>
        <w:rStyle w:val="Numerstrony"/>
      </w:rPr>
      <w:fldChar w:fldCharType="end"/>
    </w:r>
  </w:p>
  <w:p w:rsidR="007D702B" w:rsidRDefault="007D70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66" w:rsidRDefault="00B02566" w:rsidP="0054677C">
      <w:pPr>
        <w:spacing w:after="0" w:line="240" w:lineRule="auto"/>
      </w:pPr>
      <w:r>
        <w:separator/>
      </w:r>
    </w:p>
  </w:footnote>
  <w:footnote w:type="continuationSeparator" w:id="0">
    <w:p w:rsidR="00B02566" w:rsidRDefault="00B02566"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1040DC"/>
    <w:rsid w:val="0014642F"/>
    <w:rsid w:val="00176976"/>
    <w:rsid w:val="001E340B"/>
    <w:rsid w:val="001F0847"/>
    <w:rsid w:val="002114CF"/>
    <w:rsid w:val="00275345"/>
    <w:rsid w:val="00277864"/>
    <w:rsid w:val="0028520E"/>
    <w:rsid w:val="002D3AF7"/>
    <w:rsid w:val="002D3D37"/>
    <w:rsid w:val="002E4AF3"/>
    <w:rsid w:val="00306579"/>
    <w:rsid w:val="003069BA"/>
    <w:rsid w:val="0031128A"/>
    <w:rsid w:val="00331A5C"/>
    <w:rsid w:val="00350EAA"/>
    <w:rsid w:val="00390070"/>
    <w:rsid w:val="003D5D83"/>
    <w:rsid w:val="00400C3C"/>
    <w:rsid w:val="004050AB"/>
    <w:rsid w:val="004730D9"/>
    <w:rsid w:val="004A29F4"/>
    <w:rsid w:val="004B6D4A"/>
    <w:rsid w:val="00516DB4"/>
    <w:rsid w:val="0054677C"/>
    <w:rsid w:val="00561E49"/>
    <w:rsid w:val="005D60F8"/>
    <w:rsid w:val="006B3C67"/>
    <w:rsid w:val="006D1475"/>
    <w:rsid w:val="006E1510"/>
    <w:rsid w:val="006F47C4"/>
    <w:rsid w:val="0071744D"/>
    <w:rsid w:val="00732991"/>
    <w:rsid w:val="00753977"/>
    <w:rsid w:val="00756A02"/>
    <w:rsid w:val="0076336D"/>
    <w:rsid w:val="007D46D3"/>
    <w:rsid w:val="007D702B"/>
    <w:rsid w:val="007F543A"/>
    <w:rsid w:val="008261F6"/>
    <w:rsid w:val="00881663"/>
    <w:rsid w:val="008A5027"/>
    <w:rsid w:val="008E4289"/>
    <w:rsid w:val="00901E76"/>
    <w:rsid w:val="00916534"/>
    <w:rsid w:val="00940DE6"/>
    <w:rsid w:val="009D2E22"/>
    <w:rsid w:val="009D78BB"/>
    <w:rsid w:val="00A06E9D"/>
    <w:rsid w:val="00A17D13"/>
    <w:rsid w:val="00A34A71"/>
    <w:rsid w:val="00A50B93"/>
    <w:rsid w:val="00A604FB"/>
    <w:rsid w:val="00AA619E"/>
    <w:rsid w:val="00AC5EAB"/>
    <w:rsid w:val="00B02566"/>
    <w:rsid w:val="00B027FA"/>
    <w:rsid w:val="00B37937"/>
    <w:rsid w:val="00B40595"/>
    <w:rsid w:val="00B45841"/>
    <w:rsid w:val="00B51391"/>
    <w:rsid w:val="00B703D0"/>
    <w:rsid w:val="00B84FE3"/>
    <w:rsid w:val="00BA7ED6"/>
    <w:rsid w:val="00BB7F62"/>
    <w:rsid w:val="00BC50C9"/>
    <w:rsid w:val="00C00646"/>
    <w:rsid w:val="00C462E6"/>
    <w:rsid w:val="00C9373B"/>
    <w:rsid w:val="00C95E2B"/>
    <w:rsid w:val="00CB61CB"/>
    <w:rsid w:val="00CD0A1B"/>
    <w:rsid w:val="00CE6587"/>
    <w:rsid w:val="00DE1626"/>
    <w:rsid w:val="00E35247"/>
    <w:rsid w:val="00E5239B"/>
    <w:rsid w:val="00E564BA"/>
    <w:rsid w:val="00E71428"/>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FC27"/>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0D51FF"/>
    <w:rsid w:val="00135F30"/>
    <w:rsid w:val="001861A6"/>
    <w:rsid w:val="002F3D9B"/>
    <w:rsid w:val="00484276"/>
    <w:rsid w:val="004A0103"/>
    <w:rsid w:val="004A762A"/>
    <w:rsid w:val="005468FA"/>
    <w:rsid w:val="005A5AE0"/>
    <w:rsid w:val="005F0F31"/>
    <w:rsid w:val="006D44DD"/>
    <w:rsid w:val="0074742C"/>
    <w:rsid w:val="00771694"/>
    <w:rsid w:val="0077462D"/>
    <w:rsid w:val="00814AFC"/>
    <w:rsid w:val="00892A11"/>
    <w:rsid w:val="008C632F"/>
    <w:rsid w:val="008E5329"/>
    <w:rsid w:val="00BE2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923DF96-079A-412C-9471-6C8E4BD342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10129</Words>
  <Characters>60775</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Mogielnicka Katarzyna</cp:lastModifiedBy>
  <cp:revision>5</cp:revision>
  <cp:lastPrinted>2024-01-30T06:24:00Z</cp:lastPrinted>
  <dcterms:created xsi:type="dcterms:W3CDTF">2024-03-25T10:11:00Z</dcterms:created>
  <dcterms:modified xsi:type="dcterms:W3CDTF">2024-03-28T08:43:00Z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