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267A" w14:textId="77777777" w:rsidR="00902093" w:rsidRDefault="00EE35F5">
      <w:pPr>
        <w:spacing w:after="447" w:line="259" w:lineRule="auto"/>
        <w:ind w:left="5" w:right="0" w:firstLine="0"/>
        <w:jc w:val="center"/>
      </w:pPr>
      <w:r>
        <w:rPr>
          <w:b/>
        </w:rPr>
        <w:t xml:space="preserve">Opis przedmiotu zamówienia </w:t>
      </w:r>
    </w:p>
    <w:p w14:paraId="07D3EBF8" w14:textId="77777777" w:rsidR="00902093" w:rsidRDefault="00EE35F5">
      <w:pPr>
        <w:numPr>
          <w:ilvl w:val="0"/>
          <w:numId w:val="1"/>
        </w:numPr>
        <w:spacing w:after="0" w:line="259" w:lineRule="auto"/>
        <w:ind w:right="0" w:hanging="306"/>
        <w:jc w:val="left"/>
      </w:pPr>
      <w:r>
        <w:rPr>
          <w:b/>
        </w:rPr>
        <w:t xml:space="preserve">Zamawiający </w:t>
      </w:r>
    </w:p>
    <w:p w14:paraId="68102DCE" w14:textId="25271138" w:rsidR="00902093" w:rsidRDefault="00EE35F5">
      <w:pPr>
        <w:spacing w:after="240" w:line="228" w:lineRule="auto"/>
        <w:ind w:left="0" w:firstLine="0"/>
        <w:jc w:val="left"/>
      </w:pPr>
      <w:r>
        <w:t xml:space="preserve">Regionalna Dyrekcja Ochrony Środowiska w Poznaniu ul. Jana H. Dąbrowskiego 79 60-529 Poznań </w:t>
      </w:r>
    </w:p>
    <w:p w14:paraId="4FBA3830" w14:textId="77777777" w:rsidR="00902093" w:rsidRDefault="00EE35F5">
      <w:pPr>
        <w:numPr>
          <w:ilvl w:val="0"/>
          <w:numId w:val="1"/>
        </w:numPr>
        <w:spacing w:after="0" w:line="259" w:lineRule="auto"/>
        <w:ind w:right="0" w:hanging="306"/>
        <w:jc w:val="left"/>
      </w:pPr>
      <w:r>
        <w:rPr>
          <w:b/>
        </w:rPr>
        <w:t xml:space="preserve">Określenie przedmiotu zamówienia </w:t>
      </w:r>
    </w:p>
    <w:p w14:paraId="360A690C" w14:textId="0D216B57" w:rsidR="00902093" w:rsidRDefault="00EE35F5">
      <w:pPr>
        <w:spacing w:after="242"/>
        <w:ind w:left="720" w:right="0" w:hanging="360"/>
      </w:pPr>
      <w:r>
        <w:t>1. Przedmiotem rozpoznania cenowego jest sukcesywna dostawa materiałów eksploatacyjnych</w:t>
      </w:r>
      <w:r w:rsidR="00E00344">
        <w:t xml:space="preserve"> oraz odbiór zużytych materiałów</w:t>
      </w:r>
      <w:r>
        <w:t xml:space="preserve"> dla urządzeń biurowych Regionalnej Dyrekcji Ochrony Środowiska w Poznaniu.</w:t>
      </w:r>
      <w:r>
        <w:rPr>
          <w:b/>
        </w:rPr>
        <w:t xml:space="preserve"> </w:t>
      </w:r>
    </w:p>
    <w:p w14:paraId="486CC282" w14:textId="6C42D5CB" w:rsidR="00902093" w:rsidRDefault="00EE35F5">
      <w:pPr>
        <w:spacing w:after="207" w:line="259" w:lineRule="auto"/>
        <w:ind w:left="-5" w:right="0" w:hanging="10"/>
        <w:jc w:val="left"/>
      </w:pPr>
      <w:proofErr w:type="spellStart"/>
      <w:r>
        <w:rPr>
          <w:b/>
        </w:rPr>
        <w:t>III.Termin</w:t>
      </w:r>
      <w:proofErr w:type="spellEnd"/>
      <w:r>
        <w:rPr>
          <w:b/>
        </w:rPr>
        <w:t xml:space="preserve"> wykonania zamówienia: do </w:t>
      </w:r>
      <w:r w:rsidR="00DF72B5">
        <w:rPr>
          <w:b/>
        </w:rPr>
        <w:t>31 grudnia</w:t>
      </w:r>
      <w:r>
        <w:rPr>
          <w:b/>
        </w:rPr>
        <w:t xml:space="preserve"> 202</w:t>
      </w:r>
      <w:r w:rsidR="003A184F">
        <w:rPr>
          <w:b/>
        </w:rPr>
        <w:t>3</w:t>
      </w:r>
      <w:r>
        <w:rPr>
          <w:b/>
        </w:rPr>
        <w:t xml:space="preserve"> r. </w:t>
      </w:r>
    </w:p>
    <w:p w14:paraId="0F6EC434" w14:textId="77777777" w:rsidR="00902093" w:rsidRDefault="00EE35F5">
      <w:pPr>
        <w:numPr>
          <w:ilvl w:val="0"/>
          <w:numId w:val="2"/>
        </w:numPr>
        <w:spacing w:after="0" w:line="259" w:lineRule="auto"/>
        <w:ind w:right="0" w:hanging="420"/>
        <w:jc w:val="left"/>
      </w:pPr>
      <w:r>
        <w:rPr>
          <w:b/>
        </w:rPr>
        <w:t xml:space="preserve">Termin do którego należy złożyć ofertę: </w:t>
      </w:r>
      <w:r>
        <w:t xml:space="preserve"> </w:t>
      </w:r>
    </w:p>
    <w:p w14:paraId="2769C39A" w14:textId="4EF32DF6" w:rsidR="00902093" w:rsidRDefault="00EE35F5">
      <w:pPr>
        <w:spacing w:after="242"/>
        <w:ind w:left="-15" w:right="0" w:firstLine="0"/>
      </w:pPr>
      <w:r>
        <w:t xml:space="preserve">Oferta powinna być przesłana do dnia </w:t>
      </w:r>
      <w:r w:rsidR="00F77636">
        <w:rPr>
          <w:b/>
          <w:highlight w:val="yellow"/>
        </w:rPr>
        <w:t>6</w:t>
      </w:r>
      <w:r w:rsidRPr="00F77636">
        <w:rPr>
          <w:b/>
          <w:highlight w:val="yellow"/>
        </w:rPr>
        <w:t>.0</w:t>
      </w:r>
      <w:r w:rsidR="00F77636">
        <w:rPr>
          <w:b/>
          <w:highlight w:val="yellow"/>
        </w:rPr>
        <w:t>3</w:t>
      </w:r>
      <w:r w:rsidRPr="00F77636">
        <w:rPr>
          <w:b/>
          <w:highlight w:val="yellow"/>
        </w:rPr>
        <w:t>.202</w:t>
      </w:r>
      <w:r w:rsidR="003A184F" w:rsidRPr="00F77636">
        <w:rPr>
          <w:b/>
          <w:highlight w:val="yellow"/>
        </w:rPr>
        <w:t>3</w:t>
      </w:r>
      <w:r>
        <w:rPr>
          <w:b/>
        </w:rPr>
        <w:t xml:space="preserve"> r. </w:t>
      </w:r>
      <w:r>
        <w:t xml:space="preserve">Przesłanie oferty po wyznaczonym terminie skutkuje jej odrzuceniem. </w:t>
      </w:r>
    </w:p>
    <w:p w14:paraId="1F81B414" w14:textId="77777777" w:rsidR="00902093" w:rsidRDefault="00EE35F5">
      <w:pPr>
        <w:numPr>
          <w:ilvl w:val="0"/>
          <w:numId w:val="2"/>
        </w:numPr>
        <w:spacing w:after="0" w:line="259" w:lineRule="auto"/>
        <w:ind w:right="0" w:hanging="420"/>
        <w:jc w:val="left"/>
      </w:pPr>
      <w:r>
        <w:rPr>
          <w:b/>
        </w:rPr>
        <w:t>Forma złożenia oferty:</w:t>
      </w:r>
      <w:r>
        <w:t xml:space="preserve"> </w:t>
      </w:r>
    </w:p>
    <w:p w14:paraId="4DE62188" w14:textId="1CF492BA" w:rsidR="00902093" w:rsidRDefault="00EE35F5">
      <w:pPr>
        <w:ind w:left="-15" w:right="0" w:firstLine="0"/>
      </w:pPr>
      <w:r>
        <w:t>Ofertę należy złożyć w postaci wypełnionego załącznika nr 1</w:t>
      </w:r>
      <w:r w:rsidR="00E5574E">
        <w:t xml:space="preserve"> oraz załącznika nr 2</w:t>
      </w:r>
      <w:r>
        <w:t xml:space="preserve">, w jeden z następujących sposobów: </w:t>
      </w:r>
    </w:p>
    <w:p w14:paraId="10A13613" w14:textId="77777777" w:rsidR="00902093" w:rsidRDefault="00EE35F5">
      <w:pPr>
        <w:ind w:left="430" w:right="0"/>
      </w:pPr>
      <w:r>
        <w:rPr>
          <w:rFonts w:ascii="Segoe UI Symbol" w:eastAsia="Segoe UI Symbol" w:hAnsi="Segoe UI Symbol" w:cs="Segoe UI Symbol"/>
        </w:rPr>
        <w:t xml:space="preserve">− </w:t>
      </w:r>
      <w:r>
        <w:t xml:space="preserve">w wersji pisemnej (oryginał) do siedziby RDOŚ Poznań, ul. Jana H. Dąbrowskiego 79, 60-529  Poznań </w:t>
      </w:r>
      <w:r>
        <w:rPr>
          <w:b/>
        </w:rPr>
        <w:t xml:space="preserve">lub </w:t>
      </w:r>
      <w:r>
        <w:t xml:space="preserve"> </w:t>
      </w:r>
    </w:p>
    <w:p w14:paraId="13A43E50" w14:textId="77777777" w:rsidR="00902093" w:rsidRDefault="00EE35F5">
      <w:pPr>
        <w:spacing w:after="0" w:line="259" w:lineRule="auto"/>
        <w:ind w:left="150" w:right="0" w:hanging="10"/>
        <w:jc w:val="left"/>
      </w:pPr>
      <w:r>
        <w:rPr>
          <w:rFonts w:ascii="Segoe UI Symbol" w:eastAsia="Segoe UI Symbol" w:hAnsi="Segoe UI Symbol" w:cs="Segoe UI Symbol"/>
        </w:rPr>
        <w:t xml:space="preserve">− </w:t>
      </w:r>
      <w:r>
        <w:t xml:space="preserve">drogą elektroniczną na adres: </w:t>
      </w:r>
      <w:r>
        <w:rPr>
          <w:b/>
        </w:rPr>
        <w:t>sekretariat.poznan@rdos.gov.pl</w:t>
      </w:r>
      <w:r>
        <w:t xml:space="preserve">   </w:t>
      </w:r>
    </w:p>
    <w:p w14:paraId="1EF73A83" w14:textId="1DB4A194" w:rsidR="00902093" w:rsidRDefault="00EE35F5">
      <w:pPr>
        <w:spacing w:after="202"/>
        <w:ind w:left="120" w:right="0" w:firstLine="0"/>
      </w:pPr>
      <w:r>
        <w:rPr>
          <w:rFonts w:ascii="Segoe UI Symbol" w:eastAsia="Segoe UI Symbol" w:hAnsi="Segoe UI Symbol" w:cs="Segoe UI Symbol"/>
        </w:rPr>
        <w:t xml:space="preserve">− </w:t>
      </w:r>
      <w:r>
        <w:t>kontakt: M</w:t>
      </w:r>
      <w:r w:rsidR="003A184F">
        <w:t>iłosz Wagner</w:t>
      </w:r>
      <w:r>
        <w:t xml:space="preserve">, </w:t>
      </w:r>
      <w:r w:rsidR="003A184F">
        <w:t xml:space="preserve">email: </w:t>
      </w:r>
      <w:hyperlink r:id="rId6" w:history="1">
        <w:r w:rsidR="003A184F" w:rsidRPr="00296DA8">
          <w:rPr>
            <w:rStyle w:val="Hipercze"/>
          </w:rPr>
          <w:t>milosz.wagner@poznan.rdos.gov.pl</w:t>
        </w:r>
      </w:hyperlink>
      <w:r w:rsidR="003A184F">
        <w:t xml:space="preserve"> </w:t>
      </w:r>
      <w:r>
        <w:t xml:space="preserve">. </w:t>
      </w:r>
    </w:p>
    <w:p w14:paraId="0D8C76F4" w14:textId="77777777" w:rsidR="00902093" w:rsidRDefault="00EE35F5">
      <w:pPr>
        <w:numPr>
          <w:ilvl w:val="0"/>
          <w:numId w:val="2"/>
        </w:numPr>
        <w:spacing w:after="0" w:line="259" w:lineRule="auto"/>
        <w:ind w:right="0" w:hanging="420"/>
        <w:jc w:val="left"/>
      </w:pPr>
      <w:r>
        <w:rPr>
          <w:b/>
        </w:rPr>
        <w:t>Sposób wyboru oferty (kryteria oceny):</w:t>
      </w:r>
      <w:r>
        <w:t xml:space="preserve"> </w:t>
      </w:r>
    </w:p>
    <w:p w14:paraId="60BC2D6E" w14:textId="77777777" w:rsidR="00902093" w:rsidRDefault="00EE35F5">
      <w:pPr>
        <w:spacing w:after="218"/>
        <w:ind w:left="125" w:right="864" w:hanging="140"/>
      </w:pPr>
      <w:r>
        <w:t xml:space="preserve">Zamawiający dokona oceny ważnych ofert na podstawie następujących kryteriów: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− </w:t>
      </w:r>
      <w:r>
        <w:t xml:space="preserve">cena 100% </w:t>
      </w:r>
    </w:p>
    <w:p w14:paraId="2E27B70B" w14:textId="77777777" w:rsidR="00902093" w:rsidRDefault="00EE35F5">
      <w:pPr>
        <w:spacing w:after="0" w:line="259" w:lineRule="auto"/>
        <w:ind w:left="-5" w:right="0" w:hanging="10"/>
        <w:jc w:val="left"/>
      </w:pPr>
      <w:proofErr w:type="spellStart"/>
      <w:r>
        <w:rPr>
          <w:b/>
        </w:rPr>
        <w:t>VII.Sposób</w:t>
      </w:r>
      <w:proofErr w:type="spellEnd"/>
      <w:r>
        <w:rPr>
          <w:b/>
        </w:rPr>
        <w:t xml:space="preserve"> dokonania płatności:</w:t>
      </w:r>
      <w:r>
        <w:t xml:space="preserve"> </w:t>
      </w:r>
    </w:p>
    <w:p w14:paraId="44A5F1EB" w14:textId="77777777" w:rsidR="00902093" w:rsidRDefault="00EE35F5">
      <w:pPr>
        <w:spacing w:after="238"/>
        <w:ind w:left="-15" w:right="0" w:firstLine="0"/>
      </w:pPr>
      <w:r>
        <w:t xml:space="preserve">Przelew na konto Wykonawcy na podstawie prawidłowo wystawionej faktury VAT/rachunku. </w:t>
      </w:r>
    </w:p>
    <w:p w14:paraId="2D3EA4CE" w14:textId="77777777" w:rsidR="00902093" w:rsidRDefault="00EE35F5">
      <w:pPr>
        <w:spacing w:after="0" w:line="259" w:lineRule="auto"/>
        <w:ind w:left="-5" w:right="0" w:hanging="10"/>
        <w:jc w:val="left"/>
      </w:pPr>
      <w:r>
        <w:rPr>
          <w:b/>
        </w:rPr>
        <w:t xml:space="preserve">VIII. Inne istotne postanowienia </w:t>
      </w:r>
    </w:p>
    <w:p w14:paraId="574543E8" w14:textId="77777777" w:rsidR="00902093" w:rsidRDefault="00EE35F5">
      <w:pPr>
        <w:numPr>
          <w:ilvl w:val="0"/>
          <w:numId w:val="3"/>
        </w:numPr>
        <w:spacing w:after="31"/>
        <w:ind w:right="0" w:hanging="280"/>
      </w:pPr>
      <w:r>
        <w:t xml:space="preserve">Rozliczenia pomiędzy stronami będą się odbywały w PLN. </w:t>
      </w:r>
    </w:p>
    <w:p w14:paraId="174B09A7" w14:textId="77777777" w:rsidR="00902093" w:rsidRDefault="00EE35F5">
      <w:pPr>
        <w:numPr>
          <w:ilvl w:val="0"/>
          <w:numId w:val="3"/>
        </w:numPr>
        <w:spacing w:after="31"/>
        <w:ind w:right="0" w:hanging="280"/>
      </w:pPr>
      <w:r>
        <w:t xml:space="preserve">Oferta wraz z załącznikami powinna być napisana w języku polskim. </w:t>
      </w:r>
    </w:p>
    <w:p w14:paraId="34BE1480" w14:textId="77777777" w:rsidR="00902093" w:rsidRDefault="00EE35F5">
      <w:pPr>
        <w:numPr>
          <w:ilvl w:val="0"/>
          <w:numId w:val="3"/>
        </w:numPr>
        <w:ind w:right="0" w:hanging="280"/>
      </w:pPr>
      <w:r>
        <w:t xml:space="preserve">Niniejsze zapytanie ofertowe oraz określone w nich warunki mogą być przez Zamawiającego zmienione lub odwołane. </w:t>
      </w:r>
    </w:p>
    <w:p w14:paraId="7B253B41" w14:textId="77777777" w:rsidR="00902093" w:rsidRDefault="00EE35F5">
      <w:pPr>
        <w:numPr>
          <w:ilvl w:val="0"/>
          <w:numId w:val="3"/>
        </w:numPr>
        <w:ind w:right="0" w:hanging="280"/>
      </w:pPr>
      <w:r>
        <w:t xml:space="preserve">Zamawiający zastrzega sobie prawo do zamknięcia rozpoznania cenowego bez dokonywania wyboru oferty najkorzystniejszej. </w:t>
      </w:r>
    </w:p>
    <w:p w14:paraId="5E5F14C3" w14:textId="77777777" w:rsidR="00902093" w:rsidRDefault="00EE35F5">
      <w:pPr>
        <w:numPr>
          <w:ilvl w:val="0"/>
          <w:numId w:val="3"/>
        </w:numPr>
        <w:ind w:right="0" w:hanging="280"/>
      </w:pPr>
      <w:r>
        <w:t xml:space="preserve">Zamawiający udzieli zamówienia Wykonawcy, którego oferta odpowiada zasadom określonym w niniejszym zapytaniu ofertowym oraz zostanie uznana za najkorzystniejszą. </w:t>
      </w:r>
    </w:p>
    <w:p w14:paraId="00AC6944" w14:textId="77777777" w:rsidR="00902093" w:rsidRDefault="00EE35F5">
      <w:pPr>
        <w:numPr>
          <w:ilvl w:val="0"/>
          <w:numId w:val="3"/>
        </w:numPr>
        <w:ind w:right="0" w:hanging="280"/>
      </w:pPr>
      <w:r>
        <w:t xml:space="preserve">Zamawiający po wyborze najkorzystniejszej oferty niezwłocznie powiadomi o tym fakcie wszystkich Wykonawców. </w:t>
      </w:r>
    </w:p>
    <w:p w14:paraId="714F02CF" w14:textId="654ACA69" w:rsidR="00902093" w:rsidRDefault="00EE35F5">
      <w:pPr>
        <w:numPr>
          <w:ilvl w:val="0"/>
          <w:numId w:val="3"/>
        </w:numPr>
        <w:ind w:right="0" w:hanging="280"/>
      </w:pPr>
      <w:r>
        <w:t>Zamawiający informuje, że obok formy pisemnej dopuszcza porozumiewanie się</w:t>
      </w:r>
      <w:r w:rsidR="003C28B5">
        <w:t xml:space="preserve"> </w:t>
      </w:r>
      <w:r>
        <w:t xml:space="preserve">z Wykonawcami za pomocą faksu lub poczty elektronicznej. </w:t>
      </w:r>
    </w:p>
    <w:p w14:paraId="7F2BA660" w14:textId="77777777" w:rsidR="00902093" w:rsidRDefault="00EE35F5">
      <w:pPr>
        <w:numPr>
          <w:ilvl w:val="0"/>
          <w:numId w:val="3"/>
        </w:numPr>
        <w:ind w:right="0" w:hanging="280"/>
      </w:pPr>
      <w:r>
        <w:t xml:space="preserve">Zamawiający informuje, że w niniejszym postępowaniu Wykonawcom nie przysługują środki ochrony prawnej określone w ustawie z dnia 29 stycznia 2004 r. Prawo Zamówień Publicznych. </w:t>
      </w:r>
    </w:p>
    <w:sectPr w:rsidR="00902093">
      <w:pgSz w:w="11900" w:h="16840"/>
      <w:pgMar w:top="1440" w:right="1414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82D8B"/>
    <w:multiLevelType w:val="hybridMultilevel"/>
    <w:tmpl w:val="B9CC70D0"/>
    <w:lvl w:ilvl="0" w:tplc="34527968">
      <w:start w:val="1"/>
      <w:numFmt w:val="upperRoman"/>
      <w:lvlText w:val="%1."/>
      <w:lvlJc w:val="left"/>
      <w:pPr>
        <w:ind w:left="3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E630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50C6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0AFF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BA2D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965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06E5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4F5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3E9E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2E4029"/>
    <w:multiLevelType w:val="hybridMultilevel"/>
    <w:tmpl w:val="5638352E"/>
    <w:lvl w:ilvl="0" w:tplc="B44C4EDE">
      <w:start w:val="1"/>
      <w:numFmt w:val="decimal"/>
      <w:lvlText w:val="%1.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C6E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DC2F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EC95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CF0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C01B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F29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AC3D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287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5F4C27"/>
    <w:multiLevelType w:val="hybridMultilevel"/>
    <w:tmpl w:val="6F2C5CB8"/>
    <w:lvl w:ilvl="0" w:tplc="6B7852FA">
      <w:start w:val="4"/>
      <w:numFmt w:val="upperRoman"/>
      <w:lvlText w:val="%1."/>
      <w:lvlJc w:val="left"/>
      <w:pPr>
        <w:ind w:left="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96A1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2691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A458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E75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DA48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66EC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B8FB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885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5337203">
    <w:abstractNumId w:val="0"/>
  </w:num>
  <w:num w:numId="2" w16cid:durableId="282998943">
    <w:abstractNumId w:val="2"/>
  </w:num>
  <w:num w:numId="3" w16cid:durableId="441806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CFF31F7-3330-4E75-8FAF-59950B09C4CA}"/>
  </w:docVars>
  <w:rsids>
    <w:rsidRoot w:val="00902093"/>
    <w:rsid w:val="001605D7"/>
    <w:rsid w:val="003A184F"/>
    <w:rsid w:val="003C28B5"/>
    <w:rsid w:val="00902093"/>
    <w:rsid w:val="00BD3F1E"/>
    <w:rsid w:val="00DF72B5"/>
    <w:rsid w:val="00E00344"/>
    <w:rsid w:val="00E5574E"/>
    <w:rsid w:val="00EE35F5"/>
    <w:rsid w:val="00F7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444A"/>
  <w15:docId w15:val="{D122DC89-3915-4971-9385-B38938BF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25" w:lineRule="auto"/>
      <w:ind w:left="290" w:right="3747" w:hanging="29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18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1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osz.wagner@poznan.rdo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CFF31F7-3330-4E75-8FAF-59950B09C4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Rozpoznanie_RDOS_Poznan_zapytanie_ofertowe</dc:title>
  <dc:subject/>
  <dc:creator>admin</dc:creator>
  <cp:keywords/>
  <cp:lastModifiedBy>Jacek 126346</cp:lastModifiedBy>
  <cp:revision>7</cp:revision>
  <dcterms:created xsi:type="dcterms:W3CDTF">2021-01-19T07:19:00Z</dcterms:created>
  <dcterms:modified xsi:type="dcterms:W3CDTF">2023-02-20T09:40:00Z</dcterms:modified>
</cp:coreProperties>
</file>