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20C83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620C83">
        <w:rPr>
          <w:rFonts w:ascii="Arial" w:hAnsi="Arial" w:cs="Arial"/>
          <w:b/>
          <w:sz w:val="20"/>
          <w:szCs w:val="20"/>
        </w:rPr>
        <w:t>10</w:t>
      </w:r>
      <w:r w:rsidRPr="00620C83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620C83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620C83">
        <w:rPr>
          <w:rFonts w:ascii="Arial" w:hAnsi="Arial" w:cs="Arial"/>
          <w:b/>
          <w:sz w:val="20"/>
          <w:szCs w:val="20"/>
        </w:rPr>
        <w:t xml:space="preserve">kwietnia </w:t>
      </w:r>
      <w:r w:rsidRPr="00620C83">
        <w:rPr>
          <w:rFonts w:ascii="Arial" w:hAnsi="Arial" w:cs="Arial"/>
          <w:b/>
          <w:sz w:val="20"/>
          <w:szCs w:val="20"/>
        </w:rPr>
        <w:t>20</w:t>
      </w:r>
      <w:r w:rsidR="00B5532F" w:rsidRPr="00620C83">
        <w:rPr>
          <w:rFonts w:ascii="Arial" w:hAnsi="Arial" w:cs="Arial"/>
          <w:b/>
          <w:sz w:val="20"/>
          <w:szCs w:val="20"/>
        </w:rPr>
        <w:t>20</w:t>
      </w:r>
      <w:r w:rsidRPr="00620C83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620C83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2F02DE8" w:rsidR="008A332F" w:rsidRPr="00620C83" w:rsidRDefault="00F6447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620C83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678EE4D" w:rsidR="008C6721" w:rsidRPr="00620C83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3E71" w:rsidRPr="00620C83">
        <w:rPr>
          <w:rFonts w:ascii="Arial" w:hAnsi="Arial" w:cs="Arial"/>
          <w:b/>
          <w:color w:val="auto"/>
          <w:sz w:val="24"/>
          <w:szCs w:val="24"/>
        </w:rPr>
        <w:t>I</w:t>
      </w:r>
      <w:r w:rsidR="005D4AB6">
        <w:rPr>
          <w:rFonts w:ascii="Arial" w:hAnsi="Arial" w:cs="Arial"/>
          <w:b/>
          <w:color w:val="auto"/>
          <w:sz w:val="24"/>
          <w:szCs w:val="24"/>
        </w:rPr>
        <w:t>I</w:t>
      </w:r>
      <w:r w:rsidRPr="00620C83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B5567" w:rsidRPr="00620C83">
        <w:rPr>
          <w:rFonts w:ascii="Arial" w:hAnsi="Arial" w:cs="Arial"/>
          <w:b/>
          <w:color w:val="auto"/>
          <w:sz w:val="24"/>
          <w:szCs w:val="24"/>
        </w:rPr>
        <w:t>202</w:t>
      </w:r>
      <w:r w:rsidR="00C451FA" w:rsidRPr="00620C83">
        <w:rPr>
          <w:rFonts w:ascii="Arial" w:hAnsi="Arial" w:cs="Arial"/>
          <w:b/>
          <w:color w:val="auto"/>
          <w:sz w:val="24"/>
          <w:szCs w:val="24"/>
        </w:rPr>
        <w:t>3</w:t>
      </w:r>
      <w:r w:rsidR="004B5567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20C83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620C83" w:rsidRDefault="003C7325" w:rsidP="003642B8">
      <w:pPr>
        <w:spacing w:after="360"/>
        <w:jc w:val="center"/>
        <w:rPr>
          <w:rFonts w:ascii="Arial" w:hAnsi="Arial" w:cs="Arial"/>
        </w:rPr>
      </w:pPr>
      <w:r w:rsidRPr="00620C83">
        <w:rPr>
          <w:rFonts w:ascii="Arial" w:hAnsi="Arial" w:cs="Arial"/>
        </w:rPr>
        <w:t xml:space="preserve">(dane należy wskazać w </w:t>
      </w:r>
      <w:r w:rsidR="00304D04" w:rsidRPr="00620C83">
        <w:rPr>
          <w:rFonts w:ascii="Arial" w:hAnsi="Arial" w:cs="Arial"/>
        </w:rPr>
        <w:t xml:space="preserve">zakresie </w:t>
      </w:r>
      <w:r w:rsidR="00F2008A" w:rsidRPr="00620C83">
        <w:rPr>
          <w:rFonts w:ascii="Arial" w:hAnsi="Arial" w:cs="Arial"/>
        </w:rPr>
        <w:t xml:space="preserve">odnoszącym się do </w:t>
      </w:r>
      <w:r w:rsidR="00304D04" w:rsidRPr="00620C83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0C83" w:rsidRPr="00620C8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20C8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620C8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058A7D1" w:rsidR="00CA516B" w:rsidRPr="00620C83" w:rsidRDefault="00796BF5" w:rsidP="00EB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Poprawa bezpieczeństwa kolejowego poprzez budowę Systemu</w:t>
            </w:r>
            <w:r w:rsidR="00EB21B1"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4"/>
                <w:szCs w:val="24"/>
              </w:rPr>
              <w:t>Egzaminowania i Monitorowania Maszynistów</w:t>
            </w:r>
          </w:p>
        </w:tc>
      </w:tr>
      <w:tr w:rsidR="00620C83" w:rsidRPr="00620C8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7D9413" w:rsidR="00CA516B" w:rsidRPr="00620C83" w:rsidRDefault="00F27586" w:rsidP="006822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Minister Infrastruktury</w:t>
            </w:r>
          </w:p>
        </w:tc>
      </w:tr>
      <w:tr w:rsidR="00620C83" w:rsidRPr="00620C8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1263CB9" w:rsidR="00CA516B" w:rsidRPr="00620C83" w:rsidRDefault="00B5101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Urząd Transportu Kolejowego</w:t>
            </w:r>
          </w:p>
        </w:tc>
      </w:tr>
      <w:tr w:rsidR="00620C83" w:rsidRPr="00620C8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620C8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620C83" w:rsidRDefault="00CA516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20C83" w:rsidRPr="00620C8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826EEC" w:rsidR="00CA516B" w:rsidRPr="00620C83" w:rsidRDefault="00E538F2" w:rsidP="00A91E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P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>rojekt dofinansowany z F</w:t>
            </w:r>
            <w:r w:rsidRPr="00620C83">
              <w:rPr>
                <w:rFonts w:ascii="Arial" w:hAnsi="Arial" w:cs="Arial"/>
                <w:sz w:val="24"/>
                <w:szCs w:val="24"/>
              </w:rPr>
              <w:t>undusz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 xml:space="preserve">u Spójności 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Program</w:t>
            </w:r>
            <w:r w:rsidRPr="00620C83">
              <w:rPr>
                <w:rFonts w:ascii="Arial" w:hAnsi="Arial" w:cs="Arial"/>
                <w:sz w:val="24"/>
                <w:szCs w:val="24"/>
              </w:rPr>
              <w:t>u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Operacyjn</w:t>
            </w:r>
            <w:r w:rsidRPr="00620C83">
              <w:rPr>
                <w:rFonts w:ascii="Arial" w:hAnsi="Arial" w:cs="Arial"/>
                <w:sz w:val="24"/>
                <w:szCs w:val="24"/>
              </w:rPr>
              <w:t>ego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Infrastruktura i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Środowisko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 xml:space="preserve"> 2014-2020</w:t>
            </w:r>
            <w:r w:rsidRPr="00620C83">
              <w:rPr>
                <w:rFonts w:ascii="Arial" w:hAnsi="Arial" w:cs="Arial"/>
                <w:sz w:val="24"/>
                <w:szCs w:val="24"/>
              </w:rPr>
              <w:t>,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Oś Priorytetowa V Rozwój transportu kolejowego w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Polsce, Działanie 5.2 Rozwój transportu kolejowego poza TEN-T</w:t>
            </w:r>
          </w:p>
        </w:tc>
      </w:tr>
      <w:tr w:rsidR="00620C83" w:rsidRPr="00620C8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620C83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620C8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4F97835" w:rsidR="00CA516B" w:rsidRPr="00620C83" w:rsidRDefault="00936903" w:rsidP="00A14A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4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8</w:t>
            </w:r>
            <w:r w:rsidRPr="00620C83">
              <w:rPr>
                <w:rFonts w:ascii="Arial" w:hAnsi="Arial" w:cs="Arial"/>
                <w:sz w:val="24"/>
                <w:szCs w:val="24"/>
              </w:rPr>
              <w:t> 1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1</w:t>
            </w:r>
            <w:r w:rsidRPr="00620C83">
              <w:rPr>
                <w:rFonts w:ascii="Arial" w:hAnsi="Arial" w:cs="Arial"/>
                <w:sz w:val="24"/>
                <w:szCs w:val="24"/>
              </w:rPr>
              <w:t>4 202,82 PLN</w:t>
            </w:r>
          </w:p>
        </w:tc>
      </w:tr>
      <w:tr w:rsidR="00620C83" w:rsidRPr="00620C8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620C83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620C83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620C83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422DA8C" w:rsidR="005212C8" w:rsidRPr="00620C83" w:rsidRDefault="00936903" w:rsidP="00A14AEF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4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8</w:t>
            </w:r>
            <w:r w:rsidRPr="00620C83">
              <w:rPr>
                <w:rFonts w:ascii="Arial" w:hAnsi="Arial" w:cs="Arial"/>
                <w:sz w:val="24"/>
                <w:szCs w:val="24"/>
              </w:rPr>
              <w:t> 1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1</w:t>
            </w:r>
            <w:r w:rsidRPr="00620C83">
              <w:rPr>
                <w:rFonts w:ascii="Arial" w:hAnsi="Arial" w:cs="Arial"/>
                <w:sz w:val="24"/>
                <w:szCs w:val="24"/>
              </w:rPr>
              <w:t>4 202,82 PLN</w:t>
            </w:r>
          </w:p>
        </w:tc>
      </w:tr>
      <w:tr w:rsidR="00620C83" w:rsidRPr="00620C83" w14:paraId="716F76F2" w14:textId="77777777" w:rsidTr="004747C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620C83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620C83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620C83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3D6B73A" w14:textId="77777777" w:rsidR="004747C9" w:rsidRDefault="004747C9" w:rsidP="00E932A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Data rozpoczęcia realizacji projektu: </w:t>
            </w:r>
            <w:r w:rsidR="000B0F04" w:rsidRPr="00620C83">
              <w:rPr>
                <w:rFonts w:ascii="Arial" w:hAnsi="Arial" w:cs="Arial"/>
                <w:sz w:val="24"/>
                <w:szCs w:val="24"/>
              </w:rPr>
              <w:t>02-2018</w:t>
            </w:r>
          </w:p>
          <w:p w14:paraId="3CE79DBB" w14:textId="2135F539" w:rsidR="004747C9" w:rsidRDefault="004747C9" w:rsidP="00E932A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Pierwotna data zakończenia realizacji projektu: 06-2023</w:t>
            </w:r>
          </w:p>
          <w:p w14:paraId="55CE9679" w14:textId="30F5F7C4" w:rsidR="00EB21B1" w:rsidRPr="004747C9" w:rsidRDefault="004747C9" w:rsidP="004747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zakończenia realizacji projektu po zmianach: 11</w:t>
            </w:r>
            <w:r>
              <w:rPr>
                <w:rFonts w:ascii="Arial" w:hAnsi="Arial" w:cs="Arial"/>
                <w:sz w:val="24"/>
                <w:szCs w:val="24"/>
              </w:rPr>
              <w:noBreakHyphen/>
              <w:t>2023*</w:t>
            </w:r>
          </w:p>
        </w:tc>
      </w:tr>
      <w:tr w:rsidR="004747C9" w:rsidRPr="00620C83" w14:paraId="2107CC20" w14:textId="77777777" w:rsidTr="004747C9">
        <w:trPr>
          <w:trHeight w:val="57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1BACA" w14:textId="6B523E10" w:rsidR="004747C9" w:rsidRDefault="004747C9" w:rsidP="004747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E0D">
              <w:rPr>
                <w:rFonts w:ascii="Arial" w:hAnsi="Arial" w:cs="Arial"/>
                <w:sz w:val="20"/>
                <w:szCs w:val="20"/>
              </w:rPr>
              <w:t>Aneks nr 2 do UoD POIS.05.02.00-00-0046/21</w:t>
            </w:r>
            <w:r>
              <w:rPr>
                <w:rFonts w:ascii="Arial" w:hAnsi="Arial" w:cs="Arial"/>
                <w:sz w:val="20"/>
                <w:szCs w:val="20"/>
              </w:rPr>
              <w:t xml:space="preserve"> z 26 czerwca 2023 r.</w:t>
            </w:r>
          </w:p>
        </w:tc>
      </w:tr>
    </w:tbl>
    <w:p w14:paraId="30071234" w14:textId="7A87BDA8" w:rsidR="00CA516B" w:rsidRPr="00620C8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620C83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620C83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1109"/>
        <w:gridCol w:w="2300"/>
        <w:gridCol w:w="1122"/>
        <w:gridCol w:w="3119"/>
        <w:gridCol w:w="1955"/>
      </w:tblGrid>
      <w:tr w:rsidR="00620C83" w:rsidRPr="00620C83" w14:paraId="5D107562" w14:textId="77777777" w:rsidTr="007971F5">
        <w:tc>
          <w:tcPr>
            <w:tcW w:w="1109" w:type="dxa"/>
            <w:shd w:val="clear" w:color="auto" w:fill="BFBFBF" w:themeFill="background1" w:themeFillShade="BF"/>
          </w:tcPr>
          <w:p w14:paraId="6EDDA93C" w14:textId="7FC66D85" w:rsidR="006D676F" w:rsidRPr="00620C83" w:rsidRDefault="004C1D4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</w:rPr>
              <w:t xml:space="preserve"> </w:t>
            </w:r>
            <w:r w:rsidR="006D676F" w:rsidRPr="00620C8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300" w:type="dxa"/>
            <w:shd w:val="clear" w:color="auto" w:fill="BFBFBF" w:themeFill="background1" w:themeFillShade="BF"/>
          </w:tcPr>
          <w:p w14:paraId="48B25DD4" w14:textId="7C6E3DA5" w:rsidR="006D676F" w:rsidRPr="00620C83" w:rsidRDefault="00105FC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Tytuł aktu prawnego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14:paraId="7DC671BE" w14:textId="17F9C78B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Czy </w:t>
            </w:r>
            <w:r w:rsidR="007971F5" w:rsidRPr="00620C8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b/>
                <w:sz w:val="20"/>
                <w:szCs w:val="20"/>
              </w:rPr>
              <w:t>wymaga zmian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41067D29" w14:textId="7D118C34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 (jeśli dotyczy)</w:t>
            </w:r>
          </w:p>
        </w:tc>
        <w:tc>
          <w:tcPr>
            <w:tcW w:w="1955" w:type="dxa"/>
            <w:shd w:val="clear" w:color="auto" w:fill="BFBFBF" w:themeFill="background1" w:themeFillShade="BF"/>
          </w:tcPr>
          <w:p w14:paraId="30FC608B" w14:textId="5ADAC825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Etap prac legislacyjnych (jeśli dotyczy)</w:t>
            </w:r>
          </w:p>
        </w:tc>
      </w:tr>
      <w:tr w:rsidR="00620C83" w:rsidRPr="00620C83" w14:paraId="16C6DB36" w14:textId="77777777" w:rsidTr="007971F5">
        <w:tc>
          <w:tcPr>
            <w:tcW w:w="1109" w:type="dxa"/>
          </w:tcPr>
          <w:p w14:paraId="5B7415FA" w14:textId="5101438C" w:rsidR="006D676F" w:rsidRPr="00620C83" w:rsidRDefault="008F179F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300" w:type="dxa"/>
          </w:tcPr>
          <w:p w14:paraId="7BC038A2" w14:textId="25E675E3" w:rsidR="008F179F" w:rsidRPr="00620C83" w:rsidRDefault="008F179F" w:rsidP="008F1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Ustawa z dnia 28</w:t>
            </w:r>
            <w:r w:rsidR="009D7900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marca 2003 r. o</w:t>
            </w:r>
            <w:r w:rsidR="009D7900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transporcie</w:t>
            </w:r>
          </w:p>
          <w:p w14:paraId="0F7C0ECF" w14:textId="18499611" w:rsidR="006D676F" w:rsidRPr="00620C83" w:rsidRDefault="008F179F" w:rsidP="008F179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kolejowym</w:t>
            </w:r>
          </w:p>
        </w:tc>
        <w:tc>
          <w:tcPr>
            <w:tcW w:w="1122" w:type="dxa"/>
          </w:tcPr>
          <w:p w14:paraId="2550DFC3" w14:textId="55DE0CAD" w:rsidR="006D676F" w:rsidRPr="00620C83" w:rsidRDefault="00C6183B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03FA06FA" w14:textId="3C15BB70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W dniu 14 sierpnia 2021 r. została podpisana przez Prezy</w:t>
            </w:r>
            <w:r w:rsidR="00C451FA" w:rsidRPr="00620C83">
              <w:rPr>
                <w:rFonts w:ascii="Arial" w:hAnsi="Arial" w:cs="Arial"/>
                <w:sz w:val="20"/>
              </w:rPr>
              <w:t>denta RP (Dz.U. z 2021 r., poz. 1556) Ustawa z dnia 23 </w:t>
            </w:r>
            <w:r w:rsidRPr="00620C83">
              <w:rPr>
                <w:rFonts w:ascii="Arial" w:hAnsi="Arial" w:cs="Arial"/>
                <w:sz w:val="20"/>
              </w:rPr>
              <w:t>lipca 2021 r. o zmianie ustawy o transporcie kole</w:t>
            </w:r>
            <w:r w:rsidR="00C451FA" w:rsidRPr="00620C83">
              <w:rPr>
                <w:rFonts w:ascii="Arial" w:hAnsi="Arial" w:cs="Arial"/>
                <w:sz w:val="20"/>
              </w:rPr>
              <w:t>jowym. Ustawa w</w:t>
            </w:r>
            <w:r w:rsidR="00A56202">
              <w:rPr>
                <w:rFonts w:ascii="Arial" w:hAnsi="Arial" w:cs="Arial"/>
                <w:sz w:val="20"/>
              </w:rPr>
              <w:t>eszła</w:t>
            </w:r>
            <w:r w:rsidR="00C451FA" w:rsidRPr="00620C83">
              <w:rPr>
                <w:rFonts w:ascii="Arial" w:hAnsi="Arial" w:cs="Arial"/>
                <w:sz w:val="20"/>
              </w:rPr>
              <w:t xml:space="preserve"> w życie z </w:t>
            </w:r>
            <w:r w:rsidRPr="00620C83">
              <w:rPr>
                <w:rFonts w:ascii="Arial" w:hAnsi="Arial" w:cs="Arial"/>
                <w:sz w:val="20"/>
              </w:rPr>
              <w:t>dniem 1 stycznia 2023 r. z wyjątkiem:</w:t>
            </w:r>
          </w:p>
          <w:p w14:paraId="29EA5E4B" w14:textId="0F0C1DF6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- art. 1 pkt 1, 2, 6, 8 lit. b oraz 13−17 i 19, które wchodzą w życie z dniem następującym po</w:t>
            </w:r>
            <w:r w:rsidR="00C451FA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dniu ogłoszenia, tj. z dniem 26 sierpnia 2021 r.,</w:t>
            </w:r>
          </w:p>
          <w:p w14:paraId="1F3022F0" w14:textId="3D1364CA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- art. 4 ust. 2 i 3, art. 7 ust. 1 i 2</w:t>
            </w:r>
            <w:r w:rsidR="00C451FA" w:rsidRPr="00620C83">
              <w:rPr>
                <w:rFonts w:ascii="Arial" w:hAnsi="Arial" w:cs="Arial"/>
                <w:sz w:val="20"/>
              </w:rPr>
              <w:t xml:space="preserve"> oraz art. 10, które wchodzą w życie po upływie 14 dni od dnia ogłoszenia, tj. z dniem 9 </w:t>
            </w:r>
            <w:r w:rsidRPr="00620C83">
              <w:rPr>
                <w:rFonts w:ascii="Arial" w:hAnsi="Arial" w:cs="Arial"/>
                <w:sz w:val="20"/>
              </w:rPr>
              <w:t>września 2021 r.,</w:t>
            </w:r>
          </w:p>
          <w:p w14:paraId="14B913CD" w14:textId="374EC374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- a</w:t>
            </w:r>
            <w:r w:rsidR="00C451FA" w:rsidRPr="00620C83">
              <w:rPr>
                <w:rFonts w:ascii="Arial" w:hAnsi="Arial" w:cs="Arial"/>
                <w:sz w:val="20"/>
              </w:rPr>
              <w:t>rt. 4 ust. 4−8 oraz art. 7 ust. </w:t>
            </w:r>
            <w:r w:rsidR="00D26FF1">
              <w:rPr>
                <w:rFonts w:ascii="Arial" w:hAnsi="Arial" w:cs="Arial"/>
                <w:sz w:val="20"/>
              </w:rPr>
              <w:t>3−7, które weszły</w:t>
            </w:r>
            <w:r w:rsidRPr="00620C83">
              <w:rPr>
                <w:rFonts w:ascii="Arial" w:hAnsi="Arial" w:cs="Arial"/>
                <w:sz w:val="20"/>
              </w:rPr>
              <w:t xml:space="preserve"> w życie z dniem 4 stycznia 2023 r.</w:t>
            </w:r>
          </w:p>
          <w:p w14:paraId="2AA4F709" w14:textId="1B39654F" w:rsidR="006D676F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Ustawa m.in. wprowadza państwowe egzaminy na stanowisko maszynisty, system monitorowania maszynistów w zakresie ich kompetencji zawodowych oraz rozdziela funkcje szkolenia i egzaminowania maszynistów.</w:t>
            </w:r>
          </w:p>
        </w:tc>
        <w:tc>
          <w:tcPr>
            <w:tcW w:w="1955" w:type="dxa"/>
          </w:tcPr>
          <w:p w14:paraId="15A5DAC8" w14:textId="0E685FB3" w:rsidR="006D676F" w:rsidRPr="00620C83" w:rsidRDefault="00B76197" w:rsidP="00CA4814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 dotyczy</w:t>
            </w:r>
          </w:p>
        </w:tc>
      </w:tr>
      <w:tr w:rsidR="00620C83" w:rsidRPr="00620C83" w14:paraId="393B138B" w14:textId="77777777" w:rsidTr="007971F5">
        <w:tc>
          <w:tcPr>
            <w:tcW w:w="1109" w:type="dxa"/>
          </w:tcPr>
          <w:p w14:paraId="65D47511" w14:textId="04AC468D" w:rsidR="006D676F" w:rsidRPr="00620C83" w:rsidRDefault="006D2873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300" w:type="dxa"/>
          </w:tcPr>
          <w:p w14:paraId="1E0F7ACD" w14:textId="77777777" w:rsidR="006D2873" w:rsidRPr="00620C83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52E6BF72" w14:textId="77777777" w:rsidR="006D2873" w:rsidRPr="00620C83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229BEDD6" w14:textId="20EDE7AD" w:rsidR="006D676F" w:rsidRPr="00620C83" w:rsidRDefault="006D287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</w:t>
            </w:r>
            <w:r w:rsidR="009D7900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 xml:space="preserve">z dnia </w:t>
            </w:r>
            <w:r w:rsidR="002458A3" w:rsidRPr="00620C83">
              <w:rPr>
                <w:rFonts w:ascii="Arial" w:hAnsi="Arial" w:cs="Arial"/>
                <w:sz w:val="20"/>
              </w:rPr>
              <w:t>24 listopada 2022 r.</w:t>
            </w:r>
            <w:r w:rsidRPr="00620C83">
              <w:rPr>
                <w:rFonts w:ascii="Arial" w:hAnsi="Arial" w:cs="Arial"/>
                <w:sz w:val="20"/>
              </w:rPr>
              <w:t xml:space="preserve"> w</w:t>
            </w:r>
            <w:r w:rsidR="009D7900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 xml:space="preserve">sprawie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licencji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maszynisty</w:t>
            </w:r>
          </w:p>
        </w:tc>
        <w:tc>
          <w:tcPr>
            <w:tcW w:w="1122" w:type="dxa"/>
          </w:tcPr>
          <w:p w14:paraId="52FFEA5B" w14:textId="42159542" w:rsidR="006D676F" w:rsidRPr="00620C83" w:rsidRDefault="00E02014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3ECE8711" w14:textId="2D7CBA29" w:rsidR="006D676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</w:t>
            </w:r>
            <w:r w:rsidR="006D2873" w:rsidRPr="00620C83">
              <w:rPr>
                <w:rFonts w:ascii="Arial" w:hAnsi="Arial" w:cs="Arial"/>
                <w:sz w:val="20"/>
              </w:rPr>
              <w:t xml:space="preserve"> rozporządzenia </w:t>
            </w:r>
            <w:r w:rsidRPr="00620C83">
              <w:rPr>
                <w:rFonts w:ascii="Arial" w:hAnsi="Arial" w:cs="Arial"/>
                <w:sz w:val="20"/>
              </w:rPr>
              <w:t>do</w:t>
            </w:r>
            <w:r w:rsidR="006D2873" w:rsidRPr="00620C83">
              <w:rPr>
                <w:rFonts w:ascii="Arial" w:hAnsi="Arial" w:cs="Arial"/>
                <w:sz w:val="20"/>
              </w:rPr>
              <w:t xml:space="preserve"> zmian w Ustawie.</w:t>
            </w:r>
            <w:r w:rsidR="00140383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14206122" w14:textId="41DEB49B" w:rsidR="006D676F" w:rsidRPr="00620C83" w:rsidRDefault="009D7900" w:rsidP="002458A3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</w:t>
            </w:r>
            <w:r w:rsidR="002458A3" w:rsidRPr="00620C83">
              <w:rPr>
                <w:rFonts w:ascii="Arial" w:hAnsi="Arial" w:cs="Arial"/>
                <w:sz w:val="20"/>
              </w:rPr>
              <w:t xml:space="preserve">prace legislacyjne. </w:t>
            </w:r>
            <w:r w:rsidR="002458A3"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="002458A3" w:rsidRPr="00620C83">
              <w:rPr>
                <w:rFonts w:ascii="Arial" w:hAnsi="Arial" w:cs="Arial"/>
                <w:sz w:val="20"/>
              </w:rPr>
              <w:br/>
              <w:t>(Dz. U. poz. 2574).</w:t>
            </w:r>
          </w:p>
        </w:tc>
      </w:tr>
      <w:tr w:rsidR="00620C83" w:rsidRPr="00620C83" w14:paraId="007E7B0A" w14:textId="77777777" w:rsidTr="007971F5">
        <w:tc>
          <w:tcPr>
            <w:tcW w:w="1109" w:type="dxa"/>
          </w:tcPr>
          <w:p w14:paraId="2A698C32" w14:textId="2DF1608C" w:rsidR="006D676F" w:rsidRPr="00620C83" w:rsidRDefault="00F91A86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300" w:type="dxa"/>
          </w:tcPr>
          <w:p w14:paraId="609CDC7B" w14:textId="77777777" w:rsidR="00F91A86" w:rsidRPr="00620C83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7CC34AFF" w14:textId="77777777" w:rsidR="00F91A86" w:rsidRPr="00620C83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2E3425B1" w14:textId="2F3AA1CB" w:rsidR="006D676F" w:rsidRPr="00620C83" w:rsidRDefault="00F91A86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z dnia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2458A3" w:rsidRPr="00620C83">
              <w:rPr>
                <w:rFonts w:ascii="Arial" w:hAnsi="Arial" w:cs="Arial"/>
                <w:sz w:val="20"/>
              </w:rPr>
              <w:t>1 grudnia 2022 r.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w sprawie świadectwa maszynisty</w:t>
            </w:r>
          </w:p>
        </w:tc>
        <w:tc>
          <w:tcPr>
            <w:tcW w:w="1122" w:type="dxa"/>
          </w:tcPr>
          <w:p w14:paraId="2196D4BD" w14:textId="7F462F5F" w:rsidR="006D676F" w:rsidRPr="00620C83" w:rsidRDefault="002458A3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326C1D8B" w14:textId="1811D3D5" w:rsidR="006D676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 rozporządzenia do zmian w Ustawie.</w:t>
            </w:r>
            <w:r w:rsidR="00140383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78B630E3" w14:textId="68FB25D5" w:rsidR="006D676F" w:rsidRPr="00620C83" w:rsidRDefault="002458A3" w:rsidP="00CA00F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2680)</w:t>
            </w:r>
            <w:r w:rsidR="007971F5" w:rsidRPr="00620C83">
              <w:rPr>
                <w:rFonts w:ascii="Arial" w:hAnsi="Arial" w:cs="Arial"/>
                <w:sz w:val="20"/>
              </w:rPr>
              <w:t>.</w:t>
            </w:r>
          </w:p>
        </w:tc>
      </w:tr>
      <w:tr w:rsidR="00620C83" w:rsidRPr="00620C83" w14:paraId="6269AFF0" w14:textId="77777777" w:rsidTr="007971F5">
        <w:tc>
          <w:tcPr>
            <w:tcW w:w="1109" w:type="dxa"/>
          </w:tcPr>
          <w:p w14:paraId="1C90A404" w14:textId="0B8F6C46" w:rsidR="00CC78CF" w:rsidRPr="00620C83" w:rsidRDefault="00CC78CF" w:rsidP="00CC78C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300" w:type="dxa"/>
          </w:tcPr>
          <w:p w14:paraId="1BD89200" w14:textId="77777777" w:rsidR="00CC78CF" w:rsidRPr="00620C83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5E65D7ED" w14:textId="77777777" w:rsidR="00CC78CF" w:rsidRPr="00620C83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73F0E3A0" w14:textId="18B1FC47" w:rsidR="00CC78CF" w:rsidRPr="00620C83" w:rsidRDefault="00CC78CF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z dnia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7971F5" w:rsidRPr="00620C83">
              <w:rPr>
                <w:rFonts w:ascii="Arial" w:hAnsi="Arial" w:cs="Arial"/>
                <w:sz w:val="20"/>
              </w:rPr>
              <w:t>3 listopada 2022 r.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w sprawie ośrodków</w:t>
            </w:r>
            <w:r w:rsidR="009D7900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szkole</w:t>
            </w:r>
            <w:r w:rsidRPr="00620C83">
              <w:rPr>
                <w:rFonts w:ascii="Arial" w:hAnsi="Arial" w:cs="Arial"/>
                <w:sz w:val="20"/>
              </w:rPr>
              <w:lastRenderedPageBreak/>
              <w:t xml:space="preserve">nia maszynistów oraz kandydatów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na maszynistów</w:t>
            </w:r>
          </w:p>
        </w:tc>
        <w:tc>
          <w:tcPr>
            <w:tcW w:w="1122" w:type="dxa"/>
          </w:tcPr>
          <w:p w14:paraId="7B595779" w14:textId="79D3B7FE" w:rsidR="00CC78CF" w:rsidRPr="00620C83" w:rsidRDefault="002458A3" w:rsidP="00CC78C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NIE</w:t>
            </w:r>
          </w:p>
        </w:tc>
        <w:tc>
          <w:tcPr>
            <w:tcW w:w="3119" w:type="dxa"/>
          </w:tcPr>
          <w:p w14:paraId="2D7DC1F5" w14:textId="5A7B7BE2" w:rsidR="00CC78C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 rozporządzenia do zmian w Ustawie.</w:t>
            </w:r>
            <w:r w:rsidR="007971F5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 xml:space="preserve">weszło </w:t>
            </w:r>
            <w:r w:rsidR="007971F5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4C86975D" w14:textId="6E26F98E" w:rsidR="00CC78CF" w:rsidRPr="00620C83" w:rsidRDefault="002458A3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>Akt ogłoszony</w:t>
            </w:r>
            <w:r w:rsidR="007971F5" w:rsidRPr="00620C83">
              <w:rPr>
                <w:rFonts w:ascii="Arial" w:hAnsi="Arial" w:cs="Arial"/>
                <w:sz w:val="20"/>
              </w:rPr>
              <w:t xml:space="preserve"> </w:t>
            </w:r>
            <w:r w:rsidR="007971F5" w:rsidRPr="00620C83">
              <w:rPr>
                <w:rFonts w:ascii="Arial" w:hAnsi="Arial" w:cs="Arial"/>
                <w:sz w:val="20"/>
              </w:rPr>
              <w:br/>
              <w:t>(Dz. U. poz. 2355)</w:t>
            </w:r>
            <w:r w:rsidRPr="00620C83">
              <w:rPr>
                <w:rFonts w:ascii="Arial" w:hAnsi="Arial" w:cs="Arial"/>
                <w:sz w:val="20"/>
              </w:rPr>
              <w:t>.</w:t>
            </w:r>
          </w:p>
        </w:tc>
      </w:tr>
      <w:tr w:rsidR="00620C83" w:rsidRPr="00620C83" w14:paraId="71F04659" w14:textId="77777777" w:rsidTr="007971F5">
        <w:tc>
          <w:tcPr>
            <w:tcW w:w="1109" w:type="dxa"/>
          </w:tcPr>
          <w:p w14:paraId="259B3C14" w14:textId="045F6384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300" w:type="dxa"/>
          </w:tcPr>
          <w:p w14:paraId="4F5C83E9" w14:textId="38860F41" w:rsidR="005401A5" w:rsidRPr="00620C83" w:rsidRDefault="002458A3" w:rsidP="002458A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</w:t>
            </w:r>
            <w:r w:rsidR="005401A5" w:rsidRPr="00620C83">
              <w:rPr>
                <w:rFonts w:ascii="Arial" w:hAnsi="Arial" w:cs="Arial"/>
                <w:sz w:val="20"/>
              </w:rPr>
              <w:t>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 xml:space="preserve">Ministra Infrastruktury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z dnia 29 listopada 2022 r. </w:t>
            </w:r>
            <w:r w:rsidR="005401A5" w:rsidRPr="00620C83">
              <w:rPr>
                <w:rFonts w:ascii="Arial" w:hAnsi="Arial" w:cs="Arial"/>
                <w:sz w:val="20"/>
              </w:rPr>
              <w:t xml:space="preserve">w sprawie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egzaminów na licencję maszynisty i świadectwo maszynisty</w:t>
            </w:r>
          </w:p>
        </w:tc>
        <w:tc>
          <w:tcPr>
            <w:tcW w:w="1122" w:type="dxa"/>
          </w:tcPr>
          <w:p w14:paraId="2B3D67C6" w14:textId="49E05FAD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0B9DBC80" w14:textId="130EC82C" w:rsidR="005401A5" w:rsidRPr="00620C83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W</w:t>
            </w:r>
            <w:r w:rsidR="005401A5" w:rsidRPr="00620C83">
              <w:rPr>
                <w:rFonts w:ascii="Arial" w:hAnsi="Arial" w:cs="Arial"/>
                <w:sz w:val="20"/>
              </w:rPr>
              <w:t>ydan</w:t>
            </w:r>
            <w:r w:rsidRPr="00620C83">
              <w:rPr>
                <w:rFonts w:ascii="Arial" w:hAnsi="Arial" w:cs="Arial"/>
                <w:sz w:val="20"/>
              </w:rPr>
              <w:t>o</w:t>
            </w:r>
            <w:r w:rsidR="005401A5" w:rsidRPr="00620C83">
              <w:rPr>
                <w:rFonts w:ascii="Arial" w:hAnsi="Arial" w:cs="Arial"/>
                <w:sz w:val="20"/>
              </w:rPr>
              <w:t xml:space="preserve"> nowe rozporządzeni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w związku ze zmianami w Ustawie</w:t>
            </w:r>
            <w:r w:rsidR="00C451FA" w:rsidRPr="00620C83">
              <w:rPr>
                <w:rFonts w:ascii="Arial" w:hAnsi="Arial" w:cs="Arial"/>
                <w:sz w:val="20"/>
              </w:rPr>
              <w:t>,</w:t>
            </w:r>
            <w:r w:rsidR="005401A5" w:rsidRPr="00620C83">
              <w:rPr>
                <w:rFonts w:ascii="Arial" w:hAnsi="Arial" w:cs="Arial"/>
                <w:sz w:val="20"/>
              </w:rPr>
              <w:t xml:space="preserve"> tj. dodaniem delegacji ustawowej.</w:t>
            </w:r>
          </w:p>
          <w:p w14:paraId="6DC2E082" w14:textId="457D76AF" w:rsidR="005401A5" w:rsidRPr="00620C83" w:rsidRDefault="0014038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682BC34D" w14:textId="4B25208C" w:rsidR="005401A5" w:rsidRPr="00620C83" w:rsidRDefault="002458A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2557).</w:t>
            </w:r>
          </w:p>
        </w:tc>
      </w:tr>
      <w:tr w:rsidR="005401A5" w:rsidRPr="00620C83" w14:paraId="4D9433FF" w14:textId="77777777" w:rsidTr="007971F5">
        <w:tc>
          <w:tcPr>
            <w:tcW w:w="1109" w:type="dxa"/>
          </w:tcPr>
          <w:p w14:paraId="45D32BBD" w14:textId="7806AC1F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300" w:type="dxa"/>
          </w:tcPr>
          <w:p w14:paraId="5141DA7C" w14:textId="4777DCE1" w:rsidR="005401A5" w:rsidRPr="00620C83" w:rsidRDefault="0014038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</w:t>
            </w:r>
            <w:r w:rsidR="005401A5" w:rsidRPr="00620C83">
              <w:rPr>
                <w:rFonts w:ascii="Arial" w:hAnsi="Arial" w:cs="Arial"/>
                <w:sz w:val="20"/>
              </w:rPr>
              <w:t>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 xml:space="preserve">Ministra Infrastruktury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z dnia 12 października 2022 r. </w:t>
            </w:r>
            <w:r w:rsidR="005401A5" w:rsidRPr="00620C83">
              <w:rPr>
                <w:rFonts w:ascii="Arial" w:hAnsi="Arial" w:cs="Arial"/>
                <w:sz w:val="20"/>
              </w:rPr>
              <w:t xml:space="preserve">w sprawie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krajowego rejestru maszynistów i prowadzących pojazdy kolejowe</w:t>
            </w:r>
          </w:p>
        </w:tc>
        <w:tc>
          <w:tcPr>
            <w:tcW w:w="1122" w:type="dxa"/>
          </w:tcPr>
          <w:p w14:paraId="6667A54E" w14:textId="62BE275B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5AB755FA" w14:textId="0AF9900B" w:rsidR="005401A5" w:rsidRPr="00620C83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Wydano nowe rozporządzenie </w:t>
            </w:r>
            <w:r w:rsidRPr="00620C83">
              <w:rPr>
                <w:rFonts w:ascii="Arial" w:hAnsi="Arial" w:cs="Arial"/>
                <w:sz w:val="20"/>
              </w:rPr>
              <w:br/>
              <w:t>w związku ze zmianami w Ustawie tj. dodaniem delegacji ustawowej.</w:t>
            </w:r>
          </w:p>
          <w:p w14:paraId="313D8E82" w14:textId="4094E139" w:rsidR="005401A5" w:rsidRPr="00620C83" w:rsidRDefault="0014038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2190DDA8" w14:textId="2756828E" w:rsidR="005401A5" w:rsidRPr="00620C83" w:rsidRDefault="0014038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2166).</w:t>
            </w:r>
          </w:p>
        </w:tc>
      </w:tr>
    </w:tbl>
    <w:p w14:paraId="4A5BF2AF" w14:textId="77777777" w:rsidR="005401A5" w:rsidRPr="00620C83" w:rsidRDefault="005401A5">
      <w:r w:rsidRPr="00620C83">
        <w:br w:type="page"/>
      </w:r>
    </w:p>
    <w:p w14:paraId="147B986C" w14:textId="7DF867C4" w:rsidR="003C7325" w:rsidRPr="00620C8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20C8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0C83" w:rsidRPr="00620C83" w14:paraId="7001934B" w14:textId="77777777" w:rsidTr="008A48CB">
        <w:trPr>
          <w:trHeight w:val="51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20C83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20C8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20C8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20C83" w:rsidRPr="00620C83" w14:paraId="59735F91" w14:textId="77777777" w:rsidTr="00242A8F">
        <w:tc>
          <w:tcPr>
            <w:tcW w:w="2972" w:type="dxa"/>
            <w:shd w:val="clear" w:color="auto" w:fill="auto"/>
          </w:tcPr>
          <w:p w14:paraId="077C8D26" w14:textId="20239525" w:rsidR="00907F6D" w:rsidRPr="005D4AB6" w:rsidRDefault="008A48CB" w:rsidP="00CA543B">
            <w:pPr>
              <w:rPr>
                <w:rFonts w:ascii="Arial" w:hAnsi="Arial" w:cs="Arial"/>
                <w:sz w:val="20"/>
                <w:highlight w:val="yellow"/>
              </w:rPr>
            </w:pPr>
            <w:r w:rsidRPr="00CA543B">
              <w:rPr>
                <w:rFonts w:ascii="Arial" w:hAnsi="Arial" w:cs="Arial"/>
                <w:sz w:val="20"/>
              </w:rPr>
              <w:t>9</w:t>
            </w:r>
            <w:r w:rsidR="00CA543B" w:rsidRPr="00CA543B">
              <w:rPr>
                <w:rFonts w:ascii="Arial" w:hAnsi="Arial" w:cs="Arial"/>
                <w:sz w:val="20"/>
              </w:rPr>
              <w:t>2</w:t>
            </w:r>
            <w:r w:rsidRPr="00CA543B">
              <w:rPr>
                <w:rFonts w:ascii="Arial" w:hAnsi="Arial" w:cs="Arial"/>
                <w:sz w:val="20"/>
              </w:rPr>
              <w:t>,</w:t>
            </w:r>
            <w:r w:rsidR="00CA543B" w:rsidRPr="00CA543B">
              <w:rPr>
                <w:rFonts w:ascii="Arial" w:hAnsi="Arial" w:cs="Arial"/>
                <w:sz w:val="20"/>
              </w:rPr>
              <w:t>85</w:t>
            </w:r>
            <w:r w:rsidR="00EB21B1" w:rsidRPr="00CA543B">
              <w:rPr>
                <w:rFonts w:ascii="Arial" w:hAnsi="Arial" w:cs="Arial"/>
                <w:sz w:val="20"/>
              </w:rPr>
              <w:t xml:space="preserve">% </w:t>
            </w:r>
          </w:p>
        </w:tc>
        <w:tc>
          <w:tcPr>
            <w:tcW w:w="3260" w:type="dxa"/>
            <w:shd w:val="clear" w:color="auto" w:fill="auto"/>
          </w:tcPr>
          <w:p w14:paraId="1DFD1E5B" w14:textId="35D8256E" w:rsidR="007A09DE" w:rsidRPr="00CA543B" w:rsidRDefault="005548F2" w:rsidP="006948D3">
            <w:pPr>
              <w:rPr>
                <w:rFonts w:ascii="Arial" w:hAnsi="Arial" w:cs="Arial"/>
                <w:sz w:val="20"/>
              </w:rPr>
            </w:pPr>
            <w:r w:rsidRPr="00CA543B">
              <w:rPr>
                <w:rFonts w:ascii="Arial" w:hAnsi="Arial" w:cs="Arial"/>
                <w:sz w:val="20"/>
              </w:rPr>
              <w:t xml:space="preserve">1. </w:t>
            </w:r>
            <w:r w:rsidR="008A48CB" w:rsidRPr="00CA543B">
              <w:rPr>
                <w:rFonts w:ascii="Arial" w:hAnsi="Arial" w:cs="Arial"/>
                <w:sz w:val="20"/>
              </w:rPr>
              <w:t>8</w:t>
            </w:r>
            <w:r w:rsidR="00CA543B" w:rsidRPr="00CA543B">
              <w:rPr>
                <w:rFonts w:ascii="Arial" w:hAnsi="Arial" w:cs="Arial"/>
                <w:sz w:val="20"/>
              </w:rPr>
              <w:t>1</w:t>
            </w:r>
            <w:r w:rsidR="008A48CB" w:rsidRPr="00CA543B">
              <w:rPr>
                <w:rFonts w:ascii="Arial" w:hAnsi="Arial" w:cs="Arial"/>
                <w:sz w:val="20"/>
              </w:rPr>
              <w:t>,</w:t>
            </w:r>
            <w:r w:rsidR="00CA543B" w:rsidRPr="00CA543B">
              <w:rPr>
                <w:rFonts w:ascii="Arial" w:hAnsi="Arial" w:cs="Arial"/>
                <w:sz w:val="20"/>
              </w:rPr>
              <w:t>25</w:t>
            </w:r>
            <w:r w:rsidR="007A09DE" w:rsidRPr="00CA543B">
              <w:rPr>
                <w:rFonts w:ascii="Arial" w:hAnsi="Arial" w:cs="Arial"/>
                <w:sz w:val="20"/>
              </w:rPr>
              <w:t>%.</w:t>
            </w:r>
          </w:p>
          <w:p w14:paraId="6AC79DA7" w14:textId="06F7F679" w:rsidR="00071880" w:rsidRPr="00CA543B" w:rsidRDefault="00071880" w:rsidP="006948D3">
            <w:pPr>
              <w:rPr>
                <w:rFonts w:ascii="Arial" w:hAnsi="Arial" w:cs="Arial"/>
                <w:sz w:val="20"/>
              </w:rPr>
            </w:pPr>
          </w:p>
          <w:p w14:paraId="09A24B97" w14:textId="39E92BAB" w:rsidR="007A09DE" w:rsidRPr="00CA543B" w:rsidRDefault="005548F2" w:rsidP="006948D3">
            <w:pPr>
              <w:rPr>
                <w:rFonts w:ascii="Arial" w:hAnsi="Arial" w:cs="Arial"/>
                <w:sz w:val="20"/>
              </w:rPr>
            </w:pPr>
            <w:r w:rsidRPr="00CA543B">
              <w:rPr>
                <w:rFonts w:ascii="Arial" w:hAnsi="Arial" w:cs="Arial"/>
                <w:sz w:val="20"/>
              </w:rPr>
              <w:t xml:space="preserve">2. </w:t>
            </w:r>
            <w:r w:rsidR="008A48CB" w:rsidRPr="00CA543B">
              <w:rPr>
                <w:rFonts w:ascii="Arial" w:hAnsi="Arial" w:cs="Arial"/>
                <w:sz w:val="20"/>
              </w:rPr>
              <w:t>79,02</w:t>
            </w:r>
            <w:r w:rsidR="00E83081" w:rsidRPr="00CA543B">
              <w:rPr>
                <w:rFonts w:ascii="Arial" w:hAnsi="Arial" w:cs="Arial"/>
                <w:sz w:val="20"/>
              </w:rPr>
              <w:t>%</w:t>
            </w:r>
            <w:r w:rsidR="00211A25" w:rsidRPr="00CA543B">
              <w:rPr>
                <w:rFonts w:ascii="Arial" w:hAnsi="Arial" w:cs="Arial"/>
                <w:sz w:val="20"/>
              </w:rPr>
              <w:t>.</w:t>
            </w:r>
          </w:p>
          <w:p w14:paraId="1EF36914" w14:textId="77777777" w:rsidR="00CD3A35" w:rsidRPr="00CA543B" w:rsidRDefault="00CD3A35" w:rsidP="006B5117">
            <w:pPr>
              <w:rPr>
                <w:rFonts w:ascii="Arial" w:hAnsi="Arial" w:cs="Arial"/>
                <w:sz w:val="20"/>
              </w:rPr>
            </w:pPr>
          </w:p>
          <w:p w14:paraId="4929DAC9" w14:textId="679E43DF" w:rsidR="00907F6D" w:rsidRPr="005D4AB6" w:rsidRDefault="005548F2" w:rsidP="006B5117">
            <w:pPr>
              <w:rPr>
                <w:rFonts w:ascii="Arial" w:hAnsi="Arial" w:cs="Arial"/>
                <w:sz w:val="20"/>
                <w:highlight w:val="yellow"/>
              </w:rPr>
            </w:pPr>
            <w:r w:rsidRPr="00CA543B">
              <w:rPr>
                <w:rFonts w:ascii="Arial" w:hAnsi="Arial" w:cs="Arial"/>
                <w:sz w:val="20"/>
              </w:rPr>
              <w:t xml:space="preserve">3. </w:t>
            </w:r>
            <w:r w:rsidR="007A09DE" w:rsidRPr="00CA543B">
              <w:rPr>
                <w:rFonts w:ascii="Arial" w:hAnsi="Arial" w:cs="Arial"/>
                <w:sz w:val="20"/>
              </w:rPr>
              <w:t>Nie dotyczy.</w:t>
            </w:r>
          </w:p>
        </w:tc>
        <w:tc>
          <w:tcPr>
            <w:tcW w:w="3402" w:type="dxa"/>
          </w:tcPr>
          <w:p w14:paraId="65BB31D3" w14:textId="4E58E5BB" w:rsidR="00907F6D" w:rsidRPr="00CA543B" w:rsidRDefault="008A48CB" w:rsidP="00795AFA">
            <w:pPr>
              <w:rPr>
                <w:rFonts w:ascii="Arial" w:hAnsi="Arial" w:cs="Arial"/>
                <w:sz w:val="20"/>
              </w:rPr>
            </w:pPr>
            <w:r w:rsidRPr="00CA543B">
              <w:rPr>
                <w:rFonts w:ascii="Arial" w:hAnsi="Arial" w:cs="Arial"/>
                <w:sz w:val="20"/>
              </w:rPr>
              <w:t>8</w:t>
            </w:r>
            <w:r w:rsidR="00CA543B" w:rsidRPr="00CA543B">
              <w:rPr>
                <w:rFonts w:ascii="Arial" w:hAnsi="Arial" w:cs="Arial"/>
                <w:sz w:val="20"/>
              </w:rPr>
              <w:t>6</w:t>
            </w:r>
            <w:r w:rsidRPr="00CA543B">
              <w:rPr>
                <w:rFonts w:ascii="Arial" w:hAnsi="Arial" w:cs="Arial"/>
                <w:sz w:val="20"/>
              </w:rPr>
              <w:t>,</w:t>
            </w:r>
            <w:r w:rsidR="00CA543B" w:rsidRPr="00CA543B">
              <w:rPr>
                <w:rFonts w:ascii="Arial" w:hAnsi="Arial" w:cs="Arial"/>
                <w:sz w:val="20"/>
              </w:rPr>
              <w:t>64</w:t>
            </w:r>
            <w:r w:rsidR="00211A25" w:rsidRPr="00CA543B">
              <w:rPr>
                <w:rFonts w:ascii="Arial" w:hAnsi="Arial" w:cs="Arial"/>
                <w:sz w:val="20"/>
              </w:rPr>
              <w:t>%</w:t>
            </w:r>
          </w:p>
        </w:tc>
      </w:tr>
    </w:tbl>
    <w:p w14:paraId="78C2C617" w14:textId="2F39D905" w:rsidR="00E42938" w:rsidRPr="00620C83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620C83">
        <w:rPr>
          <w:rFonts w:ascii="Arial" w:hAnsi="Arial" w:cs="Arial"/>
          <w:color w:val="auto"/>
        </w:rPr>
        <w:t xml:space="preserve"> </w:t>
      </w:r>
      <w:r w:rsidR="00B41415" w:rsidRPr="00620C83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620C83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620C83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620C83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620C83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450"/>
        <w:gridCol w:w="2802"/>
      </w:tblGrid>
      <w:tr w:rsidR="00620C83" w:rsidRPr="00620C83" w14:paraId="55961592" w14:textId="77777777" w:rsidTr="00A35F6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620C83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20C8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20C83" w:rsidRPr="00620C83" w14:paraId="6772EB21" w14:textId="77777777" w:rsidTr="00A35F62">
        <w:tc>
          <w:tcPr>
            <w:tcW w:w="2127" w:type="dxa"/>
          </w:tcPr>
          <w:p w14:paraId="7068010C" w14:textId="456983EA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Opracowanie Studium Wykonalności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2E95" w14:textId="6C7FD66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93C5007" w14:textId="7A523CE5" w:rsidR="00D72C0C" w:rsidRPr="00620C83" w:rsidRDefault="00D72C0C" w:rsidP="00D72C0C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08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6BF0E278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132CF55B" w14:textId="7E11ADD8" w:rsidR="005E1A52" w:rsidRPr="00620C83" w:rsidRDefault="00EB6971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06</w:t>
            </w:r>
            <w:r w:rsidR="00C5127B" w:rsidRPr="00620C83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802" w:type="dxa"/>
          </w:tcPr>
          <w:p w14:paraId="3ECD5CEE" w14:textId="7594DFBE" w:rsidR="005E1A52" w:rsidRPr="00620C83" w:rsidRDefault="00EF2D7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0237F5FB" w14:textId="77777777" w:rsidTr="00A35F62">
        <w:tc>
          <w:tcPr>
            <w:tcW w:w="2127" w:type="dxa"/>
          </w:tcPr>
          <w:p w14:paraId="23570972" w14:textId="67331531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Badania użyteczności i makiety UX/UI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190B" w14:textId="7F526000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AB98A32" w14:textId="720E44D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2020</w:t>
            </w:r>
          </w:p>
          <w:p w14:paraId="1A57A642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F91F94F" w14:textId="114F64F7" w:rsidR="005E1A52" w:rsidRPr="00620C83" w:rsidRDefault="00EB6971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802" w:type="dxa"/>
          </w:tcPr>
          <w:p w14:paraId="0E16228B" w14:textId="52A23DE1" w:rsidR="005E1A52" w:rsidRPr="00620C83" w:rsidRDefault="0041737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9812FC3" w14:textId="77777777" w:rsidTr="00A35F62">
        <w:tc>
          <w:tcPr>
            <w:tcW w:w="2127" w:type="dxa"/>
          </w:tcPr>
          <w:p w14:paraId="5152E054" w14:textId="007C7532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Rozstrzygnięcie postępowania przetargowego na główne produkty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DCF1" w14:textId="1639CD9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9A9076D" w14:textId="07ECA23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  <w:p w14:paraId="654CEF00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5379D11A" w14:textId="20C978FD" w:rsidR="005E1A52" w:rsidRPr="00620C83" w:rsidRDefault="00417370" w:rsidP="00C5127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0B57DC" w:rsidRPr="00620C83">
              <w:rPr>
                <w:rFonts w:ascii="Arial" w:hAnsi="Arial" w:cs="Arial"/>
                <w:sz w:val="20"/>
                <w:szCs w:val="20"/>
              </w:rPr>
              <w:t>8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0357C730" w14:textId="352CB33C" w:rsidR="005E1A52" w:rsidRPr="00620C83" w:rsidRDefault="0041737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DA086CA" w14:textId="77777777" w:rsidTr="00A35F62">
        <w:tc>
          <w:tcPr>
            <w:tcW w:w="2127" w:type="dxa"/>
          </w:tcPr>
          <w:p w14:paraId="31D57E92" w14:textId="3A925D3B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Podpisanie umów na realizację / dostawę głównych produktów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7736" w14:textId="42921CB6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110D045" w14:textId="3045A3CC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03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  <w:p w14:paraId="5D9B3A17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107EA4" w14:textId="34582810" w:rsidR="005E1A52" w:rsidRPr="00620C83" w:rsidRDefault="00513767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09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3ED71DD7" w14:textId="25EB7E49" w:rsidR="005E1A52" w:rsidRPr="00620C83" w:rsidRDefault="0051376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7DE4118B" w14:textId="77777777" w:rsidTr="00A35F62">
        <w:tc>
          <w:tcPr>
            <w:tcW w:w="2127" w:type="dxa"/>
          </w:tcPr>
          <w:p w14:paraId="0254C8C0" w14:textId="5DFADE16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Budowa serwerowni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7C0" w14:textId="7A6444A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E2CDE22" w14:textId="7F638DF2" w:rsidR="00000049" w:rsidRPr="00620C83" w:rsidRDefault="007D412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1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64F947E" w14:textId="234BF524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760088E4" w14:textId="527D4FC2" w:rsidR="005E1A52" w:rsidRPr="00620C83" w:rsidRDefault="00C15911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802" w:type="dxa"/>
          </w:tcPr>
          <w:p w14:paraId="0D908FA9" w14:textId="159A7FED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70D3EAD1" w14:textId="77777777" w:rsidTr="00A35F62">
        <w:tc>
          <w:tcPr>
            <w:tcW w:w="2127" w:type="dxa"/>
          </w:tcPr>
          <w:p w14:paraId="6502764F" w14:textId="05C483F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Dostawa sprzętu (system)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9A01" w14:textId="73ABF438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5900ED4" w14:textId="713A782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8FDE204" w14:textId="45A9FB2E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ED4A27F" w14:textId="19B5FFE2" w:rsidR="005E1A52" w:rsidRPr="00620C83" w:rsidRDefault="00C15911" w:rsidP="00C1591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802" w:type="dxa"/>
          </w:tcPr>
          <w:p w14:paraId="4E6AC351" w14:textId="7A285624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3AD73CFF" w14:textId="77777777" w:rsidTr="00A35F62">
        <w:tc>
          <w:tcPr>
            <w:tcW w:w="2127" w:type="dxa"/>
          </w:tcPr>
          <w:p w14:paraId="45795A56" w14:textId="4599F1D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Dostawa symulatorów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B6EB5" w14:textId="26C4F1EB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6259852" w14:textId="248AF859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03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-2022</w:t>
            </w:r>
          </w:p>
          <w:p w14:paraId="0F22EAF3" w14:textId="6DC2876D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99C33E9" w14:textId="4136EB03" w:rsidR="005E1A52" w:rsidRPr="00620C83" w:rsidRDefault="00C15911" w:rsidP="00C1591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08803E00" w14:textId="56762AFA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8C481EE" w14:textId="77777777" w:rsidTr="00A35F62">
        <w:tc>
          <w:tcPr>
            <w:tcW w:w="2127" w:type="dxa"/>
          </w:tcPr>
          <w:p w14:paraId="4D0061A4" w14:textId="77D77EF0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Końcowa dostawa Systemu informatycznego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9C56" w14:textId="10950DEA" w:rsidR="005E1A52" w:rsidRPr="00620C83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FB04BDD" w14:textId="77B7EA43" w:rsidR="005E1A52" w:rsidRPr="00620C83" w:rsidRDefault="007D6B99" w:rsidP="00C5127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11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="007D4126" w:rsidRPr="00620C8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50" w:type="dxa"/>
          </w:tcPr>
          <w:p w14:paraId="495B0EBD" w14:textId="2D83C5F6" w:rsidR="005E1A52" w:rsidRPr="00620C83" w:rsidRDefault="00116C59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2802" w:type="dxa"/>
          </w:tcPr>
          <w:p w14:paraId="7C35F5DF" w14:textId="7404A1F0" w:rsidR="005E1A52" w:rsidRPr="00E32BF6" w:rsidRDefault="00116C59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D9DE3FF" w14:textId="631F7F47" w:rsidR="00E30F5C" w:rsidRPr="00E32BF6" w:rsidRDefault="00E30F5C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4BA674" w14:textId="36824BCE" w:rsidR="00116C59" w:rsidRDefault="00116C59" w:rsidP="000377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03.04.2023 został odebrany kompletny system informatyczny.</w:t>
            </w:r>
          </w:p>
          <w:p w14:paraId="3FA2ED1C" w14:textId="6A398D66" w:rsidR="00116C59" w:rsidRDefault="00116C59" w:rsidP="000377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Wdrożenie nastąpiło w dniu 07.04.2023.</w:t>
            </w:r>
          </w:p>
          <w:p w14:paraId="69DFE5A6" w14:textId="70C568A0" w:rsidR="000377E3" w:rsidRPr="00DE08BD" w:rsidRDefault="00C451FA" w:rsidP="000377E3">
            <w:pPr>
              <w:rPr>
                <w:rFonts w:ascii="Arial" w:hAnsi="Arial" w:cs="Arial"/>
                <w:sz w:val="20"/>
                <w:szCs w:val="20"/>
              </w:rPr>
            </w:pPr>
            <w:r w:rsidRPr="00DE08BD">
              <w:rPr>
                <w:rFonts w:ascii="Arial" w:hAnsi="Arial" w:cs="Arial"/>
                <w:sz w:val="20"/>
                <w:szCs w:val="20"/>
              </w:rPr>
              <w:t>Z przyczyn niezależnych od </w:t>
            </w:r>
            <w:r w:rsidR="000377E3" w:rsidRPr="00DE08BD">
              <w:rPr>
                <w:rFonts w:ascii="Arial" w:hAnsi="Arial" w:cs="Arial"/>
                <w:sz w:val="20"/>
                <w:szCs w:val="20"/>
              </w:rPr>
              <w:t>Wykonawcy Systemu, związanych z równolegle</w:t>
            </w:r>
          </w:p>
          <w:p w14:paraId="45513E01" w14:textId="6B6FAA20" w:rsidR="00E30F5C" w:rsidRPr="00E32BF6" w:rsidRDefault="000377E3" w:rsidP="00116C59">
            <w:pPr>
              <w:rPr>
                <w:rFonts w:ascii="Arial" w:hAnsi="Arial" w:cs="Arial"/>
                <w:sz w:val="20"/>
                <w:szCs w:val="20"/>
              </w:rPr>
            </w:pPr>
            <w:r w:rsidRPr="00DE08BD">
              <w:rPr>
                <w:rFonts w:ascii="Arial" w:hAnsi="Arial" w:cs="Arial"/>
                <w:sz w:val="20"/>
                <w:szCs w:val="20"/>
              </w:rPr>
              <w:lastRenderedPageBreak/>
              <w:t>prowadzonymi przez Beneficjenta projektami mającymi wpływ na realizację Umowy</w:t>
            </w:r>
            <w:r w:rsidR="00C451FA" w:rsidRPr="00DE08BD">
              <w:rPr>
                <w:rFonts w:ascii="Arial" w:hAnsi="Arial" w:cs="Arial"/>
                <w:sz w:val="20"/>
                <w:szCs w:val="20"/>
              </w:rPr>
              <w:t>,</w:t>
            </w:r>
            <w:r w:rsidRPr="00DE08BD">
              <w:rPr>
                <w:rFonts w:ascii="Arial" w:hAnsi="Arial" w:cs="Arial"/>
                <w:sz w:val="20"/>
                <w:szCs w:val="20"/>
              </w:rPr>
              <w:t xml:space="preserve"> tj. </w:t>
            </w:r>
            <w:r w:rsidR="00361814" w:rsidRPr="00DE08BD">
              <w:rPr>
                <w:rFonts w:ascii="Arial" w:hAnsi="Arial" w:cs="Arial"/>
                <w:sz w:val="20"/>
                <w:szCs w:val="20"/>
              </w:rPr>
              <w:t>nie</w:t>
            </w:r>
            <w:r w:rsidRPr="00DE08BD">
              <w:rPr>
                <w:rFonts w:ascii="Arial" w:hAnsi="Arial" w:cs="Arial"/>
                <w:sz w:val="20"/>
                <w:szCs w:val="20"/>
              </w:rPr>
              <w:t>uzyskani</w:t>
            </w:r>
            <w:r w:rsidR="00361814" w:rsidRPr="00DE08BD">
              <w:rPr>
                <w:rFonts w:ascii="Arial" w:hAnsi="Arial" w:cs="Arial"/>
                <w:sz w:val="20"/>
                <w:szCs w:val="20"/>
              </w:rPr>
              <w:t>e</w:t>
            </w:r>
            <w:r w:rsidRPr="00DE08BD">
              <w:rPr>
                <w:rFonts w:ascii="Arial" w:hAnsi="Arial" w:cs="Arial"/>
                <w:sz w:val="20"/>
                <w:szCs w:val="20"/>
              </w:rPr>
              <w:t xml:space="preserve"> dostępu </w:t>
            </w:r>
            <w:r w:rsidR="00C451FA" w:rsidRPr="00DE08BD">
              <w:rPr>
                <w:rFonts w:ascii="Arial" w:hAnsi="Arial" w:cs="Arial"/>
                <w:sz w:val="20"/>
                <w:szCs w:val="20"/>
              </w:rPr>
              <w:t>do </w:t>
            </w:r>
            <w:r w:rsidRPr="00DE08BD">
              <w:rPr>
                <w:rFonts w:ascii="Arial" w:hAnsi="Arial" w:cs="Arial"/>
                <w:sz w:val="20"/>
                <w:szCs w:val="20"/>
              </w:rPr>
              <w:t xml:space="preserve">Systemu Rejestrów Państwowych, </w:t>
            </w:r>
            <w:r w:rsidR="00116C59" w:rsidRPr="00DE08BD">
              <w:rPr>
                <w:rFonts w:ascii="Arial" w:hAnsi="Arial" w:cs="Arial"/>
                <w:sz w:val="20"/>
                <w:szCs w:val="20"/>
              </w:rPr>
              <w:t>integracja z PESEL została potwierdzona na środowisku integracyjnym. Wdrożenie produkcyjne Wykonawca wykona bezpłatnie po otrzymaniu decyzji.</w:t>
            </w:r>
          </w:p>
        </w:tc>
      </w:tr>
      <w:tr w:rsidR="00620C83" w:rsidRPr="00620C83" w14:paraId="648D917C" w14:textId="77777777" w:rsidTr="00A35F62">
        <w:tc>
          <w:tcPr>
            <w:tcW w:w="2127" w:type="dxa"/>
          </w:tcPr>
          <w:p w14:paraId="79FCD4C4" w14:textId="0CBD6F8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Zakończenie I części pilotażu (przed wdrożeniem)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5DA2" w14:textId="41438D5E" w:rsidR="005E1A52" w:rsidRPr="00620C83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ABC2FCC" w14:textId="299EF44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2022</w:t>
            </w:r>
          </w:p>
          <w:p w14:paraId="5EC4088F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18947C4" w14:textId="095B997C" w:rsidR="005E1A52" w:rsidRPr="00620C83" w:rsidRDefault="00116C59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06-2023</w:t>
            </w:r>
          </w:p>
        </w:tc>
        <w:tc>
          <w:tcPr>
            <w:tcW w:w="2802" w:type="dxa"/>
          </w:tcPr>
          <w:p w14:paraId="2A9300AC" w14:textId="3B4D6783" w:rsidR="0028370B" w:rsidRPr="00620C83" w:rsidRDefault="00116C59" w:rsidP="0036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1344DBD2" w14:textId="77777777" w:rsidTr="00A35F62">
        <w:tc>
          <w:tcPr>
            <w:tcW w:w="2127" w:type="dxa"/>
          </w:tcPr>
          <w:p w14:paraId="2666EDAC" w14:textId="69E31BE8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Uruchomione Centrum Egzaminowania i Monitorowania Maszynistów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EEC4" w14:textId="498874E5" w:rsidR="00A35F6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3B68D9" w:rsidRPr="00620C83">
              <w:rPr>
                <w:rFonts w:ascii="Arial" w:hAnsi="Arial" w:cs="Arial"/>
                <w:sz w:val="20"/>
                <w:szCs w:val="20"/>
              </w:rPr>
              <w:t>2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43434" w:rsidRPr="00620C83">
              <w:rPr>
                <w:rFonts w:ascii="Arial" w:hAnsi="Arial" w:cs="Arial"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sz w:val="20"/>
                <w:szCs w:val="20"/>
              </w:rPr>
              <w:t>4 szt.</w:t>
            </w:r>
          </w:p>
          <w:p w14:paraId="55B8B7F9" w14:textId="0D1CA632" w:rsidR="005E1A5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3: </w:t>
            </w:r>
            <w:r w:rsidR="00443434" w:rsidRPr="00620C83">
              <w:rPr>
                <w:rFonts w:ascii="Arial" w:hAnsi="Arial" w:cs="Arial"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14:paraId="073070B2" w14:textId="7824809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E32BF6">
              <w:rPr>
                <w:rFonts w:ascii="Arial" w:hAnsi="Arial" w:cs="Arial"/>
                <w:sz w:val="20"/>
                <w:szCs w:val="20"/>
              </w:rPr>
              <w:t>01</w:t>
            </w:r>
            <w:r w:rsidR="00C5127B" w:rsidRPr="00E32BF6">
              <w:rPr>
                <w:rFonts w:ascii="Arial" w:hAnsi="Arial" w:cs="Arial"/>
                <w:sz w:val="20"/>
                <w:szCs w:val="20"/>
              </w:rPr>
              <w:t>-</w:t>
            </w:r>
            <w:r w:rsidRPr="00E32BF6">
              <w:rPr>
                <w:rFonts w:ascii="Arial" w:hAnsi="Arial" w:cs="Arial"/>
                <w:sz w:val="20"/>
                <w:szCs w:val="20"/>
              </w:rPr>
              <w:t>2023</w:t>
            </w:r>
          </w:p>
          <w:p w14:paraId="2A76B927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A9E403" w14:textId="70402864" w:rsidR="005E1A52" w:rsidRPr="00620C83" w:rsidRDefault="00A169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2802" w:type="dxa"/>
          </w:tcPr>
          <w:p w14:paraId="65FC35E6" w14:textId="58889EFA" w:rsidR="0028370B" w:rsidRPr="00620C83" w:rsidRDefault="001A69DA" w:rsidP="002837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3B9D0E92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C83" w:rsidRPr="00620C83" w14:paraId="773B6D0D" w14:textId="77777777" w:rsidTr="00A35F62">
        <w:tc>
          <w:tcPr>
            <w:tcW w:w="2127" w:type="dxa"/>
          </w:tcPr>
          <w:p w14:paraId="61CEBAF4" w14:textId="3E3C06E5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Zakończenie II części pilotażu (po wdrożeniu)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3732" w14:textId="6659FEDB" w:rsidR="00A35F62" w:rsidRPr="00620C83" w:rsidRDefault="00A35F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C85FED" w:rsidRPr="00620C83">
              <w:rPr>
                <w:rFonts w:ascii="Arial" w:hAnsi="Arial" w:cs="Arial"/>
                <w:sz w:val="20"/>
                <w:szCs w:val="20"/>
              </w:rPr>
              <w:t>1</w:t>
            </w:r>
            <w:r w:rsidRPr="00620C83">
              <w:rPr>
                <w:rFonts w:ascii="Arial" w:hAnsi="Arial" w:cs="Arial"/>
                <w:sz w:val="20"/>
                <w:szCs w:val="20"/>
              </w:rPr>
              <w:t>: 100%</w:t>
            </w:r>
          </w:p>
          <w:p w14:paraId="52E701F3" w14:textId="156E7E9C" w:rsidR="005E1A5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Wskaźnik nr</w:t>
            </w:r>
            <w:r w:rsidR="00211A25" w:rsidRPr="00620C83">
              <w:rPr>
                <w:rFonts w:ascii="Arial" w:hAnsi="Arial" w:cs="Arial"/>
                <w:sz w:val="20"/>
                <w:szCs w:val="20"/>
              </w:rPr>
              <w:t xml:space="preserve"> 4: 100%</w:t>
            </w:r>
          </w:p>
        </w:tc>
        <w:tc>
          <w:tcPr>
            <w:tcW w:w="1276" w:type="dxa"/>
          </w:tcPr>
          <w:p w14:paraId="41A6CC23" w14:textId="4E084FC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0B0F04" w:rsidRPr="00620C83">
              <w:rPr>
                <w:rFonts w:ascii="Arial" w:hAnsi="Arial" w:cs="Arial"/>
                <w:sz w:val="20"/>
                <w:szCs w:val="20"/>
              </w:rPr>
              <w:t>6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2023</w:t>
            </w:r>
          </w:p>
          <w:p w14:paraId="0342A2EB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E70CA78" w14:textId="25091B19" w:rsidR="005E1A52" w:rsidRPr="00620C83" w:rsidRDefault="005E1A5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7ACABCC" w14:textId="0487069F" w:rsidR="0028370B" w:rsidRDefault="0028370B" w:rsidP="0028370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4B15B1DE" w14:textId="77777777" w:rsidR="00116C59" w:rsidRDefault="00116C59" w:rsidP="002837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A97B9C" w14:textId="77777777" w:rsidR="00116C59" w:rsidRPr="00DE08BD" w:rsidRDefault="00116C59" w:rsidP="00116C59">
            <w:pPr>
              <w:rPr>
                <w:rFonts w:ascii="Arial" w:hAnsi="Arial" w:cs="Arial"/>
                <w:sz w:val="20"/>
                <w:szCs w:val="20"/>
              </w:rPr>
            </w:pPr>
            <w:r w:rsidRPr="00DE08BD">
              <w:rPr>
                <w:rFonts w:ascii="Arial" w:hAnsi="Arial" w:cs="Arial"/>
                <w:sz w:val="20"/>
                <w:szCs w:val="20"/>
              </w:rPr>
              <w:t>Z przyczyn niezależnych od Wykonawcy Systemu, związanych z równolegle</w:t>
            </w:r>
          </w:p>
          <w:p w14:paraId="381420CF" w14:textId="2A5EAA2A" w:rsidR="005E1A52" w:rsidRPr="00620C83" w:rsidRDefault="00116C59" w:rsidP="003F6220">
            <w:pPr>
              <w:rPr>
                <w:rFonts w:ascii="Arial" w:hAnsi="Arial" w:cs="Arial"/>
                <w:sz w:val="20"/>
                <w:szCs w:val="20"/>
              </w:rPr>
            </w:pPr>
            <w:r w:rsidRPr="00DE08BD">
              <w:rPr>
                <w:rFonts w:ascii="Arial" w:hAnsi="Arial" w:cs="Arial"/>
                <w:sz w:val="20"/>
                <w:szCs w:val="20"/>
              </w:rPr>
              <w:t>prowadzonymi przez Beneficjenta projektami mającymi wpływ na realizację Umowy, tj. nieuzyskanie dostępu do Systemu Rejestrów Państwowych, w tej fazie zostanie wykonana integracja z produkcyjnymi serwerami SRP.</w:t>
            </w:r>
          </w:p>
        </w:tc>
      </w:tr>
    </w:tbl>
    <w:p w14:paraId="6C96989C" w14:textId="59DFBFBA" w:rsidR="005401A5" w:rsidRPr="00620C83" w:rsidRDefault="005401A5">
      <w:pPr>
        <w:rPr>
          <w:rFonts w:ascii="Arial" w:hAnsi="Arial" w:cs="Arial"/>
          <w:b/>
          <w:sz w:val="20"/>
          <w:szCs w:val="20"/>
        </w:rPr>
      </w:pPr>
    </w:p>
    <w:p w14:paraId="64ADCCB0" w14:textId="1DEB728F" w:rsidR="00141A92" w:rsidRPr="00620C8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0C83" w:rsidRPr="00620C8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20C83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20C8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20C8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20C83" w:rsidRPr="00620C83" w14:paraId="41D87DCC" w14:textId="77777777" w:rsidTr="00047D9D">
        <w:tc>
          <w:tcPr>
            <w:tcW w:w="2545" w:type="dxa"/>
          </w:tcPr>
          <w:p w14:paraId="19204750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1. Procent dokumentów związanych z procesem szkolenia i podtrzymania</w:t>
            </w:r>
          </w:p>
          <w:p w14:paraId="065C7C84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kompetencji maszynisty trafiający do UTK droga elektroniczną (spośród</w:t>
            </w:r>
          </w:p>
          <w:p w14:paraId="25218D20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wszystkich dokumentów tego typu wytworzonych przez rynek kolejowy),</w:t>
            </w:r>
          </w:p>
          <w:p w14:paraId="19880D89" w14:textId="4773B7E8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liczony w okresie rocznym.</w:t>
            </w:r>
          </w:p>
        </w:tc>
        <w:tc>
          <w:tcPr>
            <w:tcW w:w="1278" w:type="dxa"/>
          </w:tcPr>
          <w:p w14:paraId="137C0675" w14:textId="73EB2B40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Procent</w:t>
            </w:r>
          </w:p>
        </w:tc>
        <w:tc>
          <w:tcPr>
            <w:tcW w:w="1842" w:type="dxa"/>
          </w:tcPr>
          <w:p w14:paraId="18106723" w14:textId="4A78B1DD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485158C5" w14:textId="72A65BC2" w:rsidR="008415E7" w:rsidRPr="00620C83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620C83">
              <w:rPr>
                <w:rFonts w:ascii="Arial" w:hAnsi="Arial" w:cs="Arial"/>
                <w:sz w:val="20"/>
                <w:lang w:eastAsia="pl-PL"/>
              </w:rPr>
              <w:t>-</w:t>
            </w:r>
            <w:r w:rsidR="004D1EC2" w:rsidRPr="00620C83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3C75A1A" w14:textId="29EB9FF5" w:rsidR="008415E7" w:rsidRPr="00620C83" w:rsidRDefault="00A169EE" w:rsidP="006A60AA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10</w:t>
            </w:r>
            <w:r w:rsidR="00C964CD" w:rsidRPr="00620C83">
              <w:rPr>
                <w:rFonts w:ascii="Arial" w:hAnsi="Arial" w:cs="Arial"/>
                <w:sz w:val="20"/>
                <w:lang w:eastAsia="pl-PL"/>
              </w:rPr>
              <w:t>0%</w:t>
            </w:r>
          </w:p>
        </w:tc>
      </w:tr>
      <w:tr w:rsidR="00620C83" w:rsidRPr="00620C83" w14:paraId="46DB40D4" w14:textId="77777777" w:rsidTr="00047D9D">
        <w:tc>
          <w:tcPr>
            <w:tcW w:w="2545" w:type="dxa"/>
          </w:tcPr>
          <w:p w14:paraId="66271FD7" w14:textId="4D7CFA42" w:rsidR="008415E7" w:rsidRPr="00620C83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2. Liczba usług publicznych udostępnionych on-line o stopniu dojrzałości 3 –</w:t>
            </w:r>
            <w:r w:rsidR="00211A25" w:rsidRPr="00620C83">
              <w:rPr>
                <w:rFonts w:ascii="Arial" w:hAnsi="Arial" w:cs="Arial"/>
                <w:sz w:val="20"/>
              </w:rPr>
              <w:t xml:space="preserve"> dwustronna interakcja.</w:t>
            </w:r>
          </w:p>
        </w:tc>
        <w:tc>
          <w:tcPr>
            <w:tcW w:w="1278" w:type="dxa"/>
          </w:tcPr>
          <w:p w14:paraId="05FD74F1" w14:textId="275CA882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677C025D" w14:textId="134C4C3F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</w:tcPr>
          <w:p w14:paraId="1B738833" w14:textId="3468786C" w:rsidR="008415E7" w:rsidRPr="00E32BF6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E32BF6">
              <w:rPr>
                <w:rFonts w:ascii="Arial" w:hAnsi="Arial" w:cs="Arial"/>
                <w:sz w:val="20"/>
                <w:lang w:eastAsia="pl-PL"/>
              </w:rPr>
              <w:t>-</w:t>
            </w:r>
            <w:r w:rsidRPr="00E32BF6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3A3CBAE9" w14:textId="67888838" w:rsidR="008415E7" w:rsidRPr="00620C83" w:rsidRDefault="00164CE6" w:rsidP="006A60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</w:tr>
      <w:tr w:rsidR="00620C83" w:rsidRPr="00620C83" w14:paraId="26F35EAB" w14:textId="77777777" w:rsidTr="00047D9D">
        <w:tc>
          <w:tcPr>
            <w:tcW w:w="2545" w:type="dxa"/>
          </w:tcPr>
          <w:p w14:paraId="5F9EEFBD" w14:textId="626DED60" w:rsidR="008415E7" w:rsidRPr="00620C83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</w:rPr>
              <w:t>3. Liczba usług publicznych udostępnionych on-line o stopniu dojrzałości 4 -</w:t>
            </w:r>
            <w:r w:rsidR="00211A25" w:rsidRPr="00620C83">
              <w:rPr>
                <w:rFonts w:ascii="Arial" w:hAnsi="Arial" w:cs="Arial"/>
                <w:sz w:val="20"/>
              </w:rPr>
              <w:t xml:space="preserve"> transakcja.</w:t>
            </w:r>
          </w:p>
        </w:tc>
        <w:tc>
          <w:tcPr>
            <w:tcW w:w="1278" w:type="dxa"/>
          </w:tcPr>
          <w:p w14:paraId="6F600651" w14:textId="10E883A9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51DF3767" w14:textId="7115C202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7B5D4C7F" w14:textId="6CB6E3CF" w:rsidR="008415E7" w:rsidRPr="00E32BF6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E32BF6">
              <w:rPr>
                <w:rFonts w:ascii="Arial" w:hAnsi="Arial" w:cs="Arial"/>
                <w:sz w:val="20"/>
                <w:lang w:eastAsia="pl-PL"/>
              </w:rPr>
              <w:t>-</w:t>
            </w:r>
            <w:r w:rsidRPr="00E32BF6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454C9B6C" w14:textId="29FE6F34" w:rsidR="008415E7" w:rsidRPr="00620C83" w:rsidRDefault="00164CE6" w:rsidP="006A60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20C83" w:rsidRPr="00620C83" w14:paraId="2F419080" w14:textId="77777777" w:rsidTr="00047D9D">
        <w:tc>
          <w:tcPr>
            <w:tcW w:w="2545" w:type="dxa"/>
          </w:tcPr>
          <w:p w14:paraId="63EA0413" w14:textId="0B2802F5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4. Procent egzaminów na licencję maszynisty i świadectwo maszynisty</w:t>
            </w:r>
          </w:p>
          <w:p w14:paraId="27B74D01" w14:textId="3EBB0F98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prowadzonych przez Prezesa UTK.</w:t>
            </w:r>
          </w:p>
        </w:tc>
        <w:tc>
          <w:tcPr>
            <w:tcW w:w="1278" w:type="dxa"/>
          </w:tcPr>
          <w:p w14:paraId="3E11E220" w14:textId="2DB95FE3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4F1CB965" w14:textId="3BA05DA2" w:rsidR="00893472" w:rsidRPr="00620C83" w:rsidRDefault="00893472" w:rsidP="00893472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1C013461" w14:textId="628682D6" w:rsidR="00893472" w:rsidRPr="00620C83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620C83">
              <w:rPr>
                <w:rFonts w:ascii="Arial" w:hAnsi="Arial" w:cs="Arial"/>
                <w:sz w:val="20"/>
                <w:lang w:eastAsia="pl-PL"/>
              </w:rPr>
              <w:t>-</w:t>
            </w:r>
            <w:r w:rsidR="00893472" w:rsidRPr="00620C83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5433B29" w14:textId="75988C01" w:rsidR="00893472" w:rsidRPr="00620C83" w:rsidRDefault="00A169EE" w:rsidP="008934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100</w:t>
            </w:r>
            <w:r w:rsidR="00893472" w:rsidRPr="00620C83">
              <w:rPr>
                <w:rFonts w:ascii="Arial" w:hAnsi="Arial" w:cs="Arial"/>
                <w:sz w:val="20"/>
                <w:lang w:eastAsia="pl-PL"/>
              </w:rPr>
              <w:t>%</w:t>
            </w:r>
          </w:p>
        </w:tc>
      </w:tr>
    </w:tbl>
    <w:p w14:paraId="52A08447" w14:textId="77777777" w:rsidR="007D2C34" w:rsidRPr="00620C8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20C83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620C83">
        <w:rPr>
          <w:rFonts w:ascii="Arial" w:hAnsi="Arial" w:cs="Arial"/>
          <w:color w:val="auto"/>
          <w:sz w:val="20"/>
          <w:szCs w:val="20"/>
        </w:rPr>
        <w:t>&lt;</w:t>
      </w:r>
      <w:r w:rsidR="00B41415" w:rsidRPr="00620C83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620C83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51"/>
        <w:gridCol w:w="1680"/>
        <w:gridCol w:w="1701"/>
        <w:gridCol w:w="3402"/>
      </w:tblGrid>
      <w:tr w:rsidR="00620C83" w:rsidRPr="00620C83" w14:paraId="1F33CC02" w14:textId="77777777" w:rsidTr="00A51228">
        <w:trPr>
          <w:tblHeader/>
        </w:trPr>
        <w:tc>
          <w:tcPr>
            <w:tcW w:w="285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80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620C83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20C83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0C83" w:rsidRPr="00620C83" w14:paraId="25DF7DD7" w14:textId="77777777" w:rsidTr="00A51228">
        <w:tc>
          <w:tcPr>
            <w:tcW w:w="2851" w:type="dxa"/>
          </w:tcPr>
          <w:p w14:paraId="681295E1" w14:textId="5C3E5013" w:rsidR="00676DEC" w:rsidRPr="00620C83" w:rsidRDefault="003F64F0" w:rsidP="003F64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Przesłanie informacji z rejestru świadectw maszynistów do UTK</w:t>
            </w:r>
          </w:p>
        </w:tc>
        <w:tc>
          <w:tcPr>
            <w:tcW w:w="1680" w:type="dxa"/>
          </w:tcPr>
          <w:p w14:paraId="2C0CCC34" w14:textId="6428AE7C" w:rsidR="00676DEC" w:rsidRPr="00E32BF6" w:rsidRDefault="003F64F0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0202BD36" w14:textId="41A0968B" w:rsidR="00676DEC" w:rsidRPr="00F41936" w:rsidRDefault="00A169EE" w:rsidP="00C1106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41936"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3402" w:type="dxa"/>
          </w:tcPr>
          <w:p w14:paraId="3E217DAF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2D0CEA4F" w14:textId="77777777" w:rsidTr="00A51228">
        <w:tc>
          <w:tcPr>
            <w:tcW w:w="2851" w:type="dxa"/>
          </w:tcPr>
          <w:p w14:paraId="49BD49D4" w14:textId="21CC6ACA" w:rsidR="00676DEC" w:rsidRPr="00620C83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Przesłanie informacji z rejestru praw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kierowania do UTK (API)</w:t>
            </w:r>
          </w:p>
        </w:tc>
        <w:tc>
          <w:tcPr>
            <w:tcW w:w="1680" w:type="dxa"/>
          </w:tcPr>
          <w:p w14:paraId="7DC6310A" w14:textId="468392EF" w:rsidR="00676DEC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37544378" w14:textId="6F640B4D" w:rsidR="00676DEC" w:rsidRPr="00F41936" w:rsidRDefault="00A169EE" w:rsidP="00C1106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41936"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3402" w:type="dxa"/>
          </w:tcPr>
          <w:p w14:paraId="36AD2FBB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5CD75363" w14:textId="77777777" w:rsidTr="00A51228">
        <w:tc>
          <w:tcPr>
            <w:tcW w:w="2851" w:type="dxa"/>
          </w:tcPr>
          <w:p w14:paraId="0101CA22" w14:textId="0185527B" w:rsidR="00676DEC" w:rsidRPr="00620C83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przeprowadzeniu pouczenia (API)</w:t>
            </w:r>
          </w:p>
        </w:tc>
        <w:tc>
          <w:tcPr>
            <w:tcW w:w="1680" w:type="dxa"/>
          </w:tcPr>
          <w:p w14:paraId="3CB41E78" w14:textId="62AD0F8E" w:rsidR="00676DEC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501AA33" w14:textId="4E4E98BC" w:rsidR="00676DEC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0BEB4C35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2D933D3F" w14:textId="77777777" w:rsidTr="00A51228">
        <w:tc>
          <w:tcPr>
            <w:tcW w:w="2851" w:type="dxa"/>
          </w:tcPr>
          <w:p w14:paraId="17D9CB20" w14:textId="5F455CA5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przeprowadzeniu sprawdzianu wiedzy i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umiejętności (API)</w:t>
            </w:r>
          </w:p>
        </w:tc>
        <w:tc>
          <w:tcPr>
            <w:tcW w:w="1680" w:type="dxa"/>
          </w:tcPr>
          <w:p w14:paraId="19523C4E" w14:textId="0CEB65BC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02E0403A" w14:textId="38463080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700C93E9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5C854348" w14:textId="77777777" w:rsidTr="00A51228">
        <w:tc>
          <w:tcPr>
            <w:tcW w:w="2851" w:type="dxa"/>
          </w:tcPr>
          <w:p w14:paraId="523F6525" w14:textId="7CC4517D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Przesłanie do UTK informacji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ukończeniu szkolenia (API)</w:t>
            </w:r>
          </w:p>
        </w:tc>
        <w:tc>
          <w:tcPr>
            <w:tcW w:w="1680" w:type="dxa"/>
          </w:tcPr>
          <w:p w14:paraId="65180D83" w14:textId="19F8E48D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6CB48F5" w14:textId="77BF6DEC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1FBACE33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00CC0662" w14:textId="77777777" w:rsidTr="00A51228">
        <w:tc>
          <w:tcPr>
            <w:tcW w:w="2851" w:type="dxa"/>
          </w:tcPr>
          <w:p w14:paraId="68C78812" w14:textId="3166894D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680" w:type="dxa"/>
          </w:tcPr>
          <w:p w14:paraId="49BC1C9D" w14:textId="3826228A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50A29976" w14:textId="05E8E542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08E62953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69462271" w14:textId="77777777" w:rsidTr="00A51228">
        <w:tc>
          <w:tcPr>
            <w:tcW w:w="2851" w:type="dxa"/>
          </w:tcPr>
          <w:p w14:paraId="7B55F1B8" w14:textId="6C2E76DE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świadectwo maszynisty</w:t>
            </w:r>
          </w:p>
        </w:tc>
        <w:tc>
          <w:tcPr>
            <w:tcW w:w="1680" w:type="dxa"/>
          </w:tcPr>
          <w:p w14:paraId="2B271303" w14:textId="0CFC6970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1511149D" w14:textId="52AFC574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4B507931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6912921F" w14:textId="77777777" w:rsidTr="00A51228">
        <w:tc>
          <w:tcPr>
            <w:tcW w:w="2851" w:type="dxa"/>
          </w:tcPr>
          <w:p w14:paraId="5F5053B2" w14:textId="33731792" w:rsidR="00F87569" w:rsidRPr="00620C83" w:rsidRDefault="00DB6027" w:rsidP="00F8756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Rezerwacja terminu egzaminu na świadectwo maszynisty</w:t>
            </w:r>
          </w:p>
        </w:tc>
        <w:tc>
          <w:tcPr>
            <w:tcW w:w="1680" w:type="dxa"/>
          </w:tcPr>
          <w:p w14:paraId="27A7C34F" w14:textId="0E376160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9FC79E6" w14:textId="3C36E0FC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15DD6258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4E4CDBB7" w14:textId="77777777" w:rsidTr="00A51228">
        <w:tc>
          <w:tcPr>
            <w:tcW w:w="2851" w:type="dxa"/>
          </w:tcPr>
          <w:p w14:paraId="324355AB" w14:textId="495DB94B" w:rsidR="00F87569" w:rsidRPr="00620C83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Rezerwacja terminu i lokalizacji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680" w:type="dxa"/>
          </w:tcPr>
          <w:p w14:paraId="5C3A587C" w14:textId="658CEC62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4561854F" w14:textId="20620854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4943EFA1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3A5FE0B1" w14:textId="77777777" w:rsidTr="00A51228">
        <w:tc>
          <w:tcPr>
            <w:tcW w:w="2851" w:type="dxa"/>
          </w:tcPr>
          <w:p w14:paraId="75F78A62" w14:textId="25836D9F" w:rsidR="00F87569" w:rsidRPr="00620C83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Rezygnacja z zarezerwowanego terminu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(kandydat)</w:t>
            </w:r>
          </w:p>
        </w:tc>
        <w:tc>
          <w:tcPr>
            <w:tcW w:w="1680" w:type="dxa"/>
          </w:tcPr>
          <w:p w14:paraId="3484C0DF" w14:textId="6CE05153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3E7FACF" w14:textId="642B4436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558DC232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</w:tbl>
    <w:p w14:paraId="526AAE7B" w14:textId="77777777" w:rsidR="00933BEC" w:rsidRPr="00620C8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620C83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620C83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620C83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20C83" w:rsidRPr="00620C8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20C83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0C83" w:rsidRPr="00620C83" w14:paraId="153EA8F3" w14:textId="77777777" w:rsidTr="00C6751B">
        <w:tc>
          <w:tcPr>
            <w:tcW w:w="2937" w:type="dxa"/>
          </w:tcPr>
          <w:p w14:paraId="46265E90" w14:textId="4A1BBE7D" w:rsidR="00C6751B" w:rsidRPr="00620C83" w:rsidRDefault="003B3F89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Rejestr Egzaminatorów</w:t>
            </w:r>
          </w:p>
        </w:tc>
        <w:tc>
          <w:tcPr>
            <w:tcW w:w="1169" w:type="dxa"/>
          </w:tcPr>
          <w:p w14:paraId="1C07ACC9" w14:textId="0E85F2BE" w:rsidR="00C6751B" w:rsidRPr="00E32BF6" w:rsidRDefault="003B3F89" w:rsidP="000142BD">
            <w:pPr>
              <w:rPr>
                <w:rFonts w:ascii="Arial" w:hAnsi="Arial" w:cs="Arial"/>
                <w:sz w:val="20"/>
                <w:szCs w:val="24"/>
              </w:rPr>
            </w:pPr>
            <w:r w:rsidRPr="00E32BF6">
              <w:rPr>
                <w:rFonts w:ascii="Arial" w:hAnsi="Arial" w:cs="Arial"/>
                <w:sz w:val="20"/>
                <w:szCs w:val="24"/>
              </w:rPr>
              <w:t>01</w:t>
            </w:r>
            <w:r w:rsidR="000142BD" w:rsidRPr="00E32BF6">
              <w:rPr>
                <w:rFonts w:ascii="Arial" w:hAnsi="Arial" w:cs="Arial"/>
                <w:sz w:val="20"/>
                <w:szCs w:val="24"/>
              </w:rPr>
              <w:t>-2023</w:t>
            </w:r>
          </w:p>
          <w:p w14:paraId="6D7C5935" w14:textId="77777777" w:rsidR="00C6751B" w:rsidRPr="00E32BF6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0ED01028" w:rsidR="00C6751B" w:rsidRPr="00620C83" w:rsidRDefault="00A169EE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4394" w:type="dxa"/>
          </w:tcPr>
          <w:p w14:paraId="37781807" w14:textId="4095AE89" w:rsidR="00C6751B" w:rsidRPr="00620C83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286B3B59" w:rsidR="004C1D48" w:rsidRPr="00620C83" w:rsidRDefault="001103E9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620C83">
        <w:rPr>
          <w:rFonts w:ascii="Arial" w:hAnsi="Arial" w:cs="Arial"/>
          <w:b/>
          <w:noProof/>
          <w:color w:val="auto"/>
          <w:lang w:eastAsia="pl-PL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4D0A039" wp14:editId="26FCBCF0">
                <wp:simplePos x="0" y="0"/>
                <wp:positionH relativeFrom="column">
                  <wp:posOffset>10211750</wp:posOffset>
                </wp:positionH>
                <wp:positionV relativeFrom="paragraph">
                  <wp:posOffset>753565</wp:posOffset>
                </wp:positionV>
                <wp:extent cx="307800" cy="2599920"/>
                <wp:effectExtent l="57150" t="38100" r="54610" b="48260"/>
                <wp:wrapNone/>
                <wp:docPr id="1" name="Pismo odręczn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07800" cy="2599920"/>
                      </w14:xfrm>
                    </w14:contentPart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E27CC5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1" o:spid="_x0000_s1026" type="#_x0000_t75" style="position:absolute;margin-left:803.35pt;margin-top:58.65pt;width:25.7pt;height:20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YshyYAQAAOQMAAA4AAABkcnMvZTJvRG9jLnhtbJxSy07DMBC8I/EP&#10;lu80SSmljZpyoELiAPQAH2D8aCxib7R2m8Kf8D98GJu0pQWEkHqxdj3W7MyOJ1drV7GVxmDBFzzr&#10;pZxpL0FZvyj40+PN2YizEIVXogKvC/6qA7+anp5MmjrXfSihUhoZkfiQN3XByxjrPEmCLLUToQe1&#10;9gQaQCcitbhIFIqG2F2V9NN0mDSAqkaQOgS6nW1APu34jdEyPhgTdGRVwUfDAcmLBR+nKRVIxWBI&#10;xTNBo8uUJ9OJyBco6tLKrSRxhCInrCcBX1QzEQVbov1F5axECGBiT4JLwBgrdeeHnGXpD2e3/qV1&#10;lQ3kEnMJPmof5wLjbncdcMwIV9EGmjtQlI5YRuBbRlrP/2FsRM9ALh3p2SSCuhKRvkMobR1ozblV&#10;Bcdble31+9X13sEc977uV3Nk7fuMMy8cSZrb4ICBwo93+eY1y9qYdmu4/85DSLKF/pqwNujabEg4&#10;Wxec0n9tzy56vY5M0uV5ejlqP4gkqH8xHo/73YMd9YZi1x1EQdO/hX7Yt8oOfvz0Ew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jetmiOEAAAANAQAADwAAAGRycy9kb3ducmV2&#10;LnhtbEyPTU+DQBCG7yb+h82YeLMLNUBFlkZNvNjExrYevG3ZKRDZWcIuBf+905Pe5s08eT+K9Ww7&#10;ccbBt44UxIsIBFLlTEu1gsP+9W4FwgdNRneOUMEPeliX11eFzo2b6APPu1ALNiGfawVNCH0upa8a&#10;tNovXI/Ev5MbrA4sh1qaQU9sbju5jKJUWt0SJzS6x5cGq+/daBVk02Zfua+302Ez0vvz9nOUNYer&#10;25v56RFEwDn8wXCpz9Wh5E5HN5LxomOdRmnGLF9xdg/igqTJKgZxVJAsHxKQZSH/ryh/AQAA//8D&#10;AFBLAwQUAAYACAAAACEA9YjkPU4CAABJBQAAEAAAAGRycy9pbmsvaW5rMS54bWy0U8Fu2zAMvQ/Y&#10;PwjaoRcpFinLcoK6Pa3AgA0Y1g7Yjq6jJkZtObCVJv370Y7rpGi603axJfLx6fGJurze1xV7cm1X&#10;Nj7jMFOcOV80y9KvMv7z7kamnHUh98u8arzL+LPr+PXVxw+XpX+sqwV9GTH4rl/VVcbXIWwWUbTb&#10;7WY7PWvaVYRK6eiLf/z2lV+NVUv3UPoy0JHdS6hofHD70JMtymXGi7BXE564b5ttW7gp3Ufa4ogI&#10;bV64m6at8zAxrnPvXcV8XpPuX5yF5w0tSjpn5VrO6pIaljiD2Mbp5zkF8n3GT/ZbktiRkppH5zl/&#10;/wfOm7ecvSyNNrGcjZKW7qnXFA2eL97v/XvbbFwbSne0+WDKmHhmxWE/+HMwqnVdU237u+HsKa+2&#10;ZBkoRWMxng3RGUPe8pE3/5SPfHmX71Tca2vG9k59GE2bRurlakNZOxr0ejPNWOiIuA/fhnZ4DqhQ&#10;SwUS4E7ZhU4WCDNQcHIV4xS/cN6322498d23x3kdMpNrh8525TKsJ9PVTJnJ9FPLz5WuXblah7/V&#10;jm0PxdPknHmHwzCxsY8f7iHjn4anyIbKQ2BoJDWGWURgiLG4kOZCanthTWwENxwVl6mCREhAJUHh&#10;nEGKQsZGpqmVMSjKGJCoUwaJFagtA6uQGZsKy3RC8FjAXGoJAvoCiTgXGpm2idSagkwDlaapoNic&#10;xYk1AmkJ0hhKSxKmZBxboegPlvCKAWEVQ1I1/AnVgxAGDI5QM+y0FilDOjVGLSSJjEkAwqsnN9lI&#10;s3T1BwAA//8DAFBLAQItABQABgAIAAAAIQCbMyc3DAEAAC0CAAATAAAAAAAAAAAAAAAAAAAAAABb&#10;Q29udGVudF9UeXBlc10ueG1sUEsBAi0AFAAGAAgAAAAhADj9If/WAAAAlAEAAAsAAAAAAAAAAAAA&#10;AAAAPQEAAF9yZWxzLy5yZWxzUEsBAi0AFAAGAAgAAAAhAOqYshyYAQAAOQMAAA4AAAAAAAAAAAAA&#10;AAAAPAIAAGRycy9lMm9Eb2MueG1sUEsBAi0AFAAGAAgAAAAhAHkYvJ2/AAAAIQEAABkAAAAAAAAA&#10;AAAAAAAAAAQAAGRycy9fcmVscy9lMm9Eb2MueG1sLnJlbHNQSwECLQAUAAYACAAAACEAjetmiOEA&#10;AAANAQAADwAAAAAAAAAAAAAAAAD2BAAAZHJzL2Rvd25yZXYueG1sUEsBAi0AFAAGAAgAAAAhAPWI&#10;5D1OAgAASQUAABAAAAAAAAAAAAAAAAAABAYAAGRycy9pbmsvaW5rMS54bWxQSwUGAAAAAAYABgB4&#10;AQAAgAgAAAAA&#10;">
                <v:imagedata r:id="rId15" o:title=""/>
              </v:shape>
            </w:pict>
          </mc:Fallback>
        </mc:AlternateContent>
      </w:r>
      <w:r w:rsidR="004C1D48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="004C1D48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20C8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4C1D48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20C8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20C83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="004C1D48" w:rsidRPr="00620C83">
        <w:rPr>
          <w:rFonts w:ascii="Arial" w:hAnsi="Arial" w:cs="Arial"/>
          <w:color w:val="auto"/>
        </w:rPr>
        <w:t xml:space="preserve"> </w:t>
      </w:r>
      <w:r w:rsidR="00B41415" w:rsidRPr="00620C83">
        <w:rPr>
          <w:rFonts w:ascii="Arial" w:hAnsi="Arial" w:cs="Arial"/>
          <w:color w:val="auto"/>
          <w:sz w:val="20"/>
          <w:szCs w:val="18"/>
        </w:rPr>
        <w:t>&lt;maksymalnie 20</w:t>
      </w:r>
      <w:r w:rsidR="004C1D48" w:rsidRPr="00620C83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20C83" w:rsidRPr="00620C8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620C8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C83" w:rsidRPr="00620C83" w14:paraId="1BEF2877" w14:textId="77777777" w:rsidTr="00EF5246">
        <w:tc>
          <w:tcPr>
            <w:tcW w:w="2547" w:type="dxa"/>
          </w:tcPr>
          <w:p w14:paraId="3EB6ADBF" w14:textId="59836A76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Założenia projektu (Studium Wykonalności)</w:t>
            </w:r>
          </w:p>
        </w:tc>
        <w:tc>
          <w:tcPr>
            <w:tcW w:w="1701" w:type="dxa"/>
          </w:tcPr>
          <w:p w14:paraId="01344EA2" w14:textId="1EFF7035" w:rsidR="000F0265" w:rsidRPr="00620C83" w:rsidRDefault="000F0265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08-2019</w:t>
            </w:r>
          </w:p>
        </w:tc>
        <w:tc>
          <w:tcPr>
            <w:tcW w:w="1843" w:type="dxa"/>
          </w:tcPr>
          <w:p w14:paraId="4EB952F3" w14:textId="14D55CA1" w:rsidR="000F0265" w:rsidRPr="00620C83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06</w:t>
            </w:r>
            <w:r w:rsidR="00C5127B" w:rsidRPr="00620C83">
              <w:rPr>
                <w:rFonts w:ascii="Arial" w:hAnsi="Arial" w:cs="Arial"/>
                <w:sz w:val="20"/>
                <w:szCs w:val="24"/>
              </w:rPr>
              <w:t>-</w:t>
            </w:r>
            <w:r w:rsidRPr="00620C83">
              <w:rPr>
                <w:rFonts w:ascii="Arial" w:hAnsi="Arial" w:cs="Arial"/>
                <w:sz w:val="20"/>
                <w:szCs w:val="24"/>
              </w:rPr>
              <w:t>2021</w:t>
            </w:r>
          </w:p>
        </w:tc>
        <w:tc>
          <w:tcPr>
            <w:tcW w:w="3543" w:type="dxa"/>
          </w:tcPr>
          <w:p w14:paraId="36B013AA" w14:textId="56C93635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6F1E0F6E" w14:textId="77777777" w:rsidTr="00EF5246">
        <w:tc>
          <w:tcPr>
            <w:tcW w:w="2547" w:type="dxa"/>
          </w:tcPr>
          <w:p w14:paraId="1252F23B" w14:textId="49AB6BCF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Makiety UX/UI</w:t>
            </w:r>
          </w:p>
        </w:tc>
        <w:tc>
          <w:tcPr>
            <w:tcW w:w="1701" w:type="dxa"/>
          </w:tcPr>
          <w:p w14:paraId="132381F3" w14:textId="27A7860C" w:rsidR="000F0265" w:rsidRPr="00620C83" w:rsidRDefault="000F0265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10-2020</w:t>
            </w:r>
          </w:p>
        </w:tc>
        <w:tc>
          <w:tcPr>
            <w:tcW w:w="1843" w:type="dxa"/>
          </w:tcPr>
          <w:p w14:paraId="543D09D0" w14:textId="55A173E8" w:rsidR="000F0265" w:rsidRPr="00620C83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4"/>
              </w:rPr>
              <w:t>-</w:t>
            </w:r>
            <w:r w:rsidRPr="00620C83">
              <w:rPr>
                <w:rFonts w:ascii="Arial" w:hAnsi="Arial" w:cs="Arial"/>
                <w:sz w:val="20"/>
                <w:szCs w:val="24"/>
              </w:rPr>
              <w:t>2020</w:t>
            </w:r>
          </w:p>
        </w:tc>
        <w:tc>
          <w:tcPr>
            <w:tcW w:w="3543" w:type="dxa"/>
          </w:tcPr>
          <w:p w14:paraId="44AE55CA" w14:textId="5FB5A6B4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6BD62F08" w14:textId="77777777" w:rsidTr="00EF5246">
        <w:tc>
          <w:tcPr>
            <w:tcW w:w="2547" w:type="dxa"/>
          </w:tcPr>
          <w:p w14:paraId="17415883" w14:textId="01AF6B1C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Serwerownia</w:t>
            </w:r>
          </w:p>
        </w:tc>
        <w:tc>
          <w:tcPr>
            <w:tcW w:w="1701" w:type="dxa"/>
          </w:tcPr>
          <w:p w14:paraId="40ED44F9" w14:textId="311E164E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</w:t>
            </w:r>
            <w:r w:rsidR="007D6B99" w:rsidRPr="00620C83">
              <w:rPr>
                <w:rFonts w:ascii="Arial" w:hAnsi="Arial" w:cs="Arial"/>
                <w:sz w:val="20"/>
                <w:szCs w:val="24"/>
              </w:rPr>
              <w:t>1</w:t>
            </w:r>
            <w:r w:rsidRPr="00620C83">
              <w:rPr>
                <w:rFonts w:ascii="Arial" w:hAnsi="Arial" w:cs="Arial"/>
                <w:sz w:val="20"/>
                <w:szCs w:val="24"/>
              </w:rPr>
              <w:t>-202</w:t>
            </w:r>
            <w:r w:rsidR="007D6B99" w:rsidRPr="00620C83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1843" w:type="dxa"/>
          </w:tcPr>
          <w:p w14:paraId="697BE4D0" w14:textId="3D8139B1" w:rsidR="000F0265" w:rsidRPr="00620C83" w:rsidRDefault="00C15911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01-2022</w:t>
            </w:r>
          </w:p>
        </w:tc>
        <w:tc>
          <w:tcPr>
            <w:tcW w:w="3543" w:type="dxa"/>
          </w:tcPr>
          <w:p w14:paraId="5105F007" w14:textId="6F3502B4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30325B90" w14:textId="77777777" w:rsidTr="00EF5246">
        <w:tc>
          <w:tcPr>
            <w:tcW w:w="2547" w:type="dxa"/>
          </w:tcPr>
          <w:p w14:paraId="45F7C0C2" w14:textId="6F097A35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Symulatory pojazdów kolejowych (wraz z aplikacją obsługi)</w:t>
            </w:r>
          </w:p>
        </w:tc>
        <w:tc>
          <w:tcPr>
            <w:tcW w:w="1701" w:type="dxa"/>
          </w:tcPr>
          <w:p w14:paraId="4CAABBFA" w14:textId="7B68D2DA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1843" w:type="dxa"/>
          </w:tcPr>
          <w:p w14:paraId="4CFA3611" w14:textId="62F7DD1E" w:rsidR="000F0265" w:rsidRPr="00620C83" w:rsidRDefault="00C15911" w:rsidP="00C15911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3543" w:type="dxa"/>
          </w:tcPr>
          <w:p w14:paraId="35F9189F" w14:textId="738277A6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54835B58" w14:textId="77777777" w:rsidTr="00EF5246">
        <w:tc>
          <w:tcPr>
            <w:tcW w:w="2547" w:type="dxa"/>
          </w:tcPr>
          <w:p w14:paraId="78878ED6" w14:textId="7241AC1C" w:rsidR="000F0265" w:rsidRPr="00620C83" w:rsidRDefault="000F0265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System Egzaminowania i Monitorowania Maszynistów (Moduł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Egzaminowania Maszynistów (MEM), Krajowy Rejestr Elektroniczny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Maszynistów i Prowadzących Pojazdy Kolejowe (KREMiPPK), Rejestr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Egzaminatorów)</w:t>
            </w:r>
          </w:p>
        </w:tc>
        <w:tc>
          <w:tcPr>
            <w:tcW w:w="1701" w:type="dxa"/>
          </w:tcPr>
          <w:p w14:paraId="037F8D59" w14:textId="2319B872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4F5E4E7F" w14:textId="44A96BD9" w:rsidR="000F0265" w:rsidRPr="00620C83" w:rsidRDefault="00116C59" w:rsidP="000F0265">
            <w:pPr>
              <w:rPr>
                <w:rFonts w:ascii="Arial" w:hAnsi="Arial" w:cs="Arial"/>
                <w:sz w:val="20"/>
                <w:highlight w:val="yellow"/>
                <w:lang w:eastAsia="pl-PL"/>
              </w:rPr>
            </w:pPr>
            <w:r w:rsidRPr="003F6220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3543" w:type="dxa"/>
          </w:tcPr>
          <w:p w14:paraId="6FF63CB2" w14:textId="09D03331" w:rsidR="000F0265" w:rsidRPr="00620C83" w:rsidRDefault="00DC31A6" w:rsidP="00116C59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</w:tc>
      </w:tr>
      <w:tr w:rsidR="00620C83" w:rsidRPr="00620C83" w14:paraId="0FBA1126" w14:textId="77777777" w:rsidTr="00EF5246">
        <w:tc>
          <w:tcPr>
            <w:tcW w:w="2547" w:type="dxa"/>
          </w:tcPr>
          <w:p w14:paraId="062ADECE" w14:textId="7E7344DF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Centrum Egzaminowania i Monitorowania Maszynistów</w:t>
            </w:r>
          </w:p>
        </w:tc>
        <w:tc>
          <w:tcPr>
            <w:tcW w:w="1701" w:type="dxa"/>
          </w:tcPr>
          <w:p w14:paraId="35B242A7" w14:textId="763B6981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12B3D4E4" w14:textId="5F4F099E" w:rsidR="000F0265" w:rsidRPr="00620C83" w:rsidRDefault="00445447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12-2022</w:t>
            </w:r>
          </w:p>
        </w:tc>
        <w:tc>
          <w:tcPr>
            <w:tcW w:w="3543" w:type="dxa"/>
          </w:tcPr>
          <w:p w14:paraId="17FAE89A" w14:textId="77777777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  <w:highlight w:val="yellow"/>
              </w:rPr>
            </w:pPr>
          </w:p>
        </w:tc>
      </w:tr>
    </w:tbl>
    <w:p w14:paraId="2AC8CEEF" w14:textId="73D2E2F8" w:rsidR="00BB059E" w:rsidRPr="00620C8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620C8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620C83">
        <w:rPr>
          <w:rFonts w:ascii="Arial" w:hAnsi="Arial" w:cs="Arial"/>
        </w:rPr>
        <w:t xml:space="preserve"> </w:t>
      </w:r>
      <w:r w:rsidR="00B41415" w:rsidRPr="00620C83">
        <w:rPr>
          <w:rFonts w:ascii="Arial" w:hAnsi="Arial" w:cs="Arial"/>
        </w:rPr>
        <w:t xml:space="preserve"> </w:t>
      </w:r>
      <w:r w:rsidR="00DA34DF" w:rsidRPr="00620C83">
        <w:rPr>
          <w:rFonts w:ascii="Arial" w:hAnsi="Arial" w:cs="Arial"/>
          <w:sz w:val="20"/>
          <w:szCs w:val="20"/>
        </w:rPr>
        <w:t>&lt;</w:t>
      </w:r>
      <w:r w:rsidR="00B41415" w:rsidRPr="00620C83">
        <w:rPr>
          <w:rFonts w:ascii="Arial" w:hAnsi="Arial" w:cs="Arial"/>
          <w:sz w:val="20"/>
          <w:szCs w:val="20"/>
        </w:rPr>
        <w:t>maksymalnie 20</w:t>
      </w:r>
      <w:r w:rsidR="00DA34DF" w:rsidRPr="00620C8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620C8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418"/>
        <w:gridCol w:w="3402"/>
      </w:tblGrid>
      <w:tr w:rsidR="00620C83" w:rsidRPr="00620C83" w14:paraId="1581B854" w14:textId="77777777" w:rsidTr="005401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41936" w:rsidRPr="00620C83" w14:paraId="24ABA186" w14:textId="77777777" w:rsidTr="005401A5">
        <w:tc>
          <w:tcPr>
            <w:tcW w:w="3265" w:type="dxa"/>
          </w:tcPr>
          <w:p w14:paraId="05F781AF" w14:textId="22761F1D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Pojawienie się nieprzewidzianych awarii, błędów systemu do przeprowadzania egzaminów w fazie pilotażowej (testowej) projektu</w:t>
            </w:r>
          </w:p>
        </w:tc>
        <w:tc>
          <w:tcPr>
            <w:tcW w:w="1413" w:type="dxa"/>
          </w:tcPr>
          <w:p w14:paraId="0336CBC7" w14:textId="25016434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6834436B" w14:textId="64C57C85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402" w:type="dxa"/>
          </w:tcPr>
          <w:p w14:paraId="470C8E0B" w14:textId="77777777" w:rsidR="00F41936" w:rsidRDefault="00F41936" w:rsidP="00F4193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Działania zarządcze: Beneficjent zakłada okres czasu na przeprowadzenie fazy pilotażu, pozwalający na kompleksowe przetestowanie symulatorów oraz systemu, celem eliminacji pojawieni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się problemów w fazie operacyjnej </w:t>
            </w:r>
          </w:p>
          <w:p w14:paraId="7955186E" w14:textId="4E553B27" w:rsidR="00515A0E" w:rsidRDefault="00515A0E" w:rsidP="00F4193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Efekty: </w:t>
            </w:r>
            <w:r w:rsidR="00467893">
              <w:rPr>
                <w:rFonts w:ascii="Arial" w:hAnsi="Arial" w:cs="Arial"/>
                <w:sz w:val="20"/>
                <w:szCs w:val="20"/>
              </w:rPr>
              <w:t xml:space="preserve">zrealizowano Wydanie 5, służące jako okres weryfikacji aplikacji i jej poprawiania; przeprowadzono szkolenie dla rynku, by usprawnić proces identyfikacji błędów przez podmioty wprowadzające dane; wszystkie zidentyfikowane błędy zostały usunięte. Przez najbliższe kilka miesięcy przewidywane jest utrzymanie się ryzyka z uwagi na zmiany w otoczeniu prawnym oraz okres „dziecięcy” systemu informatycznego. </w:t>
            </w:r>
          </w:p>
          <w:p w14:paraId="380B4D92" w14:textId="5602ADBE" w:rsidR="00515A0E" w:rsidRPr="004E0BF5" w:rsidRDefault="00515A0E" w:rsidP="00515A0E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stosunku do poprzedniego okresu sprawozdawczego.</w:t>
            </w:r>
          </w:p>
        </w:tc>
      </w:tr>
      <w:tr w:rsidR="00F41936" w:rsidRPr="00620C83" w14:paraId="2A0E8747" w14:textId="77777777" w:rsidTr="005401A5">
        <w:tc>
          <w:tcPr>
            <w:tcW w:w="3265" w:type="dxa"/>
          </w:tcPr>
          <w:p w14:paraId="57816567" w14:textId="0580423D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Nieprawidłowe zabezpieczenie danych osobowych przechowywanych w Systemie</w:t>
            </w:r>
          </w:p>
        </w:tc>
        <w:tc>
          <w:tcPr>
            <w:tcW w:w="1413" w:type="dxa"/>
          </w:tcPr>
          <w:p w14:paraId="1A1C1502" w14:textId="3ED0C54F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418" w:type="dxa"/>
          </w:tcPr>
          <w:p w14:paraId="425EB97B" w14:textId="6A2E4E59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402" w:type="dxa"/>
          </w:tcPr>
          <w:p w14:paraId="48B28C62" w14:textId="77777777" w:rsidR="00F41936" w:rsidRPr="00620C83" w:rsidRDefault="00F41936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Działania zarządcze: Określenie wymagań w zakresie bezpieczeństwa informacji wobec wykonawcy oprogramowania. Dostosowanie regulacji wewnętrznych do wymagań bezpieczeństwa informacji w związku z planowaną integracją z Systemem Rejestrów Państwowych.</w:t>
            </w:r>
          </w:p>
          <w:p w14:paraId="23C79CE0" w14:textId="77777777" w:rsidR="00F41936" w:rsidRPr="00620C83" w:rsidRDefault="00F41936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Realizacja budowy oprogramowania oraz dostawy zabezpieczeń fizycznych (urządzenia IT) przez Wykonawcę z odpowiednim doświadczeniem oraz potwierdzeniem spełniania wymagań bezpieczeństwa informacji. Zapewnienie właściwej polityki bezpieczeństwa informacji wewnątrz organizacji.</w:t>
            </w:r>
          </w:p>
          <w:p w14:paraId="125889CA" w14:textId="77777777" w:rsidR="00515A0E" w:rsidRDefault="00515A0E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sprawozdawczego.</w:t>
            </w:r>
          </w:p>
          <w:p w14:paraId="5A31C1F3" w14:textId="4944CCDA" w:rsidR="00F41936" w:rsidRDefault="00F41936" w:rsidP="004E0BF5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dostarczył wynik testów penetracyjnych systemu. </w:t>
            </w:r>
          </w:p>
          <w:p w14:paraId="46FE6FA9" w14:textId="3B89B70B" w:rsidR="00F41936" w:rsidRPr="00620C83" w:rsidRDefault="00F41936" w:rsidP="004E0BF5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Ogłoszono zamówienie publiczne na niezależny audyt bezpieczeństwa systemu.</w:t>
            </w:r>
          </w:p>
        </w:tc>
      </w:tr>
      <w:tr w:rsidR="00F41936" w:rsidRPr="00620C83" w14:paraId="3FC63F29" w14:textId="77777777" w:rsidTr="005401A5">
        <w:trPr>
          <w:trHeight w:val="230"/>
        </w:trPr>
        <w:tc>
          <w:tcPr>
            <w:tcW w:w="3265" w:type="dxa"/>
          </w:tcPr>
          <w:p w14:paraId="31E054CB" w14:textId="5E2FAD80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integracji Systemu z Systemem Rejestrów Państwowych</w:t>
            </w:r>
          </w:p>
        </w:tc>
        <w:tc>
          <w:tcPr>
            <w:tcW w:w="1413" w:type="dxa"/>
          </w:tcPr>
          <w:p w14:paraId="0621C505" w14:textId="72D1F8B8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588FF90D" w14:textId="304A0BDA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402" w:type="dxa"/>
          </w:tcPr>
          <w:p w14:paraId="0942E194" w14:textId="564F43B7" w:rsidR="00116C59" w:rsidRDefault="00515A0E" w:rsidP="00116C5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Działania zarządcze:</w:t>
            </w:r>
            <w:r w:rsidR="00116C5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116C59">
              <w:rPr>
                <w:rFonts w:ascii="Arial" w:hAnsi="Arial" w:cs="Arial"/>
                <w:sz w:val="20"/>
                <w:szCs w:val="20"/>
              </w:rPr>
              <w:t>zupełni</w:t>
            </w:r>
            <w:r>
              <w:rPr>
                <w:rFonts w:ascii="Arial" w:hAnsi="Arial" w:cs="Arial"/>
                <w:sz w:val="20"/>
                <w:szCs w:val="20"/>
              </w:rPr>
              <w:t>enie</w:t>
            </w:r>
            <w:r w:rsidR="00116C59">
              <w:rPr>
                <w:rFonts w:ascii="Arial" w:hAnsi="Arial" w:cs="Arial"/>
                <w:sz w:val="20"/>
                <w:szCs w:val="20"/>
              </w:rPr>
              <w:t xml:space="preserve"> dokumentacj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116C59">
              <w:rPr>
                <w:rFonts w:ascii="Arial" w:hAnsi="Arial" w:cs="Arial"/>
                <w:sz w:val="20"/>
                <w:szCs w:val="20"/>
              </w:rPr>
              <w:t xml:space="preserve"> dostępow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="00116C59">
              <w:rPr>
                <w:rFonts w:ascii="Arial" w:hAnsi="Arial" w:cs="Arial"/>
                <w:sz w:val="20"/>
                <w:szCs w:val="20"/>
              </w:rPr>
              <w:t xml:space="preserve"> na wezwanie Centralnego Ośrodka Informatyki (dysponent </w:t>
            </w:r>
            <w:r w:rsidR="00116C59">
              <w:rPr>
                <w:rFonts w:ascii="Arial" w:hAnsi="Arial" w:cs="Arial"/>
                <w:sz w:val="20"/>
                <w:szCs w:val="20"/>
              </w:rPr>
              <w:lastRenderedPageBreak/>
              <w:t>SRP). Przewidywany termin wydania decyzji: do 31</w:t>
            </w:r>
            <w:r w:rsidR="003F6220">
              <w:rPr>
                <w:rFonts w:ascii="Arial" w:hAnsi="Arial" w:cs="Arial"/>
                <w:sz w:val="20"/>
                <w:szCs w:val="20"/>
              </w:rPr>
              <w:t xml:space="preserve"> lipca </w:t>
            </w:r>
            <w:r w:rsidR="00116C59">
              <w:rPr>
                <w:rFonts w:ascii="Arial" w:hAnsi="Arial" w:cs="Arial"/>
                <w:sz w:val="20"/>
                <w:szCs w:val="20"/>
              </w:rPr>
              <w:t>2023</w:t>
            </w:r>
            <w:r w:rsidR="003F6220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="00116C5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C4B7C7" w14:textId="5705DD96" w:rsidR="00116C59" w:rsidRPr="00116C59" w:rsidRDefault="00116C59" w:rsidP="004E0BF5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działań odbiorowych przetestowana została dostępność SRP na środowisku integracyjnym. Potwierdzono pełną poprawność integracji z systemem SRP.</w:t>
            </w:r>
          </w:p>
          <w:p w14:paraId="1B0FC2BB" w14:textId="559BF835" w:rsidR="00F41936" w:rsidRPr="00620C83" w:rsidRDefault="00F41936" w:rsidP="00F4193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Działania zarządcze pozwolą na maksymalne skrócenie procedury wnioskowania i integracji</w:t>
            </w:r>
            <w:r w:rsidR="00116C59">
              <w:rPr>
                <w:rFonts w:ascii="Arial" w:hAnsi="Arial" w:cs="Arial"/>
                <w:sz w:val="20"/>
                <w:szCs w:val="20"/>
              </w:rPr>
              <w:t>. Uruchomienie produkcyjnych SRP nastąpi niezwłocznie po u</w:t>
            </w:r>
            <w:r w:rsidRPr="00620C83">
              <w:rPr>
                <w:rFonts w:ascii="Arial" w:hAnsi="Arial" w:cs="Arial"/>
                <w:sz w:val="20"/>
                <w:szCs w:val="20"/>
              </w:rPr>
              <w:t>zyskani</w:t>
            </w:r>
            <w:r w:rsidR="00116C59">
              <w:rPr>
                <w:rFonts w:ascii="Arial" w:hAnsi="Arial" w:cs="Arial"/>
                <w:sz w:val="20"/>
                <w:szCs w:val="20"/>
              </w:rPr>
              <w:t>u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dostępu.</w:t>
            </w:r>
          </w:p>
          <w:p w14:paraId="45FAD890" w14:textId="3C1E3E71" w:rsidR="00F41936" w:rsidRPr="00620C83" w:rsidRDefault="00515A0E" w:rsidP="00F4193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F41936" w:rsidRPr="00A169E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26525652" w14:textId="2DF9BD8F" w:rsidR="00F41936" w:rsidRPr="00620C83" w:rsidRDefault="003F6220" w:rsidP="00F41936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Otrzymano pismo z MC KPRM o </w:t>
            </w:r>
            <w:r w:rsidR="00F41936">
              <w:rPr>
                <w:rFonts w:ascii="Arial" w:hAnsi="Arial" w:cs="Arial"/>
                <w:sz w:val="20"/>
                <w:szCs w:val="20"/>
              </w:rPr>
              <w:t>przedłużeniu terminu zakończenia postępowania do 31</w:t>
            </w:r>
            <w:r w:rsidR="00116C59">
              <w:rPr>
                <w:rFonts w:ascii="Arial" w:hAnsi="Arial" w:cs="Arial"/>
                <w:sz w:val="20"/>
                <w:szCs w:val="20"/>
              </w:rPr>
              <w:t xml:space="preserve"> lipca</w:t>
            </w:r>
            <w:r w:rsidR="00F41936">
              <w:rPr>
                <w:rFonts w:ascii="Arial" w:hAnsi="Arial" w:cs="Arial"/>
                <w:sz w:val="20"/>
                <w:szCs w:val="20"/>
              </w:rPr>
              <w:t xml:space="preserve"> 2023 r. </w:t>
            </w:r>
          </w:p>
        </w:tc>
      </w:tr>
    </w:tbl>
    <w:p w14:paraId="7755CF51" w14:textId="7BAC7B07" w:rsidR="005401A5" w:rsidRPr="00620C83" w:rsidRDefault="005401A5">
      <w:pPr>
        <w:rPr>
          <w:rFonts w:ascii="Arial" w:hAnsi="Arial" w:cs="Arial"/>
          <w:b/>
          <w:sz w:val="20"/>
          <w:szCs w:val="20"/>
        </w:rPr>
      </w:pPr>
    </w:p>
    <w:p w14:paraId="7BB64F32" w14:textId="1A101DD9" w:rsidR="00CF2E64" w:rsidRPr="00620C8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842"/>
        <w:gridCol w:w="2976"/>
      </w:tblGrid>
      <w:tr w:rsidR="00620C83" w:rsidRPr="00620C83" w14:paraId="061EEDF1" w14:textId="77777777" w:rsidTr="0082780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20C83" w:rsidRDefault="0091332C" w:rsidP="00EF524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20C83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E89D004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20C83" w:rsidRPr="00620C83" w14:paraId="363DCB28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733F34DA" w14:textId="5265037A" w:rsidR="00A86890" w:rsidRPr="00620C83" w:rsidRDefault="00A86890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Problemy z personelem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Egzaminującym (zwolnienia, brak możliwości zastąpienia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personelem o analogicznych kompetencjach).</w:t>
            </w:r>
          </w:p>
        </w:tc>
        <w:tc>
          <w:tcPr>
            <w:tcW w:w="1701" w:type="dxa"/>
            <w:shd w:val="clear" w:color="auto" w:fill="FFFFFF"/>
          </w:tcPr>
          <w:p w14:paraId="5ADB78B1" w14:textId="01B128BB" w:rsidR="00A86890" w:rsidRPr="00620C83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FFFFFF"/>
          </w:tcPr>
          <w:p w14:paraId="30B214EA" w14:textId="6B2D6896" w:rsidR="00A86890" w:rsidRPr="00620C83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24823F89" w14:textId="136F058E" w:rsidR="00A86890" w:rsidRPr="00620C83" w:rsidRDefault="00BA67A5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Stworzenie przez jednostkę właściwą ds.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egzaminowania harmonogramu,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pozwalającego na przydzielanie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egzaminatorów z wyprzedzeniem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czasowym i w razie konieczności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pozwalającej na szybkie znalezienie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zastępstwa na przeprowadzenie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bCs/>
                <w:sz w:val="20"/>
                <w:szCs w:val="20"/>
              </w:rPr>
              <w:t>egzaminu.</w:t>
            </w:r>
            <w:r w:rsidR="00E41130" w:rsidRPr="00620C83">
              <w:rPr>
                <w:rFonts w:ascii="Arial" w:hAnsi="Arial" w:cs="Arial"/>
                <w:bCs/>
                <w:sz w:val="20"/>
                <w:szCs w:val="20"/>
              </w:rPr>
              <w:t xml:space="preserve"> Prowadzenie rejestru egzaminatorów (z właściwymi uprawnieniami) w systemie, co pozwoli na zautomatyzowanie procesu wyszukiwania osób mogących przeprowadzić dany egzamin.</w:t>
            </w:r>
          </w:p>
          <w:p w14:paraId="2807B0A9" w14:textId="77777777" w:rsidR="00E41130" w:rsidRPr="00620C83" w:rsidRDefault="00E41130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bCs/>
                <w:sz w:val="20"/>
                <w:szCs w:val="20"/>
              </w:rPr>
              <w:t>Efekty: Podniesienie poziomu zastępowalności personelu. Optymalizacja procesu harmonogramowania egzaminów.</w:t>
            </w:r>
          </w:p>
          <w:p w14:paraId="3AD91D17" w14:textId="67017CBE" w:rsidR="00E41130" w:rsidRPr="00620C83" w:rsidRDefault="00A97D94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Brak zmian w stosunku do poprzedniego okresu sprawozdawczego.</w:t>
            </w:r>
          </w:p>
        </w:tc>
      </w:tr>
      <w:tr w:rsidR="00620C83" w:rsidRPr="00620C83" w14:paraId="416634D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68788601" w14:textId="74BF3974" w:rsidR="00A86890" w:rsidRPr="00620C83" w:rsidRDefault="006A5067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Awarie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Symulatorów</w:t>
            </w:r>
          </w:p>
        </w:tc>
        <w:tc>
          <w:tcPr>
            <w:tcW w:w="1701" w:type="dxa"/>
            <w:shd w:val="clear" w:color="auto" w:fill="FFFFFF"/>
          </w:tcPr>
          <w:p w14:paraId="72B9D174" w14:textId="1D649E57" w:rsidR="00A86890" w:rsidRPr="00620C83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5DA545AD" w14:textId="713A32B7" w:rsidR="00A86890" w:rsidRPr="00620C83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02F3B4BD" w14:textId="77777777" w:rsidR="00A86890" w:rsidRPr="00620C83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Zawarcie umów na dostawę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Symulatorów z długim okresem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gwarancji i warunkami gwarancji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bCs/>
                <w:sz w:val="20"/>
                <w:szCs w:val="20"/>
              </w:rPr>
              <w:t>zapewniającymi krótkie czasy naprawy.</w:t>
            </w:r>
          </w:p>
          <w:p w14:paraId="45371F63" w14:textId="77777777" w:rsidR="00BA67A5" w:rsidRPr="00620C83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bCs/>
                <w:sz w:val="20"/>
                <w:szCs w:val="20"/>
              </w:rPr>
              <w:t>Efekty: Zapewnienie możliwie najwyższego współczynnika niezawodności urządzeń oraz zapewnienie szybkiego przywrócenia działania po ewentualnej awarii.</w:t>
            </w:r>
          </w:p>
          <w:p w14:paraId="286EE57A" w14:textId="3B953C93" w:rsidR="00BA67A5" w:rsidRPr="00620C83" w:rsidRDefault="00A97D94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BA67A5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0F69587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5E465EBF" w14:textId="6A5D5FED" w:rsidR="0066737E" w:rsidRPr="00620C83" w:rsidRDefault="0066737E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Niewystarczająca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wydajność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Systemu IT</w:t>
            </w:r>
          </w:p>
        </w:tc>
        <w:tc>
          <w:tcPr>
            <w:tcW w:w="1701" w:type="dxa"/>
            <w:shd w:val="clear" w:color="auto" w:fill="FFFFFF"/>
          </w:tcPr>
          <w:p w14:paraId="4CADBD0C" w14:textId="5504CEA5" w:rsidR="0066737E" w:rsidRPr="00620C83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403A5245" w14:textId="6CCA7CD6" w:rsidR="0066737E" w:rsidRPr="00620C83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29430F4E" w14:textId="77777777" w:rsidR="0066737E" w:rsidRPr="00620C83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Przeprowadzenie specjalistycznych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audytów z zakresu wydajności systemu.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Zamówienie dedykowanej, wydajnej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infrastruktury IT dla Systemu. Parametry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wydajnościowe określone z zapasem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(uwzględniające przewidywanie zmian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na rynku kolejowym w okresie życia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systemu).</w:t>
            </w:r>
          </w:p>
          <w:p w14:paraId="48735C3B" w14:textId="77777777" w:rsidR="000E0991" w:rsidRPr="00620C83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Zapewnienie wymaganej wydajności systemu również z perspektywą rozwoju, rozbudowy systemu bądź niezbędnych zmian wynikających z otoczenia prawnego, społecznego i organizacyjnego.</w:t>
            </w:r>
          </w:p>
          <w:p w14:paraId="187303E6" w14:textId="1B78DF72" w:rsidR="000E0991" w:rsidRPr="00620C83" w:rsidRDefault="00A97D94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0E0991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69D90F7D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10FA647D" w14:textId="46F6F7B7" w:rsidR="0066737E" w:rsidRPr="00620C83" w:rsidRDefault="005105A9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spójności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między danymi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przekazywanymi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przez różne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podmioty</w:t>
            </w:r>
          </w:p>
        </w:tc>
        <w:tc>
          <w:tcPr>
            <w:tcW w:w="1701" w:type="dxa"/>
            <w:shd w:val="clear" w:color="auto" w:fill="FFFFFF"/>
          </w:tcPr>
          <w:p w14:paraId="70EDC7D4" w14:textId="2114D990" w:rsidR="0066737E" w:rsidRPr="00620C83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6D180799" w14:textId="03A0A4C5" w:rsidR="0066737E" w:rsidRPr="00620C83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1AAB0F0E" w14:textId="542D5F75" w:rsidR="0066737E" w:rsidRPr="00620C83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Oparcie się na rejestrach państwowych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(PESEL, TERYT, REGON). Wprowadzenie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 xml:space="preserve">mechanizmów raportowania 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>opartych o narzucone przez UTK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format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>y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 xml:space="preserve"> danych z narzuconymi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słownikami. Opracowanie i podanie do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publicznej wiadomości formatów z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wyprzedzeniem, aby umożliwić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podmiotom dostosowanie ich własnych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Systemów.</w:t>
            </w:r>
          </w:p>
          <w:p w14:paraId="7E769C4F" w14:textId="77777777" w:rsidR="000E0991" w:rsidRPr="00620C83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Efekty: Minimalizacja prawdopodobieństwa wprowadzenia błędnych </w:t>
            </w: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bądź błędnie sformatowanych danych.</w:t>
            </w:r>
          </w:p>
          <w:p w14:paraId="4DE874E3" w14:textId="306F06A5" w:rsidR="000E0991" w:rsidRPr="00620C83" w:rsidRDefault="00A97D94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0E0991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1DB37851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40564B7D" w14:textId="6D315BA0" w:rsidR="00A86890" w:rsidRPr="00620C83" w:rsidRDefault="000C645A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Trwałość technologii w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czasie (starzenie się technologii), zwłaszcza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technologii interfejsów 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aplikacji mobilnych</w:t>
            </w:r>
          </w:p>
        </w:tc>
        <w:tc>
          <w:tcPr>
            <w:tcW w:w="1701" w:type="dxa"/>
            <w:shd w:val="clear" w:color="auto" w:fill="FFFFFF"/>
          </w:tcPr>
          <w:p w14:paraId="499ACB2F" w14:textId="36C21DDC" w:rsidR="00A86890" w:rsidRPr="00620C83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842" w:type="dxa"/>
            <w:shd w:val="clear" w:color="auto" w:fill="FFFFFF"/>
          </w:tcPr>
          <w:p w14:paraId="52719C92" w14:textId="7DDAACD9" w:rsidR="00A86890" w:rsidRPr="00620C83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5AB3B889" w14:textId="77777777" w:rsidR="00F74D6B" w:rsidRPr="00620C83" w:rsidRDefault="00F74D6B" w:rsidP="000377E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>Zawarcie Umów uwzględniających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>godziny rozwojowe w okresie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 xml:space="preserve">utrzymania. </w:t>
            </w:r>
          </w:p>
          <w:p w14:paraId="339B121D" w14:textId="2BE3B645" w:rsidR="00F74D6B" w:rsidRPr="00620C83" w:rsidRDefault="000E0991" w:rsidP="000377E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Efekty działań: </w:t>
            </w:r>
            <w:r w:rsidR="00F74D6B"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Zapewnienie rozwoju i doskonalenia technologii wykorzystanych </w:t>
            </w:r>
            <w:r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F74D6B"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projekcie w okresie eksploatacji.</w:t>
            </w:r>
          </w:p>
          <w:p w14:paraId="6B90665A" w14:textId="596A3E91" w:rsidR="00A86890" w:rsidRPr="00620C83" w:rsidRDefault="00A97D94" w:rsidP="00F74D6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F74D6B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620C83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620C83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D224AD2" w14:textId="319EEE74" w:rsidR="007071A6" w:rsidRPr="00620C83" w:rsidRDefault="00BA0D3C" w:rsidP="005460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0C83">
        <w:rPr>
          <w:rFonts w:ascii="Arial" w:hAnsi="Arial" w:cs="Arial"/>
          <w:sz w:val="24"/>
          <w:szCs w:val="24"/>
        </w:rPr>
        <w:t>Nie dotyczy</w:t>
      </w:r>
    </w:p>
    <w:p w14:paraId="6EC34B92" w14:textId="77777777" w:rsidR="007D6B99" w:rsidRPr="00620C83" w:rsidRDefault="00BB059E" w:rsidP="00EF5246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620C83">
        <w:rPr>
          <w:rFonts w:ascii="Arial" w:hAnsi="Arial" w:cs="Arial"/>
          <w:b/>
        </w:rPr>
        <w:t xml:space="preserve"> </w:t>
      </w:r>
    </w:p>
    <w:p w14:paraId="3E707801" w14:textId="62D7D262" w:rsidR="00A92887" w:rsidRPr="00620C83" w:rsidRDefault="007F32B8" w:rsidP="007D6B99">
      <w:pPr>
        <w:spacing w:before="360" w:after="0"/>
        <w:jc w:val="both"/>
        <w:rPr>
          <w:rFonts w:ascii="Arial" w:hAnsi="Arial" w:cs="Arial"/>
          <w:sz w:val="24"/>
        </w:rPr>
      </w:pPr>
      <w:r w:rsidRPr="00620C83">
        <w:rPr>
          <w:rFonts w:ascii="Arial" w:hAnsi="Arial" w:cs="Arial"/>
          <w:sz w:val="24"/>
        </w:rPr>
        <w:t>Piotr Combik</w:t>
      </w:r>
      <w:r w:rsidR="00DF61AE" w:rsidRPr="00620C83">
        <w:rPr>
          <w:rFonts w:ascii="Arial" w:hAnsi="Arial" w:cs="Arial"/>
          <w:sz w:val="24"/>
        </w:rPr>
        <w:t xml:space="preserve">, </w:t>
      </w:r>
      <w:r w:rsidR="000E3680">
        <w:rPr>
          <w:rFonts w:ascii="Arial" w:hAnsi="Arial" w:cs="Arial"/>
          <w:sz w:val="24"/>
        </w:rPr>
        <w:t>Biuro Teleinformatyki</w:t>
      </w:r>
      <w:r w:rsidR="00DF61AE" w:rsidRPr="00620C83">
        <w:rPr>
          <w:rFonts w:ascii="Arial" w:hAnsi="Arial" w:cs="Arial"/>
          <w:sz w:val="24"/>
        </w:rPr>
        <w:t>,</w:t>
      </w:r>
      <w:r w:rsidRPr="00620C83">
        <w:rPr>
          <w:rFonts w:ascii="Arial" w:hAnsi="Arial" w:cs="Arial"/>
          <w:sz w:val="24"/>
        </w:rPr>
        <w:t xml:space="preserve"> </w:t>
      </w:r>
      <w:r w:rsidR="00DE353F" w:rsidRPr="00620C83">
        <w:rPr>
          <w:rFonts w:ascii="Arial" w:hAnsi="Arial" w:cs="Arial"/>
          <w:sz w:val="24"/>
        </w:rPr>
        <w:t>piotr.combik@utk.gov.pl</w:t>
      </w:r>
      <w:r w:rsidR="00682774" w:rsidRPr="00620C83">
        <w:rPr>
          <w:rFonts w:ascii="Arial" w:hAnsi="Arial" w:cs="Arial"/>
          <w:sz w:val="24"/>
        </w:rPr>
        <w:t>,</w:t>
      </w:r>
      <w:r w:rsidR="00EF23B8" w:rsidRPr="00620C83">
        <w:rPr>
          <w:rFonts w:ascii="Arial" w:hAnsi="Arial" w:cs="Arial"/>
          <w:sz w:val="24"/>
        </w:rPr>
        <w:t xml:space="preserve"> +48</w:t>
      </w:r>
      <w:r w:rsidR="00DE353F" w:rsidRPr="00620C83">
        <w:rPr>
          <w:rFonts w:ascii="Arial" w:hAnsi="Arial" w:cs="Arial"/>
          <w:sz w:val="24"/>
        </w:rPr>
        <w:t> 783 914 320</w:t>
      </w:r>
    </w:p>
    <w:p w14:paraId="75464274" w14:textId="77777777" w:rsidR="00A92887" w:rsidRPr="00620C83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620C83" w:rsidSect="001E1DEA">
      <w:footerReference w:type="defaul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111923" w16cid:durableId="285A360A"/>
  <w16cid:commentId w16cid:paraId="62B7F984" w16cid:durableId="285A360B"/>
  <w16cid:commentId w16cid:paraId="5CAF7218" w16cid:durableId="285A360C"/>
  <w16cid:commentId w16cid:paraId="7F8F3168" w16cid:durableId="285A360D"/>
  <w16cid:commentId w16cid:paraId="2BD7A337" w16cid:durableId="285A36F3"/>
  <w16cid:commentId w16cid:paraId="5D442D34" w16cid:durableId="285A360E"/>
  <w16cid:commentId w16cid:paraId="2A33EFB1" w16cid:durableId="285A360F"/>
  <w16cid:commentId w16cid:paraId="4E56E217" w16cid:durableId="285A36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CD6A0" w14:textId="77777777" w:rsidR="00D906F4" w:rsidRDefault="00D906F4" w:rsidP="00BB2420">
      <w:pPr>
        <w:spacing w:after="0" w:line="240" w:lineRule="auto"/>
      </w:pPr>
      <w:r>
        <w:separator/>
      </w:r>
    </w:p>
  </w:endnote>
  <w:endnote w:type="continuationSeparator" w:id="0">
    <w:p w14:paraId="36D8A3AE" w14:textId="77777777" w:rsidR="00D906F4" w:rsidRDefault="00D906F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056D109" w:rsidR="000377E3" w:rsidRDefault="000377E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41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0377E3" w:rsidRDefault="00037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A76BD" w14:textId="77777777" w:rsidR="00D906F4" w:rsidRDefault="00D906F4" w:rsidP="00BB2420">
      <w:pPr>
        <w:spacing w:after="0" w:line="240" w:lineRule="auto"/>
      </w:pPr>
      <w:r>
        <w:separator/>
      </w:r>
    </w:p>
  </w:footnote>
  <w:footnote w:type="continuationSeparator" w:id="0">
    <w:p w14:paraId="68698356" w14:textId="77777777" w:rsidR="00D906F4" w:rsidRDefault="00D906F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377E3" w:rsidRDefault="000377E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65213C"/>
    <w:multiLevelType w:val="hybridMultilevel"/>
    <w:tmpl w:val="D070F1AA"/>
    <w:lvl w:ilvl="0" w:tplc="14D0E35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01EEE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96C6C"/>
    <w:multiLevelType w:val="hybridMultilevel"/>
    <w:tmpl w:val="BFCC8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F79BB"/>
    <w:multiLevelType w:val="hybridMultilevel"/>
    <w:tmpl w:val="65E4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A6A57"/>
    <w:multiLevelType w:val="hybridMultilevel"/>
    <w:tmpl w:val="4CF8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F5810"/>
    <w:multiLevelType w:val="hybridMultilevel"/>
    <w:tmpl w:val="C69835F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62348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733DE3"/>
    <w:multiLevelType w:val="hybridMultilevel"/>
    <w:tmpl w:val="78524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1435B"/>
    <w:multiLevelType w:val="hybridMultilevel"/>
    <w:tmpl w:val="1E6C5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E2587"/>
    <w:multiLevelType w:val="hybridMultilevel"/>
    <w:tmpl w:val="78524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E3619"/>
    <w:multiLevelType w:val="hybridMultilevel"/>
    <w:tmpl w:val="47F84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A1347"/>
    <w:multiLevelType w:val="hybridMultilevel"/>
    <w:tmpl w:val="6C6CC618"/>
    <w:lvl w:ilvl="0" w:tplc="25EE9F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7184D"/>
    <w:multiLevelType w:val="hybridMultilevel"/>
    <w:tmpl w:val="F5987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A6B3073"/>
    <w:multiLevelType w:val="hybridMultilevel"/>
    <w:tmpl w:val="C054CB3C"/>
    <w:lvl w:ilvl="0" w:tplc="25EE9F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E0453"/>
    <w:multiLevelType w:val="hybridMultilevel"/>
    <w:tmpl w:val="E8F25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32"/>
  </w:num>
  <w:num w:numId="4">
    <w:abstractNumId w:val="16"/>
  </w:num>
  <w:num w:numId="5">
    <w:abstractNumId w:val="29"/>
  </w:num>
  <w:num w:numId="6">
    <w:abstractNumId w:val="4"/>
  </w:num>
  <w:num w:numId="7">
    <w:abstractNumId w:val="23"/>
  </w:num>
  <w:num w:numId="8">
    <w:abstractNumId w:val="0"/>
  </w:num>
  <w:num w:numId="9">
    <w:abstractNumId w:val="13"/>
  </w:num>
  <w:num w:numId="10">
    <w:abstractNumId w:val="6"/>
  </w:num>
  <w:num w:numId="11">
    <w:abstractNumId w:val="11"/>
  </w:num>
  <w:num w:numId="12">
    <w:abstractNumId w:val="27"/>
  </w:num>
  <w:num w:numId="13">
    <w:abstractNumId w:val="22"/>
  </w:num>
  <w:num w:numId="14">
    <w:abstractNumId w:val="1"/>
  </w:num>
  <w:num w:numId="15">
    <w:abstractNumId w:val="30"/>
  </w:num>
  <w:num w:numId="16">
    <w:abstractNumId w:val="14"/>
  </w:num>
  <w:num w:numId="17">
    <w:abstractNumId w:val="20"/>
  </w:num>
  <w:num w:numId="18">
    <w:abstractNumId w:val="18"/>
  </w:num>
  <w:num w:numId="19">
    <w:abstractNumId w:val="15"/>
  </w:num>
  <w:num w:numId="20">
    <w:abstractNumId w:val="31"/>
  </w:num>
  <w:num w:numId="21">
    <w:abstractNumId w:val="9"/>
  </w:num>
  <w:num w:numId="22">
    <w:abstractNumId w:val="24"/>
  </w:num>
  <w:num w:numId="23">
    <w:abstractNumId w:val="10"/>
  </w:num>
  <w:num w:numId="24">
    <w:abstractNumId w:val="12"/>
  </w:num>
  <w:num w:numId="25">
    <w:abstractNumId w:val="7"/>
  </w:num>
  <w:num w:numId="26">
    <w:abstractNumId w:val="8"/>
  </w:num>
  <w:num w:numId="27">
    <w:abstractNumId w:val="19"/>
  </w:num>
  <w:num w:numId="28">
    <w:abstractNumId w:val="34"/>
  </w:num>
  <w:num w:numId="29">
    <w:abstractNumId w:val="25"/>
  </w:num>
  <w:num w:numId="30">
    <w:abstractNumId w:val="5"/>
  </w:num>
  <w:num w:numId="31">
    <w:abstractNumId w:val="28"/>
  </w:num>
  <w:num w:numId="32">
    <w:abstractNumId w:val="3"/>
  </w:num>
  <w:num w:numId="33">
    <w:abstractNumId w:val="26"/>
  </w:num>
  <w:num w:numId="34">
    <w:abstractNumId w:val="3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049"/>
    <w:rsid w:val="00003CB0"/>
    <w:rsid w:val="00006E59"/>
    <w:rsid w:val="000142BD"/>
    <w:rsid w:val="00015790"/>
    <w:rsid w:val="000336E6"/>
    <w:rsid w:val="000377E3"/>
    <w:rsid w:val="00043DD9"/>
    <w:rsid w:val="00044D68"/>
    <w:rsid w:val="00047D9D"/>
    <w:rsid w:val="0006403E"/>
    <w:rsid w:val="00064EDE"/>
    <w:rsid w:val="00067DD8"/>
    <w:rsid w:val="00070663"/>
    <w:rsid w:val="00071880"/>
    <w:rsid w:val="00081FF8"/>
    <w:rsid w:val="0008254C"/>
    <w:rsid w:val="00084E5B"/>
    <w:rsid w:val="00087231"/>
    <w:rsid w:val="000914BE"/>
    <w:rsid w:val="00091CEE"/>
    <w:rsid w:val="00095944"/>
    <w:rsid w:val="00096DCD"/>
    <w:rsid w:val="00097D30"/>
    <w:rsid w:val="000A1DFB"/>
    <w:rsid w:val="000A2F32"/>
    <w:rsid w:val="000A3938"/>
    <w:rsid w:val="000A4E1A"/>
    <w:rsid w:val="000A63F6"/>
    <w:rsid w:val="000B059E"/>
    <w:rsid w:val="000B0F04"/>
    <w:rsid w:val="000B3E49"/>
    <w:rsid w:val="000B57DC"/>
    <w:rsid w:val="000C0FD6"/>
    <w:rsid w:val="000C14F8"/>
    <w:rsid w:val="000C645A"/>
    <w:rsid w:val="000E0060"/>
    <w:rsid w:val="000E0991"/>
    <w:rsid w:val="000E1828"/>
    <w:rsid w:val="000E3680"/>
    <w:rsid w:val="000E4BF8"/>
    <w:rsid w:val="000E6281"/>
    <w:rsid w:val="000F0265"/>
    <w:rsid w:val="000F20A9"/>
    <w:rsid w:val="000F307B"/>
    <w:rsid w:val="000F30B9"/>
    <w:rsid w:val="00101441"/>
    <w:rsid w:val="00104B85"/>
    <w:rsid w:val="00105FC8"/>
    <w:rsid w:val="001103E9"/>
    <w:rsid w:val="0011693F"/>
    <w:rsid w:val="00116C59"/>
    <w:rsid w:val="00122388"/>
    <w:rsid w:val="00122DDB"/>
    <w:rsid w:val="00124C3D"/>
    <w:rsid w:val="00126462"/>
    <w:rsid w:val="001309CA"/>
    <w:rsid w:val="00134974"/>
    <w:rsid w:val="00140383"/>
    <w:rsid w:val="00141A92"/>
    <w:rsid w:val="00143E4B"/>
    <w:rsid w:val="001441D4"/>
    <w:rsid w:val="00145E84"/>
    <w:rsid w:val="0015102C"/>
    <w:rsid w:val="00152C00"/>
    <w:rsid w:val="00153381"/>
    <w:rsid w:val="00156054"/>
    <w:rsid w:val="0015619E"/>
    <w:rsid w:val="00164CE6"/>
    <w:rsid w:val="001704B0"/>
    <w:rsid w:val="001718E0"/>
    <w:rsid w:val="00176FBB"/>
    <w:rsid w:val="00181E97"/>
    <w:rsid w:val="00182785"/>
    <w:rsid w:val="00182A08"/>
    <w:rsid w:val="00186C54"/>
    <w:rsid w:val="00186E35"/>
    <w:rsid w:val="001914D3"/>
    <w:rsid w:val="001A2EF2"/>
    <w:rsid w:val="001A467E"/>
    <w:rsid w:val="001A69DA"/>
    <w:rsid w:val="001B0CDF"/>
    <w:rsid w:val="001B67CD"/>
    <w:rsid w:val="001C0B69"/>
    <w:rsid w:val="001C2D74"/>
    <w:rsid w:val="001C4BBD"/>
    <w:rsid w:val="001C7FAC"/>
    <w:rsid w:val="001D167C"/>
    <w:rsid w:val="001D2F3B"/>
    <w:rsid w:val="001D552E"/>
    <w:rsid w:val="001E0CAC"/>
    <w:rsid w:val="001E16A3"/>
    <w:rsid w:val="001E1DEA"/>
    <w:rsid w:val="001E7199"/>
    <w:rsid w:val="001F24A0"/>
    <w:rsid w:val="001F4604"/>
    <w:rsid w:val="001F67EC"/>
    <w:rsid w:val="002017AD"/>
    <w:rsid w:val="00201A74"/>
    <w:rsid w:val="0020330A"/>
    <w:rsid w:val="00205D3E"/>
    <w:rsid w:val="00211A25"/>
    <w:rsid w:val="002320C7"/>
    <w:rsid w:val="0023492F"/>
    <w:rsid w:val="00237279"/>
    <w:rsid w:val="00240D69"/>
    <w:rsid w:val="00241B5E"/>
    <w:rsid w:val="00242A8F"/>
    <w:rsid w:val="002458A3"/>
    <w:rsid w:val="0024640F"/>
    <w:rsid w:val="00252087"/>
    <w:rsid w:val="002623DC"/>
    <w:rsid w:val="00263392"/>
    <w:rsid w:val="00265194"/>
    <w:rsid w:val="0027414F"/>
    <w:rsid w:val="002761F6"/>
    <w:rsid w:val="00276C00"/>
    <w:rsid w:val="002825F1"/>
    <w:rsid w:val="0028370B"/>
    <w:rsid w:val="002837FA"/>
    <w:rsid w:val="00293351"/>
    <w:rsid w:val="00294349"/>
    <w:rsid w:val="00294FB8"/>
    <w:rsid w:val="002A25E5"/>
    <w:rsid w:val="002A3C02"/>
    <w:rsid w:val="002A5452"/>
    <w:rsid w:val="002B4889"/>
    <w:rsid w:val="002B50C0"/>
    <w:rsid w:val="002B6F21"/>
    <w:rsid w:val="002C5ACD"/>
    <w:rsid w:val="002D3D4A"/>
    <w:rsid w:val="002D7ADA"/>
    <w:rsid w:val="002E2FAF"/>
    <w:rsid w:val="002F29A3"/>
    <w:rsid w:val="002F5ABF"/>
    <w:rsid w:val="002F7C4A"/>
    <w:rsid w:val="0030196F"/>
    <w:rsid w:val="00302775"/>
    <w:rsid w:val="00304D04"/>
    <w:rsid w:val="00310D8E"/>
    <w:rsid w:val="003152DC"/>
    <w:rsid w:val="00321C4F"/>
    <w:rsid w:val="003221F2"/>
    <w:rsid w:val="00322614"/>
    <w:rsid w:val="00326EE7"/>
    <w:rsid w:val="003304DD"/>
    <w:rsid w:val="00333658"/>
    <w:rsid w:val="00334349"/>
    <w:rsid w:val="00334A24"/>
    <w:rsid w:val="00334AF8"/>
    <w:rsid w:val="003410FE"/>
    <w:rsid w:val="00345BF8"/>
    <w:rsid w:val="003508E7"/>
    <w:rsid w:val="003542F1"/>
    <w:rsid w:val="00356A3E"/>
    <w:rsid w:val="00361814"/>
    <w:rsid w:val="003642B8"/>
    <w:rsid w:val="003907E4"/>
    <w:rsid w:val="00392919"/>
    <w:rsid w:val="00397A0E"/>
    <w:rsid w:val="003A4115"/>
    <w:rsid w:val="003A43EE"/>
    <w:rsid w:val="003A77DE"/>
    <w:rsid w:val="003B030A"/>
    <w:rsid w:val="003B14D0"/>
    <w:rsid w:val="003B3F89"/>
    <w:rsid w:val="003B5B7A"/>
    <w:rsid w:val="003B68D9"/>
    <w:rsid w:val="003B74D0"/>
    <w:rsid w:val="003C1D42"/>
    <w:rsid w:val="003C7325"/>
    <w:rsid w:val="003D7DD0"/>
    <w:rsid w:val="003E2F7C"/>
    <w:rsid w:val="003E3144"/>
    <w:rsid w:val="003E36BE"/>
    <w:rsid w:val="003F02DC"/>
    <w:rsid w:val="003F366C"/>
    <w:rsid w:val="003F6220"/>
    <w:rsid w:val="003F64F0"/>
    <w:rsid w:val="00405EA4"/>
    <w:rsid w:val="0041034F"/>
    <w:rsid w:val="00410D13"/>
    <w:rsid w:val="004111A9"/>
    <w:rsid w:val="004118A3"/>
    <w:rsid w:val="00417370"/>
    <w:rsid w:val="00423A26"/>
    <w:rsid w:val="00425046"/>
    <w:rsid w:val="004350B8"/>
    <w:rsid w:val="00435B3E"/>
    <w:rsid w:val="00443434"/>
    <w:rsid w:val="00444AAB"/>
    <w:rsid w:val="00445447"/>
    <w:rsid w:val="00450089"/>
    <w:rsid w:val="0045406C"/>
    <w:rsid w:val="004627B5"/>
    <w:rsid w:val="00467893"/>
    <w:rsid w:val="004729D1"/>
    <w:rsid w:val="004741AC"/>
    <w:rsid w:val="004747C9"/>
    <w:rsid w:val="004811B7"/>
    <w:rsid w:val="00491D90"/>
    <w:rsid w:val="004966A2"/>
    <w:rsid w:val="004A1887"/>
    <w:rsid w:val="004B5567"/>
    <w:rsid w:val="004B56A2"/>
    <w:rsid w:val="004C1D48"/>
    <w:rsid w:val="004D1104"/>
    <w:rsid w:val="004D1EC2"/>
    <w:rsid w:val="004D253D"/>
    <w:rsid w:val="004D5505"/>
    <w:rsid w:val="004D65CA"/>
    <w:rsid w:val="004E0BF5"/>
    <w:rsid w:val="004E668E"/>
    <w:rsid w:val="004F29CA"/>
    <w:rsid w:val="004F6E89"/>
    <w:rsid w:val="00501E0D"/>
    <w:rsid w:val="00504B06"/>
    <w:rsid w:val="005076A1"/>
    <w:rsid w:val="005105A9"/>
    <w:rsid w:val="00513213"/>
    <w:rsid w:val="00513767"/>
    <w:rsid w:val="00513F9D"/>
    <w:rsid w:val="00515A0E"/>
    <w:rsid w:val="0051749B"/>
    <w:rsid w:val="00517F12"/>
    <w:rsid w:val="0052102C"/>
    <w:rsid w:val="005212C8"/>
    <w:rsid w:val="00524E6C"/>
    <w:rsid w:val="00531F42"/>
    <w:rsid w:val="005332D6"/>
    <w:rsid w:val="00534090"/>
    <w:rsid w:val="00534862"/>
    <w:rsid w:val="005401A5"/>
    <w:rsid w:val="00542237"/>
    <w:rsid w:val="00544DFE"/>
    <w:rsid w:val="0054601B"/>
    <w:rsid w:val="005548F2"/>
    <w:rsid w:val="00567217"/>
    <w:rsid w:val="005734CE"/>
    <w:rsid w:val="005838C9"/>
    <w:rsid w:val="005840AB"/>
    <w:rsid w:val="00586664"/>
    <w:rsid w:val="00587736"/>
    <w:rsid w:val="00593290"/>
    <w:rsid w:val="005965B8"/>
    <w:rsid w:val="005A0E33"/>
    <w:rsid w:val="005A12F7"/>
    <w:rsid w:val="005A1B30"/>
    <w:rsid w:val="005A2780"/>
    <w:rsid w:val="005A5F02"/>
    <w:rsid w:val="005A6D3E"/>
    <w:rsid w:val="005B1A32"/>
    <w:rsid w:val="005B2638"/>
    <w:rsid w:val="005C0469"/>
    <w:rsid w:val="005C6116"/>
    <w:rsid w:val="005C77BB"/>
    <w:rsid w:val="005D17CF"/>
    <w:rsid w:val="005D24AF"/>
    <w:rsid w:val="005D4AB6"/>
    <w:rsid w:val="005D5AAB"/>
    <w:rsid w:val="005D6E12"/>
    <w:rsid w:val="005E0ED8"/>
    <w:rsid w:val="005E0F05"/>
    <w:rsid w:val="005E1A52"/>
    <w:rsid w:val="005E415B"/>
    <w:rsid w:val="005E6ABD"/>
    <w:rsid w:val="005F41FA"/>
    <w:rsid w:val="00600AE4"/>
    <w:rsid w:val="006054AA"/>
    <w:rsid w:val="0061450A"/>
    <w:rsid w:val="0062054D"/>
    <w:rsid w:val="00620C83"/>
    <w:rsid w:val="006334BF"/>
    <w:rsid w:val="00633650"/>
    <w:rsid w:val="00635A54"/>
    <w:rsid w:val="00661A62"/>
    <w:rsid w:val="0066737E"/>
    <w:rsid w:val="006731D9"/>
    <w:rsid w:val="00673C01"/>
    <w:rsid w:val="00676DEC"/>
    <w:rsid w:val="006822BC"/>
    <w:rsid w:val="00682774"/>
    <w:rsid w:val="00685FE7"/>
    <w:rsid w:val="006871D1"/>
    <w:rsid w:val="00693E71"/>
    <w:rsid w:val="006948D3"/>
    <w:rsid w:val="006A19FC"/>
    <w:rsid w:val="006A5067"/>
    <w:rsid w:val="006A60AA"/>
    <w:rsid w:val="006B034F"/>
    <w:rsid w:val="006B5117"/>
    <w:rsid w:val="006B551A"/>
    <w:rsid w:val="006C78AE"/>
    <w:rsid w:val="006D2873"/>
    <w:rsid w:val="006D676F"/>
    <w:rsid w:val="006E0CFA"/>
    <w:rsid w:val="006E6205"/>
    <w:rsid w:val="00701800"/>
    <w:rsid w:val="007071A6"/>
    <w:rsid w:val="00716FDA"/>
    <w:rsid w:val="00716FE1"/>
    <w:rsid w:val="00725708"/>
    <w:rsid w:val="00736580"/>
    <w:rsid w:val="00740A47"/>
    <w:rsid w:val="00746AB8"/>
    <w:rsid w:val="00746ABD"/>
    <w:rsid w:val="00751ADA"/>
    <w:rsid w:val="0075642E"/>
    <w:rsid w:val="00764488"/>
    <w:rsid w:val="0077418F"/>
    <w:rsid w:val="00775C44"/>
    <w:rsid w:val="00776802"/>
    <w:rsid w:val="00777287"/>
    <w:rsid w:val="007775C5"/>
    <w:rsid w:val="0078594B"/>
    <w:rsid w:val="007924CE"/>
    <w:rsid w:val="00795AFA"/>
    <w:rsid w:val="00796BF5"/>
    <w:rsid w:val="007971F5"/>
    <w:rsid w:val="007A09DE"/>
    <w:rsid w:val="007A4742"/>
    <w:rsid w:val="007B0251"/>
    <w:rsid w:val="007C1770"/>
    <w:rsid w:val="007C2F7E"/>
    <w:rsid w:val="007C57A4"/>
    <w:rsid w:val="007C6235"/>
    <w:rsid w:val="007C70D1"/>
    <w:rsid w:val="007D1990"/>
    <w:rsid w:val="007D2C34"/>
    <w:rsid w:val="007D3338"/>
    <w:rsid w:val="007D38BD"/>
    <w:rsid w:val="007D3F21"/>
    <w:rsid w:val="007D4126"/>
    <w:rsid w:val="007D6B99"/>
    <w:rsid w:val="007E341A"/>
    <w:rsid w:val="007F126F"/>
    <w:rsid w:val="007F32B8"/>
    <w:rsid w:val="007F7A4A"/>
    <w:rsid w:val="00803FBE"/>
    <w:rsid w:val="00805178"/>
    <w:rsid w:val="00806131"/>
    <w:rsid w:val="00806134"/>
    <w:rsid w:val="00827806"/>
    <w:rsid w:val="00830B70"/>
    <w:rsid w:val="00840749"/>
    <w:rsid w:val="008415E7"/>
    <w:rsid w:val="0084502E"/>
    <w:rsid w:val="00846244"/>
    <w:rsid w:val="00846C8A"/>
    <w:rsid w:val="008628E5"/>
    <w:rsid w:val="00865E64"/>
    <w:rsid w:val="008674F4"/>
    <w:rsid w:val="0087040A"/>
    <w:rsid w:val="00870F6B"/>
    <w:rsid w:val="0087452F"/>
    <w:rsid w:val="00875528"/>
    <w:rsid w:val="00884686"/>
    <w:rsid w:val="00893472"/>
    <w:rsid w:val="00894E63"/>
    <w:rsid w:val="00895826"/>
    <w:rsid w:val="00895DFC"/>
    <w:rsid w:val="008A332F"/>
    <w:rsid w:val="008A48CB"/>
    <w:rsid w:val="008A52F6"/>
    <w:rsid w:val="008C4349"/>
    <w:rsid w:val="008C4BCD"/>
    <w:rsid w:val="008C6721"/>
    <w:rsid w:val="008C71B2"/>
    <w:rsid w:val="008D318B"/>
    <w:rsid w:val="008D3238"/>
    <w:rsid w:val="008D3826"/>
    <w:rsid w:val="008D3EAF"/>
    <w:rsid w:val="008F179F"/>
    <w:rsid w:val="008F2D9B"/>
    <w:rsid w:val="008F3A7C"/>
    <w:rsid w:val="008F586B"/>
    <w:rsid w:val="008F67EE"/>
    <w:rsid w:val="00902B4C"/>
    <w:rsid w:val="00907F6D"/>
    <w:rsid w:val="00911190"/>
    <w:rsid w:val="0091332C"/>
    <w:rsid w:val="009256F2"/>
    <w:rsid w:val="00933BEC"/>
    <w:rsid w:val="009347B8"/>
    <w:rsid w:val="00935E8F"/>
    <w:rsid w:val="00936729"/>
    <w:rsid w:val="00936903"/>
    <w:rsid w:val="0095183B"/>
    <w:rsid w:val="00952126"/>
    <w:rsid w:val="00952617"/>
    <w:rsid w:val="00954DF1"/>
    <w:rsid w:val="00964B13"/>
    <w:rsid w:val="009663A6"/>
    <w:rsid w:val="00971A40"/>
    <w:rsid w:val="0097377B"/>
    <w:rsid w:val="00976434"/>
    <w:rsid w:val="00992EA3"/>
    <w:rsid w:val="009967CA"/>
    <w:rsid w:val="00996C50"/>
    <w:rsid w:val="009A17FF"/>
    <w:rsid w:val="009B4423"/>
    <w:rsid w:val="009C5FBD"/>
    <w:rsid w:val="009C6140"/>
    <w:rsid w:val="009D2FA4"/>
    <w:rsid w:val="009D5FD8"/>
    <w:rsid w:val="009D7900"/>
    <w:rsid w:val="009D7D8A"/>
    <w:rsid w:val="009E4C67"/>
    <w:rsid w:val="009F09BF"/>
    <w:rsid w:val="009F15F2"/>
    <w:rsid w:val="009F1DC8"/>
    <w:rsid w:val="009F2C8B"/>
    <w:rsid w:val="009F437E"/>
    <w:rsid w:val="009F52AA"/>
    <w:rsid w:val="009F5FF9"/>
    <w:rsid w:val="00A11788"/>
    <w:rsid w:val="00A14AEF"/>
    <w:rsid w:val="00A169EE"/>
    <w:rsid w:val="00A30847"/>
    <w:rsid w:val="00A35E52"/>
    <w:rsid w:val="00A35F62"/>
    <w:rsid w:val="00A36AE2"/>
    <w:rsid w:val="00A43E49"/>
    <w:rsid w:val="00A44EA2"/>
    <w:rsid w:val="00A51228"/>
    <w:rsid w:val="00A56202"/>
    <w:rsid w:val="00A56D63"/>
    <w:rsid w:val="00A67685"/>
    <w:rsid w:val="00A728AE"/>
    <w:rsid w:val="00A729CA"/>
    <w:rsid w:val="00A804AE"/>
    <w:rsid w:val="00A8087A"/>
    <w:rsid w:val="00A86449"/>
    <w:rsid w:val="00A86890"/>
    <w:rsid w:val="00A87C1C"/>
    <w:rsid w:val="00A91EEF"/>
    <w:rsid w:val="00A92887"/>
    <w:rsid w:val="00A963C5"/>
    <w:rsid w:val="00A97D94"/>
    <w:rsid w:val="00AA4CAB"/>
    <w:rsid w:val="00AA51AD"/>
    <w:rsid w:val="00AA730D"/>
    <w:rsid w:val="00AB2E01"/>
    <w:rsid w:val="00AC34C4"/>
    <w:rsid w:val="00AC74C6"/>
    <w:rsid w:val="00AC7E26"/>
    <w:rsid w:val="00AD45BB"/>
    <w:rsid w:val="00AE1643"/>
    <w:rsid w:val="00AE3A6C"/>
    <w:rsid w:val="00AE4127"/>
    <w:rsid w:val="00AE6083"/>
    <w:rsid w:val="00AE7584"/>
    <w:rsid w:val="00AF09B8"/>
    <w:rsid w:val="00AF1018"/>
    <w:rsid w:val="00AF567D"/>
    <w:rsid w:val="00AF707F"/>
    <w:rsid w:val="00B0518F"/>
    <w:rsid w:val="00B17709"/>
    <w:rsid w:val="00B1778F"/>
    <w:rsid w:val="00B23828"/>
    <w:rsid w:val="00B25616"/>
    <w:rsid w:val="00B27EE9"/>
    <w:rsid w:val="00B41415"/>
    <w:rsid w:val="00B440C3"/>
    <w:rsid w:val="00B46B7D"/>
    <w:rsid w:val="00B50560"/>
    <w:rsid w:val="00B51016"/>
    <w:rsid w:val="00B5532F"/>
    <w:rsid w:val="00B64B3C"/>
    <w:rsid w:val="00B66D9B"/>
    <w:rsid w:val="00B673C6"/>
    <w:rsid w:val="00B74859"/>
    <w:rsid w:val="00B7601A"/>
    <w:rsid w:val="00B76197"/>
    <w:rsid w:val="00B87D3D"/>
    <w:rsid w:val="00B91243"/>
    <w:rsid w:val="00B94EA1"/>
    <w:rsid w:val="00BA0D3C"/>
    <w:rsid w:val="00BA481C"/>
    <w:rsid w:val="00BA67A5"/>
    <w:rsid w:val="00BB059E"/>
    <w:rsid w:val="00BB18FD"/>
    <w:rsid w:val="00BB1FEB"/>
    <w:rsid w:val="00BB2420"/>
    <w:rsid w:val="00BB42DD"/>
    <w:rsid w:val="00BB49AC"/>
    <w:rsid w:val="00BB5ACE"/>
    <w:rsid w:val="00BC1BD2"/>
    <w:rsid w:val="00BC6BE4"/>
    <w:rsid w:val="00BE3A5B"/>
    <w:rsid w:val="00BE47CD"/>
    <w:rsid w:val="00BE5BF9"/>
    <w:rsid w:val="00BF76A2"/>
    <w:rsid w:val="00C017DA"/>
    <w:rsid w:val="00C1106C"/>
    <w:rsid w:val="00C15911"/>
    <w:rsid w:val="00C26361"/>
    <w:rsid w:val="00C302F1"/>
    <w:rsid w:val="00C3575F"/>
    <w:rsid w:val="00C42AEA"/>
    <w:rsid w:val="00C451FA"/>
    <w:rsid w:val="00C459B1"/>
    <w:rsid w:val="00C5127B"/>
    <w:rsid w:val="00C559C0"/>
    <w:rsid w:val="00C57985"/>
    <w:rsid w:val="00C6183B"/>
    <w:rsid w:val="00C6751B"/>
    <w:rsid w:val="00C83C0D"/>
    <w:rsid w:val="00C85FED"/>
    <w:rsid w:val="00C964CD"/>
    <w:rsid w:val="00CA00FA"/>
    <w:rsid w:val="00CA3803"/>
    <w:rsid w:val="00CA4814"/>
    <w:rsid w:val="00CA4B1B"/>
    <w:rsid w:val="00CA516B"/>
    <w:rsid w:val="00CA543B"/>
    <w:rsid w:val="00CB2016"/>
    <w:rsid w:val="00CB7B61"/>
    <w:rsid w:val="00CC28C8"/>
    <w:rsid w:val="00CC78CF"/>
    <w:rsid w:val="00CC7E21"/>
    <w:rsid w:val="00CD3A35"/>
    <w:rsid w:val="00CD64FE"/>
    <w:rsid w:val="00CE1194"/>
    <w:rsid w:val="00CE74F9"/>
    <w:rsid w:val="00CE7777"/>
    <w:rsid w:val="00CF2E64"/>
    <w:rsid w:val="00D02F6D"/>
    <w:rsid w:val="00D06FC5"/>
    <w:rsid w:val="00D22C21"/>
    <w:rsid w:val="00D25CFE"/>
    <w:rsid w:val="00D26FF1"/>
    <w:rsid w:val="00D27B79"/>
    <w:rsid w:val="00D41079"/>
    <w:rsid w:val="00D4607F"/>
    <w:rsid w:val="00D50AF2"/>
    <w:rsid w:val="00D52B0D"/>
    <w:rsid w:val="00D57025"/>
    <w:rsid w:val="00D57765"/>
    <w:rsid w:val="00D72C0C"/>
    <w:rsid w:val="00D77F50"/>
    <w:rsid w:val="00D859F4"/>
    <w:rsid w:val="00D85A52"/>
    <w:rsid w:val="00D86FEC"/>
    <w:rsid w:val="00D9051F"/>
    <w:rsid w:val="00D906F4"/>
    <w:rsid w:val="00DA34DF"/>
    <w:rsid w:val="00DB6027"/>
    <w:rsid w:val="00DB69FD"/>
    <w:rsid w:val="00DC0A8A"/>
    <w:rsid w:val="00DC13BC"/>
    <w:rsid w:val="00DC1705"/>
    <w:rsid w:val="00DC31A6"/>
    <w:rsid w:val="00DC39A9"/>
    <w:rsid w:val="00DC4C79"/>
    <w:rsid w:val="00DD2091"/>
    <w:rsid w:val="00DD4D92"/>
    <w:rsid w:val="00DE08BD"/>
    <w:rsid w:val="00DE353F"/>
    <w:rsid w:val="00DE6249"/>
    <w:rsid w:val="00DE731D"/>
    <w:rsid w:val="00DF61AE"/>
    <w:rsid w:val="00E0076D"/>
    <w:rsid w:val="00E02014"/>
    <w:rsid w:val="00E04608"/>
    <w:rsid w:val="00E05B35"/>
    <w:rsid w:val="00E11B44"/>
    <w:rsid w:val="00E15DEB"/>
    <w:rsid w:val="00E1688D"/>
    <w:rsid w:val="00E16FE2"/>
    <w:rsid w:val="00E203EB"/>
    <w:rsid w:val="00E21051"/>
    <w:rsid w:val="00E26840"/>
    <w:rsid w:val="00E30F5C"/>
    <w:rsid w:val="00E319FF"/>
    <w:rsid w:val="00E32BF6"/>
    <w:rsid w:val="00E35401"/>
    <w:rsid w:val="00E375DB"/>
    <w:rsid w:val="00E41130"/>
    <w:rsid w:val="00E42938"/>
    <w:rsid w:val="00E47508"/>
    <w:rsid w:val="00E538F2"/>
    <w:rsid w:val="00E55EB0"/>
    <w:rsid w:val="00E57BB7"/>
    <w:rsid w:val="00E61BA6"/>
    <w:rsid w:val="00E61CB0"/>
    <w:rsid w:val="00E71256"/>
    <w:rsid w:val="00E71BCF"/>
    <w:rsid w:val="00E81D7C"/>
    <w:rsid w:val="00E83081"/>
    <w:rsid w:val="00E83FA4"/>
    <w:rsid w:val="00E86020"/>
    <w:rsid w:val="00E932A0"/>
    <w:rsid w:val="00EA0B4F"/>
    <w:rsid w:val="00EB00AB"/>
    <w:rsid w:val="00EB21B1"/>
    <w:rsid w:val="00EB6971"/>
    <w:rsid w:val="00EC2AFC"/>
    <w:rsid w:val="00EC55D4"/>
    <w:rsid w:val="00EC6502"/>
    <w:rsid w:val="00EF23B8"/>
    <w:rsid w:val="00EF2D7A"/>
    <w:rsid w:val="00EF5246"/>
    <w:rsid w:val="00F138F7"/>
    <w:rsid w:val="00F2008A"/>
    <w:rsid w:val="00F21D9E"/>
    <w:rsid w:val="00F25348"/>
    <w:rsid w:val="00F26D70"/>
    <w:rsid w:val="00F27586"/>
    <w:rsid w:val="00F41936"/>
    <w:rsid w:val="00F449CE"/>
    <w:rsid w:val="00F45506"/>
    <w:rsid w:val="00F4574A"/>
    <w:rsid w:val="00F60062"/>
    <w:rsid w:val="00F613CC"/>
    <w:rsid w:val="00F640A6"/>
    <w:rsid w:val="00F64479"/>
    <w:rsid w:val="00F73216"/>
    <w:rsid w:val="00F74D6B"/>
    <w:rsid w:val="00F76777"/>
    <w:rsid w:val="00F83F2F"/>
    <w:rsid w:val="00F86555"/>
    <w:rsid w:val="00F86C58"/>
    <w:rsid w:val="00F87569"/>
    <w:rsid w:val="00F87E9C"/>
    <w:rsid w:val="00F91A86"/>
    <w:rsid w:val="00F92725"/>
    <w:rsid w:val="00FC30C7"/>
    <w:rsid w:val="00FC3B03"/>
    <w:rsid w:val="00FC3F10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F23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23B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349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11T07:36:21.1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854 7220 224,'-5'-37'7545,"5"20"-8016,-120-1029 182,-45-887-410,-150-237 167,236 1701 578,7 36 184,19-3-1,17-41-229,32 376-331,1 31 1688,2 39 4675,22 31-5531,-21 0-447,0 0-17,1 0 1,2 0 26,-2 0 21,-1 0-21,0 0-27,0 0-15,0 0-33,8 21-2423,-8 14-2221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BD376C583E746B7FA68032C1A888F" ma:contentTypeVersion="6" ma:contentTypeDescription="Utwórz nowy dokument." ma:contentTypeScope="" ma:versionID="766020d4fc1c675c85007b1b1b8817f2">
  <xsd:schema xmlns:xsd="http://www.w3.org/2001/XMLSchema" xmlns:xs="http://www.w3.org/2001/XMLSchema" xmlns:p="http://schemas.microsoft.com/office/2006/metadata/properties" xmlns:ns2="f197ce31-99ef-4a22-b737-0e8cbfd9a912" targetNamespace="http://schemas.microsoft.com/office/2006/metadata/properties" ma:root="true" ma:fieldsID="6722c8a9994055f5732f93a34374f249" ns2:_="">
    <xsd:import namespace="f197ce31-99ef-4a22-b737-0e8cbfd9a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ce31-99ef-4a22-b737-0e8cbfd9a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0EFE3-1B5A-46A8-8034-6A881940F0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9A9D6-05A1-413F-AA40-C3D90C53A779}">
  <ds:schemaRefs>
    <ds:schemaRef ds:uri="http://schemas.microsoft.com/office/2006/documentManagement/types"/>
    <ds:schemaRef ds:uri="http://purl.org/dc/dcmitype/"/>
    <ds:schemaRef ds:uri="http://purl.org/dc/terms/"/>
    <ds:schemaRef ds:uri="f197ce31-99ef-4a22-b737-0e8cbfd9a912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6A3EBE7-F9E3-474D-9BCE-A02FB0139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ce31-99ef-4a22-b737-0e8cbfd9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7FBC28-C06C-42B2-8E63-578FBDB88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1980</Words>
  <Characters>11886</Characters>
  <Application>Microsoft Office Word</Application>
  <DocSecurity>4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2023-07-31T12:17:00Z</dcterms:created>
  <dcterms:modified xsi:type="dcterms:W3CDTF">2023-07-31T12:17:00Z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0x010100A39BD376C583E746B7FA68032C1A888F</vt:lpwstr>
  </property>
</Properties>
</file>