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2E5628">
        <w:rPr>
          <w:rFonts w:ascii="Times New Roman" w:hAnsi="Times New Roman" w:cs="Times New Roman"/>
          <w:b/>
          <w:color w:val="000000" w:themeColor="text1"/>
          <w:sz w:val="19"/>
          <w:szCs w:val="19"/>
        </w:rPr>
        <w:t>REPREZENTANTA</w:t>
      </w:r>
      <w:r w:rsidR="00181D5C">
        <w:rPr>
          <w:rFonts w:ascii="Times New Roman" w:hAnsi="Times New Roman" w:cs="Times New Roman"/>
          <w:b/>
          <w:color w:val="000000" w:themeColor="text1"/>
          <w:sz w:val="19"/>
          <w:szCs w:val="19"/>
        </w:rPr>
        <w:t xml:space="preserve">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2E562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Imię i nazwisko </w:t>
            </w:r>
            <w:r w:rsidR="002E5628">
              <w:rPr>
                <w:rFonts w:ascii="Times New Roman" w:hAnsi="Times New Roman" w:cs="Times New Roman"/>
                <w:color w:val="000000" w:themeColor="text1"/>
                <w:sz w:val="19"/>
                <w:szCs w:val="19"/>
              </w:rPr>
              <w:t>reprezentanta</w:t>
            </w:r>
            <w:r>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2E562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Adres </w:t>
            </w:r>
            <w:r w:rsidR="002E5628">
              <w:rPr>
                <w:rFonts w:ascii="Times New Roman" w:hAnsi="Times New Roman" w:cs="Times New Roman"/>
                <w:color w:val="000000" w:themeColor="text1"/>
                <w:sz w:val="19"/>
                <w:szCs w:val="19"/>
              </w:rPr>
              <w:t>reprezentanta</w:t>
            </w:r>
            <w:r>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466D">
        <w:rPr>
          <w:rFonts w:ascii="Times New Roman" w:hAnsi="Times New Roman" w:cs="Times New Roman"/>
          <w:color w:val="000000" w:themeColor="text1"/>
          <w:sz w:val="19"/>
          <w:szCs w:val="19"/>
        </w:rPr>
        <w:t xml:space="preserve">Ministra Gospodarki Morskiej i Żeglugi Śródlądowej z dnia 21 marca 2017 r. w sprawie szczegółowych warunków i trybu przyznawania, wypłaty i zwrotu pomocy finansowej na realizację operacji w ramach działań prowadzonych w ramach współpracy, objętych Priorytetem 4. </w:t>
      </w:r>
      <w:r w:rsidR="0090466D" w:rsidRPr="0086332A">
        <w:rPr>
          <w:rFonts w:ascii="Times New Roman" w:hAnsi="Times New Roman" w:cs="Times New Roman"/>
          <w:color w:val="000000" w:themeColor="text1"/>
          <w:sz w:val="19"/>
          <w:szCs w:val="19"/>
        </w:rPr>
        <w:t xml:space="preserve">Zwiększenie zatrudnienia i spójności terytorialnej, zawartym w Programie operacyjnym "Rybactwo i Morze" (Dz. U. poz. </w:t>
      </w:r>
      <w:r w:rsidR="0090466D">
        <w:rPr>
          <w:rFonts w:ascii="Times New Roman" w:hAnsi="Times New Roman" w:cs="Times New Roman"/>
          <w:color w:val="000000" w:themeColor="text1"/>
          <w:sz w:val="19"/>
          <w:szCs w:val="19"/>
        </w:rPr>
        <w:t>611)</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w:t>
      </w:r>
      <w:r w:rsidR="00746D32">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rozporządzeniem </w:t>
      </w:r>
      <w:r w:rsidR="0090466D">
        <w:rPr>
          <w:rFonts w:ascii="Times New Roman" w:hAnsi="Times New Roman" w:cs="Times New Roman"/>
          <w:color w:val="000000" w:themeColor="text1"/>
          <w:sz w:val="19"/>
          <w:szCs w:val="19"/>
        </w:rPr>
        <w:t xml:space="preserve">Ministra Gospodarki Morskiej i Żeglugi Śródlądowej z dnia 21 marca 2017 r. w sprawie szczegółowych warunków i trybu przyznawania, wypłaty i zwrotu pomocy finansowej na realizację operacji w ramach działań prowadzonych w ramach współpracy, objętych Priorytetem 4. </w:t>
      </w:r>
      <w:r w:rsidR="0090466D" w:rsidRPr="0086332A">
        <w:rPr>
          <w:rFonts w:ascii="Times New Roman" w:hAnsi="Times New Roman" w:cs="Times New Roman"/>
          <w:color w:val="000000" w:themeColor="text1"/>
          <w:sz w:val="19"/>
          <w:szCs w:val="19"/>
        </w:rPr>
        <w:t xml:space="preserve">Zwiększenie zatrudnienia i spójności terytorialnej, zawartym w Programie operacyjnym "Rybactwo i Morze" (Dz. U. poz. </w:t>
      </w:r>
      <w:r w:rsidR="00001281">
        <w:rPr>
          <w:rFonts w:ascii="Times New Roman" w:hAnsi="Times New Roman" w:cs="Times New Roman"/>
          <w:color w:val="000000" w:themeColor="text1"/>
          <w:sz w:val="19"/>
          <w:szCs w:val="19"/>
        </w:rPr>
        <w:t>611).</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90466D" w:rsidRDefault="0090466D"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lastRenderedPageBreak/>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90466D" w:rsidRPr="00B02FD5">
        <w:rPr>
          <w:rFonts w:ascii="Times New Roman" w:hAnsi="Times New Roman" w:cs="Times New Roman"/>
          <w:color w:val="000000" w:themeColor="text1"/>
          <w:sz w:val="19"/>
          <w:szCs w:val="19"/>
        </w:rPr>
        <w:t xml:space="preserve">na operacje w zakresie </w:t>
      </w:r>
      <w:r w:rsidR="0090466D">
        <w:rPr>
          <w:rFonts w:ascii="Times New Roman" w:hAnsi="Times New Roman" w:cs="Times New Roman"/>
          <w:color w:val="000000" w:themeColor="text1"/>
          <w:sz w:val="19"/>
          <w:szCs w:val="19"/>
        </w:rPr>
        <w:t>działań</w:t>
      </w:r>
      <w:r w:rsidR="0090466D" w:rsidRPr="00072B86">
        <w:rPr>
          <w:rFonts w:ascii="Times New Roman" w:hAnsi="Times New Roman" w:cs="Times New Roman"/>
          <w:color w:val="000000" w:themeColor="text1"/>
          <w:sz w:val="19"/>
          <w:szCs w:val="19"/>
        </w:rPr>
        <w:t xml:space="preserve"> </w:t>
      </w:r>
      <w:r w:rsidR="0090466D">
        <w:rPr>
          <w:rFonts w:ascii="Times New Roman" w:hAnsi="Times New Roman" w:cs="Times New Roman"/>
          <w:color w:val="000000" w:themeColor="text1"/>
          <w:sz w:val="19"/>
          <w:szCs w:val="19"/>
        </w:rPr>
        <w:t>prowadzonych w ramach współpracy objętych Priorytetem</w:t>
      </w:r>
      <w:r w:rsidR="0090466D" w:rsidRPr="00072B86">
        <w:rPr>
          <w:rFonts w:ascii="Times New Roman" w:hAnsi="Times New Roman" w:cs="Times New Roman"/>
          <w:color w:val="000000" w:themeColor="text1"/>
          <w:sz w:val="19"/>
          <w:szCs w:val="19"/>
        </w:rPr>
        <w:t xml:space="preserve"> 4 „Zwiększenie zatrudnienia i spójności terytorialnej”, </w:t>
      </w:r>
      <w:r w:rsidR="0090466D">
        <w:rPr>
          <w:rFonts w:ascii="Times New Roman" w:hAnsi="Times New Roman" w:cs="Times New Roman"/>
          <w:color w:val="000000" w:themeColor="text1"/>
          <w:sz w:val="19"/>
          <w:szCs w:val="19"/>
        </w:rPr>
        <w:t>zawartym w Programie</w:t>
      </w:r>
      <w:r w:rsidR="0090466D" w:rsidRPr="00072B86">
        <w:rPr>
          <w:rFonts w:ascii="Times New Roman" w:hAnsi="Times New Roman" w:cs="Times New Roman"/>
          <w:color w:val="000000" w:themeColor="text1"/>
          <w:sz w:val="19"/>
          <w:szCs w:val="19"/>
        </w:rPr>
        <w:t xml:space="preserve"> Operacyjnym „Rybactwo i Morze”,</w:t>
      </w:r>
      <w:r w:rsidR="0090466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4"/>
        <w:gridCol w:w="237"/>
        <w:gridCol w:w="237"/>
        <w:gridCol w:w="238"/>
        <w:gridCol w:w="237"/>
        <w:gridCol w:w="237"/>
        <w:gridCol w:w="237"/>
        <w:gridCol w:w="285"/>
        <w:gridCol w:w="237"/>
        <w:gridCol w:w="284"/>
        <w:gridCol w:w="237"/>
        <w:gridCol w:w="238"/>
        <w:gridCol w:w="237"/>
        <w:gridCol w:w="3724"/>
      </w:tblGrid>
      <w:tr w:rsidR="00554F0F" w:rsidRPr="00AF719D" w:rsidTr="00C95F0B">
        <w:trPr>
          <w:trHeight w:val="257"/>
        </w:trPr>
        <w:tc>
          <w:tcPr>
            <w:tcW w:w="2564"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5"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24"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95F0B">
        <w:trPr>
          <w:trHeight w:val="262"/>
        </w:trPr>
        <w:tc>
          <w:tcPr>
            <w:tcW w:w="2564"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5"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4"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5"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6"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7" w:type="dxa"/>
          </w:tcPr>
          <w:p w:rsidR="00554F0F" w:rsidRPr="00AF719D" w:rsidRDefault="00554F0F" w:rsidP="00CB1098">
            <w:pPr>
              <w:rPr>
                <w:rFonts w:ascii="Times New Roman" w:hAnsi="Times New Roman" w:cs="Times New Roman"/>
                <w:b/>
                <w:i/>
                <w:color w:val="000000" w:themeColor="text1"/>
                <w:sz w:val="16"/>
                <w:szCs w:val="19"/>
              </w:rPr>
            </w:pPr>
          </w:p>
        </w:tc>
        <w:tc>
          <w:tcPr>
            <w:tcW w:w="3724" w:type="dxa"/>
            <w:tcBorders>
              <w:top w:val="dotted" w:sz="4" w:space="0" w:color="auto"/>
            </w:tcBorders>
          </w:tcPr>
          <w:p w:rsidR="00554F0F" w:rsidRPr="00AF719D" w:rsidRDefault="00554F0F" w:rsidP="00A92F4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711776">
              <w:rPr>
                <w:rFonts w:ascii="Times New Roman" w:hAnsi="Times New Roman" w:cs="Times New Roman"/>
                <w:i/>
                <w:color w:val="000000" w:themeColor="text1"/>
                <w:sz w:val="16"/>
                <w:szCs w:val="19"/>
              </w:rPr>
              <w:t xml:space="preserve">pełnomocnika </w:t>
            </w:r>
            <w:r w:rsidR="00A92F4B">
              <w:rPr>
                <w:rFonts w:ascii="Times New Roman" w:hAnsi="Times New Roman" w:cs="Times New Roman"/>
                <w:i/>
                <w:color w:val="000000" w:themeColor="text1"/>
                <w:sz w:val="16"/>
                <w:szCs w:val="19"/>
              </w:rPr>
              <w:t>wnioskodawcy</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t>
            </w:r>
            <w:r w:rsidR="0090466D" w:rsidRPr="00B02FD5">
              <w:rPr>
                <w:rFonts w:ascii="Times New Roman" w:hAnsi="Times New Roman" w:cs="Times New Roman"/>
                <w:color w:val="000000" w:themeColor="text1"/>
                <w:sz w:val="19"/>
                <w:szCs w:val="19"/>
              </w:rPr>
              <w:t xml:space="preserve">na operacje w zakresie </w:t>
            </w:r>
            <w:r w:rsidR="0090466D">
              <w:rPr>
                <w:rFonts w:ascii="Times New Roman" w:hAnsi="Times New Roman" w:cs="Times New Roman"/>
                <w:color w:val="000000" w:themeColor="text1"/>
                <w:sz w:val="19"/>
                <w:szCs w:val="19"/>
              </w:rPr>
              <w:t>działań</w:t>
            </w:r>
            <w:r w:rsidR="0090466D" w:rsidRPr="00072B86">
              <w:rPr>
                <w:rFonts w:ascii="Times New Roman" w:hAnsi="Times New Roman" w:cs="Times New Roman"/>
                <w:color w:val="000000" w:themeColor="text1"/>
                <w:sz w:val="19"/>
                <w:szCs w:val="19"/>
              </w:rPr>
              <w:t xml:space="preserve"> </w:t>
            </w:r>
            <w:r w:rsidR="0090466D">
              <w:rPr>
                <w:rFonts w:ascii="Times New Roman" w:hAnsi="Times New Roman" w:cs="Times New Roman"/>
                <w:color w:val="000000" w:themeColor="text1"/>
                <w:sz w:val="19"/>
                <w:szCs w:val="19"/>
              </w:rPr>
              <w:t>prowadzonych w ramach współpracy objętych Priorytetem</w:t>
            </w:r>
            <w:r w:rsidR="0090466D" w:rsidRPr="00072B86">
              <w:rPr>
                <w:rFonts w:ascii="Times New Roman" w:hAnsi="Times New Roman" w:cs="Times New Roman"/>
                <w:color w:val="000000" w:themeColor="text1"/>
                <w:sz w:val="19"/>
                <w:szCs w:val="19"/>
              </w:rPr>
              <w:t xml:space="preserve"> 4 „Zwiększenie zatrudnienia i spójności terytorialnej”, </w:t>
            </w:r>
            <w:r w:rsidR="0090466D">
              <w:rPr>
                <w:rFonts w:ascii="Times New Roman" w:hAnsi="Times New Roman" w:cs="Times New Roman"/>
                <w:color w:val="000000" w:themeColor="text1"/>
                <w:sz w:val="19"/>
                <w:szCs w:val="19"/>
              </w:rPr>
              <w:t>zawartym w Programie</w:t>
            </w:r>
            <w:r w:rsidR="0090466D" w:rsidRPr="00072B86">
              <w:rPr>
                <w:rFonts w:ascii="Times New Roman" w:hAnsi="Times New Roman" w:cs="Times New Roman"/>
                <w:color w:val="000000" w:themeColor="text1"/>
                <w:sz w:val="19"/>
                <w:szCs w:val="19"/>
              </w:rPr>
              <w:t xml:space="preserve"> Operacyjnym „Rybactwo i Morze”,</w:t>
            </w:r>
            <w:r w:rsidRPr="00B0687E">
              <w:rPr>
                <w:rFonts w:ascii="Times New Roman" w:hAnsi="Times New Roman" w:cs="Times New Roman"/>
                <w:color w:val="000000" w:themeColor="text1"/>
                <w:sz w:val="19"/>
                <w:szCs w:val="19"/>
              </w:rPr>
              <w:t xml:space="preserve"> w polach I</w:t>
            </w:r>
            <w:r>
              <w:rPr>
                <w:rFonts w:ascii="Times New Roman" w:hAnsi="Times New Roman" w:cs="Times New Roman"/>
                <w:color w:val="000000" w:themeColor="text1"/>
                <w:sz w:val="19"/>
                <w:szCs w:val="19"/>
              </w:rPr>
              <w:t>I</w:t>
            </w:r>
            <w:r w:rsidR="00BF6201">
              <w:rPr>
                <w:rFonts w:ascii="Times New Roman" w:hAnsi="Times New Roman" w:cs="Times New Roman"/>
                <w:color w:val="000000" w:themeColor="text1"/>
                <w:sz w:val="19"/>
                <w:szCs w:val="19"/>
              </w:rPr>
              <w:t>.</w:t>
            </w:r>
            <w:r w:rsidR="00AB0428">
              <w:rPr>
                <w:rFonts w:ascii="Times New Roman" w:hAnsi="Times New Roman" w:cs="Times New Roman"/>
                <w:color w:val="000000" w:themeColor="text1"/>
                <w:sz w:val="19"/>
                <w:szCs w:val="19"/>
              </w:rPr>
              <w:t>8</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t>
            </w:r>
            <w:r w:rsidR="00BF6201" w:rsidRPr="00B02FD5">
              <w:rPr>
                <w:rFonts w:ascii="Times New Roman" w:hAnsi="Times New Roman" w:cs="Times New Roman"/>
                <w:color w:val="000000" w:themeColor="text1"/>
                <w:sz w:val="19"/>
                <w:szCs w:val="19"/>
              </w:rPr>
              <w:t xml:space="preserve">na operacje w zakresie </w:t>
            </w:r>
            <w:r w:rsidR="00BF6201">
              <w:rPr>
                <w:rFonts w:ascii="Times New Roman" w:hAnsi="Times New Roman" w:cs="Times New Roman"/>
                <w:color w:val="000000" w:themeColor="text1"/>
                <w:sz w:val="19"/>
                <w:szCs w:val="19"/>
              </w:rPr>
              <w:t>działań</w:t>
            </w:r>
            <w:r w:rsidR="00BF6201" w:rsidRPr="00072B86">
              <w:rPr>
                <w:rFonts w:ascii="Times New Roman" w:hAnsi="Times New Roman" w:cs="Times New Roman"/>
                <w:color w:val="000000" w:themeColor="text1"/>
                <w:sz w:val="19"/>
                <w:szCs w:val="19"/>
              </w:rPr>
              <w:t xml:space="preserve"> </w:t>
            </w:r>
            <w:r w:rsidR="00BF6201">
              <w:rPr>
                <w:rFonts w:ascii="Times New Roman" w:hAnsi="Times New Roman" w:cs="Times New Roman"/>
                <w:color w:val="000000" w:themeColor="text1"/>
                <w:sz w:val="19"/>
                <w:szCs w:val="19"/>
              </w:rPr>
              <w:t>prowadzonych w ramach współpracy objętych Priorytetem</w:t>
            </w:r>
            <w:r w:rsidR="00BF6201" w:rsidRPr="00072B86">
              <w:rPr>
                <w:rFonts w:ascii="Times New Roman" w:hAnsi="Times New Roman" w:cs="Times New Roman"/>
                <w:color w:val="000000" w:themeColor="text1"/>
                <w:sz w:val="19"/>
                <w:szCs w:val="19"/>
              </w:rPr>
              <w:t xml:space="preserve"> 4 „Zwiększenie zatrudnienia i spójności terytorialnej”, </w:t>
            </w:r>
            <w:r w:rsidR="00BF6201">
              <w:rPr>
                <w:rFonts w:ascii="Times New Roman" w:hAnsi="Times New Roman" w:cs="Times New Roman"/>
                <w:color w:val="000000" w:themeColor="text1"/>
                <w:sz w:val="19"/>
                <w:szCs w:val="19"/>
              </w:rPr>
              <w:t>zawartym w Programie</w:t>
            </w:r>
            <w:r w:rsidR="00BF6201" w:rsidRPr="00072B86">
              <w:rPr>
                <w:rFonts w:ascii="Times New Roman" w:hAnsi="Times New Roman" w:cs="Times New Roman"/>
                <w:color w:val="000000" w:themeColor="text1"/>
                <w:sz w:val="19"/>
                <w:szCs w:val="19"/>
              </w:rPr>
              <w:t xml:space="preserve"> Operacyjnym „Rybactwo i Morze</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w:t>
            </w:r>
            <w:r w:rsidR="00AB0428">
              <w:rPr>
                <w:rFonts w:ascii="Times New Roman" w:hAnsi="Times New Roman" w:cs="Times New Roman"/>
                <w:color w:val="000000" w:themeColor="text1"/>
                <w:sz w:val="19"/>
                <w:szCs w:val="19"/>
              </w:rPr>
              <w:t>4</w:t>
            </w:r>
            <w:r w:rsidR="00746D32">
              <w:rPr>
                <w:rFonts w:ascii="Times New Roman" w:hAnsi="Times New Roman" w:cs="Times New Roman"/>
                <w:color w:val="000000" w:themeColor="text1"/>
                <w:sz w:val="19"/>
                <w:szCs w:val="19"/>
              </w:rPr>
              <w:t>,</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2E5628" w:rsidP="005F725C">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4A30B6"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C95F0B">
        <w:trPr>
          <w:trHeight w:val="245"/>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bookmarkStart w:id="0" w:name="_GoBack"/>
        <w:bookmarkEnd w:id="0"/>
      </w:tr>
      <w:tr w:rsidR="001D4551" w:rsidRPr="00AF719D" w:rsidTr="00C95F0B">
        <w:trPr>
          <w:trHeight w:val="277"/>
        </w:trPr>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C95F0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C95F0B">
              <w:rPr>
                <w:rFonts w:ascii="Times New Roman" w:hAnsi="Times New Roman" w:cs="Times New Roman"/>
                <w:i/>
                <w:color w:val="000000" w:themeColor="text1"/>
                <w:sz w:val="16"/>
                <w:szCs w:val="19"/>
              </w:rPr>
              <w:t>reprezentanta</w:t>
            </w:r>
            <w:r w:rsidR="00BB7D9A">
              <w:rPr>
                <w:rFonts w:ascii="Times New Roman" w:hAnsi="Times New Roman" w:cs="Times New Roman"/>
                <w:i/>
                <w:color w:val="000000" w:themeColor="text1"/>
                <w:sz w:val="16"/>
                <w:szCs w:val="19"/>
              </w:rPr>
              <w:t xml:space="preserve"> </w:t>
            </w:r>
            <w:r w:rsidR="00BF3F6E">
              <w:rPr>
                <w:rFonts w:ascii="Times New Roman" w:hAnsi="Times New Roman" w:cs="Times New Roman"/>
                <w:i/>
                <w:color w:val="000000" w:themeColor="text1"/>
                <w:sz w:val="16"/>
                <w:szCs w:val="19"/>
              </w:rPr>
              <w:t>wnioskodawcy</w:t>
            </w:r>
            <w:r w:rsidR="00C95F0B">
              <w:rPr>
                <w:rFonts w:ascii="Times New Roman" w:hAnsi="Times New Roman" w:cs="Times New Roman"/>
                <w:i/>
                <w:color w:val="000000" w:themeColor="text1"/>
                <w:sz w:val="16"/>
                <w:szCs w:val="19"/>
              </w:rPr>
              <w:t>/ reprezentanta beneficjenta</w:t>
            </w:r>
          </w:p>
        </w:tc>
      </w:tr>
    </w:tbl>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0B6" w:rsidRDefault="004A30B6" w:rsidP="007417CA">
      <w:pPr>
        <w:spacing w:after="0" w:line="240" w:lineRule="auto"/>
      </w:pPr>
      <w:r>
        <w:separator/>
      </w:r>
    </w:p>
  </w:endnote>
  <w:endnote w:type="continuationSeparator" w:id="0">
    <w:p w:rsidR="004A30B6" w:rsidRDefault="004A30B6"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C95F0B">
              <w:rPr>
                <w:rFonts w:ascii="Times New Roman" w:hAnsi="Times New Roman" w:cs="Times New Roman"/>
                <w:bCs/>
                <w:noProof/>
                <w:sz w:val="16"/>
              </w:rPr>
              <w:t>3</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C95F0B">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0B6" w:rsidRDefault="004A30B6" w:rsidP="007417CA">
      <w:pPr>
        <w:spacing w:after="0" w:line="240" w:lineRule="auto"/>
      </w:pPr>
      <w:r>
        <w:separator/>
      </w:r>
    </w:p>
  </w:footnote>
  <w:footnote w:type="continuationSeparator" w:id="0">
    <w:p w:rsidR="004A30B6" w:rsidRDefault="004A30B6"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01281"/>
    <w:rsid w:val="00010A08"/>
    <w:rsid w:val="000175A6"/>
    <w:rsid w:val="000417A1"/>
    <w:rsid w:val="00041E7E"/>
    <w:rsid w:val="00044AD0"/>
    <w:rsid w:val="0006478A"/>
    <w:rsid w:val="00071BE8"/>
    <w:rsid w:val="00072B86"/>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45BC9"/>
    <w:rsid w:val="00161226"/>
    <w:rsid w:val="00171267"/>
    <w:rsid w:val="00181D5C"/>
    <w:rsid w:val="00184918"/>
    <w:rsid w:val="001946D1"/>
    <w:rsid w:val="00196DAA"/>
    <w:rsid w:val="001A29B6"/>
    <w:rsid w:val="001B7869"/>
    <w:rsid w:val="001C1E79"/>
    <w:rsid w:val="001C5EFE"/>
    <w:rsid w:val="001D2864"/>
    <w:rsid w:val="001D4551"/>
    <w:rsid w:val="001D7D7B"/>
    <w:rsid w:val="001E214B"/>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5628"/>
    <w:rsid w:val="002E6C30"/>
    <w:rsid w:val="002F0ABD"/>
    <w:rsid w:val="002F25FA"/>
    <w:rsid w:val="002F7DB8"/>
    <w:rsid w:val="00302504"/>
    <w:rsid w:val="00302D16"/>
    <w:rsid w:val="00311E7F"/>
    <w:rsid w:val="003266DB"/>
    <w:rsid w:val="00327BE4"/>
    <w:rsid w:val="0035579B"/>
    <w:rsid w:val="00393949"/>
    <w:rsid w:val="003968F8"/>
    <w:rsid w:val="003C20D9"/>
    <w:rsid w:val="003C2BCE"/>
    <w:rsid w:val="003F4FF0"/>
    <w:rsid w:val="003F5162"/>
    <w:rsid w:val="004023C7"/>
    <w:rsid w:val="004045B5"/>
    <w:rsid w:val="004059A4"/>
    <w:rsid w:val="00413E51"/>
    <w:rsid w:val="00417387"/>
    <w:rsid w:val="0044423D"/>
    <w:rsid w:val="00444BE6"/>
    <w:rsid w:val="004630CE"/>
    <w:rsid w:val="00497D39"/>
    <w:rsid w:val="004A30B6"/>
    <w:rsid w:val="004A798A"/>
    <w:rsid w:val="004C5BE7"/>
    <w:rsid w:val="004C7EC1"/>
    <w:rsid w:val="004D72B4"/>
    <w:rsid w:val="004E19B1"/>
    <w:rsid w:val="004F3D43"/>
    <w:rsid w:val="004F7128"/>
    <w:rsid w:val="00500994"/>
    <w:rsid w:val="005050A0"/>
    <w:rsid w:val="005109C0"/>
    <w:rsid w:val="00513E0B"/>
    <w:rsid w:val="005141F8"/>
    <w:rsid w:val="0054217B"/>
    <w:rsid w:val="00554F05"/>
    <w:rsid w:val="00554F0F"/>
    <w:rsid w:val="00560A45"/>
    <w:rsid w:val="00570A95"/>
    <w:rsid w:val="005809CF"/>
    <w:rsid w:val="005A1959"/>
    <w:rsid w:val="005C2EAE"/>
    <w:rsid w:val="005E0331"/>
    <w:rsid w:val="005F15C2"/>
    <w:rsid w:val="00615889"/>
    <w:rsid w:val="0062391E"/>
    <w:rsid w:val="00626CFA"/>
    <w:rsid w:val="00633446"/>
    <w:rsid w:val="00662F13"/>
    <w:rsid w:val="00676937"/>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327F"/>
    <w:rsid w:val="00711776"/>
    <w:rsid w:val="00714F5A"/>
    <w:rsid w:val="0071725C"/>
    <w:rsid w:val="00735B70"/>
    <w:rsid w:val="007417CA"/>
    <w:rsid w:val="00743355"/>
    <w:rsid w:val="0074602A"/>
    <w:rsid w:val="00746D32"/>
    <w:rsid w:val="0075356F"/>
    <w:rsid w:val="00764FEC"/>
    <w:rsid w:val="0077242D"/>
    <w:rsid w:val="007746B1"/>
    <w:rsid w:val="00774FCB"/>
    <w:rsid w:val="007775DF"/>
    <w:rsid w:val="007949C7"/>
    <w:rsid w:val="00795674"/>
    <w:rsid w:val="007975BD"/>
    <w:rsid w:val="007B6FBA"/>
    <w:rsid w:val="007C7422"/>
    <w:rsid w:val="007D4B67"/>
    <w:rsid w:val="007F3D74"/>
    <w:rsid w:val="007F77A5"/>
    <w:rsid w:val="008024C2"/>
    <w:rsid w:val="00814843"/>
    <w:rsid w:val="00831F6B"/>
    <w:rsid w:val="00834A99"/>
    <w:rsid w:val="008429F9"/>
    <w:rsid w:val="008477C1"/>
    <w:rsid w:val="00847802"/>
    <w:rsid w:val="00850DBB"/>
    <w:rsid w:val="0086055F"/>
    <w:rsid w:val="0088004E"/>
    <w:rsid w:val="00893F26"/>
    <w:rsid w:val="00896F5B"/>
    <w:rsid w:val="008B322E"/>
    <w:rsid w:val="008F3ACF"/>
    <w:rsid w:val="008F66B9"/>
    <w:rsid w:val="009006B2"/>
    <w:rsid w:val="009013D4"/>
    <w:rsid w:val="0090466D"/>
    <w:rsid w:val="009062C9"/>
    <w:rsid w:val="00907948"/>
    <w:rsid w:val="0095712A"/>
    <w:rsid w:val="009B5CFF"/>
    <w:rsid w:val="009C615C"/>
    <w:rsid w:val="009C695A"/>
    <w:rsid w:val="009D76F7"/>
    <w:rsid w:val="009E070D"/>
    <w:rsid w:val="009E4ED0"/>
    <w:rsid w:val="009F3714"/>
    <w:rsid w:val="00A00D7D"/>
    <w:rsid w:val="00A22D37"/>
    <w:rsid w:val="00A331DA"/>
    <w:rsid w:val="00A34A8A"/>
    <w:rsid w:val="00A5498A"/>
    <w:rsid w:val="00A57A14"/>
    <w:rsid w:val="00A630D1"/>
    <w:rsid w:val="00A64963"/>
    <w:rsid w:val="00A906B8"/>
    <w:rsid w:val="00A92F4B"/>
    <w:rsid w:val="00AA19A5"/>
    <w:rsid w:val="00AB0428"/>
    <w:rsid w:val="00AB7F77"/>
    <w:rsid w:val="00AC3836"/>
    <w:rsid w:val="00AE4C5F"/>
    <w:rsid w:val="00AF719D"/>
    <w:rsid w:val="00B127E9"/>
    <w:rsid w:val="00B15AD0"/>
    <w:rsid w:val="00B27D55"/>
    <w:rsid w:val="00B35E86"/>
    <w:rsid w:val="00B35FF4"/>
    <w:rsid w:val="00B60F4B"/>
    <w:rsid w:val="00B62E96"/>
    <w:rsid w:val="00B65C52"/>
    <w:rsid w:val="00B802E8"/>
    <w:rsid w:val="00B851CE"/>
    <w:rsid w:val="00B8626A"/>
    <w:rsid w:val="00BA6EB3"/>
    <w:rsid w:val="00BB7D9A"/>
    <w:rsid w:val="00BC6CCD"/>
    <w:rsid w:val="00BD1D1A"/>
    <w:rsid w:val="00BE27BC"/>
    <w:rsid w:val="00BF3F6E"/>
    <w:rsid w:val="00BF6201"/>
    <w:rsid w:val="00BF645F"/>
    <w:rsid w:val="00BF67E3"/>
    <w:rsid w:val="00BF6BAD"/>
    <w:rsid w:val="00C072BE"/>
    <w:rsid w:val="00C2043C"/>
    <w:rsid w:val="00C364CF"/>
    <w:rsid w:val="00C3747D"/>
    <w:rsid w:val="00C452E1"/>
    <w:rsid w:val="00C95F0B"/>
    <w:rsid w:val="00CA605A"/>
    <w:rsid w:val="00CC471F"/>
    <w:rsid w:val="00CD2D98"/>
    <w:rsid w:val="00CD65D7"/>
    <w:rsid w:val="00CE5933"/>
    <w:rsid w:val="00CF2F9A"/>
    <w:rsid w:val="00D00B32"/>
    <w:rsid w:val="00D06C2D"/>
    <w:rsid w:val="00D11044"/>
    <w:rsid w:val="00D236E8"/>
    <w:rsid w:val="00D36897"/>
    <w:rsid w:val="00D724CD"/>
    <w:rsid w:val="00DA0382"/>
    <w:rsid w:val="00DB2D4F"/>
    <w:rsid w:val="00DD6208"/>
    <w:rsid w:val="00DE795C"/>
    <w:rsid w:val="00E0048F"/>
    <w:rsid w:val="00E111CA"/>
    <w:rsid w:val="00E11568"/>
    <w:rsid w:val="00E12185"/>
    <w:rsid w:val="00E12554"/>
    <w:rsid w:val="00E1299F"/>
    <w:rsid w:val="00E1692A"/>
    <w:rsid w:val="00E2045B"/>
    <w:rsid w:val="00E41DB7"/>
    <w:rsid w:val="00E71EC6"/>
    <w:rsid w:val="00EA07B2"/>
    <w:rsid w:val="00EB1D72"/>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D5022"/>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57A6-772E-4CC2-B25D-BEC74056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1384</Words>
  <Characters>8309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9</cp:revision>
  <cp:lastPrinted>2018-05-23T12:56:00Z</cp:lastPrinted>
  <dcterms:created xsi:type="dcterms:W3CDTF">2018-06-08T05:27:00Z</dcterms:created>
  <dcterms:modified xsi:type="dcterms:W3CDTF">2018-06-14T11:40:00Z</dcterms:modified>
</cp:coreProperties>
</file>