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E8EA" w14:textId="77777777" w:rsidR="00606756" w:rsidRPr="00AF3779" w:rsidRDefault="00CE11FB">
      <w:pPr>
        <w:pStyle w:val="Tytu"/>
        <w:spacing w:before="120"/>
        <w:rPr>
          <w:rStyle w:val="Numerstrony"/>
          <w:rFonts w:ascii="Lato" w:hAnsi="Lato" w:cs="Calibri"/>
          <w:sz w:val="22"/>
          <w:szCs w:val="22"/>
        </w:rPr>
      </w:pPr>
      <w:bookmarkStart w:id="0" w:name="_GoBack"/>
      <w:bookmarkEnd w:id="0"/>
      <w:r w:rsidRPr="00AF3779">
        <w:rPr>
          <w:rStyle w:val="Numerstrony"/>
          <w:rFonts w:ascii="Lato" w:hAnsi="Lato" w:cs="Calibri"/>
          <w:sz w:val="22"/>
          <w:szCs w:val="22"/>
        </w:rPr>
        <w:t>UMOWA</w:t>
      </w:r>
      <w:r w:rsidRPr="00B34131">
        <w:rPr>
          <w:rStyle w:val="Numerstrony"/>
          <w:rFonts w:ascii="Lato" w:hAnsi="Lato" w:cs="Calibri"/>
          <w:sz w:val="22"/>
          <w:szCs w:val="22"/>
        </w:rPr>
        <w:t xml:space="preserve"> </w:t>
      </w:r>
      <w:r w:rsidR="00B3307A" w:rsidRPr="00B34131">
        <w:rPr>
          <w:rStyle w:val="Numerstrony"/>
          <w:rFonts w:ascii="Lato" w:hAnsi="Lato" w:cs="Calibri"/>
          <w:sz w:val="22"/>
          <w:szCs w:val="22"/>
        </w:rPr>
        <w:t>FINANSOW</w:t>
      </w:r>
      <w:r w:rsidRPr="00AF3779">
        <w:rPr>
          <w:rStyle w:val="Numerstrony"/>
          <w:rFonts w:ascii="Lato" w:hAnsi="Lato" w:cs="Calibri"/>
          <w:sz w:val="22"/>
          <w:szCs w:val="22"/>
        </w:rPr>
        <w:t>A</w:t>
      </w:r>
      <w:r w:rsidR="00B3307A" w:rsidRPr="00B34131">
        <w:rPr>
          <w:rStyle w:val="Numerstrony"/>
          <w:rFonts w:ascii="Lato" w:hAnsi="Lato" w:cs="Calibri"/>
          <w:sz w:val="22"/>
          <w:szCs w:val="22"/>
        </w:rPr>
        <w:t xml:space="preserve"> NR </w:t>
      </w:r>
      <w:r w:rsidR="00BC7F58" w:rsidRPr="00B34131">
        <w:rPr>
          <w:rStyle w:val="Numerstrony"/>
          <w:rFonts w:ascii="Lato" w:hAnsi="Lato" w:cs="Calibri"/>
          <w:sz w:val="22"/>
          <w:szCs w:val="22"/>
        </w:rPr>
        <w:t>…………..</w:t>
      </w:r>
    </w:p>
    <w:p w14:paraId="27BF6234" w14:textId="77777777" w:rsidR="00606756" w:rsidRPr="00B34131" w:rsidRDefault="00B3307A">
      <w:pPr>
        <w:pStyle w:val="Tytu"/>
        <w:spacing w:before="120"/>
        <w:rPr>
          <w:rFonts w:ascii="Lato" w:hAnsi="Lato" w:cs="Calibri"/>
          <w:b w:val="0"/>
          <w:bCs w:val="0"/>
          <w:sz w:val="22"/>
          <w:szCs w:val="22"/>
          <w:lang w:val="pl-PL"/>
        </w:rPr>
      </w:pPr>
      <w:r w:rsidRPr="00B34131">
        <w:rPr>
          <w:rFonts w:ascii="Lato" w:hAnsi="Lato" w:cs="Calibri"/>
          <w:b w:val="0"/>
          <w:bCs w:val="0"/>
          <w:sz w:val="22"/>
          <w:szCs w:val="22"/>
          <w:lang w:val="pl-PL"/>
        </w:rPr>
        <w:t>dotycząc</w:t>
      </w:r>
      <w:r w:rsidR="00CE11FB" w:rsidRPr="00B34131">
        <w:rPr>
          <w:rFonts w:ascii="Lato" w:hAnsi="Lato" w:cs="Calibri"/>
          <w:b w:val="0"/>
          <w:bCs w:val="0"/>
          <w:sz w:val="22"/>
          <w:szCs w:val="22"/>
          <w:lang w:val="pl-PL"/>
        </w:rPr>
        <w:t>a</w:t>
      </w:r>
      <w:r w:rsidRPr="00B34131">
        <w:rPr>
          <w:rFonts w:ascii="Lato" w:hAnsi="Lato" w:cs="Calibri"/>
          <w:b w:val="0"/>
          <w:bCs w:val="0"/>
          <w:sz w:val="22"/>
          <w:szCs w:val="22"/>
          <w:lang w:val="pl-PL"/>
        </w:rPr>
        <w:t xml:space="preserve"> projektu </w:t>
      </w:r>
    </w:p>
    <w:p w14:paraId="74272ED8" w14:textId="77777777" w:rsidR="00606756" w:rsidRPr="00B34131" w:rsidRDefault="00B3307A">
      <w:pPr>
        <w:pStyle w:val="Tytu"/>
        <w:spacing w:before="120"/>
        <w:rPr>
          <w:rFonts w:ascii="Lato" w:hAnsi="Lato" w:cs="Calibri"/>
          <w:b w:val="0"/>
          <w:bCs w:val="0"/>
          <w:i/>
          <w:iCs/>
          <w:sz w:val="22"/>
          <w:szCs w:val="22"/>
        </w:rPr>
      </w:pPr>
      <w:r w:rsidRPr="00B34131">
        <w:rPr>
          <w:rFonts w:ascii="Lato" w:hAnsi="Lato" w:cs="Calibri"/>
          <w:b w:val="0"/>
          <w:bCs w:val="0"/>
          <w:sz w:val="22"/>
          <w:szCs w:val="22"/>
        </w:rPr>
        <w:t>nr …/-……./…………..</w:t>
      </w:r>
    </w:p>
    <w:p w14:paraId="1E3CF906" w14:textId="77777777" w:rsidR="00606756" w:rsidRPr="00B34131" w:rsidRDefault="00B3307A">
      <w:pPr>
        <w:pStyle w:val="Tytu"/>
        <w:spacing w:before="120"/>
        <w:rPr>
          <w:rFonts w:ascii="Lato" w:hAnsi="Lato" w:cs="Calibri"/>
          <w:b w:val="0"/>
          <w:bCs w:val="0"/>
          <w:sz w:val="22"/>
          <w:szCs w:val="22"/>
        </w:rPr>
      </w:pPr>
      <w:r w:rsidRPr="00B34131">
        <w:rPr>
          <w:rFonts w:ascii="Lato" w:hAnsi="Lato" w:cs="Calibri"/>
          <w:b w:val="0"/>
          <w:bCs w:val="0"/>
          <w:sz w:val="22"/>
          <w:szCs w:val="22"/>
        </w:rPr>
        <w:t>……………………………………………..</w:t>
      </w:r>
    </w:p>
    <w:p w14:paraId="242A2C08" w14:textId="77777777" w:rsidR="00BC7F58" w:rsidRPr="00B34131" w:rsidRDefault="00B3307A" w:rsidP="00BC7F58">
      <w:pPr>
        <w:spacing w:line="360" w:lineRule="auto"/>
        <w:jc w:val="center"/>
        <w:rPr>
          <w:rFonts w:ascii="Lato" w:hAnsi="Lato"/>
          <w:sz w:val="22"/>
          <w:szCs w:val="22"/>
        </w:rPr>
      </w:pPr>
      <w:r w:rsidRPr="00B34131">
        <w:rPr>
          <w:rFonts w:ascii="Lato" w:hAnsi="Lato" w:cs="Calibri"/>
          <w:sz w:val="22"/>
          <w:szCs w:val="22"/>
        </w:rPr>
        <w:t>dofinansowywanego ze</w:t>
      </w:r>
      <w:r w:rsidR="003C7414" w:rsidRPr="00B34131">
        <w:rPr>
          <w:rFonts w:ascii="Lato" w:hAnsi="Lato" w:cs="Calibri"/>
          <w:sz w:val="22"/>
          <w:szCs w:val="22"/>
        </w:rPr>
        <w:t xml:space="preserve"> środków</w:t>
      </w:r>
      <w:r w:rsidRPr="00B34131">
        <w:rPr>
          <w:rFonts w:ascii="Lato" w:hAnsi="Lato" w:cs="Calibri"/>
          <w:sz w:val="22"/>
          <w:szCs w:val="22"/>
        </w:rPr>
        <w:t xml:space="preserve"> </w:t>
      </w:r>
      <w:r w:rsidR="008D78EE" w:rsidRPr="00B34131">
        <w:rPr>
          <w:rFonts w:ascii="Lato" w:hAnsi="Lato"/>
          <w:sz w:val="22"/>
          <w:szCs w:val="22"/>
        </w:rPr>
        <w:t>[Funduszu Azylu, Migracji i Integracji] [Funduszu Bezpieczeństwa Wewnętrznego] [Instrumentu Wsparcia Finansowego na rzecz Zarządzania Granicami i Polityki Wizowej w ramach Funduszu Zintegrowanego Zarządzania Granicami]</w:t>
      </w:r>
      <w:r w:rsidR="00DB367B" w:rsidRPr="00B34131">
        <w:rPr>
          <w:rStyle w:val="Odwoanieprzypisudolnego"/>
          <w:rFonts w:ascii="Lato" w:hAnsi="Lato"/>
          <w:sz w:val="22"/>
          <w:szCs w:val="22"/>
        </w:rPr>
        <w:footnoteReference w:id="2"/>
      </w:r>
      <w:r w:rsidR="008D78EE" w:rsidRPr="00B34131">
        <w:rPr>
          <w:rFonts w:ascii="Lato" w:hAnsi="Lato"/>
          <w:sz w:val="22"/>
          <w:szCs w:val="22"/>
        </w:rPr>
        <w:t xml:space="preserve"> na lata 2021-2027</w:t>
      </w:r>
    </w:p>
    <w:p w14:paraId="00E7E203" w14:textId="77777777" w:rsidR="00606756" w:rsidRPr="00B34131" w:rsidRDefault="00B3307A" w:rsidP="00BC7F58">
      <w:pPr>
        <w:spacing w:line="360" w:lineRule="auto"/>
        <w:jc w:val="center"/>
        <w:rPr>
          <w:rFonts w:ascii="Lato" w:hAnsi="Lato" w:cs="Calibri"/>
          <w:b/>
          <w:bCs/>
          <w:sz w:val="22"/>
          <w:szCs w:val="22"/>
        </w:rPr>
      </w:pPr>
      <w:r w:rsidRPr="00B34131">
        <w:rPr>
          <w:rFonts w:ascii="Lato" w:hAnsi="Lato" w:cs="Calibri"/>
          <w:sz w:val="22"/>
          <w:szCs w:val="22"/>
        </w:rPr>
        <w:t>zwanego dalej „Projektem”</w:t>
      </w:r>
    </w:p>
    <w:p w14:paraId="5AD63BEB" w14:textId="77777777" w:rsidR="00606756" w:rsidRPr="00AF3779" w:rsidRDefault="00606756">
      <w:pPr>
        <w:spacing w:before="120"/>
        <w:jc w:val="center"/>
        <w:rPr>
          <w:rFonts w:ascii="Lato" w:hAnsi="Lato" w:cs="Calibri"/>
          <w:sz w:val="22"/>
          <w:szCs w:val="22"/>
          <w:highlight w:val="yellow"/>
        </w:rPr>
      </w:pPr>
    </w:p>
    <w:p w14:paraId="67C5945D" w14:textId="77777777" w:rsidR="00606756" w:rsidRPr="00B34131" w:rsidRDefault="00B3307A" w:rsidP="00A66D3C">
      <w:pPr>
        <w:spacing w:before="120"/>
        <w:jc w:val="both"/>
        <w:rPr>
          <w:rFonts w:ascii="Lato" w:hAnsi="Lato" w:cs="Calibri"/>
          <w:sz w:val="22"/>
          <w:szCs w:val="22"/>
        </w:rPr>
      </w:pPr>
      <w:r w:rsidRPr="00B34131">
        <w:rPr>
          <w:rStyle w:val="Numerstrony"/>
          <w:rFonts w:ascii="Lato" w:hAnsi="Lato" w:cs="Calibri"/>
          <w:sz w:val="22"/>
          <w:szCs w:val="22"/>
        </w:rPr>
        <w:t>zwan</w:t>
      </w:r>
      <w:r w:rsidR="001B3480" w:rsidRPr="00AF3779">
        <w:rPr>
          <w:rStyle w:val="Numerstrony"/>
          <w:rFonts w:ascii="Lato" w:hAnsi="Lato" w:cs="Calibri"/>
          <w:sz w:val="22"/>
          <w:szCs w:val="22"/>
        </w:rPr>
        <w:t>a</w:t>
      </w:r>
      <w:r w:rsidRPr="00B34131">
        <w:rPr>
          <w:rStyle w:val="Numerstrony"/>
          <w:rFonts w:ascii="Lato" w:hAnsi="Lato" w:cs="Calibri"/>
          <w:sz w:val="22"/>
          <w:szCs w:val="22"/>
        </w:rPr>
        <w:t xml:space="preserve"> dalej „</w:t>
      </w:r>
      <w:r w:rsidR="001B3480" w:rsidRPr="00AF3779">
        <w:rPr>
          <w:rStyle w:val="Numerstrony"/>
          <w:rFonts w:ascii="Lato" w:hAnsi="Lato" w:cs="Calibri"/>
          <w:sz w:val="22"/>
          <w:szCs w:val="22"/>
        </w:rPr>
        <w:t>Umową</w:t>
      </w:r>
      <w:r w:rsidRPr="00B34131">
        <w:rPr>
          <w:rStyle w:val="Numerstrony"/>
          <w:rFonts w:ascii="Lato" w:hAnsi="Lato" w:cs="Calibri"/>
          <w:sz w:val="22"/>
          <w:szCs w:val="22"/>
        </w:rPr>
        <w:t>”, zawart</w:t>
      </w:r>
      <w:r w:rsidR="001B3480" w:rsidRPr="00AF3779">
        <w:rPr>
          <w:rStyle w:val="Numerstrony"/>
          <w:rFonts w:ascii="Lato" w:hAnsi="Lato" w:cs="Calibri"/>
          <w:sz w:val="22"/>
          <w:szCs w:val="22"/>
        </w:rPr>
        <w:t>a</w:t>
      </w:r>
      <w:r w:rsidRPr="00B34131">
        <w:rPr>
          <w:rStyle w:val="Numerstrony"/>
          <w:rFonts w:ascii="Lato" w:hAnsi="Lato" w:cs="Calibri"/>
          <w:sz w:val="22"/>
          <w:szCs w:val="22"/>
        </w:rPr>
        <w:t xml:space="preserve"> w Warszawie pomiędzy: </w:t>
      </w:r>
    </w:p>
    <w:p w14:paraId="21D9B1F7" w14:textId="77777777" w:rsidR="00C724B3" w:rsidRPr="00B34131" w:rsidRDefault="00B3307A" w:rsidP="00A66D3C">
      <w:pPr>
        <w:jc w:val="both"/>
        <w:rPr>
          <w:rStyle w:val="Numerstrony"/>
          <w:rFonts w:ascii="Lato" w:hAnsi="Lato"/>
          <w:sz w:val="22"/>
          <w:szCs w:val="22"/>
        </w:rPr>
      </w:pPr>
      <w:r w:rsidRPr="00B34131">
        <w:rPr>
          <w:rStyle w:val="Pogrubienie"/>
          <w:rFonts w:ascii="Lato" w:hAnsi="Lato" w:cs="Calibri"/>
          <w:sz w:val="22"/>
          <w:szCs w:val="22"/>
          <w:lang w:val="de-DE"/>
        </w:rPr>
        <w:t xml:space="preserve">- </w:t>
      </w:r>
      <w:r w:rsidRPr="00B34131">
        <w:rPr>
          <w:rStyle w:val="Pogrubienie"/>
          <w:rFonts w:ascii="Lato" w:hAnsi="Lato" w:cs="Calibri"/>
          <w:sz w:val="22"/>
          <w:szCs w:val="22"/>
        </w:rPr>
        <w:t>Skarbem Państwa - Departamentem Funduszy Europejskich Ministerstwa Spraw Wewnętrznych i Administracji</w:t>
      </w:r>
      <w:r w:rsidRPr="00B34131">
        <w:rPr>
          <w:rFonts w:ascii="Lato" w:hAnsi="Lato" w:cs="Calibri"/>
          <w:sz w:val="22"/>
          <w:szCs w:val="22"/>
        </w:rPr>
        <w:t xml:space="preserve">, z siedzibą przy ul. Stefana Batorego 5, </w:t>
      </w:r>
      <w:r w:rsidRPr="00B34131">
        <w:rPr>
          <w:rStyle w:val="Numerstrony"/>
          <w:rFonts w:ascii="Lato" w:hAnsi="Lato" w:cs="Calibri"/>
          <w:sz w:val="22"/>
          <w:szCs w:val="22"/>
        </w:rPr>
        <w:t>02-591 Warszawa,</w:t>
      </w:r>
      <w:r w:rsidR="00FD2602" w:rsidRPr="00B34131">
        <w:rPr>
          <w:rStyle w:val="Pogrubienie"/>
          <w:rFonts w:ascii="Lato" w:hAnsi="Lato" w:cs="Calibri"/>
          <w:sz w:val="22"/>
          <w:szCs w:val="22"/>
        </w:rPr>
        <w:t xml:space="preserve"> </w:t>
      </w:r>
      <w:r w:rsidRPr="00B34131">
        <w:rPr>
          <w:rStyle w:val="Pogrubienie"/>
          <w:rFonts w:ascii="Lato" w:hAnsi="Lato" w:cs="Calibri"/>
          <w:sz w:val="22"/>
          <w:szCs w:val="22"/>
        </w:rPr>
        <w:t xml:space="preserve">pełniącym funkcję </w:t>
      </w:r>
      <w:r w:rsidR="00652D68" w:rsidRPr="00B34131">
        <w:rPr>
          <w:rStyle w:val="Pogrubienie"/>
          <w:rFonts w:ascii="Lato" w:hAnsi="Lato" w:cs="Calibri"/>
          <w:sz w:val="22"/>
          <w:szCs w:val="22"/>
        </w:rPr>
        <w:t>Instytucji Zarządzającej</w:t>
      </w:r>
      <w:r w:rsidRPr="00B34131">
        <w:rPr>
          <w:rStyle w:val="Pogrubienie"/>
          <w:rFonts w:ascii="Lato" w:hAnsi="Lato" w:cs="Calibri"/>
          <w:sz w:val="22"/>
          <w:szCs w:val="22"/>
        </w:rPr>
        <w:t xml:space="preserve"> </w:t>
      </w:r>
      <w:r w:rsidRPr="00B34131">
        <w:rPr>
          <w:rStyle w:val="Numerstrony"/>
          <w:rFonts w:ascii="Lato" w:hAnsi="Lato" w:cs="Calibri"/>
          <w:sz w:val="22"/>
          <w:szCs w:val="22"/>
        </w:rPr>
        <w:t>dla</w:t>
      </w:r>
      <w:r w:rsidR="00FD2602" w:rsidRPr="00B34131">
        <w:rPr>
          <w:rStyle w:val="Numerstrony"/>
          <w:rFonts w:ascii="Lato" w:hAnsi="Lato" w:cs="Calibri"/>
          <w:sz w:val="22"/>
          <w:szCs w:val="22"/>
        </w:rPr>
        <w:t xml:space="preserve"> </w:t>
      </w:r>
      <w:r w:rsidRPr="00B34131">
        <w:rPr>
          <w:rStyle w:val="Numerstrony"/>
          <w:rFonts w:ascii="Lato" w:hAnsi="Lato" w:cs="Calibri"/>
          <w:sz w:val="22"/>
          <w:szCs w:val="22"/>
        </w:rPr>
        <w:t>Funduszu Azylu, Migracji i Integracji</w:t>
      </w:r>
      <w:r w:rsidR="008D78EE" w:rsidRPr="00B34131">
        <w:rPr>
          <w:rStyle w:val="Numerstrony"/>
          <w:rFonts w:ascii="Lato" w:hAnsi="Lato" w:cs="Calibri"/>
          <w:sz w:val="22"/>
          <w:szCs w:val="22"/>
        </w:rPr>
        <w:t xml:space="preserve">, </w:t>
      </w:r>
      <w:r w:rsidR="008D78EE" w:rsidRPr="00B34131">
        <w:rPr>
          <w:rFonts w:ascii="Lato" w:hAnsi="Lato"/>
          <w:sz w:val="22"/>
          <w:szCs w:val="22"/>
        </w:rPr>
        <w:t>Funduszu Bezpieczeństwa Wewnętrznego oraz Instrumentu Wsparcia Finansowego na rzecz Zarządzania Granicami i Polityki Wizowej w ramach Funduszu Zintegrowanego Zarządzania Granicami na lata 2021-2027,</w:t>
      </w:r>
      <w:r w:rsidR="001F0597" w:rsidRPr="00B34131">
        <w:rPr>
          <w:rStyle w:val="Numerstrony"/>
          <w:rFonts w:ascii="Lato" w:hAnsi="Lato" w:cs="Calibri"/>
          <w:sz w:val="22"/>
          <w:szCs w:val="22"/>
        </w:rPr>
        <w:t xml:space="preserve"> </w:t>
      </w:r>
      <w:r w:rsidR="001F0597" w:rsidRPr="00B34131">
        <w:rPr>
          <w:rFonts w:ascii="Lato" w:hAnsi="Lato" w:cs="Calibri"/>
          <w:sz w:val="22"/>
          <w:szCs w:val="22"/>
        </w:rPr>
        <w:t>na podstawie aktu wyznaczenia wydanego przez Ministra Spraw Wewnętrznych i Administracji</w:t>
      </w:r>
      <w:r w:rsidR="00C724B3" w:rsidRPr="00B34131">
        <w:rPr>
          <w:rFonts w:ascii="Lato" w:hAnsi="Lato" w:cs="Calibri"/>
          <w:sz w:val="22"/>
          <w:szCs w:val="22"/>
        </w:rPr>
        <w:t xml:space="preserve"> </w:t>
      </w:r>
      <w:r w:rsidR="001F0597" w:rsidRPr="00B34131">
        <w:rPr>
          <w:rFonts w:ascii="Lato" w:hAnsi="Lato" w:cs="Calibri"/>
          <w:sz w:val="22"/>
          <w:szCs w:val="22"/>
        </w:rPr>
        <w:t>w dniu</w:t>
      </w:r>
      <w:r w:rsidR="00FD2602" w:rsidRPr="00B34131">
        <w:rPr>
          <w:rFonts w:ascii="Lato" w:hAnsi="Lato" w:cs="Calibri"/>
          <w:sz w:val="22"/>
          <w:szCs w:val="22"/>
        </w:rPr>
        <w:t xml:space="preserve"> </w:t>
      </w:r>
      <w:r w:rsidR="001F0597" w:rsidRPr="00B34131">
        <w:rPr>
          <w:rFonts w:ascii="Lato" w:hAnsi="Lato" w:cs="Calibri"/>
          <w:sz w:val="22"/>
          <w:szCs w:val="22"/>
        </w:rPr>
        <w:t>1 września 2022 r. (znak: DFE-WFE-</w:t>
      </w:r>
      <w:r w:rsidR="00C80D93" w:rsidRPr="00B34131">
        <w:rPr>
          <w:rFonts w:ascii="Lato" w:hAnsi="Lato" w:cs="Calibri"/>
          <w:sz w:val="22"/>
          <w:szCs w:val="22"/>
        </w:rPr>
        <w:t>0</w:t>
      </w:r>
      <w:r w:rsidR="001F0597" w:rsidRPr="00B34131">
        <w:rPr>
          <w:rFonts w:ascii="Lato" w:hAnsi="Lato" w:cs="Calibri"/>
          <w:sz w:val="22"/>
          <w:szCs w:val="22"/>
        </w:rPr>
        <w:t xml:space="preserve">823-4-2/2022), </w:t>
      </w:r>
      <w:r w:rsidR="001F0597" w:rsidRPr="00B34131">
        <w:rPr>
          <w:rStyle w:val="Numerstrony"/>
          <w:rFonts w:ascii="Lato" w:hAnsi="Lato" w:cs="Calibri"/>
          <w:sz w:val="22"/>
          <w:szCs w:val="22"/>
        </w:rPr>
        <w:t xml:space="preserve">którego uwierzytelniona kopia stanowi Załącznik nr 1a do </w:t>
      </w:r>
      <w:r w:rsidR="00B92DDA" w:rsidRPr="00B34131">
        <w:rPr>
          <w:rStyle w:val="Numerstrony"/>
          <w:rFonts w:ascii="Lato" w:hAnsi="Lato" w:cs="Calibri"/>
          <w:sz w:val="22"/>
          <w:szCs w:val="22"/>
        </w:rPr>
        <w:t>Umowy</w:t>
      </w:r>
      <w:r w:rsidR="001F0597" w:rsidRPr="00B34131">
        <w:rPr>
          <w:rStyle w:val="Numerstrony"/>
          <w:rFonts w:ascii="Lato" w:hAnsi="Lato" w:cs="Calibri"/>
          <w:sz w:val="22"/>
          <w:szCs w:val="22"/>
        </w:rPr>
        <w:t xml:space="preserve">, </w:t>
      </w:r>
    </w:p>
    <w:p w14:paraId="378D2613" w14:textId="77777777" w:rsidR="00915B8C" w:rsidRPr="00B34131" w:rsidRDefault="00915B8C" w:rsidP="00915B8C">
      <w:pPr>
        <w:spacing w:before="120"/>
        <w:jc w:val="both"/>
        <w:rPr>
          <w:rFonts w:ascii="Lato" w:hAnsi="Lato" w:cs="Calibri"/>
          <w:sz w:val="22"/>
          <w:szCs w:val="22"/>
        </w:rPr>
      </w:pPr>
      <w:r w:rsidRPr="00B34131">
        <w:rPr>
          <w:rStyle w:val="Numerstrony"/>
          <w:rFonts w:ascii="Lato" w:hAnsi="Lato" w:cs="Calibri"/>
          <w:sz w:val="22"/>
          <w:szCs w:val="22"/>
        </w:rPr>
        <w:t>zwan</w:t>
      </w:r>
      <w:r w:rsidR="00EC2E73" w:rsidRPr="00B34131">
        <w:rPr>
          <w:rStyle w:val="Numerstrony"/>
          <w:rFonts w:ascii="Lato" w:hAnsi="Lato" w:cs="Calibri"/>
          <w:sz w:val="22"/>
          <w:szCs w:val="22"/>
        </w:rPr>
        <w:t>ym</w:t>
      </w:r>
      <w:r w:rsidRPr="00B34131">
        <w:rPr>
          <w:rStyle w:val="Numerstrony"/>
          <w:rFonts w:ascii="Lato" w:hAnsi="Lato" w:cs="Calibri"/>
          <w:sz w:val="22"/>
          <w:szCs w:val="22"/>
        </w:rPr>
        <w:t xml:space="preserve"> dalej „</w:t>
      </w:r>
      <w:r w:rsidRPr="00B34131">
        <w:rPr>
          <w:rStyle w:val="Pogrubienie"/>
          <w:rFonts w:ascii="Lato" w:hAnsi="Lato" w:cs="Calibri"/>
          <w:sz w:val="22"/>
          <w:szCs w:val="22"/>
        </w:rPr>
        <w:t>Instytucją Zarządzającą</w:t>
      </w:r>
      <w:r w:rsidRPr="00B34131">
        <w:rPr>
          <w:rStyle w:val="Numerstrony"/>
          <w:rFonts w:ascii="Lato" w:hAnsi="Lato" w:cs="Calibri"/>
          <w:sz w:val="22"/>
          <w:szCs w:val="22"/>
        </w:rPr>
        <w:t xml:space="preserve">” </w:t>
      </w:r>
    </w:p>
    <w:p w14:paraId="3CFA7C79" w14:textId="77777777" w:rsidR="00606756" w:rsidRPr="00B34131" w:rsidRDefault="00B3307A">
      <w:pPr>
        <w:spacing w:before="120"/>
        <w:jc w:val="both"/>
        <w:rPr>
          <w:rFonts w:ascii="Lato" w:hAnsi="Lato" w:cs="Calibri"/>
          <w:sz w:val="22"/>
          <w:szCs w:val="22"/>
        </w:rPr>
      </w:pPr>
      <w:r w:rsidRPr="00B34131">
        <w:rPr>
          <w:rStyle w:val="Numerstrony"/>
          <w:rFonts w:ascii="Lato" w:hAnsi="Lato" w:cs="Calibri"/>
          <w:sz w:val="22"/>
          <w:szCs w:val="22"/>
        </w:rPr>
        <w:t>reprezentowan</w:t>
      </w:r>
      <w:r w:rsidR="00EC2E73" w:rsidRPr="00B34131">
        <w:rPr>
          <w:rStyle w:val="Numerstrony"/>
          <w:rFonts w:ascii="Lato" w:hAnsi="Lato" w:cs="Calibri"/>
          <w:sz w:val="22"/>
          <w:szCs w:val="22"/>
        </w:rPr>
        <w:t>ym</w:t>
      </w:r>
      <w:r w:rsidRPr="00B34131">
        <w:rPr>
          <w:rStyle w:val="Numerstrony"/>
          <w:rFonts w:ascii="Lato" w:hAnsi="Lato" w:cs="Calibri"/>
          <w:sz w:val="22"/>
          <w:szCs w:val="22"/>
        </w:rPr>
        <w:t xml:space="preserve"> przez:</w:t>
      </w:r>
    </w:p>
    <w:p w14:paraId="7085F210" w14:textId="284A05ED" w:rsidR="00606756" w:rsidRPr="00B34131" w:rsidRDefault="009B41CF" w:rsidP="00550319">
      <w:pPr>
        <w:spacing w:before="120" w:after="120"/>
        <w:jc w:val="both"/>
        <w:rPr>
          <w:rFonts w:ascii="Lato" w:hAnsi="Lato" w:cs="Calibri"/>
          <w:sz w:val="22"/>
          <w:szCs w:val="22"/>
        </w:rPr>
      </w:pPr>
      <w:r w:rsidRPr="00B34131">
        <w:rPr>
          <w:rFonts w:ascii="Lato" w:eastAsia="Calibri" w:hAnsi="Lato" w:cs="Calibri"/>
          <w:sz w:val="22"/>
          <w:szCs w:val="22"/>
        </w:rPr>
        <w:t xml:space="preserve">Pana </w:t>
      </w:r>
      <w:r w:rsidR="008B15E4" w:rsidRPr="00B34131">
        <w:rPr>
          <w:rFonts w:ascii="Lato" w:eastAsia="Calibri" w:hAnsi="Lato" w:cs="Calibri"/>
          <w:sz w:val="22"/>
          <w:szCs w:val="22"/>
        </w:rPr>
        <w:t>Macieja Kaczorowskiego</w:t>
      </w:r>
      <w:r w:rsidRPr="00B34131">
        <w:rPr>
          <w:rFonts w:ascii="Lato" w:eastAsia="Calibri" w:hAnsi="Lato" w:cs="Calibri"/>
          <w:sz w:val="22"/>
          <w:szCs w:val="22"/>
        </w:rPr>
        <w:t xml:space="preserve"> </w:t>
      </w:r>
      <w:r w:rsidR="00B3307A" w:rsidRPr="00B34131">
        <w:rPr>
          <w:rStyle w:val="Numerstrony"/>
          <w:rFonts w:ascii="Lato" w:hAnsi="Lato" w:cs="Calibri"/>
          <w:sz w:val="22"/>
          <w:szCs w:val="22"/>
        </w:rPr>
        <w:t xml:space="preserve">– Dyrektora Departamentu Funduszy Europejskich Ministerstwa Spraw Wewnętrznych i Administracji, kierującego </w:t>
      </w:r>
      <w:r w:rsidR="00A45E0F" w:rsidRPr="00B34131">
        <w:rPr>
          <w:rStyle w:val="Numerstrony"/>
          <w:rFonts w:ascii="Lato" w:hAnsi="Lato" w:cs="Calibri"/>
          <w:sz w:val="22"/>
          <w:szCs w:val="22"/>
        </w:rPr>
        <w:t xml:space="preserve">powyższym Departamentem </w:t>
      </w:r>
      <w:r w:rsidR="00B3307A" w:rsidRPr="00B34131">
        <w:rPr>
          <w:rStyle w:val="Numerstrony"/>
          <w:rFonts w:ascii="Lato" w:hAnsi="Lato" w:cs="Calibri"/>
          <w:sz w:val="22"/>
          <w:szCs w:val="22"/>
        </w:rPr>
        <w:t xml:space="preserve">zgodnie z § </w:t>
      </w:r>
      <w:r w:rsidR="00312FD7">
        <w:rPr>
          <w:rStyle w:val="Numerstrony"/>
          <w:rFonts w:ascii="Lato" w:hAnsi="Lato" w:cs="Calibri"/>
          <w:sz w:val="22"/>
          <w:szCs w:val="22"/>
        </w:rPr>
        <w:t>5</w:t>
      </w:r>
      <w:r w:rsidR="00B3307A" w:rsidRPr="00B34131">
        <w:rPr>
          <w:rStyle w:val="Numerstrony"/>
          <w:rFonts w:ascii="Lato" w:hAnsi="Lato" w:cs="Calibri"/>
          <w:sz w:val="22"/>
          <w:szCs w:val="22"/>
        </w:rPr>
        <w:t xml:space="preserve"> ust. 1 Regulaminu organizacyjnego Ministerstwa Spraw Wewnętrznych i Administracji, stanowiącego załącznik do zarządzenia </w:t>
      </w:r>
      <w:r w:rsidR="00C80D93" w:rsidRPr="00B34131">
        <w:rPr>
          <w:rStyle w:val="Numerstrony"/>
          <w:rFonts w:ascii="Lato" w:hAnsi="Lato" w:cs="Calibri"/>
          <w:sz w:val="22"/>
          <w:szCs w:val="22"/>
        </w:rPr>
        <w:t>N</w:t>
      </w:r>
      <w:r w:rsidR="00B3307A" w:rsidRPr="00B34131">
        <w:rPr>
          <w:rStyle w:val="Numerstrony"/>
          <w:rFonts w:ascii="Lato" w:hAnsi="Lato" w:cs="Calibri"/>
          <w:sz w:val="22"/>
          <w:szCs w:val="22"/>
        </w:rPr>
        <w:t xml:space="preserve">r </w:t>
      </w:r>
      <w:r w:rsidR="00312FD7">
        <w:rPr>
          <w:rStyle w:val="Numerstrony"/>
          <w:rFonts w:ascii="Lato" w:hAnsi="Lato" w:cs="Calibri"/>
          <w:sz w:val="22"/>
          <w:szCs w:val="22"/>
        </w:rPr>
        <w:t>27</w:t>
      </w:r>
      <w:r w:rsidR="00B3307A" w:rsidRPr="00B34131">
        <w:rPr>
          <w:rStyle w:val="Numerstrony"/>
          <w:rFonts w:ascii="Lato" w:hAnsi="Lato" w:cs="Calibri"/>
          <w:sz w:val="22"/>
          <w:szCs w:val="22"/>
        </w:rPr>
        <w:t xml:space="preserve"> Ministra Spraw Wewnętrznych i Administracji z dnia </w:t>
      </w:r>
      <w:r w:rsidR="00312FD7">
        <w:rPr>
          <w:rStyle w:val="Numerstrony"/>
          <w:rFonts w:ascii="Lato" w:hAnsi="Lato" w:cs="Calibri"/>
          <w:sz w:val="22"/>
          <w:szCs w:val="22"/>
        </w:rPr>
        <w:t xml:space="preserve">18 października 2023 </w:t>
      </w:r>
      <w:r w:rsidR="00B3307A" w:rsidRPr="00B34131">
        <w:rPr>
          <w:rStyle w:val="Numerstrony"/>
          <w:rFonts w:ascii="Lato" w:hAnsi="Lato" w:cs="Calibri"/>
          <w:sz w:val="22"/>
          <w:szCs w:val="22"/>
        </w:rPr>
        <w:t xml:space="preserve">r. w sprawie ustalenia regulaminu organizacyjnego Ministerstwa Spraw Wewnętrznych i Administracji (Dz. Urz. Min. Spraw Wew. i Ad. poz. </w:t>
      </w:r>
      <w:r w:rsidR="00312FD7">
        <w:rPr>
          <w:rStyle w:val="Numerstrony"/>
          <w:rFonts w:ascii="Lato" w:hAnsi="Lato" w:cs="Calibri"/>
          <w:sz w:val="22"/>
          <w:szCs w:val="22"/>
        </w:rPr>
        <w:t>40</w:t>
      </w:r>
      <w:r w:rsidR="00B3307A" w:rsidRPr="00B34131">
        <w:rPr>
          <w:rStyle w:val="Numerstrony"/>
          <w:rFonts w:ascii="Lato" w:hAnsi="Lato" w:cs="Calibri"/>
          <w:sz w:val="22"/>
          <w:szCs w:val="22"/>
        </w:rPr>
        <w:t>),</w:t>
      </w:r>
      <w:r w:rsidR="000C1B3C">
        <w:rPr>
          <w:rStyle w:val="Numerstrony"/>
          <w:rFonts w:ascii="Lato" w:hAnsi="Lato" w:cs="Calibri"/>
          <w:sz w:val="22"/>
          <w:szCs w:val="22"/>
        </w:rPr>
        <w:t xml:space="preserve"> </w:t>
      </w:r>
      <w:bookmarkStart w:id="1" w:name="_Hlk179367822"/>
      <w:r w:rsidR="000C1B3C">
        <w:rPr>
          <w:rStyle w:val="Numerstrony"/>
          <w:rFonts w:ascii="Lato" w:hAnsi="Lato" w:cs="Calibri"/>
          <w:sz w:val="22"/>
          <w:szCs w:val="22"/>
        </w:rPr>
        <w:t>i działającego na podstawie u</w:t>
      </w:r>
      <w:r w:rsidR="000C1B3C" w:rsidRPr="00261D37">
        <w:rPr>
          <w:rFonts w:ascii="Lato" w:hAnsi="Lato" w:cs="Calibri"/>
          <w:sz w:val="22"/>
          <w:szCs w:val="22"/>
        </w:rPr>
        <w:t>poważnieni</w:t>
      </w:r>
      <w:r w:rsidR="000C1B3C">
        <w:rPr>
          <w:rFonts w:ascii="Lato" w:hAnsi="Lato" w:cs="Calibri"/>
          <w:sz w:val="22"/>
          <w:szCs w:val="22"/>
        </w:rPr>
        <w:t>a,</w:t>
      </w:r>
      <w:r w:rsidR="000C1B3C" w:rsidRPr="005473DA">
        <w:rPr>
          <w:rStyle w:val="Numerstrony"/>
          <w:rFonts w:ascii="Lato" w:hAnsi="Lato" w:cs="Calibri"/>
          <w:sz w:val="22"/>
          <w:szCs w:val="22"/>
        </w:rPr>
        <w:t xml:space="preserve"> </w:t>
      </w:r>
      <w:r w:rsidR="000C1B3C" w:rsidRPr="00B34131">
        <w:rPr>
          <w:rStyle w:val="Numerstrony"/>
          <w:rFonts w:ascii="Lato" w:hAnsi="Lato" w:cs="Calibri"/>
          <w:sz w:val="22"/>
          <w:szCs w:val="22"/>
        </w:rPr>
        <w:t xml:space="preserve">którego uwierzytelniona kopia stanowi Załącznik nr </w:t>
      </w:r>
      <w:r w:rsidR="000C1B3C">
        <w:rPr>
          <w:rStyle w:val="Numerstrony"/>
          <w:rFonts w:ascii="Lato" w:hAnsi="Lato" w:cs="Calibri"/>
          <w:sz w:val="22"/>
          <w:szCs w:val="22"/>
        </w:rPr>
        <w:t>8</w:t>
      </w:r>
      <w:r w:rsidR="000C1B3C" w:rsidRPr="00B34131">
        <w:rPr>
          <w:rStyle w:val="Numerstrony"/>
          <w:rFonts w:ascii="Lato" w:hAnsi="Lato" w:cs="Calibri"/>
          <w:sz w:val="22"/>
          <w:szCs w:val="22"/>
        </w:rPr>
        <w:t xml:space="preserve"> do Umowy</w:t>
      </w:r>
      <w:r w:rsidR="000C1B3C">
        <w:rPr>
          <w:rStyle w:val="Numerstrony"/>
          <w:rFonts w:ascii="Lato" w:hAnsi="Lato" w:cs="Calibri"/>
          <w:sz w:val="22"/>
          <w:szCs w:val="22"/>
        </w:rPr>
        <w:t>,</w:t>
      </w:r>
      <w:bookmarkEnd w:id="1"/>
    </w:p>
    <w:p w14:paraId="5B9C7B0E" w14:textId="5EE16ECD" w:rsidR="00550319" w:rsidRPr="00B34131" w:rsidRDefault="00B3307A" w:rsidP="00550319">
      <w:pPr>
        <w:spacing w:before="120" w:after="120"/>
        <w:jc w:val="both"/>
        <w:rPr>
          <w:rFonts w:ascii="Lato" w:hAnsi="Lato" w:cs="Calibri"/>
          <w:sz w:val="22"/>
          <w:szCs w:val="22"/>
        </w:rPr>
      </w:pPr>
      <w:r w:rsidRPr="00B34131">
        <w:rPr>
          <w:rStyle w:val="Numerstrony"/>
          <w:rFonts w:ascii="Lato" w:hAnsi="Lato" w:cs="Calibri"/>
          <w:sz w:val="22"/>
          <w:szCs w:val="22"/>
        </w:rPr>
        <w:t xml:space="preserve">oraz </w:t>
      </w:r>
    </w:p>
    <w:p w14:paraId="044253C2" w14:textId="77777777" w:rsidR="00C80D93" w:rsidRPr="005446C1" w:rsidRDefault="00B3307A" w:rsidP="00550319">
      <w:pPr>
        <w:pStyle w:val="Tekstkomentarza"/>
        <w:spacing w:before="120" w:after="120"/>
        <w:jc w:val="both"/>
        <w:rPr>
          <w:rStyle w:val="Numerstrony"/>
        </w:rPr>
      </w:pPr>
      <w:r w:rsidRPr="00B34131">
        <w:rPr>
          <w:rStyle w:val="Pogrubienie"/>
          <w:rFonts w:ascii="Lato" w:hAnsi="Lato" w:cs="Calibri"/>
          <w:sz w:val="22"/>
          <w:szCs w:val="22"/>
          <w:lang w:val="de-DE"/>
        </w:rPr>
        <w:t xml:space="preserve">- </w:t>
      </w:r>
      <w:r w:rsidRPr="00B34131">
        <w:rPr>
          <w:rStyle w:val="Pogrubienie"/>
          <w:rFonts w:ascii="Lato" w:hAnsi="Lato" w:cs="Calibri"/>
          <w:sz w:val="22"/>
          <w:szCs w:val="22"/>
        </w:rPr>
        <w:t xml:space="preserve">Skarbem Państwa </w:t>
      </w:r>
      <w:r w:rsidR="005446C1">
        <w:rPr>
          <w:rStyle w:val="Pogrubienie"/>
          <w:rFonts w:ascii="Lato" w:hAnsi="Lato" w:cs="Calibri"/>
          <w:sz w:val="22"/>
          <w:szCs w:val="22"/>
        </w:rPr>
        <w:t>–</w:t>
      </w:r>
      <w:r w:rsidRPr="00B34131">
        <w:rPr>
          <w:rStyle w:val="Pogrubienie"/>
          <w:rFonts w:ascii="Lato" w:hAnsi="Lato" w:cs="Calibri"/>
          <w:sz w:val="22"/>
          <w:szCs w:val="22"/>
        </w:rPr>
        <w:t xml:space="preserve"> Centrum Obsługi Projekt</w:t>
      </w:r>
      <w:r w:rsidRPr="00B34131">
        <w:rPr>
          <w:rStyle w:val="Pogrubienie"/>
          <w:rFonts w:ascii="Lato" w:hAnsi="Lato" w:cs="Calibri"/>
          <w:sz w:val="22"/>
          <w:szCs w:val="22"/>
          <w:lang w:val="es-ES_tradnl"/>
        </w:rPr>
        <w:t>ó</w:t>
      </w:r>
      <w:r w:rsidRPr="00B34131">
        <w:rPr>
          <w:rStyle w:val="Pogrubienie"/>
          <w:rFonts w:ascii="Lato" w:hAnsi="Lato" w:cs="Calibri"/>
          <w:sz w:val="22"/>
          <w:szCs w:val="22"/>
        </w:rPr>
        <w:t xml:space="preserve">w </w:t>
      </w:r>
      <w:r w:rsidR="005446C1">
        <w:rPr>
          <w:rStyle w:val="Pogrubienie"/>
          <w:rFonts w:ascii="Lato" w:hAnsi="Lato" w:cs="Calibri"/>
          <w:sz w:val="22"/>
          <w:szCs w:val="22"/>
        </w:rPr>
        <w:t xml:space="preserve">Europejskich Ministerstwa Spraw </w:t>
      </w:r>
      <w:r w:rsidRPr="00B34131">
        <w:rPr>
          <w:rStyle w:val="Pogrubienie"/>
          <w:rFonts w:ascii="Lato" w:hAnsi="Lato" w:cs="Calibri"/>
          <w:sz w:val="22"/>
          <w:szCs w:val="22"/>
        </w:rPr>
        <w:t xml:space="preserve">Wewnętrznych i Administracji, </w:t>
      </w:r>
      <w:r w:rsidRPr="00B34131">
        <w:rPr>
          <w:rFonts w:ascii="Lato" w:hAnsi="Lato" w:cs="Calibri"/>
          <w:sz w:val="22"/>
          <w:szCs w:val="22"/>
        </w:rPr>
        <w:t xml:space="preserve">z siedzibą przy ul. </w:t>
      </w:r>
      <w:r w:rsidR="000D5A0E">
        <w:rPr>
          <w:rFonts w:ascii="Lato" w:hAnsi="Lato" w:cs="Calibri"/>
          <w:sz w:val="22"/>
          <w:szCs w:val="22"/>
        </w:rPr>
        <w:t xml:space="preserve">Zygmunta </w:t>
      </w:r>
      <w:r w:rsidR="004074BB">
        <w:rPr>
          <w:rFonts w:ascii="Lato" w:hAnsi="Lato" w:cs="Calibri"/>
          <w:sz w:val="22"/>
          <w:szCs w:val="22"/>
        </w:rPr>
        <w:t>Modzelewskiego 77</w:t>
      </w:r>
      <w:r w:rsidRPr="00B34131">
        <w:rPr>
          <w:rFonts w:ascii="Lato" w:hAnsi="Lato" w:cs="Calibri"/>
          <w:sz w:val="22"/>
          <w:szCs w:val="22"/>
        </w:rPr>
        <w:t>, 02-</w:t>
      </w:r>
      <w:r w:rsidR="004074BB">
        <w:rPr>
          <w:rFonts w:ascii="Lato" w:hAnsi="Lato" w:cs="Calibri"/>
          <w:sz w:val="22"/>
          <w:szCs w:val="22"/>
        </w:rPr>
        <w:t>679</w:t>
      </w:r>
      <w:r w:rsidRPr="00B34131">
        <w:rPr>
          <w:rFonts w:ascii="Lato" w:hAnsi="Lato" w:cs="Calibri"/>
          <w:sz w:val="22"/>
          <w:szCs w:val="22"/>
        </w:rPr>
        <w:t xml:space="preserve"> Warszawa,</w:t>
      </w:r>
      <w:r w:rsidRPr="00B34131">
        <w:rPr>
          <w:rStyle w:val="Pogrubienie"/>
          <w:rFonts w:ascii="Lato" w:hAnsi="Lato" w:cs="Calibri"/>
          <w:sz w:val="22"/>
          <w:szCs w:val="22"/>
        </w:rPr>
        <w:t xml:space="preserve"> pełniącym funkcję </w:t>
      </w:r>
      <w:r w:rsidR="00652D68" w:rsidRPr="00B34131">
        <w:rPr>
          <w:rStyle w:val="Pogrubienie"/>
          <w:rFonts w:ascii="Lato" w:hAnsi="Lato" w:cs="Calibri"/>
          <w:sz w:val="22"/>
          <w:szCs w:val="22"/>
        </w:rPr>
        <w:t>Instytucji Pośredniczącej</w:t>
      </w:r>
      <w:r w:rsidRPr="00B34131">
        <w:rPr>
          <w:rStyle w:val="Pogrubienie"/>
          <w:rFonts w:ascii="Lato" w:hAnsi="Lato" w:cs="Calibri"/>
          <w:sz w:val="22"/>
          <w:szCs w:val="22"/>
        </w:rPr>
        <w:t xml:space="preserve"> </w:t>
      </w:r>
      <w:r w:rsidRPr="00B34131">
        <w:rPr>
          <w:rStyle w:val="Numerstrony"/>
          <w:rFonts w:ascii="Lato" w:hAnsi="Lato" w:cs="Calibri"/>
          <w:sz w:val="22"/>
          <w:szCs w:val="22"/>
        </w:rPr>
        <w:t>dla Funduszu Azylu, Migracji i Integracji</w:t>
      </w:r>
      <w:r w:rsidR="00C80D93" w:rsidRPr="00B34131">
        <w:rPr>
          <w:rStyle w:val="Numerstrony"/>
          <w:rFonts w:ascii="Lato" w:hAnsi="Lato" w:cs="Calibri"/>
          <w:sz w:val="22"/>
          <w:szCs w:val="22"/>
        </w:rPr>
        <w:t>,</w:t>
      </w:r>
      <w:r w:rsidR="00ED57AA" w:rsidRPr="00B34131">
        <w:rPr>
          <w:rFonts w:ascii="Lato" w:hAnsi="Lato"/>
          <w:sz w:val="22"/>
          <w:szCs w:val="22"/>
        </w:rPr>
        <w:t xml:space="preserve"> Funduszu Bezpieczeństwa Wewnętrznego oraz Instrumentu Wsparcia Finansowego na rzecz Zarządzania Granicami i Polityki Wizowej w ramach Funduszu Zintegrowanego Zarządzania Granicami na lata 2021-2027,</w:t>
      </w:r>
      <w:r w:rsidR="00C724B3" w:rsidRPr="00B34131">
        <w:rPr>
          <w:rStyle w:val="Numerstrony"/>
          <w:rFonts w:ascii="Lato" w:hAnsi="Lato" w:cs="Calibri"/>
          <w:sz w:val="22"/>
          <w:szCs w:val="22"/>
        </w:rPr>
        <w:t xml:space="preserve"> </w:t>
      </w:r>
      <w:r w:rsidR="00C724B3" w:rsidRPr="00B34131">
        <w:rPr>
          <w:rFonts w:ascii="Lato" w:hAnsi="Lato" w:cs="Calibri"/>
          <w:sz w:val="22"/>
          <w:szCs w:val="22"/>
        </w:rPr>
        <w:t xml:space="preserve">na podstawie aktu wyznaczenia wydanego przez </w:t>
      </w:r>
      <w:r w:rsidR="00C80D93" w:rsidRPr="00B34131">
        <w:rPr>
          <w:rFonts w:ascii="Lato" w:hAnsi="Lato" w:cs="Calibri"/>
          <w:sz w:val="22"/>
          <w:szCs w:val="22"/>
        </w:rPr>
        <w:t xml:space="preserve">Dyrektora Departamentu Funduszy Europejskich </w:t>
      </w:r>
      <w:r w:rsidR="00C724B3" w:rsidRPr="00B34131">
        <w:rPr>
          <w:rFonts w:ascii="Lato" w:hAnsi="Lato" w:cs="Calibri"/>
          <w:sz w:val="22"/>
          <w:szCs w:val="22"/>
        </w:rPr>
        <w:t>Minist</w:t>
      </w:r>
      <w:r w:rsidR="00C80D93" w:rsidRPr="00B34131">
        <w:rPr>
          <w:rFonts w:ascii="Lato" w:hAnsi="Lato" w:cs="Calibri"/>
          <w:sz w:val="22"/>
          <w:szCs w:val="22"/>
        </w:rPr>
        <w:t>e</w:t>
      </w:r>
      <w:r w:rsidR="00C724B3" w:rsidRPr="00B34131">
        <w:rPr>
          <w:rFonts w:ascii="Lato" w:hAnsi="Lato" w:cs="Calibri"/>
          <w:sz w:val="22"/>
          <w:szCs w:val="22"/>
        </w:rPr>
        <w:t>r</w:t>
      </w:r>
      <w:r w:rsidR="00C80D93" w:rsidRPr="00B34131">
        <w:rPr>
          <w:rFonts w:ascii="Lato" w:hAnsi="Lato" w:cs="Calibri"/>
          <w:sz w:val="22"/>
          <w:szCs w:val="22"/>
        </w:rPr>
        <w:t>stw</w:t>
      </w:r>
      <w:r w:rsidR="00C724B3" w:rsidRPr="00B34131">
        <w:rPr>
          <w:rFonts w:ascii="Lato" w:hAnsi="Lato" w:cs="Calibri"/>
          <w:sz w:val="22"/>
          <w:szCs w:val="22"/>
        </w:rPr>
        <w:t>a Spraw Wewnętrznych i Administracji w dniu</w:t>
      </w:r>
      <w:r w:rsidR="00FD2602" w:rsidRPr="00B34131">
        <w:rPr>
          <w:rFonts w:ascii="Lato" w:hAnsi="Lato" w:cs="Calibri"/>
          <w:sz w:val="22"/>
          <w:szCs w:val="22"/>
        </w:rPr>
        <w:t xml:space="preserve"> </w:t>
      </w:r>
      <w:r w:rsidR="00C80D93" w:rsidRPr="00B34131">
        <w:rPr>
          <w:rFonts w:ascii="Lato" w:hAnsi="Lato" w:cs="Calibri"/>
          <w:sz w:val="22"/>
          <w:szCs w:val="22"/>
        </w:rPr>
        <w:t>30</w:t>
      </w:r>
      <w:r w:rsidR="00C724B3" w:rsidRPr="00B34131">
        <w:rPr>
          <w:rFonts w:ascii="Lato" w:hAnsi="Lato" w:cs="Calibri"/>
          <w:sz w:val="22"/>
          <w:szCs w:val="22"/>
        </w:rPr>
        <w:t xml:space="preserve"> września 2022 r. (znak: DFE-WE</w:t>
      </w:r>
      <w:r w:rsidR="00C80D93" w:rsidRPr="00B34131">
        <w:rPr>
          <w:rFonts w:ascii="Lato" w:hAnsi="Lato" w:cs="Calibri"/>
          <w:sz w:val="22"/>
          <w:szCs w:val="22"/>
        </w:rPr>
        <w:t>FSW</w:t>
      </w:r>
      <w:r w:rsidR="00C724B3" w:rsidRPr="00B34131">
        <w:rPr>
          <w:rFonts w:ascii="Lato" w:hAnsi="Lato" w:cs="Calibri"/>
          <w:sz w:val="22"/>
          <w:szCs w:val="22"/>
        </w:rPr>
        <w:t>-</w:t>
      </w:r>
      <w:r w:rsidR="00C80D93" w:rsidRPr="00B34131">
        <w:rPr>
          <w:rFonts w:ascii="Lato" w:hAnsi="Lato" w:cs="Calibri"/>
          <w:sz w:val="22"/>
          <w:szCs w:val="22"/>
        </w:rPr>
        <w:t>0</w:t>
      </w:r>
      <w:r w:rsidR="00C724B3" w:rsidRPr="00B34131">
        <w:rPr>
          <w:rFonts w:ascii="Lato" w:hAnsi="Lato" w:cs="Calibri"/>
          <w:sz w:val="22"/>
          <w:szCs w:val="22"/>
        </w:rPr>
        <w:t>823-4-2</w:t>
      </w:r>
      <w:r w:rsidR="00C80D93" w:rsidRPr="00B34131">
        <w:rPr>
          <w:rFonts w:ascii="Lato" w:hAnsi="Lato" w:cs="Calibri"/>
          <w:sz w:val="22"/>
          <w:szCs w:val="22"/>
        </w:rPr>
        <w:t>6</w:t>
      </w:r>
      <w:r w:rsidR="00C724B3" w:rsidRPr="00B34131">
        <w:rPr>
          <w:rFonts w:ascii="Lato" w:hAnsi="Lato" w:cs="Calibri"/>
          <w:sz w:val="22"/>
          <w:szCs w:val="22"/>
        </w:rPr>
        <w:t>/2022),</w:t>
      </w:r>
      <w:r w:rsidR="00915B8C" w:rsidRPr="00B34131">
        <w:rPr>
          <w:rStyle w:val="Numerstrony"/>
          <w:rFonts w:ascii="Lato" w:hAnsi="Lato" w:cs="Calibri"/>
          <w:sz w:val="22"/>
          <w:szCs w:val="22"/>
        </w:rPr>
        <w:t xml:space="preserve"> </w:t>
      </w:r>
      <w:r w:rsidR="005B14C2" w:rsidRPr="00B34131">
        <w:rPr>
          <w:rStyle w:val="Numerstrony"/>
          <w:rFonts w:ascii="Lato" w:hAnsi="Lato" w:cs="Calibri"/>
          <w:sz w:val="22"/>
          <w:szCs w:val="22"/>
        </w:rPr>
        <w:t xml:space="preserve">którego uwierzytelniona kopia stanowi Załącznik nr 1b do </w:t>
      </w:r>
      <w:r w:rsidR="00B92DDA" w:rsidRPr="00B34131">
        <w:rPr>
          <w:rStyle w:val="Numerstrony"/>
          <w:rFonts w:ascii="Lato" w:hAnsi="Lato" w:cs="Calibri"/>
          <w:sz w:val="22"/>
          <w:szCs w:val="22"/>
        </w:rPr>
        <w:t>Umowy</w:t>
      </w:r>
      <w:r w:rsidR="005B14C2" w:rsidRPr="00B34131">
        <w:rPr>
          <w:rStyle w:val="Numerstrony"/>
          <w:rFonts w:ascii="Lato" w:hAnsi="Lato" w:cs="Calibri"/>
          <w:sz w:val="22"/>
          <w:szCs w:val="22"/>
        </w:rPr>
        <w:t>,</w:t>
      </w:r>
    </w:p>
    <w:p w14:paraId="7F93E7C7" w14:textId="77777777" w:rsidR="00C724B3" w:rsidRPr="00B34131" w:rsidRDefault="00915B8C">
      <w:pPr>
        <w:spacing w:before="120"/>
        <w:jc w:val="both"/>
        <w:rPr>
          <w:rStyle w:val="Numerstrony"/>
          <w:rFonts w:ascii="Lato" w:hAnsi="Lato" w:cs="Calibri"/>
          <w:sz w:val="22"/>
          <w:szCs w:val="22"/>
        </w:rPr>
      </w:pPr>
      <w:r w:rsidRPr="00B34131">
        <w:rPr>
          <w:rStyle w:val="Numerstrony"/>
          <w:rFonts w:ascii="Lato" w:hAnsi="Lato" w:cs="Calibri"/>
          <w:sz w:val="22"/>
          <w:szCs w:val="22"/>
        </w:rPr>
        <w:t>zwan</w:t>
      </w:r>
      <w:r w:rsidR="00EC2E73" w:rsidRPr="00B34131">
        <w:rPr>
          <w:rStyle w:val="Numerstrony"/>
          <w:rFonts w:ascii="Lato" w:hAnsi="Lato" w:cs="Calibri"/>
          <w:sz w:val="22"/>
          <w:szCs w:val="22"/>
        </w:rPr>
        <w:t>ym</w:t>
      </w:r>
      <w:r w:rsidRPr="00B34131">
        <w:rPr>
          <w:rStyle w:val="Numerstrony"/>
          <w:rFonts w:ascii="Lato" w:hAnsi="Lato" w:cs="Calibri"/>
          <w:sz w:val="22"/>
          <w:szCs w:val="22"/>
        </w:rPr>
        <w:t xml:space="preserve"> dalej „</w:t>
      </w:r>
      <w:r w:rsidRPr="00B34131">
        <w:rPr>
          <w:rStyle w:val="Numerstrony"/>
          <w:rFonts w:ascii="Lato" w:hAnsi="Lato" w:cs="Calibri"/>
          <w:b/>
          <w:sz w:val="22"/>
          <w:szCs w:val="22"/>
        </w:rPr>
        <w:t>Instytucją Pośredniczącą</w:t>
      </w:r>
      <w:r w:rsidRPr="00B34131">
        <w:rPr>
          <w:rStyle w:val="Numerstrony"/>
          <w:rFonts w:ascii="Lato" w:hAnsi="Lato" w:cs="Calibri"/>
          <w:sz w:val="22"/>
          <w:szCs w:val="22"/>
        </w:rPr>
        <w:t>”</w:t>
      </w:r>
      <w:r w:rsidR="00C80D93" w:rsidRPr="00B34131">
        <w:rPr>
          <w:rStyle w:val="Numerstrony"/>
          <w:rFonts w:ascii="Lato" w:hAnsi="Lato" w:cs="Calibri"/>
          <w:sz w:val="22"/>
          <w:szCs w:val="22"/>
        </w:rPr>
        <w:t>,</w:t>
      </w:r>
    </w:p>
    <w:p w14:paraId="682FC73C" w14:textId="77777777" w:rsidR="00606756" w:rsidRPr="00B34131" w:rsidRDefault="00B3307A">
      <w:pPr>
        <w:spacing w:before="120"/>
        <w:jc w:val="both"/>
        <w:rPr>
          <w:rStyle w:val="Pogrubienie"/>
          <w:rFonts w:ascii="Lato" w:hAnsi="Lato" w:cs="Calibri"/>
          <w:sz w:val="22"/>
          <w:szCs w:val="22"/>
        </w:rPr>
      </w:pPr>
      <w:r w:rsidRPr="00B34131">
        <w:rPr>
          <w:rStyle w:val="Numerstrony"/>
          <w:rFonts w:ascii="Lato" w:hAnsi="Lato" w:cs="Calibri"/>
          <w:sz w:val="22"/>
          <w:szCs w:val="22"/>
        </w:rPr>
        <w:lastRenderedPageBreak/>
        <w:t>reprezentowan</w:t>
      </w:r>
      <w:r w:rsidR="00EC2E73" w:rsidRPr="00B34131">
        <w:rPr>
          <w:rStyle w:val="Numerstrony"/>
          <w:rFonts w:ascii="Lato" w:hAnsi="Lato" w:cs="Calibri"/>
          <w:sz w:val="22"/>
          <w:szCs w:val="22"/>
        </w:rPr>
        <w:t>ym</w:t>
      </w:r>
      <w:r w:rsidRPr="00B34131">
        <w:rPr>
          <w:rStyle w:val="Numerstrony"/>
          <w:rFonts w:ascii="Lato" w:hAnsi="Lato" w:cs="Calibri"/>
          <w:sz w:val="22"/>
          <w:szCs w:val="22"/>
        </w:rPr>
        <w:t xml:space="preserve"> przez:</w:t>
      </w:r>
    </w:p>
    <w:p w14:paraId="0BFB3213" w14:textId="77777777" w:rsidR="00606756" w:rsidRPr="00B34131" w:rsidRDefault="008B15E4">
      <w:pPr>
        <w:spacing w:before="120"/>
        <w:jc w:val="both"/>
        <w:rPr>
          <w:rFonts w:ascii="Lato" w:hAnsi="Lato" w:cs="Calibri"/>
          <w:sz w:val="22"/>
          <w:szCs w:val="22"/>
        </w:rPr>
      </w:pPr>
      <w:r w:rsidRPr="00B34131">
        <w:rPr>
          <w:rFonts w:ascii="Lato" w:eastAsia="Calibri" w:hAnsi="Lato" w:cs="Calibri"/>
          <w:sz w:val="22"/>
          <w:szCs w:val="22"/>
        </w:rPr>
        <w:t>Pana Mariusza Kasprzyka</w:t>
      </w:r>
      <w:r w:rsidR="009B41CF" w:rsidRPr="00B34131">
        <w:rPr>
          <w:rFonts w:ascii="Lato" w:eastAsia="Calibri" w:hAnsi="Lato" w:cs="Calibri"/>
          <w:sz w:val="22"/>
          <w:szCs w:val="22"/>
        </w:rPr>
        <w:t xml:space="preserve"> </w:t>
      </w:r>
      <w:r w:rsidR="00B3307A" w:rsidRPr="00B34131">
        <w:rPr>
          <w:rStyle w:val="Numerstrony"/>
          <w:rFonts w:ascii="Lato" w:hAnsi="Lato" w:cs="Calibri"/>
          <w:sz w:val="22"/>
          <w:szCs w:val="22"/>
        </w:rPr>
        <w:t>– Dyrektora Centrum Obsługi Projekt</w:t>
      </w:r>
      <w:r w:rsidR="00B3307A" w:rsidRPr="00B34131">
        <w:rPr>
          <w:rStyle w:val="Numerstrony"/>
          <w:rFonts w:ascii="Lato" w:hAnsi="Lato" w:cs="Calibri"/>
          <w:sz w:val="22"/>
          <w:szCs w:val="22"/>
          <w:lang w:val="es-ES_tradnl"/>
        </w:rPr>
        <w:t>ó</w:t>
      </w:r>
      <w:r w:rsidR="00B3307A" w:rsidRPr="00B34131">
        <w:rPr>
          <w:rStyle w:val="Numerstrony"/>
          <w:rFonts w:ascii="Lato" w:hAnsi="Lato" w:cs="Calibri"/>
          <w:sz w:val="22"/>
          <w:szCs w:val="22"/>
        </w:rPr>
        <w:t>w Europejskich Ministerstwa Spraw Wewnętrznych i Administracji, działającego na podstawie aktu powołania z dnia 20 grudnia 2013 r.</w:t>
      </w:r>
      <w:r w:rsidR="00D55D69" w:rsidRPr="00B34131">
        <w:rPr>
          <w:rStyle w:val="Numerstrony"/>
          <w:rFonts w:ascii="Lato" w:hAnsi="Lato" w:cs="Calibri"/>
          <w:sz w:val="22"/>
          <w:szCs w:val="22"/>
        </w:rPr>
        <w:t>,</w:t>
      </w:r>
      <w:r w:rsidR="00652D68" w:rsidRPr="00B34131">
        <w:rPr>
          <w:rStyle w:val="Numerstrony"/>
          <w:rFonts w:ascii="Lato" w:hAnsi="Lato" w:cs="Calibri"/>
          <w:sz w:val="22"/>
          <w:szCs w:val="22"/>
        </w:rPr>
        <w:t xml:space="preserve"> którego uwierzytelniona</w:t>
      </w:r>
      <w:r w:rsidR="00B3307A" w:rsidRPr="00B34131">
        <w:rPr>
          <w:rStyle w:val="Numerstrony"/>
          <w:rFonts w:ascii="Lato" w:hAnsi="Lato" w:cs="Calibri"/>
          <w:sz w:val="22"/>
          <w:szCs w:val="22"/>
        </w:rPr>
        <w:t xml:space="preserve"> </w:t>
      </w:r>
      <w:r w:rsidR="00652D68" w:rsidRPr="00B34131">
        <w:rPr>
          <w:rStyle w:val="Numerstrony"/>
          <w:rFonts w:ascii="Lato" w:hAnsi="Lato" w:cs="Calibri"/>
          <w:sz w:val="22"/>
          <w:szCs w:val="22"/>
        </w:rPr>
        <w:t xml:space="preserve">kopia </w:t>
      </w:r>
      <w:r w:rsidR="00B3307A" w:rsidRPr="00B34131">
        <w:rPr>
          <w:rStyle w:val="Numerstrony"/>
          <w:rFonts w:ascii="Lato" w:hAnsi="Lato" w:cs="Calibri"/>
          <w:sz w:val="22"/>
          <w:szCs w:val="22"/>
        </w:rPr>
        <w:t>stanowi Załącznik nr 1</w:t>
      </w:r>
      <w:r w:rsidR="00D55D69" w:rsidRPr="00B34131">
        <w:rPr>
          <w:rStyle w:val="Numerstrony"/>
          <w:rFonts w:ascii="Lato" w:hAnsi="Lato" w:cs="Calibri"/>
          <w:sz w:val="22"/>
          <w:szCs w:val="22"/>
        </w:rPr>
        <w:t>c</w:t>
      </w:r>
      <w:r w:rsidR="00B3307A" w:rsidRPr="00B34131">
        <w:rPr>
          <w:rStyle w:val="Numerstrony"/>
          <w:rFonts w:ascii="Lato" w:hAnsi="Lato" w:cs="Calibri"/>
          <w:sz w:val="22"/>
          <w:szCs w:val="22"/>
        </w:rPr>
        <w:t xml:space="preserve"> do </w:t>
      </w:r>
      <w:r w:rsidR="00B92DDA" w:rsidRPr="00B34131">
        <w:rPr>
          <w:rStyle w:val="Numerstrony"/>
          <w:rFonts w:ascii="Lato" w:hAnsi="Lato" w:cs="Calibri"/>
          <w:sz w:val="22"/>
          <w:szCs w:val="22"/>
        </w:rPr>
        <w:t>Umowy</w:t>
      </w:r>
    </w:p>
    <w:p w14:paraId="3EBCBE3F" w14:textId="77777777" w:rsidR="00606756" w:rsidRPr="00B34131" w:rsidRDefault="00B3307A">
      <w:pPr>
        <w:spacing w:before="120"/>
        <w:jc w:val="both"/>
        <w:rPr>
          <w:rFonts w:ascii="Lato" w:hAnsi="Lato" w:cs="Calibri"/>
          <w:sz w:val="22"/>
          <w:szCs w:val="22"/>
        </w:rPr>
      </w:pPr>
      <w:r w:rsidRPr="00B34131">
        <w:rPr>
          <w:rStyle w:val="Numerstrony"/>
          <w:rFonts w:ascii="Lato" w:hAnsi="Lato" w:cs="Calibri"/>
          <w:sz w:val="22"/>
          <w:szCs w:val="22"/>
        </w:rPr>
        <w:t>a</w:t>
      </w:r>
    </w:p>
    <w:p w14:paraId="69DB4B54" w14:textId="77777777" w:rsidR="00B936A0" w:rsidRDefault="00B3307A" w:rsidP="00915B8C">
      <w:pPr>
        <w:spacing w:before="120"/>
        <w:jc w:val="both"/>
        <w:rPr>
          <w:rStyle w:val="Numerstrony"/>
          <w:rFonts w:ascii="Lato" w:hAnsi="Lato" w:cs="Calibri"/>
          <w:sz w:val="22"/>
          <w:szCs w:val="22"/>
        </w:rPr>
      </w:pPr>
      <w:r w:rsidRPr="00B34131">
        <w:rPr>
          <w:rStyle w:val="Numerstrony"/>
          <w:rFonts w:ascii="Lato" w:hAnsi="Lato" w:cs="Calibri"/>
          <w:sz w:val="22"/>
          <w:szCs w:val="22"/>
        </w:rPr>
        <w:t>………………………………..</w:t>
      </w:r>
    </w:p>
    <w:p w14:paraId="1CE5CA8E" w14:textId="77777777" w:rsidR="00B936A0" w:rsidRDefault="00B936A0" w:rsidP="00915B8C">
      <w:pPr>
        <w:spacing w:before="120"/>
        <w:jc w:val="both"/>
        <w:rPr>
          <w:rStyle w:val="Numerstrony"/>
          <w:rFonts w:ascii="Lato" w:hAnsi="Lato" w:cs="Calibri"/>
          <w:sz w:val="22"/>
          <w:szCs w:val="22"/>
        </w:rPr>
      </w:pPr>
      <w:r>
        <w:rPr>
          <w:rStyle w:val="Numerstrony"/>
          <w:rFonts w:ascii="Lato" w:hAnsi="Lato" w:cs="Calibri"/>
          <w:sz w:val="22"/>
          <w:szCs w:val="22"/>
        </w:rPr>
        <w:t>ul…………………………….</w:t>
      </w:r>
    </w:p>
    <w:p w14:paraId="369878C9" w14:textId="77777777" w:rsidR="00B936A0" w:rsidRDefault="00B936A0" w:rsidP="00915B8C">
      <w:pPr>
        <w:spacing w:before="120"/>
        <w:jc w:val="both"/>
        <w:rPr>
          <w:rStyle w:val="Numerstrony"/>
          <w:rFonts w:ascii="Lato" w:hAnsi="Lato" w:cs="Calibri"/>
          <w:sz w:val="22"/>
          <w:szCs w:val="22"/>
        </w:rPr>
      </w:pPr>
      <w:r>
        <w:rPr>
          <w:rStyle w:val="Numerstrony"/>
          <w:rFonts w:ascii="Lato" w:hAnsi="Lato" w:cs="Calibri"/>
          <w:sz w:val="22"/>
          <w:szCs w:val="22"/>
        </w:rPr>
        <w:t>Numer KRS:…………….</w:t>
      </w:r>
    </w:p>
    <w:p w14:paraId="125E90A3" w14:textId="77777777" w:rsidR="00B936A0" w:rsidRDefault="00B936A0" w:rsidP="00915B8C">
      <w:pPr>
        <w:spacing w:before="120"/>
        <w:jc w:val="both"/>
        <w:rPr>
          <w:rStyle w:val="Numerstrony"/>
          <w:rFonts w:ascii="Lato" w:hAnsi="Lato" w:cs="Calibri"/>
          <w:sz w:val="22"/>
          <w:szCs w:val="22"/>
        </w:rPr>
      </w:pPr>
      <w:r>
        <w:rPr>
          <w:rStyle w:val="Numerstrony"/>
          <w:rFonts w:ascii="Lato" w:hAnsi="Lato" w:cs="Calibri"/>
          <w:sz w:val="22"/>
          <w:szCs w:val="22"/>
        </w:rPr>
        <w:t>REGON:………………….</w:t>
      </w:r>
    </w:p>
    <w:p w14:paraId="50DF79FB" w14:textId="77777777" w:rsidR="00B936A0" w:rsidRDefault="00B936A0" w:rsidP="00915B8C">
      <w:pPr>
        <w:spacing w:before="120"/>
        <w:jc w:val="both"/>
        <w:rPr>
          <w:rStyle w:val="Numerstrony"/>
          <w:rFonts w:ascii="Lato" w:hAnsi="Lato" w:cs="Calibri"/>
          <w:sz w:val="22"/>
          <w:szCs w:val="22"/>
        </w:rPr>
      </w:pPr>
      <w:r>
        <w:rPr>
          <w:rStyle w:val="Numerstrony"/>
          <w:rFonts w:ascii="Lato" w:hAnsi="Lato" w:cs="Calibri"/>
          <w:sz w:val="22"/>
          <w:szCs w:val="22"/>
        </w:rPr>
        <w:t>NIP:………………………...</w:t>
      </w:r>
    </w:p>
    <w:p w14:paraId="498CB229" w14:textId="77777777" w:rsidR="000C1B3C" w:rsidRDefault="00B3307A" w:rsidP="000C7B37">
      <w:pPr>
        <w:pStyle w:val="Bezodstpw"/>
        <w:jc w:val="both"/>
        <w:rPr>
          <w:rStyle w:val="Numerstrony"/>
          <w:rFonts w:ascii="Lato" w:hAnsi="Lato" w:cs="Calibri"/>
          <w:sz w:val="22"/>
          <w:szCs w:val="22"/>
        </w:rPr>
      </w:pPr>
      <w:r w:rsidRPr="00B34131">
        <w:rPr>
          <w:rStyle w:val="Numerstrony"/>
          <w:rFonts w:ascii="Lato" w:hAnsi="Lato" w:cs="Calibri"/>
          <w:sz w:val="22"/>
          <w:szCs w:val="22"/>
        </w:rPr>
        <w:t>reprezentowanym/ą przez……………………………………………………………………..</w:t>
      </w:r>
      <w:r w:rsidR="00D55D69" w:rsidRPr="00B34131">
        <w:rPr>
          <w:rStyle w:val="Numerstrony"/>
          <w:rFonts w:ascii="Lato" w:hAnsi="Lato" w:cs="Calibri"/>
          <w:sz w:val="22"/>
          <w:szCs w:val="22"/>
        </w:rPr>
        <w:t>,</w:t>
      </w:r>
      <w:r w:rsidR="00B936A0">
        <w:rPr>
          <w:rStyle w:val="Numerstrony"/>
          <w:rFonts w:ascii="Lato" w:hAnsi="Lato" w:cs="Calibri"/>
          <w:sz w:val="22"/>
          <w:szCs w:val="22"/>
        </w:rPr>
        <w:t>.</w:t>
      </w:r>
      <w:r w:rsidR="00D55D69" w:rsidRPr="00B34131">
        <w:rPr>
          <w:rStyle w:val="Numerstrony"/>
          <w:rFonts w:ascii="Lato" w:hAnsi="Lato" w:cs="Calibri"/>
          <w:sz w:val="22"/>
          <w:szCs w:val="22"/>
        </w:rPr>
        <w:t xml:space="preserve"> na podstawie ………………………………., którego </w:t>
      </w:r>
      <w:r w:rsidRPr="00B34131">
        <w:rPr>
          <w:rStyle w:val="Numerstrony"/>
          <w:rFonts w:ascii="Lato" w:hAnsi="Lato" w:cs="Calibri"/>
          <w:sz w:val="22"/>
          <w:szCs w:val="22"/>
        </w:rPr>
        <w:t xml:space="preserve">uwierzytelniona kopia stanowi Załącznik nr 2 do </w:t>
      </w:r>
      <w:r w:rsidR="00AA0172" w:rsidRPr="00AF3779">
        <w:rPr>
          <w:rStyle w:val="Numerstrony"/>
          <w:rFonts w:ascii="Lato" w:hAnsi="Lato" w:cs="Calibri"/>
          <w:sz w:val="22"/>
          <w:szCs w:val="22"/>
        </w:rPr>
        <w:t>Umowy</w:t>
      </w:r>
    </w:p>
    <w:p w14:paraId="1FBD4A52" w14:textId="77777777" w:rsidR="000C1B3C" w:rsidRDefault="000C1B3C" w:rsidP="000C7B37">
      <w:pPr>
        <w:pStyle w:val="Bezodstpw"/>
        <w:jc w:val="both"/>
        <w:rPr>
          <w:rStyle w:val="Numerstrony"/>
          <w:rFonts w:ascii="Lato" w:hAnsi="Lato" w:cs="Calibri"/>
          <w:sz w:val="22"/>
          <w:szCs w:val="22"/>
        </w:rPr>
      </w:pPr>
    </w:p>
    <w:p w14:paraId="05AB14FB" w14:textId="77777777" w:rsidR="000C1B3C" w:rsidRPr="00B34131" w:rsidRDefault="000C1B3C" w:rsidP="000C1B3C">
      <w:pPr>
        <w:spacing w:before="120"/>
        <w:jc w:val="both"/>
        <w:rPr>
          <w:rFonts w:ascii="Lato" w:hAnsi="Lato" w:cs="Calibri"/>
          <w:sz w:val="22"/>
          <w:szCs w:val="22"/>
        </w:rPr>
      </w:pPr>
      <w:r w:rsidRPr="00B34131">
        <w:rPr>
          <w:rStyle w:val="Numerstrony"/>
          <w:rFonts w:ascii="Lato" w:hAnsi="Lato" w:cs="Calibri"/>
          <w:sz w:val="22"/>
          <w:szCs w:val="22"/>
        </w:rPr>
        <w:t>zwanym dalej „</w:t>
      </w:r>
      <w:r w:rsidRPr="00B34131">
        <w:rPr>
          <w:rStyle w:val="Pogrubienie"/>
          <w:rFonts w:ascii="Lato" w:hAnsi="Lato" w:cs="Calibri"/>
          <w:sz w:val="22"/>
          <w:szCs w:val="22"/>
        </w:rPr>
        <w:t>Beneficjentem</w:t>
      </w:r>
      <w:r w:rsidRPr="00B34131">
        <w:rPr>
          <w:rStyle w:val="Numerstrony"/>
          <w:rFonts w:ascii="Lato" w:hAnsi="Lato" w:cs="Calibri"/>
          <w:sz w:val="22"/>
          <w:szCs w:val="22"/>
        </w:rPr>
        <w:t>”,</w:t>
      </w:r>
    </w:p>
    <w:p w14:paraId="5B6E1753" w14:textId="77777777" w:rsidR="000C1B3C" w:rsidRDefault="000C1B3C" w:rsidP="000C7B37">
      <w:pPr>
        <w:pStyle w:val="Bezodstpw"/>
        <w:jc w:val="both"/>
        <w:rPr>
          <w:rStyle w:val="Numerstrony"/>
          <w:rFonts w:ascii="Lato" w:hAnsi="Lato" w:cs="Calibri"/>
          <w:sz w:val="22"/>
          <w:szCs w:val="22"/>
        </w:rPr>
      </w:pPr>
    </w:p>
    <w:p w14:paraId="3EA0FF4A" w14:textId="442BB290" w:rsidR="00C724B3" w:rsidRPr="00B34131" w:rsidRDefault="00AA0172" w:rsidP="000C7B37">
      <w:pPr>
        <w:pStyle w:val="Bezodstpw"/>
        <w:jc w:val="both"/>
        <w:rPr>
          <w:rFonts w:ascii="Lato" w:hAnsi="Lato" w:cstheme="minorHAnsi"/>
          <w:sz w:val="22"/>
          <w:szCs w:val="22"/>
        </w:rPr>
      </w:pPr>
      <w:r w:rsidRPr="00B34131">
        <w:rPr>
          <w:rStyle w:val="Numerstrony"/>
          <w:rFonts w:ascii="Lato" w:hAnsi="Lato" w:cs="Calibri"/>
          <w:sz w:val="22"/>
          <w:szCs w:val="22"/>
        </w:rPr>
        <w:t xml:space="preserve"> </w:t>
      </w:r>
      <w:r w:rsidR="00C724B3" w:rsidRPr="00B34131">
        <w:rPr>
          <w:rFonts w:ascii="Lato" w:hAnsi="Lato" w:cstheme="minorHAnsi"/>
          <w:sz w:val="22"/>
          <w:szCs w:val="22"/>
        </w:rPr>
        <w:t xml:space="preserve">zwanymi dalej łącznie „Stronami”, a oddzielnie „Stroną”. </w:t>
      </w:r>
    </w:p>
    <w:p w14:paraId="416E9033" w14:textId="77777777" w:rsidR="00606756" w:rsidRPr="00AF3779" w:rsidRDefault="00606756">
      <w:pPr>
        <w:rPr>
          <w:rStyle w:val="Numerstrony"/>
          <w:rFonts w:ascii="Lato" w:hAnsi="Lato" w:cs="Calibri"/>
          <w:sz w:val="22"/>
          <w:szCs w:val="22"/>
          <w:highlight w:val="yellow"/>
        </w:rPr>
      </w:pPr>
    </w:p>
    <w:p w14:paraId="499ED7F5" w14:textId="77777777" w:rsidR="00606756" w:rsidRPr="00B34131" w:rsidRDefault="00B3307A">
      <w:pPr>
        <w:pStyle w:val="Bezodstpw"/>
        <w:jc w:val="center"/>
        <w:rPr>
          <w:rStyle w:val="Pogrubienie"/>
          <w:rFonts w:ascii="Lato" w:hAnsi="Lato" w:cs="Calibri"/>
          <w:sz w:val="22"/>
          <w:szCs w:val="22"/>
        </w:rPr>
      </w:pPr>
      <w:r w:rsidRPr="00B34131">
        <w:rPr>
          <w:rStyle w:val="Pogrubienie"/>
          <w:rFonts w:ascii="Lato" w:hAnsi="Lato" w:cs="Calibri"/>
          <w:sz w:val="22"/>
          <w:szCs w:val="22"/>
        </w:rPr>
        <w:t>§1</w:t>
      </w:r>
    </w:p>
    <w:p w14:paraId="6DCFAD44" w14:textId="77777777" w:rsidR="00606756" w:rsidRPr="00B34131" w:rsidRDefault="00B3307A">
      <w:pPr>
        <w:pStyle w:val="Bezodstpw"/>
        <w:jc w:val="center"/>
        <w:rPr>
          <w:rStyle w:val="Pogrubienie"/>
          <w:rFonts w:ascii="Lato" w:hAnsi="Lato" w:cs="Calibri"/>
          <w:sz w:val="22"/>
          <w:szCs w:val="22"/>
        </w:rPr>
      </w:pPr>
      <w:r w:rsidRPr="00B34131">
        <w:rPr>
          <w:rStyle w:val="Pogrubienie"/>
          <w:rFonts w:ascii="Lato" w:hAnsi="Lato" w:cs="Calibri"/>
          <w:sz w:val="22"/>
          <w:szCs w:val="22"/>
        </w:rPr>
        <w:t>Ramy prawne</w:t>
      </w:r>
    </w:p>
    <w:p w14:paraId="5336ECAF" w14:textId="77777777" w:rsidR="00606756" w:rsidRPr="00710FBD" w:rsidRDefault="00606756">
      <w:pPr>
        <w:pStyle w:val="Bezodstpw"/>
        <w:rPr>
          <w:rFonts w:ascii="Lato" w:hAnsi="Lato" w:cs="Calibri"/>
          <w:b/>
          <w:bCs/>
          <w:sz w:val="20"/>
          <w:szCs w:val="20"/>
          <w:highlight w:val="yellow"/>
        </w:rPr>
      </w:pPr>
    </w:p>
    <w:p w14:paraId="7D22CD76" w14:textId="77777777" w:rsidR="00606756" w:rsidRPr="00B34131" w:rsidRDefault="00B92DDA">
      <w:pPr>
        <w:pStyle w:val="Bezodstpw"/>
        <w:numPr>
          <w:ilvl w:val="0"/>
          <w:numId w:val="2"/>
        </w:numPr>
        <w:jc w:val="both"/>
        <w:rPr>
          <w:rFonts w:ascii="Lato" w:hAnsi="Lato" w:cs="Calibri"/>
          <w:sz w:val="22"/>
          <w:szCs w:val="22"/>
        </w:rPr>
      </w:pPr>
      <w:r w:rsidRPr="00AF3779">
        <w:rPr>
          <w:rStyle w:val="Numerstrony"/>
          <w:rFonts w:ascii="Lato" w:hAnsi="Lato" w:cs="Calibri"/>
          <w:sz w:val="22"/>
          <w:szCs w:val="22"/>
        </w:rPr>
        <w:t>Umowa</w:t>
      </w:r>
      <w:r w:rsidRPr="00B34131">
        <w:rPr>
          <w:rStyle w:val="Numerstrony"/>
          <w:rFonts w:ascii="Lato" w:hAnsi="Lato" w:cs="Calibri"/>
          <w:sz w:val="22"/>
          <w:szCs w:val="22"/>
        </w:rPr>
        <w:t xml:space="preserve"> </w:t>
      </w:r>
      <w:r w:rsidR="00B3307A" w:rsidRPr="00B34131">
        <w:rPr>
          <w:rStyle w:val="Numerstrony"/>
          <w:rFonts w:ascii="Lato" w:hAnsi="Lato" w:cs="Calibri"/>
          <w:sz w:val="22"/>
          <w:szCs w:val="22"/>
        </w:rPr>
        <w:t>winn</w:t>
      </w:r>
      <w:r w:rsidRPr="00AF3779">
        <w:rPr>
          <w:rStyle w:val="Numerstrony"/>
          <w:rFonts w:ascii="Lato" w:hAnsi="Lato" w:cs="Calibri"/>
          <w:sz w:val="22"/>
          <w:szCs w:val="22"/>
        </w:rPr>
        <w:t>a</w:t>
      </w:r>
      <w:r w:rsidR="00B3307A" w:rsidRPr="00B34131">
        <w:rPr>
          <w:rStyle w:val="Numerstrony"/>
          <w:rFonts w:ascii="Lato" w:hAnsi="Lato" w:cs="Calibri"/>
          <w:sz w:val="22"/>
          <w:szCs w:val="22"/>
        </w:rPr>
        <w:t xml:space="preserve"> być wykonywan</w:t>
      </w:r>
      <w:r w:rsidRPr="00AF3779">
        <w:rPr>
          <w:rStyle w:val="Numerstrony"/>
          <w:rFonts w:ascii="Lato" w:hAnsi="Lato" w:cs="Calibri"/>
          <w:sz w:val="22"/>
          <w:szCs w:val="22"/>
        </w:rPr>
        <w:t>a</w:t>
      </w:r>
      <w:r w:rsidR="00B3307A" w:rsidRPr="00B34131">
        <w:rPr>
          <w:rStyle w:val="Numerstrony"/>
          <w:rFonts w:ascii="Lato" w:hAnsi="Lato" w:cs="Calibri"/>
          <w:sz w:val="22"/>
          <w:szCs w:val="22"/>
        </w:rPr>
        <w:t xml:space="preserve"> zgodnie z następującymi aktami prawnymi i dokumentami: </w:t>
      </w:r>
    </w:p>
    <w:p w14:paraId="3B312A8B" w14:textId="77777777" w:rsidR="00664B4B" w:rsidRPr="00B34131" w:rsidRDefault="00664B4B" w:rsidP="00CF14E0">
      <w:pPr>
        <w:pStyle w:val="Bezodstpw"/>
        <w:numPr>
          <w:ilvl w:val="0"/>
          <w:numId w:val="4"/>
        </w:numPr>
        <w:spacing w:before="120"/>
        <w:ind w:left="624" w:hanging="340"/>
        <w:jc w:val="both"/>
        <w:rPr>
          <w:rFonts w:ascii="Lato" w:hAnsi="Lato" w:cs="Calibri"/>
          <w:sz w:val="22"/>
          <w:szCs w:val="22"/>
        </w:rPr>
      </w:pPr>
      <w:r w:rsidRPr="00B34131">
        <w:rPr>
          <w:rStyle w:val="Numerstrony"/>
          <w:rFonts w:ascii="Lato" w:hAnsi="Lato" w:cs="Calibri"/>
          <w:sz w:val="22"/>
          <w:szCs w:val="22"/>
        </w:rPr>
        <w:t>r</w:t>
      </w:r>
      <w:r w:rsidR="00B3307A" w:rsidRPr="00B34131">
        <w:rPr>
          <w:rStyle w:val="Numerstrony"/>
          <w:rFonts w:ascii="Lato" w:hAnsi="Lato" w:cs="Calibri"/>
          <w:sz w:val="22"/>
          <w:szCs w:val="22"/>
        </w:rPr>
        <w:t xml:space="preserve">ozporządzeniem </w:t>
      </w:r>
      <w:r w:rsidR="007A753C" w:rsidRPr="00B34131">
        <w:rPr>
          <w:rFonts w:ascii="Lato" w:hAnsi="Lato" w:cs="Calibri"/>
          <w:sz w:val="22"/>
          <w:szCs w:val="22"/>
        </w:rPr>
        <w:t>[</w:t>
      </w:r>
      <w:r w:rsidRPr="00B34131">
        <w:rPr>
          <w:rFonts w:ascii="Lato" w:hAnsi="Lato" w:cs="Calibri"/>
          <w:i/>
          <w:iCs/>
          <w:sz w:val="22"/>
          <w:szCs w:val="22"/>
        </w:rPr>
        <w:t>Parlamentu Europejskiego i Rady (UE) 2021/1147 z dnia 7 lipca 2021 r</w:t>
      </w:r>
      <w:r w:rsidR="00A018A5" w:rsidRPr="00B34131">
        <w:rPr>
          <w:rFonts w:ascii="Lato" w:hAnsi="Lato" w:cs="Calibri"/>
          <w:i/>
          <w:iCs/>
          <w:sz w:val="22"/>
          <w:szCs w:val="22"/>
        </w:rPr>
        <w:t>.</w:t>
      </w:r>
      <w:r w:rsidRPr="00B34131">
        <w:rPr>
          <w:rFonts w:ascii="Lato" w:hAnsi="Lato" w:cs="Calibri"/>
          <w:i/>
          <w:iCs/>
          <w:sz w:val="22"/>
          <w:szCs w:val="22"/>
        </w:rPr>
        <w:t xml:space="preserve"> ustanawiając</w:t>
      </w:r>
      <w:r w:rsidR="00372893" w:rsidRPr="00B34131">
        <w:rPr>
          <w:rFonts w:ascii="Lato" w:hAnsi="Lato" w:cs="Calibri"/>
          <w:i/>
          <w:iCs/>
          <w:sz w:val="22"/>
          <w:szCs w:val="22"/>
        </w:rPr>
        <w:t>ym</w:t>
      </w:r>
      <w:r w:rsidRPr="00B34131">
        <w:rPr>
          <w:rFonts w:ascii="Lato" w:hAnsi="Lato" w:cs="Calibri"/>
          <w:i/>
          <w:iCs/>
          <w:sz w:val="22"/>
          <w:szCs w:val="22"/>
        </w:rPr>
        <w:t xml:space="preserve"> Fundusz Azylu, Migracji i Integracji</w:t>
      </w:r>
      <w:r w:rsidR="003B278B" w:rsidRPr="00B34131">
        <w:rPr>
          <w:rFonts w:ascii="Lato" w:hAnsi="Lato" w:cs="Calibri"/>
          <w:i/>
          <w:iCs/>
          <w:sz w:val="22"/>
          <w:szCs w:val="22"/>
        </w:rPr>
        <w:t xml:space="preserve"> (Dz. Urz. UE L z dnia 15 lipca 2021 r., Nr 251, s. 1 i nast.)</w:t>
      </w:r>
      <w:r w:rsidR="007A753C" w:rsidRPr="00B34131">
        <w:rPr>
          <w:rFonts w:ascii="Lato" w:hAnsi="Lato" w:cs="Calibri"/>
          <w:iCs/>
          <w:sz w:val="22"/>
          <w:szCs w:val="22"/>
        </w:rPr>
        <w:t>][</w:t>
      </w:r>
      <w:r w:rsidR="007A753C" w:rsidRPr="00B34131">
        <w:rPr>
          <w:rFonts w:ascii="Lato" w:hAnsi="Lato" w:cstheme="minorHAnsi"/>
          <w:i/>
          <w:iCs/>
          <w:sz w:val="22"/>
          <w:szCs w:val="22"/>
        </w:rPr>
        <w:t>Parlamentu Europejskiego i Rady (UE) 2021/1148 z dnia 7 lipca 2021 r. ustanawiającym, w ramach Funduszu Zintegrowanego Zarządzania Granicami, Instrument Wsparcia Finansowego na rzecz Zarządzania Granicami i Polityki Wizowej</w:t>
      </w:r>
      <w:r w:rsidR="003B278B" w:rsidRPr="00B34131">
        <w:rPr>
          <w:rFonts w:ascii="Lato" w:hAnsi="Lato" w:cstheme="minorHAnsi"/>
          <w:i/>
          <w:iCs/>
          <w:sz w:val="22"/>
          <w:szCs w:val="22"/>
        </w:rPr>
        <w:t xml:space="preserve"> (Dz. Urz. UE L z dnia 15 lipca 2021 r., Nr 251, s. 48 i nast.</w:t>
      </w:r>
      <w:r w:rsidR="007A753C" w:rsidRPr="00B34131">
        <w:rPr>
          <w:rFonts w:ascii="Lato" w:hAnsi="Lato" w:cstheme="minorHAnsi"/>
          <w:iCs/>
          <w:sz w:val="22"/>
          <w:szCs w:val="22"/>
        </w:rPr>
        <w:t>][</w:t>
      </w:r>
      <w:r w:rsidR="007A753C" w:rsidRPr="00B34131">
        <w:rPr>
          <w:rFonts w:ascii="Lato" w:hAnsi="Lato" w:cstheme="minorHAnsi"/>
          <w:i/>
          <w:iCs/>
          <w:sz w:val="22"/>
          <w:szCs w:val="22"/>
        </w:rPr>
        <w:t>Parlamentu Europejskiego i Rady (UE) 2021/1149 z dnia 7 lipca 2021 r. ustanawiającym Fundusz Bezpieczeństwa Wewnętrznego</w:t>
      </w:r>
      <w:r w:rsidR="003B278B" w:rsidRPr="00B34131">
        <w:rPr>
          <w:rFonts w:ascii="Lato" w:hAnsi="Lato" w:cstheme="minorHAnsi"/>
          <w:i/>
          <w:iCs/>
          <w:sz w:val="22"/>
          <w:szCs w:val="22"/>
        </w:rPr>
        <w:t xml:space="preserve"> (Dz. Urz. UE L z dnia 15 lipca 2021 r., Nr 251, s. 94 i nast.)</w:t>
      </w:r>
      <w:r w:rsidR="007A753C" w:rsidRPr="00B34131">
        <w:rPr>
          <w:rFonts w:ascii="Lato" w:hAnsi="Lato" w:cstheme="minorHAnsi"/>
          <w:iCs/>
          <w:sz w:val="22"/>
          <w:szCs w:val="22"/>
        </w:rPr>
        <w:t>]</w:t>
      </w:r>
      <w:r w:rsidR="00DB367B" w:rsidRPr="00B34131">
        <w:rPr>
          <w:rFonts w:ascii="Lato" w:hAnsi="Lato" w:cstheme="minorHAnsi"/>
          <w:sz w:val="22"/>
          <w:szCs w:val="22"/>
          <w:vertAlign w:val="superscript"/>
        </w:rPr>
        <w:t>1</w:t>
      </w:r>
      <w:r w:rsidRPr="00B34131">
        <w:rPr>
          <w:rFonts w:ascii="Lato" w:hAnsi="Lato" w:cs="Calibri"/>
          <w:sz w:val="22"/>
          <w:szCs w:val="22"/>
        </w:rPr>
        <w:t>;</w:t>
      </w:r>
    </w:p>
    <w:p w14:paraId="6839E7F1" w14:textId="77777777" w:rsidR="00372893" w:rsidRPr="00B34131" w:rsidRDefault="007A753C" w:rsidP="00CF14E0">
      <w:pPr>
        <w:pStyle w:val="Bezodstpw"/>
        <w:numPr>
          <w:ilvl w:val="0"/>
          <w:numId w:val="4"/>
        </w:numPr>
        <w:spacing w:before="120"/>
        <w:ind w:left="624" w:hanging="340"/>
        <w:jc w:val="both"/>
        <w:rPr>
          <w:rStyle w:val="Numerstrony"/>
          <w:rFonts w:ascii="Lato" w:hAnsi="Lato" w:cs="Calibri"/>
          <w:sz w:val="22"/>
          <w:szCs w:val="22"/>
        </w:rPr>
      </w:pPr>
      <w:r w:rsidRPr="00B34131">
        <w:rPr>
          <w:rStyle w:val="Numerstrony"/>
          <w:rFonts w:ascii="Lato" w:hAnsi="Lato" w:cs="Calibri"/>
          <w:sz w:val="22"/>
          <w:szCs w:val="22"/>
        </w:rPr>
        <w:t>r</w:t>
      </w:r>
      <w:r w:rsidR="00372893" w:rsidRPr="00B34131">
        <w:rPr>
          <w:rStyle w:val="Numerstrony"/>
          <w:rFonts w:ascii="Lato" w:hAnsi="Lato" w:cs="Calibri"/>
          <w:sz w:val="22"/>
          <w:szCs w:val="22"/>
        </w:rPr>
        <w:t xml:space="preserve">ozporządzeniem Parlamentu Europejskiego i Rady (UE) 2021/1060 z dnia 24 czerwca 2021 r. </w:t>
      </w:r>
      <w:r w:rsidR="00372893" w:rsidRPr="00B34131">
        <w:rPr>
          <w:rStyle w:val="Numerstrony"/>
          <w:rFonts w:ascii="Lato" w:hAnsi="Lato" w:cs="Calibri"/>
          <w:i/>
          <w:sz w:val="22"/>
          <w:szCs w:val="22"/>
        </w:rPr>
        <w:t>ustanawiając</w:t>
      </w:r>
      <w:r w:rsidRPr="00B34131">
        <w:rPr>
          <w:rStyle w:val="Numerstrony"/>
          <w:rFonts w:ascii="Lato" w:hAnsi="Lato" w:cs="Calibri"/>
          <w:i/>
          <w:sz w:val="22"/>
          <w:szCs w:val="22"/>
        </w:rPr>
        <w:t>ym</w:t>
      </w:r>
      <w:r w:rsidR="00372893" w:rsidRPr="00B34131">
        <w:rPr>
          <w:rStyle w:val="Numerstrony"/>
          <w:rFonts w:ascii="Lato" w:hAnsi="Lato" w:cs="Calibri"/>
          <w:i/>
          <w:sz w:val="22"/>
          <w:szCs w:val="22"/>
        </w:rPr>
        <w:t xml:space="preserve"> wspólne przepisy dotyczące Europejskiego Funduszu Rozwoju Regionalnego, Europejskiego Funduszu Społecznego Plus, Funduszu Spójności, Funduszu na rzecz Sprawiedliwej Transformacji i Europejskiego Funduszu</w:t>
      </w:r>
      <w:r w:rsidR="00A27317" w:rsidRPr="00B34131">
        <w:rPr>
          <w:rStyle w:val="Numerstrony"/>
          <w:rFonts w:ascii="Lato" w:hAnsi="Lato" w:cs="Calibri"/>
          <w:i/>
          <w:sz w:val="22"/>
          <w:szCs w:val="22"/>
        </w:rPr>
        <w:t xml:space="preserve"> Morskiego, Rybackiego i </w:t>
      </w:r>
      <w:r w:rsidR="00372893" w:rsidRPr="00B34131">
        <w:rPr>
          <w:rStyle w:val="Numerstrony"/>
          <w:rFonts w:ascii="Lato" w:hAnsi="Lato" w:cs="Calibri"/>
          <w:i/>
          <w:sz w:val="22"/>
          <w:szCs w:val="22"/>
        </w:rPr>
        <w:t>Akwakultury, a także przepisy finansowe na potrzeby tych funduszy oraz na potr</w:t>
      </w:r>
      <w:r w:rsidR="00A27317" w:rsidRPr="00B34131">
        <w:rPr>
          <w:rStyle w:val="Numerstrony"/>
          <w:rFonts w:ascii="Lato" w:hAnsi="Lato" w:cs="Calibri"/>
          <w:i/>
          <w:sz w:val="22"/>
          <w:szCs w:val="22"/>
        </w:rPr>
        <w:t xml:space="preserve">zeby Funduszu Azylu, Migracji i </w:t>
      </w:r>
      <w:r w:rsidR="00372893" w:rsidRPr="00B34131">
        <w:rPr>
          <w:rStyle w:val="Numerstrony"/>
          <w:rFonts w:ascii="Lato" w:hAnsi="Lato" w:cs="Calibri"/>
          <w:i/>
          <w:sz w:val="22"/>
          <w:szCs w:val="22"/>
        </w:rPr>
        <w:t>Integracji, Fundu</w:t>
      </w:r>
      <w:r w:rsidR="00A27317" w:rsidRPr="00B34131">
        <w:rPr>
          <w:rStyle w:val="Numerstrony"/>
          <w:rFonts w:ascii="Lato" w:hAnsi="Lato" w:cs="Calibri"/>
          <w:i/>
          <w:sz w:val="22"/>
          <w:szCs w:val="22"/>
        </w:rPr>
        <w:t xml:space="preserve">szu Bezpieczeństwa Wewnętrznego i </w:t>
      </w:r>
      <w:r w:rsidR="00372893" w:rsidRPr="00B34131">
        <w:rPr>
          <w:rStyle w:val="Numerstrony"/>
          <w:rFonts w:ascii="Lato" w:hAnsi="Lato" w:cs="Calibri"/>
          <w:i/>
          <w:sz w:val="22"/>
          <w:szCs w:val="22"/>
        </w:rPr>
        <w:t>Instrumentu Wsparcia Finansowego na rzecz Zarządzania Granicami i Polityki Wizowej</w:t>
      </w:r>
      <w:r w:rsidR="00A27317" w:rsidRPr="00B34131">
        <w:rPr>
          <w:rStyle w:val="Numerstrony"/>
          <w:rFonts w:ascii="Lato" w:hAnsi="Lato" w:cs="Calibri"/>
          <w:sz w:val="22"/>
          <w:szCs w:val="22"/>
        </w:rPr>
        <w:t xml:space="preserve"> (Dz. Urz. UE L z dnia 30 czerwca 2021 r., Nr 231, s. 159, z późn. zm.),</w:t>
      </w:r>
      <w:r w:rsidR="00E544B3" w:rsidRPr="00B34131">
        <w:rPr>
          <w:rStyle w:val="Numerstrony"/>
          <w:rFonts w:ascii="Lato" w:hAnsi="Lato" w:cs="Calibri"/>
          <w:sz w:val="22"/>
          <w:szCs w:val="22"/>
        </w:rPr>
        <w:t xml:space="preserve"> zwanym dalej „rozporządzeniem 2021/1060”</w:t>
      </w:r>
      <w:r w:rsidRPr="00B34131">
        <w:rPr>
          <w:rStyle w:val="Numerstrony"/>
          <w:rFonts w:ascii="Lato" w:hAnsi="Lato" w:cs="Calibri"/>
          <w:sz w:val="22"/>
          <w:szCs w:val="22"/>
        </w:rPr>
        <w:t>;</w:t>
      </w:r>
    </w:p>
    <w:p w14:paraId="1083F367" w14:textId="77777777" w:rsidR="00860B8D" w:rsidRPr="00B34131" w:rsidRDefault="007A753C" w:rsidP="00CF14E0">
      <w:pPr>
        <w:pStyle w:val="Bezodstpw"/>
        <w:numPr>
          <w:ilvl w:val="0"/>
          <w:numId w:val="4"/>
        </w:numPr>
        <w:spacing w:before="120"/>
        <w:ind w:left="624" w:hanging="340"/>
        <w:jc w:val="both"/>
        <w:rPr>
          <w:rFonts w:ascii="Lato" w:hAnsi="Lato" w:cs="Calibri"/>
          <w:sz w:val="22"/>
          <w:szCs w:val="22"/>
        </w:rPr>
      </w:pPr>
      <w:r w:rsidRPr="00B34131">
        <w:rPr>
          <w:rStyle w:val="Numerstrony"/>
          <w:rFonts w:ascii="Lato" w:hAnsi="Lato" w:cs="Calibri"/>
          <w:sz w:val="22"/>
          <w:szCs w:val="22"/>
        </w:rPr>
        <w:t>r</w:t>
      </w:r>
      <w:r w:rsidR="00B3307A" w:rsidRPr="00B34131">
        <w:rPr>
          <w:rStyle w:val="Numerstrony"/>
          <w:rFonts w:ascii="Lato" w:hAnsi="Lato" w:cs="Calibri"/>
          <w:sz w:val="22"/>
          <w:szCs w:val="22"/>
        </w:rPr>
        <w:t>ozporządzeniem</w:t>
      </w:r>
      <w:r w:rsidR="00FD2602" w:rsidRPr="00B34131">
        <w:rPr>
          <w:rStyle w:val="Numerstrony"/>
          <w:rFonts w:ascii="Lato" w:hAnsi="Lato" w:cs="Calibri"/>
          <w:sz w:val="22"/>
          <w:szCs w:val="22"/>
        </w:rPr>
        <w:t xml:space="preserve"> </w:t>
      </w:r>
      <w:r w:rsidR="00860B8D" w:rsidRPr="00B34131">
        <w:rPr>
          <w:rFonts w:ascii="Lato" w:hAnsi="Lato" w:cs="Calibri"/>
          <w:sz w:val="22"/>
          <w:szCs w:val="22"/>
          <w:lang w:val="x-none"/>
        </w:rPr>
        <w:t xml:space="preserve">Parlamentu Europejskiego i Rady </w:t>
      </w:r>
      <w:r w:rsidR="00860B8D" w:rsidRPr="00B34131">
        <w:rPr>
          <w:rFonts w:ascii="Lato" w:hAnsi="Lato" w:cs="Calibri"/>
          <w:sz w:val="22"/>
          <w:szCs w:val="22"/>
        </w:rPr>
        <w:t xml:space="preserve">(UE, Euratom) 2018/1046 z dnia 18 lipca 2018 r. </w:t>
      </w:r>
      <w:r w:rsidR="00860B8D" w:rsidRPr="00B34131">
        <w:rPr>
          <w:rFonts w:ascii="Lato" w:hAnsi="Lato" w:cs="Calibri"/>
          <w:i/>
          <w:sz w:val="22"/>
          <w:szCs w:val="22"/>
        </w:rPr>
        <w:t>w sprawie zasad finansowych mających zastosowanie do budżetu ogólnego Unii, zmieniając</w:t>
      </w:r>
      <w:r w:rsidRPr="00B34131">
        <w:rPr>
          <w:rFonts w:ascii="Lato" w:hAnsi="Lato" w:cs="Calibri"/>
          <w:i/>
          <w:sz w:val="22"/>
          <w:szCs w:val="22"/>
        </w:rPr>
        <w:t>ym</w:t>
      </w:r>
      <w:r w:rsidR="00860B8D" w:rsidRPr="00B34131">
        <w:rPr>
          <w:rFonts w:ascii="Lato" w:hAnsi="Lato" w:cs="Calibri"/>
          <w:i/>
          <w:sz w:val="22"/>
          <w:szCs w:val="22"/>
        </w:rPr>
        <w:t xml:space="preserve"> rozporządzenia (UE) nr 1296/2013, (UE) nr 1301/2013, (UE) nr 1303/2013, (UE) nr 1304/2013, (UE) nr 1309/2013, (UE) nr 1316/2013, (UE) nr 223/2014 i (UE) nr 283/2014 oraz decyzję nr 541/2014/UE, a także uchylając</w:t>
      </w:r>
      <w:r w:rsidRPr="00B34131">
        <w:rPr>
          <w:rFonts w:ascii="Lato" w:hAnsi="Lato" w:cs="Calibri"/>
          <w:i/>
          <w:sz w:val="22"/>
          <w:szCs w:val="22"/>
        </w:rPr>
        <w:t>ym</w:t>
      </w:r>
      <w:r w:rsidR="00FD2602" w:rsidRPr="00B34131">
        <w:rPr>
          <w:rFonts w:ascii="Lato" w:hAnsi="Lato" w:cs="Calibri"/>
          <w:i/>
          <w:sz w:val="22"/>
          <w:szCs w:val="22"/>
        </w:rPr>
        <w:t xml:space="preserve"> </w:t>
      </w:r>
      <w:r w:rsidR="00860B8D" w:rsidRPr="00B34131">
        <w:rPr>
          <w:rFonts w:ascii="Lato" w:hAnsi="Lato" w:cs="Calibri"/>
          <w:i/>
          <w:sz w:val="22"/>
          <w:szCs w:val="22"/>
        </w:rPr>
        <w:t>rozporządzenie (UE, Euratom) nr 966/2012</w:t>
      </w:r>
      <w:r w:rsidR="00A27317" w:rsidRPr="00B34131">
        <w:rPr>
          <w:rFonts w:ascii="Lato" w:hAnsi="Lato" w:cs="Calibri"/>
          <w:i/>
          <w:sz w:val="22"/>
          <w:szCs w:val="22"/>
        </w:rPr>
        <w:t xml:space="preserve"> </w:t>
      </w:r>
      <w:r w:rsidR="00A27317" w:rsidRPr="00B34131">
        <w:rPr>
          <w:rFonts w:ascii="Lato" w:hAnsi="Lato" w:cs="Calibri"/>
          <w:sz w:val="22"/>
          <w:szCs w:val="22"/>
        </w:rPr>
        <w:t>(Dz. Urz. UE L z dnia 30 lipca 2018 r., Nr 193, s. 1, z późn. zm.)</w:t>
      </w:r>
      <w:r w:rsidR="00860B8D" w:rsidRPr="00B34131">
        <w:rPr>
          <w:rFonts w:ascii="Lato" w:hAnsi="Lato" w:cs="Calibri"/>
          <w:sz w:val="22"/>
          <w:szCs w:val="22"/>
        </w:rPr>
        <w:t>;</w:t>
      </w:r>
    </w:p>
    <w:p w14:paraId="311D6AA5" w14:textId="77777777" w:rsidR="00606756" w:rsidRPr="00B34131" w:rsidRDefault="007B201D" w:rsidP="00CF14E0">
      <w:pPr>
        <w:pStyle w:val="Bezodstpw"/>
        <w:numPr>
          <w:ilvl w:val="0"/>
          <w:numId w:val="4"/>
        </w:numPr>
        <w:spacing w:before="120"/>
        <w:ind w:left="624" w:hanging="340"/>
        <w:jc w:val="both"/>
        <w:rPr>
          <w:rFonts w:ascii="Lato" w:hAnsi="Lato" w:cs="Calibri"/>
          <w:sz w:val="22"/>
          <w:szCs w:val="22"/>
        </w:rPr>
      </w:pPr>
      <w:r w:rsidRPr="00B34131">
        <w:rPr>
          <w:rStyle w:val="Numerstrony"/>
          <w:rFonts w:ascii="Lato" w:hAnsi="Lato" w:cs="Calibri"/>
          <w:sz w:val="22"/>
          <w:szCs w:val="22"/>
        </w:rPr>
        <w:lastRenderedPageBreak/>
        <w:t>p</w:t>
      </w:r>
      <w:r w:rsidR="00B3307A" w:rsidRPr="00B34131">
        <w:rPr>
          <w:rStyle w:val="Numerstrony"/>
          <w:rFonts w:ascii="Lato" w:hAnsi="Lato" w:cs="Calibri"/>
          <w:sz w:val="22"/>
          <w:szCs w:val="22"/>
        </w:rPr>
        <w:t xml:space="preserve">rogramem </w:t>
      </w:r>
      <w:r w:rsidR="007A753C" w:rsidRPr="00B34131">
        <w:rPr>
          <w:rStyle w:val="Numerstrony"/>
          <w:rFonts w:ascii="Lato" w:hAnsi="Lato" w:cs="Calibri"/>
          <w:i/>
          <w:iCs/>
          <w:sz w:val="22"/>
          <w:szCs w:val="22"/>
        </w:rPr>
        <w:t>[</w:t>
      </w:r>
      <w:r w:rsidR="00B3307A" w:rsidRPr="00B34131">
        <w:rPr>
          <w:rStyle w:val="Numerstrony"/>
          <w:rFonts w:ascii="Lato" w:hAnsi="Lato" w:cs="Calibri"/>
          <w:i/>
          <w:iCs/>
          <w:sz w:val="22"/>
          <w:szCs w:val="22"/>
        </w:rPr>
        <w:t>Funduszu Azylu, Migracji i Integracji</w:t>
      </w:r>
      <w:r w:rsidR="007A753C" w:rsidRPr="00B34131">
        <w:rPr>
          <w:rStyle w:val="Numerstrony"/>
          <w:rFonts w:ascii="Lato" w:hAnsi="Lato" w:cs="Calibri"/>
          <w:i/>
          <w:iCs/>
          <w:sz w:val="22"/>
          <w:szCs w:val="22"/>
        </w:rPr>
        <w:t>]</w:t>
      </w:r>
      <w:r w:rsidR="007A753C" w:rsidRPr="00B34131">
        <w:rPr>
          <w:rFonts w:ascii="Lato" w:hAnsi="Lato" w:cstheme="minorHAnsi"/>
          <w:i/>
          <w:iCs/>
          <w:sz w:val="22"/>
          <w:szCs w:val="22"/>
        </w:rPr>
        <w:t>[Instrument</w:t>
      </w:r>
      <w:r w:rsidR="00A27317" w:rsidRPr="00B34131">
        <w:rPr>
          <w:rFonts w:ascii="Lato" w:hAnsi="Lato" w:cstheme="minorHAnsi"/>
          <w:i/>
          <w:iCs/>
          <w:sz w:val="22"/>
          <w:szCs w:val="22"/>
        </w:rPr>
        <w:t>u</w:t>
      </w:r>
      <w:r w:rsidR="007A753C" w:rsidRPr="00B34131">
        <w:rPr>
          <w:rFonts w:ascii="Lato" w:hAnsi="Lato" w:cstheme="minorHAnsi"/>
          <w:i/>
          <w:iCs/>
          <w:sz w:val="22"/>
          <w:szCs w:val="22"/>
        </w:rPr>
        <w:t xml:space="preserve"> Wsparcia Finansowego n</w:t>
      </w:r>
      <w:r w:rsidR="00A27317" w:rsidRPr="00B34131">
        <w:rPr>
          <w:rFonts w:ascii="Lato" w:hAnsi="Lato" w:cstheme="minorHAnsi"/>
          <w:i/>
          <w:iCs/>
          <w:sz w:val="22"/>
          <w:szCs w:val="22"/>
        </w:rPr>
        <w:t xml:space="preserve">a rzecz Zarządzania Granicami i </w:t>
      </w:r>
      <w:r w:rsidR="007A753C" w:rsidRPr="00B34131">
        <w:rPr>
          <w:rFonts w:ascii="Lato" w:hAnsi="Lato" w:cstheme="minorHAnsi"/>
          <w:i/>
          <w:iCs/>
          <w:sz w:val="22"/>
          <w:szCs w:val="22"/>
        </w:rPr>
        <w:t>Polityki Wizowej w ramach Funduszu Zintegrowanego Zarządzania Granicami][Fundusz</w:t>
      </w:r>
      <w:r w:rsidR="00A27317" w:rsidRPr="00B34131">
        <w:rPr>
          <w:rFonts w:ascii="Lato" w:hAnsi="Lato" w:cstheme="minorHAnsi"/>
          <w:i/>
          <w:iCs/>
          <w:sz w:val="22"/>
          <w:szCs w:val="22"/>
        </w:rPr>
        <w:t>u</w:t>
      </w:r>
      <w:r w:rsidR="007A753C" w:rsidRPr="00B34131">
        <w:rPr>
          <w:rFonts w:ascii="Lato" w:hAnsi="Lato" w:cstheme="minorHAnsi"/>
          <w:i/>
          <w:iCs/>
          <w:sz w:val="22"/>
          <w:szCs w:val="22"/>
        </w:rPr>
        <w:t xml:space="preserve"> Bezpieczeństwa Wewnętrznego]</w:t>
      </w:r>
      <w:r w:rsidR="00DB367B" w:rsidRPr="00B34131">
        <w:rPr>
          <w:rFonts w:ascii="Lato" w:hAnsi="Lato" w:cstheme="minorHAnsi"/>
          <w:sz w:val="22"/>
          <w:szCs w:val="22"/>
          <w:vertAlign w:val="superscript"/>
        </w:rPr>
        <w:t>1</w:t>
      </w:r>
      <w:r w:rsidR="001709C8" w:rsidRPr="00B34131">
        <w:rPr>
          <w:rStyle w:val="Numerstrony"/>
          <w:rFonts w:ascii="Lato" w:hAnsi="Lato" w:cs="Calibri"/>
          <w:sz w:val="22"/>
          <w:szCs w:val="22"/>
        </w:rPr>
        <w:t>2021-2027;</w:t>
      </w:r>
    </w:p>
    <w:p w14:paraId="50910692" w14:textId="77777777" w:rsidR="00606756" w:rsidRPr="00B34131" w:rsidRDefault="007B201D" w:rsidP="00CF14E0">
      <w:pPr>
        <w:pStyle w:val="Bezodstpw"/>
        <w:numPr>
          <w:ilvl w:val="0"/>
          <w:numId w:val="4"/>
        </w:numPr>
        <w:spacing w:before="120"/>
        <w:ind w:left="624" w:hanging="340"/>
        <w:jc w:val="both"/>
        <w:rPr>
          <w:rFonts w:ascii="Lato" w:hAnsi="Lato" w:cs="Calibri"/>
          <w:sz w:val="22"/>
          <w:szCs w:val="22"/>
        </w:rPr>
      </w:pPr>
      <w:r w:rsidRPr="00B34131">
        <w:rPr>
          <w:rStyle w:val="Numerstrony"/>
          <w:rFonts w:ascii="Lato" w:hAnsi="Lato" w:cs="Calibri"/>
          <w:sz w:val="22"/>
          <w:szCs w:val="22"/>
        </w:rPr>
        <w:t>p</w:t>
      </w:r>
      <w:r w:rsidR="00B3307A" w:rsidRPr="00B34131">
        <w:rPr>
          <w:rStyle w:val="Numerstrony"/>
          <w:rFonts w:ascii="Lato" w:hAnsi="Lato" w:cs="Calibri"/>
          <w:sz w:val="22"/>
          <w:szCs w:val="22"/>
        </w:rPr>
        <w:t xml:space="preserve">odręcznikiem dla Beneficjenta Projektu </w:t>
      </w:r>
      <w:r w:rsidRPr="00B34131">
        <w:rPr>
          <w:rStyle w:val="Numerstrony"/>
          <w:rFonts w:ascii="Lato" w:hAnsi="Lato" w:cs="Calibri"/>
          <w:sz w:val="22"/>
          <w:szCs w:val="22"/>
        </w:rPr>
        <w:t xml:space="preserve">finansowanego </w:t>
      </w:r>
      <w:r w:rsidR="00B3307A" w:rsidRPr="00B34131">
        <w:rPr>
          <w:rStyle w:val="Numerstrony"/>
          <w:rFonts w:ascii="Lato" w:hAnsi="Lato" w:cs="Calibri"/>
          <w:sz w:val="22"/>
          <w:szCs w:val="22"/>
        </w:rPr>
        <w:t xml:space="preserve">w ramach </w:t>
      </w:r>
      <w:r w:rsidR="007A753C" w:rsidRPr="00B34131">
        <w:rPr>
          <w:rStyle w:val="Numerstrony"/>
          <w:rFonts w:ascii="Lato" w:hAnsi="Lato" w:cs="Calibri"/>
          <w:i/>
          <w:iCs/>
          <w:sz w:val="22"/>
          <w:szCs w:val="22"/>
        </w:rPr>
        <w:t>[</w:t>
      </w:r>
      <w:r w:rsidR="00B3307A" w:rsidRPr="00B34131">
        <w:rPr>
          <w:rStyle w:val="Numerstrony"/>
          <w:rFonts w:ascii="Lato" w:hAnsi="Lato" w:cs="Calibri"/>
          <w:i/>
          <w:iCs/>
          <w:sz w:val="22"/>
          <w:szCs w:val="22"/>
        </w:rPr>
        <w:t>Funduszu Azylu, Migracji i Integracji</w:t>
      </w:r>
      <w:r w:rsidR="007A753C" w:rsidRPr="00B34131">
        <w:rPr>
          <w:rStyle w:val="Numerstrony"/>
          <w:rFonts w:ascii="Lato" w:hAnsi="Lato" w:cs="Calibri"/>
          <w:i/>
          <w:iCs/>
          <w:sz w:val="22"/>
          <w:szCs w:val="22"/>
        </w:rPr>
        <w:t>] [</w:t>
      </w:r>
      <w:r w:rsidRPr="00B34131">
        <w:rPr>
          <w:rFonts w:ascii="Lato" w:hAnsi="Lato" w:cs="Calibri"/>
          <w:bCs/>
          <w:i/>
          <w:iCs/>
          <w:sz w:val="22"/>
          <w:szCs w:val="22"/>
        </w:rPr>
        <w:t>Funduszu Bezpieczeństwa Wewnętrznego</w:t>
      </w:r>
      <w:r w:rsidR="007A753C" w:rsidRPr="00B34131">
        <w:rPr>
          <w:rFonts w:ascii="Lato" w:hAnsi="Lato" w:cs="Calibri"/>
          <w:bCs/>
          <w:i/>
          <w:iCs/>
          <w:sz w:val="22"/>
          <w:szCs w:val="22"/>
        </w:rPr>
        <w:t>][</w:t>
      </w:r>
      <w:r w:rsidRPr="00B34131">
        <w:rPr>
          <w:rFonts w:ascii="Lato" w:hAnsi="Lato" w:cs="Calibri"/>
          <w:bCs/>
          <w:i/>
          <w:iCs/>
          <w:sz w:val="22"/>
          <w:szCs w:val="22"/>
        </w:rPr>
        <w:t>Funduszu Zintegrowanego Zarządzania Granicami, Instrument Wsparcia Finansowego na rzecz Zarządzania Granicami i Polityki Wizowej</w:t>
      </w:r>
      <w:r w:rsidR="006E7AD4" w:rsidRPr="00B34131">
        <w:rPr>
          <w:rFonts w:ascii="Lato" w:hAnsi="Lato" w:cs="Calibri"/>
          <w:bCs/>
          <w:i/>
          <w:iCs/>
          <w:sz w:val="22"/>
          <w:szCs w:val="22"/>
        </w:rPr>
        <w:t>]</w:t>
      </w:r>
      <w:r w:rsidRPr="00B34131">
        <w:rPr>
          <w:rFonts w:ascii="Lato" w:hAnsi="Lato" w:cs="Calibri"/>
          <w:bCs/>
          <w:i/>
          <w:iCs/>
          <w:sz w:val="22"/>
          <w:szCs w:val="22"/>
        </w:rPr>
        <w:t xml:space="preserve"> na lata 2021 </w:t>
      </w:r>
      <w:r w:rsidR="007A753C" w:rsidRPr="00B34131">
        <w:rPr>
          <w:rFonts w:ascii="Lato" w:hAnsi="Lato" w:cs="Calibri"/>
          <w:bCs/>
          <w:i/>
          <w:iCs/>
          <w:sz w:val="22"/>
          <w:szCs w:val="22"/>
        </w:rPr>
        <w:t>–</w:t>
      </w:r>
      <w:r w:rsidRPr="00B34131">
        <w:rPr>
          <w:rFonts w:ascii="Lato" w:hAnsi="Lato" w:cs="Calibri"/>
          <w:bCs/>
          <w:i/>
          <w:iCs/>
          <w:sz w:val="22"/>
          <w:szCs w:val="22"/>
        </w:rPr>
        <w:t xml:space="preserve"> 2027</w:t>
      </w:r>
      <w:r w:rsidR="00DB367B" w:rsidRPr="00B34131">
        <w:rPr>
          <w:rFonts w:ascii="Lato" w:hAnsi="Lato" w:cs="Calibri"/>
          <w:bCs/>
          <w:i/>
          <w:iCs/>
          <w:sz w:val="22"/>
          <w:szCs w:val="22"/>
          <w:vertAlign w:val="superscript"/>
        </w:rPr>
        <w:t>1</w:t>
      </w:r>
      <w:r w:rsidR="00B3307A" w:rsidRPr="00B34131">
        <w:rPr>
          <w:rStyle w:val="Numerstrony"/>
          <w:rFonts w:ascii="Lato" w:hAnsi="Lato" w:cs="Calibri"/>
          <w:sz w:val="22"/>
          <w:szCs w:val="22"/>
        </w:rPr>
        <w:t>, zwanym dalej „Podręcznikiem dla Beneficjenta”;</w:t>
      </w:r>
    </w:p>
    <w:p w14:paraId="66B5E594" w14:textId="77777777" w:rsidR="00606756" w:rsidRPr="00B34131" w:rsidRDefault="007B201D" w:rsidP="00CF14E0">
      <w:pPr>
        <w:pStyle w:val="Tekstpodstawowy"/>
        <w:numPr>
          <w:ilvl w:val="0"/>
          <w:numId w:val="5"/>
        </w:numPr>
        <w:spacing w:before="120"/>
        <w:ind w:left="624" w:hanging="340"/>
        <w:rPr>
          <w:rFonts w:ascii="Lato" w:hAnsi="Lato" w:cs="Calibri"/>
          <w:sz w:val="22"/>
          <w:szCs w:val="22"/>
        </w:rPr>
      </w:pPr>
      <w:r w:rsidRPr="00B34131">
        <w:rPr>
          <w:rFonts w:ascii="Lato" w:hAnsi="Lato" w:cs="Calibri"/>
          <w:sz w:val="22"/>
          <w:szCs w:val="22"/>
        </w:rPr>
        <w:t>w</w:t>
      </w:r>
      <w:r w:rsidR="00B3307A" w:rsidRPr="00B34131">
        <w:rPr>
          <w:rFonts w:ascii="Lato" w:hAnsi="Lato" w:cs="Calibri"/>
          <w:sz w:val="22"/>
          <w:szCs w:val="22"/>
        </w:rPr>
        <w:t>ytycznymi dotyczącymi określania korekt finansowych stosowanych</w:t>
      </w:r>
      <w:r w:rsidR="00B3307A" w:rsidRPr="00B34131">
        <w:rPr>
          <w:rFonts w:ascii="Lato" w:hAnsi="Lato" w:cs="Calibri"/>
          <w:sz w:val="22"/>
          <w:szCs w:val="22"/>
          <w:lang w:val="pt-PT"/>
        </w:rPr>
        <w:t xml:space="preserve"> do</w:t>
      </w:r>
      <w:r w:rsidR="001709C8" w:rsidRPr="00B34131">
        <w:rPr>
          <w:rFonts w:ascii="Lato" w:hAnsi="Lato" w:cs="Calibri"/>
          <w:sz w:val="22"/>
          <w:szCs w:val="22"/>
          <w:lang w:val="pt-PT"/>
        </w:rPr>
        <w:t xml:space="preserve"> wydatków</w:t>
      </w:r>
      <w:r w:rsidR="00B3307A" w:rsidRPr="00B34131">
        <w:rPr>
          <w:rFonts w:ascii="Lato" w:hAnsi="Lato" w:cs="Calibri"/>
          <w:sz w:val="22"/>
          <w:szCs w:val="22"/>
        </w:rPr>
        <w:t xml:space="preserve"> finansowanych przez Unię w ramach zarządzania dzielonego w przypadku nieprzestrzegania obowiązujących przepis</w:t>
      </w:r>
      <w:r w:rsidR="00B3307A" w:rsidRPr="00B34131">
        <w:rPr>
          <w:rFonts w:ascii="Lato" w:hAnsi="Lato" w:cs="Calibri"/>
          <w:sz w:val="22"/>
          <w:szCs w:val="22"/>
          <w:lang w:val="es-ES_tradnl"/>
        </w:rPr>
        <w:t>ó</w:t>
      </w:r>
      <w:r w:rsidR="00B3307A" w:rsidRPr="00B34131">
        <w:rPr>
          <w:rFonts w:ascii="Lato" w:hAnsi="Lato" w:cs="Calibri"/>
          <w:sz w:val="22"/>
          <w:szCs w:val="22"/>
        </w:rPr>
        <w:t>w dotyczących</w:t>
      </w:r>
      <w:r w:rsidR="001709C8" w:rsidRPr="00B34131">
        <w:rPr>
          <w:rFonts w:ascii="Lato" w:hAnsi="Lato" w:cs="Calibri"/>
          <w:sz w:val="22"/>
          <w:szCs w:val="22"/>
        </w:rPr>
        <w:t xml:space="preserve"> zamówień </w:t>
      </w:r>
      <w:r w:rsidR="00B3307A" w:rsidRPr="00B34131">
        <w:rPr>
          <w:rFonts w:ascii="Lato" w:hAnsi="Lato" w:cs="Calibri"/>
          <w:sz w:val="22"/>
          <w:szCs w:val="22"/>
        </w:rPr>
        <w:t xml:space="preserve">publicznych, stanowiącymi załącznik do Decyzji Komisji C(2019) 3452 final z dnia 14 maja 2019 r. ustanawiającej wytyczne dotyczące określania korekt finansowych w odniesieniu do </w:t>
      </w:r>
      <w:r w:rsidR="001709C8" w:rsidRPr="00B34131">
        <w:rPr>
          <w:rFonts w:ascii="Lato" w:hAnsi="Lato" w:cs="Calibri"/>
          <w:sz w:val="22"/>
          <w:szCs w:val="22"/>
        </w:rPr>
        <w:t>wydatków</w:t>
      </w:r>
      <w:r w:rsidR="00CF14E0" w:rsidRPr="00B34131">
        <w:rPr>
          <w:rFonts w:ascii="Lato" w:hAnsi="Lato" w:cs="Calibri"/>
          <w:sz w:val="22"/>
          <w:szCs w:val="22"/>
        </w:rPr>
        <w:t xml:space="preserve"> finansowanych przez Unię w </w:t>
      </w:r>
      <w:r w:rsidR="00B3307A" w:rsidRPr="00B34131">
        <w:rPr>
          <w:rFonts w:ascii="Lato" w:hAnsi="Lato" w:cs="Calibri"/>
          <w:sz w:val="22"/>
          <w:szCs w:val="22"/>
        </w:rPr>
        <w:t>przypadku nieprzestrzegania przepis</w:t>
      </w:r>
      <w:r w:rsidR="00B3307A" w:rsidRPr="00B34131">
        <w:rPr>
          <w:rFonts w:ascii="Lato" w:hAnsi="Lato" w:cs="Calibri"/>
          <w:sz w:val="22"/>
          <w:szCs w:val="22"/>
          <w:lang w:val="es-ES_tradnl"/>
        </w:rPr>
        <w:t>ó</w:t>
      </w:r>
      <w:r w:rsidR="00B3307A" w:rsidRPr="00B34131">
        <w:rPr>
          <w:rFonts w:ascii="Lato" w:hAnsi="Lato" w:cs="Calibri"/>
          <w:sz w:val="22"/>
          <w:szCs w:val="22"/>
        </w:rPr>
        <w:t xml:space="preserve">w dotyczących </w:t>
      </w:r>
      <w:r w:rsidR="001709C8" w:rsidRPr="00B34131">
        <w:rPr>
          <w:rFonts w:ascii="Lato" w:hAnsi="Lato" w:cs="Calibri"/>
          <w:sz w:val="22"/>
          <w:szCs w:val="22"/>
        </w:rPr>
        <w:t>zamówień</w:t>
      </w:r>
      <w:r w:rsidR="00B3307A" w:rsidRPr="00B34131">
        <w:rPr>
          <w:rFonts w:ascii="Lato" w:hAnsi="Lato" w:cs="Calibri"/>
          <w:sz w:val="22"/>
          <w:szCs w:val="22"/>
        </w:rPr>
        <w:t xml:space="preserve"> publicznych, zwanymi dalej „Taryfikatorem</w:t>
      </w:r>
      <w:r w:rsidR="00A30F94" w:rsidRPr="00B34131">
        <w:rPr>
          <w:rFonts w:ascii="Lato" w:hAnsi="Lato" w:cs="Calibri"/>
          <w:sz w:val="22"/>
          <w:szCs w:val="22"/>
        </w:rPr>
        <w:t xml:space="preserve"> </w:t>
      </w:r>
      <w:r w:rsidR="00F40815" w:rsidRPr="00B34131">
        <w:rPr>
          <w:rFonts w:ascii="Lato" w:hAnsi="Lato" w:cs="Calibri"/>
          <w:sz w:val="22"/>
          <w:szCs w:val="22"/>
        </w:rPr>
        <w:t xml:space="preserve">korekt </w:t>
      </w:r>
      <w:r w:rsidR="00A30F94" w:rsidRPr="00B34131">
        <w:rPr>
          <w:rFonts w:ascii="Lato" w:hAnsi="Lato" w:cs="Calibri"/>
          <w:sz w:val="22"/>
          <w:szCs w:val="22"/>
        </w:rPr>
        <w:t>COCOF</w:t>
      </w:r>
      <w:r w:rsidR="00B3307A" w:rsidRPr="00B34131">
        <w:rPr>
          <w:rFonts w:ascii="Lato" w:hAnsi="Lato" w:cs="Calibri"/>
          <w:sz w:val="22"/>
          <w:szCs w:val="22"/>
        </w:rPr>
        <w:t>”;</w:t>
      </w:r>
    </w:p>
    <w:p w14:paraId="6B355719" w14:textId="471E3DD0" w:rsidR="00DB367B" w:rsidRPr="00B34131" w:rsidRDefault="00762EF9" w:rsidP="00CF14E0">
      <w:pPr>
        <w:pStyle w:val="Tekstpodstawowy"/>
        <w:numPr>
          <w:ilvl w:val="0"/>
          <w:numId w:val="5"/>
        </w:numPr>
        <w:spacing w:before="120"/>
        <w:ind w:left="624" w:hanging="340"/>
        <w:rPr>
          <w:rFonts w:ascii="Lato" w:hAnsi="Lato" w:cs="Calibri"/>
          <w:sz w:val="22"/>
          <w:szCs w:val="22"/>
          <w:lang w:val="de-DE"/>
        </w:rPr>
      </w:pPr>
      <w:r w:rsidRPr="00B34131">
        <w:rPr>
          <w:rFonts w:ascii="Lato" w:hAnsi="Lato" w:cs="Calibri"/>
          <w:sz w:val="22"/>
          <w:szCs w:val="22"/>
        </w:rPr>
        <w:t xml:space="preserve">tabelą </w:t>
      </w:r>
      <w:r w:rsidR="00B3307A" w:rsidRPr="00B34131">
        <w:rPr>
          <w:rFonts w:ascii="Lato" w:hAnsi="Lato" w:cs="Calibri"/>
          <w:sz w:val="22"/>
          <w:szCs w:val="22"/>
        </w:rPr>
        <w:t>korekt</w:t>
      </w:r>
      <w:r w:rsidR="000C35B6" w:rsidRPr="00B34131">
        <w:rPr>
          <w:rFonts w:ascii="Lato" w:hAnsi="Lato" w:cs="Calibri"/>
          <w:sz w:val="22"/>
          <w:szCs w:val="22"/>
        </w:rPr>
        <w:t>,</w:t>
      </w:r>
      <w:r w:rsidR="00B3307A" w:rsidRPr="00B34131">
        <w:rPr>
          <w:rFonts w:ascii="Lato" w:hAnsi="Lato" w:cs="Calibri"/>
          <w:sz w:val="22"/>
          <w:szCs w:val="22"/>
        </w:rPr>
        <w:t xml:space="preserve"> </w:t>
      </w:r>
      <w:r w:rsidR="000C35B6" w:rsidRPr="00B34131">
        <w:rPr>
          <w:rFonts w:ascii="Lato" w:hAnsi="Lato" w:cs="Calibri"/>
          <w:sz w:val="22"/>
          <w:szCs w:val="22"/>
        </w:rPr>
        <w:t xml:space="preserve">zwaną dalej </w:t>
      </w:r>
      <w:r w:rsidR="000C35B6" w:rsidRPr="00B34131">
        <w:rPr>
          <w:rFonts w:ascii="Lato" w:eastAsia="Calibri" w:hAnsi="Lato" w:cs="Calibri"/>
          <w:i/>
          <w:iCs/>
          <w:sz w:val="22"/>
          <w:szCs w:val="22"/>
        </w:rPr>
        <w:t xml:space="preserve"> „</w:t>
      </w:r>
      <w:r w:rsidR="000C35B6" w:rsidRPr="00B34131">
        <w:rPr>
          <w:rFonts w:ascii="Lato" w:hAnsi="Lato" w:cs="Calibri"/>
          <w:sz w:val="22"/>
          <w:szCs w:val="22"/>
        </w:rPr>
        <w:t xml:space="preserve">Tabelą korekt”, </w:t>
      </w:r>
      <w:r w:rsidR="00B3307A" w:rsidRPr="00B34131">
        <w:rPr>
          <w:rFonts w:ascii="Lato" w:hAnsi="Lato" w:cs="Calibri"/>
          <w:sz w:val="22"/>
          <w:szCs w:val="22"/>
        </w:rPr>
        <w:t xml:space="preserve">określającą wskaźniki procentowe do obliczania wartości korekty finansowej za </w:t>
      </w:r>
      <w:r w:rsidR="00662A51" w:rsidRPr="00B34131">
        <w:rPr>
          <w:rFonts w:ascii="Lato" w:hAnsi="Lato" w:cs="Calibri"/>
          <w:sz w:val="22"/>
          <w:szCs w:val="22"/>
        </w:rPr>
        <w:t xml:space="preserve">stwierdzone nieprawidłowości </w:t>
      </w:r>
      <w:r w:rsidR="007B201D" w:rsidRPr="00B34131">
        <w:rPr>
          <w:rFonts w:ascii="Lato" w:hAnsi="Lato" w:cs="Calibri"/>
          <w:sz w:val="22"/>
          <w:szCs w:val="22"/>
        </w:rPr>
        <w:t>podcza</w:t>
      </w:r>
      <w:r w:rsidR="00662A51" w:rsidRPr="00B34131">
        <w:rPr>
          <w:rFonts w:ascii="Lato" w:hAnsi="Lato" w:cs="Calibri"/>
          <w:sz w:val="22"/>
          <w:szCs w:val="22"/>
        </w:rPr>
        <w:t>s</w:t>
      </w:r>
      <w:r w:rsidR="00B3307A" w:rsidRPr="00B34131">
        <w:rPr>
          <w:rFonts w:ascii="Lato" w:hAnsi="Lato" w:cs="Calibri"/>
          <w:sz w:val="22"/>
          <w:szCs w:val="22"/>
        </w:rPr>
        <w:t xml:space="preserve"> udzielani</w:t>
      </w:r>
      <w:r w:rsidR="007B201D" w:rsidRPr="00B34131">
        <w:rPr>
          <w:rFonts w:ascii="Lato" w:hAnsi="Lato" w:cs="Calibri"/>
          <w:sz w:val="22"/>
          <w:szCs w:val="22"/>
        </w:rPr>
        <w:t>a</w:t>
      </w:r>
      <w:r w:rsidR="00B3307A" w:rsidRPr="00B34131">
        <w:rPr>
          <w:rFonts w:ascii="Lato" w:hAnsi="Lato" w:cs="Calibri"/>
          <w:sz w:val="22"/>
          <w:szCs w:val="22"/>
        </w:rPr>
        <w:t xml:space="preserve"> </w:t>
      </w:r>
      <w:r w:rsidRPr="00B34131">
        <w:rPr>
          <w:rFonts w:ascii="Lato" w:hAnsi="Lato" w:cs="Calibri"/>
          <w:sz w:val="22"/>
          <w:szCs w:val="22"/>
        </w:rPr>
        <w:t>zamówień</w:t>
      </w:r>
      <w:r w:rsidR="00B3307A" w:rsidRPr="00B34131">
        <w:rPr>
          <w:rFonts w:ascii="Lato" w:hAnsi="Lato" w:cs="Calibri"/>
          <w:sz w:val="22"/>
          <w:szCs w:val="22"/>
        </w:rPr>
        <w:t xml:space="preserve"> nie</w:t>
      </w:r>
      <w:r w:rsidR="000B7735" w:rsidRPr="00B34131">
        <w:rPr>
          <w:rFonts w:ascii="Lato" w:hAnsi="Lato" w:cs="Calibri"/>
          <w:sz w:val="22"/>
          <w:szCs w:val="22"/>
        </w:rPr>
        <w:t>objętych obowiązkiem stosowania</w:t>
      </w:r>
      <w:r w:rsidR="00CF14E0" w:rsidRPr="00B34131">
        <w:rPr>
          <w:rFonts w:ascii="Lato" w:eastAsia="Calibri" w:hAnsi="Lato" w:cs="Calibri"/>
          <w:sz w:val="22"/>
          <w:szCs w:val="22"/>
        </w:rPr>
        <w:t xml:space="preserve"> ustawy z </w:t>
      </w:r>
      <w:r w:rsidR="00B3307A" w:rsidRPr="00B34131">
        <w:rPr>
          <w:rFonts w:ascii="Lato" w:eastAsia="Calibri" w:hAnsi="Lato" w:cs="Calibri"/>
          <w:sz w:val="22"/>
          <w:szCs w:val="22"/>
        </w:rPr>
        <w:t>dnia 11 września 2019 r.</w:t>
      </w:r>
      <w:r w:rsidR="00B3307A" w:rsidRPr="00B34131">
        <w:rPr>
          <w:rFonts w:ascii="Lato" w:hAnsi="Lato" w:cs="Calibri"/>
          <w:sz w:val="22"/>
          <w:szCs w:val="22"/>
        </w:rPr>
        <w:t xml:space="preserve"> – </w:t>
      </w:r>
      <w:r w:rsidRPr="00B34131">
        <w:rPr>
          <w:rFonts w:ascii="Lato" w:eastAsia="Calibri" w:hAnsi="Lato" w:cs="Calibri"/>
          <w:sz w:val="22"/>
          <w:szCs w:val="22"/>
        </w:rPr>
        <w:t>Prawo zamówień</w:t>
      </w:r>
      <w:r w:rsidR="00B3307A" w:rsidRPr="00B34131">
        <w:rPr>
          <w:rFonts w:ascii="Lato" w:eastAsia="Calibri" w:hAnsi="Lato" w:cs="Calibri"/>
          <w:sz w:val="22"/>
          <w:szCs w:val="22"/>
        </w:rPr>
        <w:t xml:space="preserve"> publicznych</w:t>
      </w:r>
      <w:r w:rsidR="00B3307A" w:rsidRPr="00B34131">
        <w:rPr>
          <w:rFonts w:ascii="Lato" w:hAnsi="Lato" w:cs="Calibri"/>
          <w:sz w:val="22"/>
          <w:szCs w:val="22"/>
        </w:rPr>
        <w:t xml:space="preserve"> (Dz. U. </w:t>
      </w:r>
      <w:r w:rsidR="007B201D" w:rsidRPr="00B34131">
        <w:rPr>
          <w:rFonts w:ascii="Lato" w:hAnsi="Lato" w:cs="Calibri"/>
          <w:sz w:val="22"/>
          <w:szCs w:val="22"/>
        </w:rPr>
        <w:t>z 202</w:t>
      </w:r>
      <w:r w:rsidR="00255088">
        <w:rPr>
          <w:rFonts w:ascii="Lato" w:hAnsi="Lato" w:cs="Calibri"/>
          <w:sz w:val="22"/>
          <w:szCs w:val="22"/>
        </w:rPr>
        <w:t>4</w:t>
      </w:r>
      <w:r w:rsidR="007B201D" w:rsidRPr="00B34131">
        <w:rPr>
          <w:rFonts w:ascii="Lato" w:hAnsi="Lato" w:cs="Calibri"/>
          <w:sz w:val="22"/>
          <w:szCs w:val="22"/>
        </w:rPr>
        <w:t xml:space="preserve"> r. </w:t>
      </w:r>
      <w:r w:rsidR="00B3307A" w:rsidRPr="00B34131">
        <w:rPr>
          <w:rFonts w:ascii="Lato" w:hAnsi="Lato" w:cs="Calibri"/>
          <w:sz w:val="22"/>
          <w:szCs w:val="22"/>
        </w:rPr>
        <w:t xml:space="preserve">poz. </w:t>
      </w:r>
      <w:r w:rsidR="00774445" w:rsidRPr="00B34131">
        <w:rPr>
          <w:rFonts w:ascii="Lato" w:hAnsi="Lato" w:cs="Calibri"/>
          <w:sz w:val="22"/>
          <w:szCs w:val="22"/>
        </w:rPr>
        <w:t>1</w:t>
      </w:r>
      <w:r w:rsidR="00255088">
        <w:rPr>
          <w:rFonts w:ascii="Lato" w:hAnsi="Lato" w:cs="Calibri"/>
          <w:sz w:val="22"/>
          <w:szCs w:val="22"/>
        </w:rPr>
        <w:t>320</w:t>
      </w:r>
      <w:r w:rsidR="00B3307A" w:rsidRPr="00B34131">
        <w:rPr>
          <w:rFonts w:ascii="Lato" w:hAnsi="Lato" w:cs="Calibri"/>
          <w:sz w:val="22"/>
          <w:szCs w:val="22"/>
        </w:rPr>
        <w:t>, z późn. zm.), zwan</w:t>
      </w:r>
      <w:r w:rsidR="00860B8D" w:rsidRPr="00B34131">
        <w:rPr>
          <w:rFonts w:ascii="Lato" w:hAnsi="Lato" w:cs="Calibri"/>
          <w:sz w:val="22"/>
          <w:szCs w:val="22"/>
        </w:rPr>
        <w:t>ą</w:t>
      </w:r>
      <w:r w:rsidR="00B3307A" w:rsidRPr="00B34131">
        <w:rPr>
          <w:rFonts w:ascii="Lato" w:hAnsi="Lato" w:cs="Calibri"/>
          <w:sz w:val="22"/>
          <w:szCs w:val="22"/>
        </w:rPr>
        <w:t xml:space="preserve"> dalej </w:t>
      </w:r>
      <w:r w:rsidR="00662A51" w:rsidRPr="00B34131">
        <w:rPr>
          <w:rFonts w:ascii="Lato" w:eastAsia="Calibri" w:hAnsi="Lato" w:cs="Calibri"/>
          <w:i/>
          <w:iCs/>
          <w:sz w:val="22"/>
          <w:szCs w:val="22"/>
        </w:rPr>
        <w:t xml:space="preserve"> „</w:t>
      </w:r>
      <w:r w:rsidR="000C35B6" w:rsidRPr="00B34131">
        <w:rPr>
          <w:rFonts w:ascii="Lato" w:eastAsia="Calibri" w:hAnsi="Lato" w:cs="Calibri"/>
          <w:i/>
          <w:iCs/>
          <w:sz w:val="22"/>
          <w:szCs w:val="22"/>
        </w:rPr>
        <w:t xml:space="preserve">ustawą PZP </w:t>
      </w:r>
      <w:r w:rsidR="00B3307A" w:rsidRPr="00B34131">
        <w:rPr>
          <w:rFonts w:ascii="Lato" w:hAnsi="Lato" w:cs="Calibri"/>
          <w:sz w:val="22"/>
          <w:szCs w:val="22"/>
        </w:rPr>
        <w:t>”</w:t>
      </w:r>
      <w:r w:rsidR="00DB367B" w:rsidRPr="00B34131">
        <w:rPr>
          <w:rFonts w:ascii="Lato" w:hAnsi="Lato" w:cs="Calibri"/>
          <w:sz w:val="22"/>
          <w:szCs w:val="22"/>
        </w:rPr>
        <w:t>;</w:t>
      </w:r>
    </w:p>
    <w:p w14:paraId="785B4F57" w14:textId="77777777" w:rsidR="00606756" w:rsidRPr="00B34131" w:rsidRDefault="00ED15AA" w:rsidP="00CF14E0">
      <w:pPr>
        <w:pStyle w:val="Tekstpodstawowy"/>
        <w:numPr>
          <w:ilvl w:val="0"/>
          <w:numId w:val="5"/>
        </w:numPr>
        <w:spacing w:before="120"/>
        <w:ind w:left="624" w:hanging="340"/>
        <w:rPr>
          <w:rFonts w:ascii="Lato" w:hAnsi="Lato" w:cs="Calibri"/>
          <w:sz w:val="22"/>
          <w:szCs w:val="22"/>
          <w:lang w:val="de-DE"/>
        </w:rPr>
      </w:pPr>
      <w:r w:rsidRPr="00B34131">
        <w:rPr>
          <w:rFonts w:ascii="Lato" w:hAnsi="Lato" w:cs="Calibri"/>
          <w:sz w:val="22"/>
          <w:szCs w:val="22"/>
        </w:rPr>
        <w:t>t</w:t>
      </w:r>
      <w:r w:rsidR="00DB367B" w:rsidRPr="00B34131">
        <w:rPr>
          <w:rFonts w:ascii="Lato" w:hAnsi="Lato" w:cs="Calibri"/>
          <w:sz w:val="22"/>
          <w:szCs w:val="22"/>
        </w:rPr>
        <w:t xml:space="preserve">aryfikatorem </w:t>
      </w:r>
      <w:r w:rsidR="00F40815" w:rsidRPr="00B34131">
        <w:rPr>
          <w:rFonts w:ascii="Lato" w:hAnsi="Lato" w:cs="Calibri"/>
          <w:sz w:val="22"/>
          <w:szCs w:val="22"/>
        </w:rPr>
        <w:t>korekt kosztów pośrednich</w:t>
      </w:r>
      <w:r w:rsidR="00CF14E0" w:rsidRPr="00B34131">
        <w:rPr>
          <w:rFonts w:ascii="Lato" w:hAnsi="Lato" w:cs="Calibri"/>
          <w:sz w:val="22"/>
          <w:szCs w:val="22"/>
        </w:rPr>
        <w:t>,</w:t>
      </w:r>
      <w:r w:rsidR="00DB367B" w:rsidRPr="00B34131">
        <w:rPr>
          <w:rFonts w:ascii="Lato" w:hAnsi="Lato" w:cs="Calibri"/>
          <w:sz w:val="22"/>
          <w:szCs w:val="22"/>
        </w:rPr>
        <w:t xml:space="preserve"> tj. wytycznymi dotyczącymi określania wysokości korekt finansowych i uznania za niekwalifikowalne części kosztów pośrednich podczas z</w:t>
      </w:r>
      <w:r w:rsidR="00CF14E0" w:rsidRPr="00B34131">
        <w:rPr>
          <w:rFonts w:ascii="Lato" w:hAnsi="Lato" w:cs="Calibri"/>
          <w:sz w:val="22"/>
          <w:szCs w:val="22"/>
        </w:rPr>
        <w:t>atwierdzania wniosku o płatność</w:t>
      </w:r>
      <w:r w:rsidR="00BC5BD7" w:rsidRPr="00B34131">
        <w:rPr>
          <w:rFonts w:ascii="Lato" w:hAnsi="Lato" w:cs="Calibri"/>
          <w:sz w:val="22"/>
          <w:szCs w:val="22"/>
        </w:rPr>
        <w:t>, zwanego dalej także „WoP”,</w:t>
      </w:r>
      <w:r w:rsidR="00CF14E0" w:rsidRPr="00B34131">
        <w:rPr>
          <w:rFonts w:ascii="Lato" w:hAnsi="Lato" w:cs="Calibri"/>
          <w:sz w:val="22"/>
          <w:szCs w:val="22"/>
        </w:rPr>
        <w:t xml:space="preserve"> </w:t>
      </w:r>
      <w:r w:rsidR="00DB367B" w:rsidRPr="00B34131">
        <w:rPr>
          <w:rFonts w:ascii="Lato" w:hAnsi="Lato" w:cs="Calibri"/>
          <w:sz w:val="22"/>
          <w:szCs w:val="22"/>
        </w:rPr>
        <w:t xml:space="preserve">w przypadku naruszenia przez Beneficjenta postanowień </w:t>
      </w:r>
      <w:r w:rsidR="00B92DDA" w:rsidRPr="00AF3779">
        <w:rPr>
          <w:rFonts w:ascii="Lato" w:hAnsi="Lato" w:cstheme="minorHAnsi"/>
          <w:sz w:val="22"/>
          <w:szCs w:val="22"/>
        </w:rPr>
        <w:t>Umowy</w:t>
      </w:r>
      <w:r w:rsidR="00B92DDA" w:rsidRPr="00B34131">
        <w:rPr>
          <w:rFonts w:ascii="Lato" w:hAnsi="Lato" w:cstheme="minorHAnsi"/>
          <w:sz w:val="22"/>
          <w:szCs w:val="22"/>
        </w:rPr>
        <w:t xml:space="preserve"> </w:t>
      </w:r>
      <w:r w:rsidR="00DB367B" w:rsidRPr="00B34131">
        <w:rPr>
          <w:rFonts w:ascii="Lato" w:hAnsi="Lato" w:cstheme="minorHAnsi"/>
          <w:sz w:val="22"/>
          <w:szCs w:val="22"/>
        </w:rPr>
        <w:t>finansowe</w:t>
      </w:r>
      <w:r w:rsidR="00B92DDA" w:rsidRPr="00AF3779">
        <w:rPr>
          <w:rFonts w:ascii="Lato" w:hAnsi="Lato" w:cstheme="minorHAnsi"/>
          <w:sz w:val="22"/>
          <w:szCs w:val="22"/>
        </w:rPr>
        <w:t>j</w:t>
      </w:r>
      <w:r w:rsidR="00DB367B" w:rsidRPr="00B34131">
        <w:rPr>
          <w:rFonts w:ascii="Lato" w:hAnsi="Lato" w:cs="Calibri"/>
          <w:bCs/>
          <w:sz w:val="22"/>
          <w:szCs w:val="22"/>
        </w:rPr>
        <w:t xml:space="preserve"> </w:t>
      </w:r>
      <w:r w:rsidR="007A2B58" w:rsidRPr="00B34131">
        <w:rPr>
          <w:rFonts w:ascii="Lato" w:hAnsi="Lato" w:cs="Calibri"/>
          <w:bCs/>
          <w:sz w:val="22"/>
          <w:szCs w:val="22"/>
        </w:rPr>
        <w:t xml:space="preserve">lub Podręcznika dla Beneficjenta </w:t>
      </w:r>
      <w:r w:rsidR="00DB367B" w:rsidRPr="00B34131">
        <w:rPr>
          <w:rFonts w:ascii="Lato" w:hAnsi="Lato" w:cs="Calibri"/>
          <w:bCs/>
          <w:sz w:val="22"/>
          <w:szCs w:val="22"/>
        </w:rPr>
        <w:t xml:space="preserve">w zakresie zarządzania Projektem, zwanym dalej „Taryfikatorem </w:t>
      </w:r>
      <w:r w:rsidR="00F40815" w:rsidRPr="00B34131">
        <w:rPr>
          <w:rFonts w:ascii="Lato" w:hAnsi="Lato" w:cs="Calibri"/>
          <w:bCs/>
          <w:sz w:val="22"/>
          <w:szCs w:val="22"/>
        </w:rPr>
        <w:t>korekt kosztów pośrednich</w:t>
      </w:r>
      <w:r w:rsidR="00DB367B" w:rsidRPr="00B34131">
        <w:rPr>
          <w:rFonts w:ascii="Lato" w:hAnsi="Lato" w:cs="Calibri"/>
          <w:bCs/>
          <w:sz w:val="22"/>
          <w:szCs w:val="22"/>
        </w:rPr>
        <w:t>”;</w:t>
      </w:r>
    </w:p>
    <w:p w14:paraId="61FFC725" w14:textId="77777777" w:rsidR="00DB367B" w:rsidRPr="00B34131" w:rsidRDefault="00ED15AA" w:rsidP="00CF14E0">
      <w:pPr>
        <w:pStyle w:val="Tekstpodstawowy"/>
        <w:numPr>
          <w:ilvl w:val="0"/>
          <w:numId w:val="5"/>
        </w:numPr>
        <w:spacing w:before="120"/>
        <w:ind w:left="624" w:hanging="340"/>
        <w:rPr>
          <w:rFonts w:ascii="Lato" w:hAnsi="Lato" w:cs="Calibri"/>
          <w:sz w:val="22"/>
          <w:szCs w:val="22"/>
          <w:lang w:val="de-DE"/>
        </w:rPr>
      </w:pPr>
      <w:r w:rsidRPr="00B34131">
        <w:rPr>
          <w:rFonts w:ascii="Lato" w:hAnsi="Lato" w:cs="Calibri"/>
          <w:bCs/>
          <w:sz w:val="22"/>
          <w:szCs w:val="22"/>
        </w:rPr>
        <w:t>t</w:t>
      </w:r>
      <w:r w:rsidR="00DB367B" w:rsidRPr="00B34131">
        <w:rPr>
          <w:rFonts w:ascii="Lato" w:hAnsi="Lato" w:cs="Calibri"/>
          <w:bCs/>
          <w:sz w:val="22"/>
          <w:szCs w:val="22"/>
        </w:rPr>
        <w:t>aryfikatorem</w:t>
      </w:r>
      <w:r w:rsidR="00F40815" w:rsidRPr="00B34131">
        <w:rPr>
          <w:rFonts w:ascii="Lato" w:hAnsi="Lato" w:cs="Calibri"/>
          <w:bCs/>
          <w:sz w:val="22"/>
          <w:szCs w:val="22"/>
        </w:rPr>
        <w:t xml:space="preserve"> korekt</w:t>
      </w:r>
      <w:r w:rsidR="00DB367B" w:rsidRPr="00B34131">
        <w:rPr>
          <w:rFonts w:ascii="Lato" w:hAnsi="Lato" w:cs="Calibri"/>
          <w:bCs/>
          <w:sz w:val="22"/>
          <w:szCs w:val="22"/>
        </w:rPr>
        <w:t xml:space="preserve"> </w:t>
      </w:r>
      <w:r w:rsidR="008058D5" w:rsidRPr="00B34131">
        <w:rPr>
          <w:rFonts w:ascii="Lato" w:hAnsi="Lato" w:cs="Calibri"/>
          <w:bCs/>
          <w:sz w:val="22"/>
          <w:szCs w:val="22"/>
        </w:rPr>
        <w:t>Komunikacja i Widoczność</w:t>
      </w:r>
      <w:r w:rsidR="00CF14E0" w:rsidRPr="00B34131">
        <w:rPr>
          <w:rFonts w:ascii="Lato" w:hAnsi="Lato" w:cs="Calibri"/>
          <w:bCs/>
          <w:sz w:val="22"/>
          <w:szCs w:val="22"/>
        </w:rPr>
        <w:t>,</w:t>
      </w:r>
      <w:r w:rsidR="00DB367B" w:rsidRPr="00B34131">
        <w:rPr>
          <w:rFonts w:ascii="Lato" w:hAnsi="Lato" w:cs="Calibri"/>
          <w:bCs/>
          <w:sz w:val="22"/>
          <w:szCs w:val="22"/>
        </w:rPr>
        <w:t xml:space="preserve"> stanowiącym w</w:t>
      </w:r>
      <w:r w:rsidR="00DB367B" w:rsidRPr="00B34131">
        <w:rPr>
          <w:rFonts w:ascii="Lato" w:hAnsi="Lato" w:cs="Arial"/>
          <w:bCs/>
          <w:sz w:val="22"/>
          <w:szCs w:val="22"/>
        </w:rPr>
        <w:t>ykaz pomniejszenia wartości dofi</w:t>
      </w:r>
      <w:r w:rsidR="00CF14E0" w:rsidRPr="00B34131">
        <w:rPr>
          <w:rFonts w:ascii="Lato" w:hAnsi="Lato" w:cs="Arial"/>
          <w:bCs/>
          <w:sz w:val="22"/>
          <w:szCs w:val="22"/>
        </w:rPr>
        <w:t xml:space="preserve">nansowania Projektu w zakresie uchybień w </w:t>
      </w:r>
      <w:r w:rsidR="00DB367B" w:rsidRPr="00B34131">
        <w:rPr>
          <w:rFonts w:ascii="Lato" w:hAnsi="Lato" w:cs="Arial"/>
          <w:bCs/>
          <w:sz w:val="22"/>
          <w:szCs w:val="22"/>
        </w:rPr>
        <w:t xml:space="preserve">obowiązkach komunikacyjnych </w:t>
      </w:r>
      <w:r w:rsidR="00DB367B" w:rsidRPr="00B34131">
        <w:rPr>
          <w:rFonts w:ascii="Lato" w:hAnsi="Lato" w:cs="Calibri"/>
          <w:sz w:val="22"/>
          <w:szCs w:val="22"/>
        </w:rPr>
        <w:t xml:space="preserve">Beneficjentów, zwanym dalej „Taryfikatorem </w:t>
      </w:r>
      <w:r w:rsidR="00F40815" w:rsidRPr="00B34131">
        <w:rPr>
          <w:rFonts w:ascii="Lato" w:hAnsi="Lato" w:cs="Calibri"/>
          <w:sz w:val="22"/>
          <w:szCs w:val="22"/>
        </w:rPr>
        <w:t xml:space="preserve">korekt </w:t>
      </w:r>
      <w:r w:rsidR="002579CF" w:rsidRPr="00B34131">
        <w:rPr>
          <w:rFonts w:ascii="Lato" w:hAnsi="Lato" w:cs="Calibri"/>
          <w:sz w:val="22"/>
          <w:szCs w:val="22"/>
        </w:rPr>
        <w:t>Komunikacja i Widoczność</w:t>
      </w:r>
      <w:r w:rsidR="00DB367B" w:rsidRPr="00B34131">
        <w:rPr>
          <w:rFonts w:ascii="Lato" w:hAnsi="Lato" w:cs="Calibri"/>
          <w:sz w:val="22"/>
          <w:szCs w:val="22"/>
        </w:rPr>
        <w:t>”</w:t>
      </w:r>
      <w:r w:rsidR="00F76DBC" w:rsidRPr="00B34131">
        <w:rPr>
          <w:rFonts w:ascii="Lato" w:hAnsi="Lato" w:cs="Arial"/>
          <w:bCs/>
          <w:sz w:val="22"/>
          <w:szCs w:val="22"/>
        </w:rPr>
        <w:t>;</w:t>
      </w:r>
    </w:p>
    <w:p w14:paraId="2C87D11A" w14:textId="77777777" w:rsidR="00F76DBC" w:rsidRPr="00B34131" w:rsidRDefault="00ED15AA" w:rsidP="00CF14E0">
      <w:pPr>
        <w:pStyle w:val="Tekstpodstawowy"/>
        <w:numPr>
          <w:ilvl w:val="0"/>
          <w:numId w:val="5"/>
        </w:numPr>
        <w:spacing w:before="120"/>
        <w:ind w:left="624" w:hanging="340"/>
        <w:rPr>
          <w:rFonts w:ascii="Lato" w:hAnsi="Lato" w:cs="Calibri"/>
          <w:sz w:val="22"/>
          <w:szCs w:val="22"/>
          <w:lang w:val="de-DE"/>
        </w:rPr>
      </w:pPr>
      <w:r w:rsidRPr="00B34131">
        <w:rPr>
          <w:rStyle w:val="Numerstrony"/>
          <w:rFonts w:ascii="Lato" w:hAnsi="Lato" w:cs="Calibri"/>
          <w:sz w:val="22"/>
          <w:szCs w:val="22"/>
        </w:rPr>
        <w:t>w</w:t>
      </w:r>
      <w:r w:rsidR="00F76DBC" w:rsidRPr="00B34131">
        <w:rPr>
          <w:rStyle w:val="Numerstrony"/>
          <w:rFonts w:ascii="Lato" w:hAnsi="Lato" w:cs="Calibri"/>
          <w:sz w:val="22"/>
          <w:szCs w:val="22"/>
        </w:rPr>
        <w:t>ytycznymi dotyczącymi warunków gromadzenia i przekazywania danych w postaci elektronicznej na lata 2021-2027</w:t>
      </w:r>
      <w:r w:rsidR="001B3995" w:rsidRPr="00B34131">
        <w:rPr>
          <w:rStyle w:val="Numerstrony"/>
          <w:rFonts w:ascii="Lato" w:hAnsi="Lato" w:cs="Calibri"/>
          <w:sz w:val="22"/>
          <w:szCs w:val="22"/>
        </w:rPr>
        <w:t>,</w:t>
      </w:r>
      <w:r w:rsidR="00F76DBC" w:rsidRPr="00B34131">
        <w:rPr>
          <w:rStyle w:val="Numerstrony"/>
          <w:rFonts w:ascii="Lato" w:hAnsi="Lato" w:cs="Calibri"/>
          <w:sz w:val="22"/>
          <w:szCs w:val="22"/>
        </w:rPr>
        <w:t xml:space="preserve"> </w:t>
      </w:r>
      <w:r w:rsidR="00F3095E" w:rsidRPr="00B34131">
        <w:rPr>
          <w:rStyle w:val="Numerstrony"/>
          <w:rFonts w:ascii="Lato" w:hAnsi="Lato" w:cs="Calibri"/>
          <w:sz w:val="22"/>
          <w:szCs w:val="22"/>
        </w:rPr>
        <w:t>wydanymi w dniu 25 stycznia 2023 r. przez Ministra Funduszy i Polityki Regionalnej</w:t>
      </w:r>
      <w:r w:rsidR="00F3095E" w:rsidRPr="00B34131">
        <w:rPr>
          <w:rStyle w:val="Numerstrony"/>
          <w:rFonts w:ascii="Lato" w:hAnsi="Lato"/>
          <w:sz w:val="22"/>
          <w:szCs w:val="22"/>
        </w:rPr>
        <w:t>.</w:t>
      </w:r>
    </w:p>
    <w:p w14:paraId="716D932E" w14:textId="77777777" w:rsidR="00606756" w:rsidRPr="00B34131" w:rsidRDefault="00CF1AFF" w:rsidP="00D01026">
      <w:pPr>
        <w:pStyle w:val="Tekstpodstawowy"/>
        <w:numPr>
          <w:ilvl w:val="0"/>
          <w:numId w:val="6"/>
        </w:numPr>
        <w:spacing w:before="120"/>
        <w:rPr>
          <w:rFonts w:ascii="Lato" w:hAnsi="Lato" w:cs="Calibri"/>
          <w:sz w:val="22"/>
          <w:szCs w:val="22"/>
          <w:lang w:val="da-DK"/>
        </w:rPr>
      </w:pPr>
      <w:r w:rsidRPr="00B34131">
        <w:rPr>
          <w:rStyle w:val="Numerstrony"/>
          <w:rFonts w:ascii="Lato" w:hAnsi="Lato" w:cs="Calibri"/>
          <w:sz w:val="22"/>
          <w:szCs w:val="22"/>
          <w:lang w:val="da-DK"/>
        </w:rPr>
        <w:t>Postanowienia</w:t>
      </w:r>
      <w:r w:rsidR="00662A51" w:rsidRPr="00B34131">
        <w:rPr>
          <w:rStyle w:val="Numerstrony"/>
          <w:rFonts w:ascii="Lato" w:hAnsi="Lato" w:cs="Calibri"/>
          <w:sz w:val="22"/>
          <w:szCs w:val="22"/>
        </w:rPr>
        <w:t xml:space="preserve"> </w:t>
      </w:r>
      <w:r w:rsidR="00B3307A" w:rsidRPr="00B34131">
        <w:rPr>
          <w:rStyle w:val="Numerstrony"/>
          <w:rFonts w:ascii="Lato" w:hAnsi="Lato" w:cs="Calibri"/>
          <w:sz w:val="22"/>
          <w:szCs w:val="22"/>
        </w:rPr>
        <w:t xml:space="preserve">oraz dokumenty, o </w:t>
      </w:r>
      <w:r w:rsidR="00D01026" w:rsidRPr="00B34131">
        <w:rPr>
          <w:rStyle w:val="Numerstrony"/>
          <w:rFonts w:ascii="Lato" w:hAnsi="Lato" w:cs="Calibri"/>
          <w:sz w:val="22"/>
          <w:szCs w:val="22"/>
        </w:rPr>
        <w:t>których</w:t>
      </w:r>
      <w:r w:rsidR="00B3307A" w:rsidRPr="00B34131">
        <w:rPr>
          <w:rStyle w:val="Numerstrony"/>
          <w:rFonts w:ascii="Lato" w:hAnsi="Lato" w:cs="Calibri"/>
          <w:sz w:val="22"/>
          <w:szCs w:val="22"/>
        </w:rPr>
        <w:t xml:space="preserve"> mowa w </w:t>
      </w:r>
      <w:r w:rsidR="00B92DDA" w:rsidRPr="00AF3779">
        <w:rPr>
          <w:rStyle w:val="Numerstrony"/>
          <w:rFonts w:ascii="Lato" w:hAnsi="Lato" w:cs="Calibri"/>
          <w:sz w:val="22"/>
          <w:szCs w:val="22"/>
        </w:rPr>
        <w:t>Umowie</w:t>
      </w:r>
      <w:r w:rsidR="00B3307A" w:rsidRPr="00B34131">
        <w:rPr>
          <w:rStyle w:val="Numerstrony"/>
          <w:rFonts w:ascii="Lato" w:hAnsi="Lato" w:cs="Calibri"/>
          <w:sz w:val="22"/>
          <w:szCs w:val="22"/>
        </w:rPr>
        <w:t>, powinny być rozumiane zgodnie z postanowieniami akt</w:t>
      </w:r>
      <w:r w:rsidR="00B3307A" w:rsidRPr="00B34131">
        <w:rPr>
          <w:rStyle w:val="Numerstrony"/>
          <w:rFonts w:ascii="Lato" w:hAnsi="Lato" w:cs="Calibri"/>
          <w:sz w:val="22"/>
          <w:szCs w:val="22"/>
          <w:lang w:val="es-ES_tradnl"/>
        </w:rPr>
        <w:t>ó</w:t>
      </w:r>
      <w:r w:rsidR="00B3307A" w:rsidRPr="00B34131">
        <w:rPr>
          <w:rStyle w:val="Numerstrony"/>
          <w:rFonts w:ascii="Lato" w:hAnsi="Lato" w:cs="Calibri"/>
          <w:sz w:val="22"/>
          <w:szCs w:val="22"/>
        </w:rPr>
        <w:t>w prawnych i dokument</w:t>
      </w:r>
      <w:r w:rsidR="00B3307A" w:rsidRPr="00B34131">
        <w:rPr>
          <w:rStyle w:val="Numerstrony"/>
          <w:rFonts w:ascii="Lato" w:hAnsi="Lato" w:cs="Calibri"/>
          <w:sz w:val="22"/>
          <w:szCs w:val="22"/>
          <w:lang w:val="es-ES_tradnl"/>
        </w:rPr>
        <w:t>ó</w:t>
      </w:r>
      <w:r w:rsidR="00D01026" w:rsidRPr="00B34131">
        <w:rPr>
          <w:rStyle w:val="Numerstrony"/>
          <w:rFonts w:ascii="Lato" w:hAnsi="Lato" w:cs="Calibri"/>
          <w:sz w:val="22"/>
          <w:szCs w:val="22"/>
        </w:rPr>
        <w:t xml:space="preserve">w wymienionych </w:t>
      </w:r>
      <w:r w:rsidR="00B3307A" w:rsidRPr="00B34131">
        <w:rPr>
          <w:rStyle w:val="Numerstrony"/>
          <w:rFonts w:ascii="Lato" w:hAnsi="Lato" w:cs="Calibri"/>
          <w:sz w:val="22"/>
          <w:szCs w:val="22"/>
        </w:rPr>
        <w:t xml:space="preserve">w ust. 1. W przypadku zaistnienia jakichkolwiek sprzeczności pomiędzy treścią </w:t>
      </w:r>
      <w:r w:rsidRPr="00B34131">
        <w:rPr>
          <w:rStyle w:val="Numerstrony"/>
          <w:rFonts w:ascii="Lato" w:hAnsi="Lato" w:cs="Calibri"/>
          <w:sz w:val="22"/>
          <w:szCs w:val="22"/>
        </w:rPr>
        <w:t xml:space="preserve">postanowień i </w:t>
      </w:r>
      <w:r w:rsidR="00B3307A" w:rsidRPr="00B34131">
        <w:rPr>
          <w:rStyle w:val="Numerstrony"/>
          <w:rFonts w:ascii="Lato" w:hAnsi="Lato" w:cs="Calibri"/>
          <w:sz w:val="22"/>
          <w:szCs w:val="22"/>
        </w:rPr>
        <w:t>dokument</w:t>
      </w:r>
      <w:r w:rsidR="00B3307A" w:rsidRPr="00B34131">
        <w:rPr>
          <w:rStyle w:val="Numerstrony"/>
          <w:rFonts w:ascii="Lato" w:hAnsi="Lato" w:cs="Calibri"/>
          <w:sz w:val="22"/>
          <w:szCs w:val="22"/>
          <w:lang w:val="es-ES_tradnl"/>
        </w:rPr>
        <w:t>ó</w:t>
      </w:r>
      <w:r w:rsidR="00B3307A" w:rsidRPr="00B34131">
        <w:rPr>
          <w:rStyle w:val="Numerstrony"/>
          <w:rFonts w:ascii="Lato" w:hAnsi="Lato" w:cs="Calibri"/>
          <w:sz w:val="22"/>
          <w:szCs w:val="22"/>
        </w:rPr>
        <w:t xml:space="preserve">w, o </w:t>
      </w:r>
      <w:r w:rsidR="00D01026" w:rsidRPr="00B34131">
        <w:rPr>
          <w:rStyle w:val="Numerstrony"/>
          <w:rFonts w:ascii="Lato" w:hAnsi="Lato" w:cs="Calibri"/>
          <w:sz w:val="22"/>
          <w:szCs w:val="22"/>
        </w:rPr>
        <w:t>których</w:t>
      </w:r>
      <w:r w:rsidR="00B3307A" w:rsidRPr="00B34131">
        <w:rPr>
          <w:rStyle w:val="Numerstrony"/>
          <w:rFonts w:ascii="Lato" w:hAnsi="Lato" w:cs="Calibri"/>
          <w:sz w:val="22"/>
          <w:szCs w:val="22"/>
        </w:rPr>
        <w:t xml:space="preserve"> mowa w </w:t>
      </w:r>
      <w:r w:rsidR="00B92DDA" w:rsidRPr="00AF3779">
        <w:rPr>
          <w:rStyle w:val="Numerstrony"/>
          <w:rFonts w:ascii="Lato" w:hAnsi="Lato" w:cs="Calibri"/>
          <w:sz w:val="22"/>
          <w:szCs w:val="22"/>
        </w:rPr>
        <w:t>Umowie</w:t>
      </w:r>
      <w:r w:rsidR="004074BB">
        <w:rPr>
          <w:rStyle w:val="Numerstrony"/>
          <w:rFonts w:ascii="Lato" w:hAnsi="Lato" w:cs="Calibri"/>
          <w:sz w:val="22"/>
          <w:szCs w:val="22"/>
        </w:rPr>
        <w:t>,</w:t>
      </w:r>
      <w:r w:rsidR="00B92DDA" w:rsidRPr="00B34131">
        <w:rPr>
          <w:rStyle w:val="Numerstrony"/>
          <w:rFonts w:ascii="Lato" w:hAnsi="Lato" w:cs="Calibri"/>
          <w:sz w:val="22"/>
          <w:szCs w:val="22"/>
        </w:rPr>
        <w:t xml:space="preserve"> </w:t>
      </w:r>
      <w:r w:rsidR="00930263" w:rsidRPr="00B34131">
        <w:rPr>
          <w:rStyle w:val="Numerstrony"/>
          <w:rFonts w:ascii="Lato" w:hAnsi="Lato" w:cs="Calibri"/>
          <w:sz w:val="22"/>
          <w:szCs w:val="22"/>
        </w:rPr>
        <w:t>a</w:t>
      </w:r>
      <w:r w:rsidRPr="00B34131">
        <w:rPr>
          <w:rStyle w:val="Numerstrony"/>
          <w:rFonts w:ascii="Lato" w:hAnsi="Lato" w:cs="Calibri"/>
          <w:sz w:val="22"/>
          <w:szCs w:val="22"/>
        </w:rPr>
        <w:t xml:space="preserve"> postanowieniami aktów prawnych i dokument</w:t>
      </w:r>
      <w:r w:rsidRPr="00B34131">
        <w:rPr>
          <w:rStyle w:val="Numerstrony"/>
          <w:rFonts w:ascii="Lato" w:hAnsi="Lato" w:cs="Calibri"/>
          <w:sz w:val="22"/>
          <w:szCs w:val="22"/>
          <w:lang w:val="es-ES_tradnl"/>
        </w:rPr>
        <w:t>ó</w:t>
      </w:r>
      <w:r w:rsidRPr="00B34131">
        <w:rPr>
          <w:rStyle w:val="Numerstrony"/>
          <w:rFonts w:ascii="Lato" w:hAnsi="Lato" w:cs="Calibri"/>
          <w:sz w:val="22"/>
          <w:szCs w:val="22"/>
        </w:rPr>
        <w:t>w, o których mowa w ust. 1</w:t>
      </w:r>
      <w:r w:rsidR="00930263" w:rsidRPr="00B34131">
        <w:rPr>
          <w:rStyle w:val="Numerstrony"/>
          <w:rFonts w:ascii="Lato" w:hAnsi="Lato" w:cs="Calibri"/>
          <w:sz w:val="22"/>
          <w:szCs w:val="22"/>
        </w:rPr>
        <w:t xml:space="preserve"> </w:t>
      </w:r>
      <w:r w:rsidR="00B92DDA" w:rsidRPr="00AF3779">
        <w:rPr>
          <w:rStyle w:val="Numerstrony"/>
          <w:rFonts w:ascii="Lato" w:hAnsi="Lato" w:cs="Calibri"/>
          <w:sz w:val="22"/>
          <w:szCs w:val="22"/>
        </w:rPr>
        <w:t>Umowy</w:t>
      </w:r>
      <w:r w:rsidR="00B3307A" w:rsidRPr="00B34131">
        <w:rPr>
          <w:rStyle w:val="Numerstrony"/>
          <w:rFonts w:ascii="Lato" w:hAnsi="Lato" w:cs="Calibri"/>
          <w:sz w:val="22"/>
          <w:szCs w:val="22"/>
        </w:rPr>
        <w:t xml:space="preserve">, pierwszeństwo przyznać </w:t>
      </w:r>
      <w:r w:rsidR="00D01026" w:rsidRPr="00B34131">
        <w:rPr>
          <w:rStyle w:val="Numerstrony"/>
          <w:rFonts w:ascii="Lato" w:hAnsi="Lato" w:cs="Calibri"/>
          <w:sz w:val="22"/>
          <w:szCs w:val="22"/>
          <w:lang w:val="it-IT"/>
        </w:rPr>
        <w:t>należy</w:t>
      </w:r>
      <w:r w:rsidR="00B3307A" w:rsidRPr="00B34131">
        <w:rPr>
          <w:rStyle w:val="Numerstrony"/>
          <w:rFonts w:ascii="Lato" w:hAnsi="Lato" w:cs="Calibri"/>
          <w:sz w:val="22"/>
          <w:szCs w:val="22"/>
        </w:rPr>
        <w:t xml:space="preserve"> </w:t>
      </w:r>
      <w:r w:rsidRPr="00B34131">
        <w:rPr>
          <w:rStyle w:val="Numerstrony"/>
          <w:rFonts w:ascii="Lato" w:hAnsi="Lato" w:cs="Calibri"/>
          <w:sz w:val="22"/>
          <w:szCs w:val="22"/>
        </w:rPr>
        <w:t xml:space="preserve">postanowieniom </w:t>
      </w:r>
      <w:r w:rsidR="00B3307A" w:rsidRPr="00B34131">
        <w:rPr>
          <w:rStyle w:val="Numerstrony"/>
          <w:rFonts w:ascii="Lato" w:hAnsi="Lato" w:cs="Calibri"/>
          <w:sz w:val="22"/>
          <w:szCs w:val="22"/>
        </w:rPr>
        <w:t>akt</w:t>
      </w:r>
      <w:r w:rsidR="00B3307A" w:rsidRPr="00B34131">
        <w:rPr>
          <w:rStyle w:val="Numerstrony"/>
          <w:rFonts w:ascii="Lato" w:hAnsi="Lato" w:cs="Calibri"/>
          <w:sz w:val="22"/>
          <w:szCs w:val="22"/>
          <w:lang w:val="es-ES_tradnl"/>
        </w:rPr>
        <w:t>ó</w:t>
      </w:r>
      <w:r w:rsidR="00B3307A" w:rsidRPr="00B34131">
        <w:rPr>
          <w:rStyle w:val="Numerstrony"/>
          <w:rFonts w:ascii="Lato" w:hAnsi="Lato" w:cs="Calibri"/>
          <w:sz w:val="22"/>
          <w:szCs w:val="22"/>
        </w:rPr>
        <w:t>w prawnych i dokument</w:t>
      </w:r>
      <w:r w:rsidR="00B3307A" w:rsidRPr="00B34131">
        <w:rPr>
          <w:rStyle w:val="Numerstrony"/>
          <w:rFonts w:ascii="Lato" w:hAnsi="Lato" w:cs="Calibri"/>
          <w:sz w:val="22"/>
          <w:szCs w:val="22"/>
          <w:lang w:val="es-ES_tradnl"/>
        </w:rPr>
        <w:t>ó</w:t>
      </w:r>
      <w:r w:rsidR="00B3307A" w:rsidRPr="00B34131">
        <w:rPr>
          <w:rStyle w:val="Numerstrony"/>
          <w:rFonts w:ascii="Lato" w:hAnsi="Lato" w:cs="Calibri"/>
          <w:sz w:val="22"/>
          <w:szCs w:val="22"/>
        </w:rPr>
        <w:t>w wskazanych zgodnie z kolejnością w ust. 1.</w:t>
      </w:r>
    </w:p>
    <w:p w14:paraId="13B44985" w14:textId="77777777" w:rsidR="00606756" w:rsidRPr="00B34131" w:rsidRDefault="00B3307A">
      <w:pPr>
        <w:pStyle w:val="Tekstpodstawowy"/>
        <w:numPr>
          <w:ilvl w:val="0"/>
          <w:numId w:val="2"/>
        </w:numPr>
        <w:spacing w:before="120"/>
        <w:rPr>
          <w:rFonts w:ascii="Lato" w:hAnsi="Lato" w:cs="Calibri"/>
          <w:sz w:val="22"/>
          <w:szCs w:val="22"/>
        </w:rPr>
      </w:pPr>
      <w:r w:rsidRPr="00B34131">
        <w:rPr>
          <w:rStyle w:val="Numerstrony"/>
          <w:rFonts w:ascii="Lato" w:hAnsi="Lato" w:cs="Calibri"/>
          <w:sz w:val="22"/>
          <w:szCs w:val="22"/>
        </w:rPr>
        <w:t>Beneficjent oświadcza, że znana jest mu treść akt</w:t>
      </w:r>
      <w:r w:rsidRPr="00B34131">
        <w:rPr>
          <w:rStyle w:val="Numerstrony"/>
          <w:rFonts w:ascii="Lato" w:hAnsi="Lato" w:cs="Calibri"/>
          <w:sz w:val="22"/>
          <w:szCs w:val="22"/>
          <w:lang w:val="es-ES_tradnl"/>
        </w:rPr>
        <w:t>ó</w:t>
      </w:r>
      <w:r w:rsidRPr="00B34131">
        <w:rPr>
          <w:rStyle w:val="Numerstrony"/>
          <w:rFonts w:ascii="Lato" w:hAnsi="Lato" w:cs="Calibri"/>
          <w:sz w:val="22"/>
          <w:szCs w:val="22"/>
        </w:rPr>
        <w:t>w prawnych i dokument</w:t>
      </w:r>
      <w:r w:rsidRPr="00B34131">
        <w:rPr>
          <w:rStyle w:val="Numerstrony"/>
          <w:rFonts w:ascii="Lato" w:hAnsi="Lato" w:cs="Calibri"/>
          <w:sz w:val="22"/>
          <w:szCs w:val="22"/>
          <w:lang w:val="es-ES_tradnl"/>
        </w:rPr>
        <w:t>ó</w:t>
      </w:r>
      <w:r w:rsidRPr="00B34131">
        <w:rPr>
          <w:rStyle w:val="Numerstrony"/>
          <w:rFonts w:ascii="Lato" w:hAnsi="Lato" w:cs="Calibri"/>
          <w:sz w:val="22"/>
          <w:szCs w:val="22"/>
        </w:rPr>
        <w:t xml:space="preserve">w wymienionych w ust. 1, obowiązujących na dzień podpisania </w:t>
      </w:r>
      <w:r w:rsidR="00B92DDA" w:rsidRPr="00AF3779">
        <w:rPr>
          <w:rStyle w:val="Numerstrony"/>
          <w:rFonts w:ascii="Lato" w:hAnsi="Lato" w:cs="Calibri"/>
          <w:sz w:val="22"/>
          <w:szCs w:val="22"/>
        </w:rPr>
        <w:t>Umowy</w:t>
      </w:r>
      <w:r w:rsidRPr="00B34131">
        <w:rPr>
          <w:rStyle w:val="Numerstrony"/>
          <w:rFonts w:ascii="Lato" w:hAnsi="Lato" w:cs="Calibri"/>
          <w:sz w:val="22"/>
          <w:szCs w:val="22"/>
        </w:rPr>
        <w:t>, oraz że przyjmuje do wiadomości i akceptuje wynikające z nich warunki realizacji Projektu.</w:t>
      </w:r>
    </w:p>
    <w:p w14:paraId="067525E6" w14:textId="77777777" w:rsidR="00606756" w:rsidRPr="00B34131" w:rsidRDefault="00B3307A">
      <w:pPr>
        <w:pStyle w:val="Tekstpodstawowy"/>
        <w:numPr>
          <w:ilvl w:val="0"/>
          <w:numId w:val="2"/>
        </w:numPr>
        <w:spacing w:before="120"/>
        <w:rPr>
          <w:rFonts w:ascii="Lato" w:hAnsi="Lato" w:cs="Calibri"/>
          <w:sz w:val="22"/>
          <w:szCs w:val="22"/>
        </w:rPr>
      </w:pPr>
      <w:r w:rsidRPr="00B34131">
        <w:rPr>
          <w:rStyle w:val="Numerstrony"/>
          <w:rFonts w:ascii="Lato" w:hAnsi="Lato" w:cs="Calibri"/>
          <w:sz w:val="22"/>
          <w:szCs w:val="22"/>
        </w:rPr>
        <w:t xml:space="preserve">Beneficjent zobowiązuje się do stosowania aktualnej wersji Podręcznika dla Beneficjenta, zamieszczonego na aktualnej stronie internetowej </w:t>
      </w:r>
      <w:r w:rsidR="00930263" w:rsidRPr="00B34131">
        <w:rPr>
          <w:rStyle w:val="Numerstrony"/>
          <w:rFonts w:ascii="Lato" w:hAnsi="Lato" w:cs="Calibri"/>
          <w:sz w:val="22"/>
          <w:szCs w:val="22"/>
        </w:rPr>
        <w:t>Instytucji Pośredniczącej</w:t>
      </w:r>
      <w:r w:rsidRPr="00B34131">
        <w:rPr>
          <w:rStyle w:val="Numerstrony"/>
          <w:rFonts w:ascii="Lato" w:hAnsi="Lato" w:cs="Calibri"/>
          <w:sz w:val="22"/>
          <w:szCs w:val="22"/>
        </w:rPr>
        <w:t xml:space="preserve"> obecnie pod adresem: www.copemswia.gov.pl. O wszelkich zmianach tego Podręcznika Beneficjent będzie informowany przez </w:t>
      </w:r>
      <w:r w:rsidR="00930263" w:rsidRPr="00B34131">
        <w:rPr>
          <w:rStyle w:val="Numerstrony"/>
          <w:rFonts w:ascii="Lato" w:hAnsi="Lato" w:cs="Calibri"/>
          <w:sz w:val="22"/>
          <w:szCs w:val="22"/>
        </w:rPr>
        <w:t>Instytucję Pośredniczącą</w:t>
      </w:r>
      <w:r w:rsidR="003C0E8A" w:rsidRPr="00B34131">
        <w:rPr>
          <w:rStyle w:val="Numerstrony"/>
          <w:rFonts w:ascii="Lato" w:hAnsi="Lato" w:cs="Calibri"/>
          <w:sz w:val="22"/>
          <w:szCs w:val="22"/>
        </w:rPr>
        <w:t xml:space="preserve"> za</w:t>
      </w:r>
      <w:r w:rsidRPr="00B34131">
        <w:rPr>
          <w:rStyle w:val="Numerstrony"/>
          <w:rFonts w:ascii="Lato" w:hAnsi="Lato" w:cs="Calibri"/>
          <w:sz w:val="22"/>
          <w:szCs w:val="22"/>
        </w:rPr>
        <w:t xml:space="preserve"> </w:t>
      </w:r>
      <w:r w:rsidR="00930263" w:rsidRPr="00B34131">
        <w:rPr>
          <w:rFonts w:ascii="Lato" w:hAnsi="Lato" w:cs="Calibri"/>
          <w:sz w:val="22"/>
          <w:szCs w:val="22"/>
        </w:rPr>
        <w:t xml:space="preserve">pośrednictwem </w:t>
      </w:r>
      <w:r w:rsidR="00A45303" w:rsidRPr="00B34131">
        <w:rPr>
          <w:rFonts w:ascii="Lato" w:eastAsia="Times New Roman" w:hAnsi="Lato" w:cs="Calibri"/>
          <w:sz w:val="22"/>
          <w:szCs w:val="22"/>
        </w:rPr>
        <w:t>Centraln</w:t>
      </w:r>
      <w:r w:rsidR="00114409" w:rsidRPr="00B34131">
        <w:rPr>
          <w:rFonts w:ascii="Lato" w:eastAsia="Times New Roman" w:hAnsi="Lato" w:cs="Calibri"/>
          <w:sz w:val="22"/>
          <w:szCs w:val="22"/>
        </w:rPr>
        <w:t>ego</w:t>
      </w:r>
      <w:r w:rsidR="00A45303" w:rsidRPr="00B34131">
        <w:rPr>
          <w:rFonts w:ascii="Lato" w:eastAsia="Times New Roman" w:hAnsi="Lato" w:cs="Calibri"/>
          <w:sz w:val="22"/>
          <w:szCs w:val="22"/>
        </w:rPr>
        <w:t xml:space="preserve"> System</w:t>
      </w:r>
      <w:r w:rsidR="00114409" w:rsidRPr="00B34131">
        <w:rPr>
          <w:rFonts w:ascii="Lato" w:eastAsia="Times New Roman" w:hAnsi="Lato" w:cs="Calibri"/>
          <w:sz w:val="22"/>
          <w:szCs w:val="22"/>
        </w:rPr>
        <w:t>u</w:t>
      </w:r>
      <w:r w:rsidR="00A45303" w:rsidRPr="00B34131">
        <w:rPr>
          <w:rFonts w:ascii="Lato" w:eastAsia="Times New Roman" w:hAnsi="Lato" w:cs="Calibri"/>
          <w:sz w:val="22"/>
          <w:szCs w:val="22"/>
        </w:rPr>
        <w:t xml:space="preserve"> Teleinformatyczn</w:t>
      </w:r>
      <w:r w:rsidR="00114409" w:rsidRPr="00B34131">
        <w:rPr>
          <w:rFonts w:ascii="Lato" w:eastAsia="Times New Roman" w:hAnsi="Lato" w:cs="Calibri"/>
          <w:sz w:val="22"/>
          <w:szCs w:val="22"/>
        </w:rPr>
        <w:t>ego</w:t>
      </w:r>
      <w:r w:rsidR="00A45303" w:rsidRPr="00B34131">
        <w:rPr>
          <w:rFonts w:ascii="Lato" w:eastAsia="Times New Roman" w:hAnsi="Lato" w:cs="Calibri"/>
          <w:sz w:val="22"/>
          <w:szCs w:val="22"/>
        </w:rPr>
        <w:t xml:space="preserve"> CST</w:t>
      </w:r>
      <w:r w:rsidR="00A45303" w:rsidRPr="00B34131">
        <w:rPr>
          <w:rFonts w:ascii="Lato" w:hAnsi="Lato" w:cs="Calibri"/>
          <w:sz w:val="22"/>
          <w:szCs w:val="22"/>
        </w:rPr>
        <w:t>2021</w:t>
      </w:r>
      <w:r w:rsidR="00A45303" w:rsidRPr="00B34131">
        <w:rPr>
          <w:rFonts w:ascii="Lato" w:eastAsia="Times New Roman" w:hAnsi="Lato" w:cs="Calibri"/>
          <w:sz w:val="22"/>
          <w:szCs w:val="22"/>
        </w:rPr>
        <w:t>, zwan</w:t>
      </w:r>
      <w:r w:rsidR="00613C9B" w:rsidRPr="00B34131">
        <w:rPr>
          <w:rFonts w:ascii="Lato" w:eastAsia="Times New Roman" w:hAnsi="Lato" w:cs="Calibri"/>
          <w:sz w:val="22"/>
          <w:szCs w:val="22"/>
        </w:rPr>
        <w:t>ego</w:t>
      </w:r>
      <w:r w:rsidR="00A45303" w:rsidRPr="00B34131">
        <w:rPr>
          <w:rFonts w:ascii="Lato" w:eastAsia="Times New Roman" w:hAnsi="Lato" w:cs="Calibri"/>
          <w:sz w:val="22"/>
          <w:szCs w:val="22"/>
        </w:rPr>
        <w:t xml:space="preserve"> dalej „CST2021”</w:t>
      </w:r>
      <w:r w:rsidR="00613C9B" w:rsidRPr="00B34131">
        <w:rPr>
          <w:rFonts w:ascii="Lato" w:eastAsia="Times New Roman" w:hAnsi="Lato" w:cs="Calibri"/>
          <w:sz w:val="22"/>
          <w:szCs w:val="22"/>
        </w:rPr>
        <w:t xml:space="preserve">, </w:t>
      </w:r>
      <w:r w:rsidR="00613C9B" w:rsidRPr="00B34131">
        <w:rPr>
          <w:rFonts w:ascii="Lato" w:hAnsi="Lato" w:cs="Calibri"/>
          <w:sz w:val="22"/>
          <w:szCs w:val="22"/>
        </w:rPr>
        <w:t>platformy e-PUAP lub</w:t>
      </w:r>
      <w:r w:rsidR="00930263" w:rsidRPr="00B34131">
        <w:rPr>
          <w:rFonts w:ascii="Lato" w:hAnsi="Lato" w:cs="Calibri"/>
          <w:sz w:val="22"/>
          <w:szCs w:val="22"/>
        </w:rPr>
        <w:t xml:space="preserve"> </w:t>
      </w:r>
      <w:r w:rsidR="00930263" w:rsidRPr="00B34131">
        <w:rPr>
          <w:rFonts w:ascii="Lato" w:hAnsi="Lato" w:cs="Calibri"/>
          <w:sz w:val="22"/>
          <w:szCs w:val="22"/>
        </w:rPr>
        <w:lastRenderedPageBreak/>
        <w:t xml:space="preserve">poczty elektronicznej </w:t>
      </w:r>
      <w:r w:rsidRPr="00B34131">
        <w:rPr>
          <w:rStyle w:val="Numerstrony"/>
          <w:rFonts w:ascii="Lato" w:hAnsi="Lato" w:cs="Calibri"/>
          <w:sz w:val="22"/>
          <w:szCs w:val="22"/>
        </w:rPr>
        <w:t>na wskazan</w:t>
      </w:r>
      <w:r w:rsidR="00613C9B" w:rsidRPr="00B34131">
        <w:rPr>
          <w:rStyle w:val="Numerstrony"/>
          <w:rFonts w:ascii="Lato" w:hAnsi="Lato" w:cs="Calibri"/>
          <w:sz w:val="22"/>
          <w:szCs w:val="22"/>
        </w:rPr>
        <w:t>e</w:t>
      </w:r>
      <w:r w:rsidRPr="00B34131">
        <w:rPr>
          <w:rStyle w:val="Numerstrony"/>
          <w:rFonts w:ascii="Lato" w:hAnsi="Lato" w:cs="Calibri"/>
          <w:sz w:val="22"/>
          <w:szCs w:val="22"/>
        </w:rPr>
        <w:t xml:space="preserve"> w </w:t>
      </w:r>
      <w:r w:rsidR="00613C9B" w:rsidRPr="00B34131">
        <w:rPr>
          <w:rStyle w:val="Numerstrony"/>
          <w:rFonts w:ascii="Lato" w:hAnsi="Lato" w:cs="Calibri"/>
          <w:sz w:val="22"/>
          <w:szCs w:val="22"/>
        </w:rPr>
        <w:t xml:space="preserve">§ </w:t>
      </w:r>
      <w:r w:rsidR="00613096">
        <w:rPr>
          <w:rStyle w:val="Numerstrony"/>
          <w:rFonts w:ascii="Lato" w:hAnsi="Lato" w:cs="Calibri"/>
          <w:sz w:val="22"/>
          <w:szCs w:val="22"/>
        </w:rPr>
        <w:t>20</w:t>
      </w:r>
      <w:r w:rsidR="00613C9B" w:rsidRPr="00B34131">
        <w:rPr>
          <w:rStyle w:val="Numerstrony"/>
          <w:rFonts w:ascii="Lato" w:hAnsi="Lato" w:cs="Calibri"/>
          <w:sz w:val="22"/>
          <w:szCs w:val="22"/>
        </w:rPr>
        <w:t xml:space="preserve"> </w:t>
      </w:r>
      <w:r w:rsidR="00942792" w:rsidRPr="00B34131">
        <w:rPr>
          <w:rStyle w:val="Numerstrony"/>
          <w:rFonts w:ascii="Lato" w:hAnsi="Lato" w:cs="Calibri"/>
          <w:sz w:val="22"/>
          <w:szCs w:val="22"/>
        </w:rPr>
        <w:t xml:space="preserve">ust. 12 pkt 3 </w:t>
      </w:r>
      <w:r w:rsidR="00B92DDA" w:rsidRPr="00AF3779">
        <w:rPr>
          <w:rStyle w:val="Numerstrony"/>
          <w:rFonts w:ascii="Lato" w:hAnsi="Lato" w:cs="Calibri"/>
          <w:sz w:val="22"/>
          <w:szCs w:val="22"/>
        </w:rPr>
        <w:t>Umowy</w:t>
      </w:r>
      <w:r w:rsidRPr="00B34131">
        <w:rPr>
          <w:rStyle w:val="Numerstrony"/>
          <w:rFonts w:ascii="Lato" w:hAnsi="Lato" w:cs="Calibri"/>
          <w:sz w:val="22"/>
          <w:szCs w:val="22"/>
        </w:rPr>
        <w:t xml:space="preserve"> </w:t>
      </w:r>
      <w:r w:rsidR="00613C9B" w:rsidRPr="00B34131">
        <w:rPr>
          <w:rStyle w:val="Numerstrony"/>
          <w:rFonts w:ascii="Lato" w:hAnsi="Lato" w:cs="Calibri"/>
          <w:sz w:val="22"/>
          <w:szCs w:val="22"/>
        </w:rPr>
        <w:t xml:space="preserve">dane kontaktowe </w:t>
      </w:r>
      <w:r w:rsidRPr="00B34131">
        <w:rPr>
          <w:rStyle w:val="Numerstrony"/>
          <w:rFonts w:ascii="Lato" w:hAnsi="Lato" w:cs="Calibri"/>
          <w:sz w:val="22"/>
          <w:szCs w:val="22"/>
        </w:rPr>
        <w:t>w terminie 7 dni od jego</w:t>
      </w:r>
      <w:r w:rsidR="00D01026" w:rsidRPr="00B34131">
        <w:rPr>
          <w:rStyle w:val="Numerstrony"/>
          <w:rFonts w:ascii="Lato" w:hAnsi="Lato" w:cs="Calibri"/>
          <w:sz w:val="22"/>
          <w:szCs w:val="22"/>
        </w:rPr>
        <w:t xml:space="preserve"> przyjęcia</w:t>
      </w:r>
      <w:r w:rsidRPr="00B34131">
        <w:rPr>
          <w:rStyle w:val="Numerstrony"/>
          <w:rFonts w:ascii="Lato" w:hAnsi="Lato" w:cs="Calibri"/>
          <w:sz w:val="22"/>
          <w:szCs w:val="22"/>
          <w:lang w:val="it-IT"/>
        </w:rPr>
        <w:t>.</w:t>
      </w:r>
    </w:p>
    <w:p w14:paraId="573B8CF8" w14:textId="77777777" w:rsidR="00606756" w:rsidRPr="00B34131" w:rsidRDefault="00930263" w:rsidP="00613C9B">
      <w:pPr>
        <w:pStyle w:val="Tekstpodstawowy"/>
        <w:numPr>
          <w:ilvl w:val="0"/>
          <w:numId w:val="2"/>
        </w:numPr>
        <w:spacing w:before="120"/>
        <w:rPr>
          <w:rFonts w:ascii="Lato" w:hAnsi="Lato" w:cs="Calibri"/>
          <w:sz w:val="22"/>
          <w:szCs w:val="22"/>
        </w:rPr>
      </w:pPr>
      <w:r w:rsidRPr="00B34131">
        <w:rPr>
          <w:rStyle w:val="Numerstrony"/>
          <w:rFonts w:ascii="Lato" w:hAnsi="Lato" w:cs="Calibri"/>
          <w:sz w:val="22"/>
          <w:szCs w:val="22"/>
        </w:rPr>
        <w:t>Instytucja Zarządzająca</w:t>
      </w:r>
      <w:r w:rsidR="00B3307A" w:rsidRPr="00B34131">
        <w:rPr>
          <w:rStyle w:val="Numerstrony"/>
          <w:rFonts w:ascii="Lato" w:hAnsi="Lato" w:cs="Calibri"/>
          <w:sz w:val="22"/>
          <w:szCs w:val="22"/>
        </w:rPr>
        <w:t xml:space="preserve"> powierzył</w:t>
      </w:r>
      <w:r w:rsidRPr="00B34131">
        <w:rPr>
          <w:rStyle w:val="Numerstrony"/>
          <w:rFonts w:ascii="Lato" w:hAnsi="Lato" w:cs="Calibri"/>
          <w:sz w:val="22"/>
          <w:szCs w:val="22"/>
        </w:rPr>
        <w:t>a</w:t>
      </w:r>
      <w:r w:rsidR="00B3307A" w:rsidRPr="00B34131">
        <w:rPr>
          <w:rStyle w:val="Numerstrony"/>
          <w:rFonts w:ascii="Lato" w:hAnsi="Lato" w:cs="Calibri"/>
          <w:sz w:val="22"/>
          <w:szCs w:val="22"/>
        </w:rPr>
        <w:t xml:space="preserve"> </w:t>
      </w:r>
      <w:r w:rsidR="00613C9B" w:rsidRPr="00B34131">
        <w:rPr>
          <w:rStyle w:val="Numerstrony"/>
          <w:rFonts w:ascii="Lato" w:hAnsi="Lato" w:cs="Calibri"/>
          <w:sz w:val="22"/>
          <w:szCs w:val="22"/>
        </w:rPr>
        <w:t xml:space="preserve">w zakresie swoich kompetencji </w:t>
      </w:r>
      <w:r w:rsidR="00B3307A" w:rsidRPr="00B34131">
        <w:rPr>
          <w:rStyle w:val="Numerstrony"/>
          <w:rFonts w:ascii="Lato" w:hAnsi="Lato" w:cs="Calibri"/>
          <w:sz w:val="22"/>
          <w:szCs w:val="22"/>
        </w:rPr>
        <w:t xml:space="preserve">realizację części swoich zadań </w:t>
      </w:r>
      <w:r w:rsidRPr="00B34131">
        <w:rPr>
          <w:rStyle w:val="Numerstrony"/>
          <w:rFonts w:ascii="Lato" w:hAnsi="Lato" w:cs="Calibri"/>
          <w:sz w:val="22"/>
          <w:szCs w:val="22"/>
        </w:rPr>
        <w:t>Instytucji Pośredniczącej</w:t>
      </w:r>
      <w:r w:rsidR="00D01026" w:rsidRPr="00B34131">
        <w:rPr>
          <w:rStyle w:val="Numerstrony"/>
          <w:rFonts w:ascii="Lato" w:hAnsi="Lato" w:cs="Calibri"/>
          <w:sz w:val="22"/>
          <w:szCs w:val="22"/>
        </w:rPr>
        <w:t>, która</w:t>
      </w:r>
      <w:r w:rsidR="00B3307A" w:rsidRPr="00B34131">
        <w:rPr>
          <w:rStyle w:val="Numerstrony"/>
          <w:rFonts w:ascii="Lato" w:hAnsi="Lato" w:cs="Calibri"/>
          <w:sz w:val="22"/>
          <w:szCs w:val="22"/>
        </w:rPr>
        <w:t xml:space="preserve"> działa w je</w:t>
      </w:r>
      <w:r w:rsidRPr="00B34131">
        <w:rPr>
          <w:rStyle w:val="Numerstrony"/>
          <w:rFonts w:ascii="Lato" w:hAnsi="Lato" w:cs="Calibri"/>
          <w:sz w:val="22"/>
          <w:szCs w:val="22"/>
        </w:rPr>
        <w:t>j</w:t>
      </w:r>
      <w:r w:rsidR="00B3307A" w:rsidRPr="00B34131">
        <w:rPr>
          <w:rStyle w:val="Numerstrony"/>
          <w:rFonts w:ascii="Lato" w:hAnsi="Lato" w:cs="Calibri"/>
          <w:sz w:val="22"/>
          <w:szCs w:val="22"/>
        </w:rPr>
        <w:t xml:space="preserve"> imieniu. </w:t>
      </w:r>
    </w:p>
    <w:p w14:paraId="229BEA93" w14:textId="77777777" w:rsidR="00606756" w:rsidRPr="00B34131" w:rsidRDefault="00606756">
      <w:pPr>
        <w:pStyle w:val="Bezodstpw"/>
        <w:rPr>
          <w:rFonts w:ascii="Lato" w:hAnsi="Lato" w:cs="Calibri"/>
          <w:sz w:val="22"/>
          <w:szCs w:val="22"/>
        </w:rPr>
      </w:pPr>
    </w:p>
    <w:p w14:paraId="5282D322" w14:textId="77777777" w:rsidR="00606756" w:rsidRPr="00B34131" w:rsidRDefault="00B3307A">
      <w:pPr>
        <w:pStyle w:val="Bezodstpw"/>
        <w:jc w:val="center"/>
        <w:rPr>
          <w:rFonts w:ascii="Lato" w:hAnsi="Lato" w:cs="Calibri"/>
          <w:sz w:val="22"/>
          <w:szCs w:val="22"/>
        </w:rPr>
      </w:pPr>
      <w:r w:rsidRPr="00B34131">
        <w:rPr>
          <w:rStyle w:val="Pogrubienie"/>
          <w:rFonts w:ascii="Lato" w:hAnsi="Lato" w:cs="Calibri"/>
          <w:sz w:val="22"/>
          <w:szCs w:val="22"/>
        </w:rPr>
        <w:t>§ 2</w:t>
      </w:r>
    </w:p>
    <w:p w14:paraId="7FEA8EFF" w14:textId="77777777" w:rsidR="00606756" w:rsidRPr="00B34131" w:rsidRDefault="00B3307A">
      <w:pPr>
        <w:pStyle w:val="Bezodstpw"/>
        <w:jc w:val="center"/>
        <w:rPr>
          <w:rStyle w:val="Pogrubienie"/>
          <w:rFonts w:ascii="Lato" w:hAnsi="Lato" w:cs="Calibri"/>
          <w:sz w:val="22"/>
          <w:szCs w:val="22"/>
        </w:rPr>
      </w:pPr>
      <w:r w:rsidRPr="00B34131">
        <w:rPr>
          <w:rStyle w:val="Pogrubienie"/>
          <w:rFonts w:ascii="Lato" w:hAnsi="Lato" w:cs="Calibri"/>
          <w:sz w:val="22"/>
          <w:szCs w:val="22"/>
        </w:rPr>
        <w:t xml:space="preserve">Przedmiot </w:t>
      </w:r>
      <w:r w:rsidR="00B92DDA" w:rsidRPr="00AF3779">
        <w:rPr>
          <w:rStyle w:val="Pogrubienie"/>
          <w:rFonts w:ascii="Lato" w:hAnsi="Lato" w:cs="Calibri"/>
          <w:sz w:val="22"/>
          <w:szCs w:val="22"/>
        </w:rPr>
        <w:t>Umowy</w:t>
      </w:r>
    </w:p>
    <w:p w14:paraId="647CD00F" w14:textId="77777777" w:rsidR="00606756" w:rsidRPr="00AF3779" w:rsidRDefault="00606756">
      <w:pPr>
        <w:pStyle w:val="Bezodstpw"/>
        <w:rPr>
          <w:rFonts w:ascii="Lato" w:hAnsi="Lato" w:cs="Calibri"/>
          <w:sz w:val="22"/>
          <w:szCs w:val="22"/>
          <w:highlight w:val="yellow"/>
        </w:rPr>
      </w:pPr>
    </w:p>
    <w:p w14:paraId="2346C05E" w14:textId="77777777" w:rsidR="00606756" w:rsidRPr="00B34131" w:rsidRDefault="00B3307A" w:rsidP="00B3307A">
      <w:pPr>
        <w:pStyle w:val="Bezodstpw"/>
        <w:numPr>
          <w:ilvl w:val="0"/>
          <w:numId w:val="8"/>
        </w:numPr>
        <w:jc w:val="both"/>
        <w:rPr>
          <w:rFonts w:ascii="Lato" w:hAnsi="Lato" w:cs="Calibri"/>
          <w:sz w:val="22"/>
          <w:szCs w:val="22"/>
        </w:rPr>
      </w:pPr>
      <w:r w:rsidRPr="00B34131">
        <w:rPr>
          <w:rStyle w:val="Numerstrony"/>
          <w:rFonts w:ascii="Lato" w:hAnsi="Lato" w:cs="Calibri"/>
          <w:sz w:val="22"/>
          <w:szCs w:val="22"/>
        </w:rPr>
        <w:t xml:space="preserve">Przedmiotem </w:t>
      </w:r>
      <w:r w:rsidR="00B92DDA" w:rsidRPr="00AF3779">
        <w:rPr>
          <w:rStyle w:val="Numerstrony"/>
          <w:rFonts w:ascii="Lato" w:hAnsi="Lato" w:cs="Calibri"/>
          <w:sz w:val="22"/>
          <w:szCs w:val="22"/>
        </w:rPr>
        <w:t>Umowy</w:t>
      </w:r>
      <w:r w:rsidR="00B92DDA" w:rsidRPr="00B34131">
        <w:rPr>
          <w:rStyle w:val="Numerstrony"/>
          <w:rFonts w:ascii="Lato" w:hAnsi="Lato" w:cs="Calibri"/>
          <w:sz w:val="22"/>
          <w:szCs w:val="22"/>
        </w:rPr>
        <w:t xml:space="preserve"> </w:t>
      </w:r>
      <w:r w:rsidRPr="00B34131">
        <w:rPr>
          <w:rStyle w:val="Numerstrony"/>
          <w:rFonts w:ascii="Lato" w:hAnsi="Lato" w:cs="Calibri"/>
          <w:sz w:val="22"/>
          <w:szCs w:val="22"/>
        </w:rPr>
        <w:t xml:space="preserve">jest uregulowanie praw i </w:t>
      </w:r>
      <w:r w:rsidR="003C7414" w:rsidRPr="00B34131">
        <w:rPr>
          <w:rStyle w:val="Numerstrony"/>
          <w:rFonts w:ascii="Lato" w:hAnsi="Lato" w:cs="Calibri"/>
          <w:sz w:val="22"/>
          <w:szCs w:val="22"/>
        </w:rPr>
        <w:t xml:space="preserve">obowiązków </w:t>
      </w:r>
      <w:r w:rsidRPr="00B34131">
        <w:rPr>
          <w:rStyle w:val="Numerstrony"/>
          <w:rFonts w:ascii="Lato" w:hAnsi="Lato" w:cs="Calibri"/>
          <w:sz w:val="22"/>
          <w:szCs w:val="22"/>
        </w:rPr>
        <w:t xml:space="preserve">Stron związanych </w:t>
      </w:r>
      <w:r w:rsidRPr="00B34131">
        <w:rPr>
          <w:rStyle w:val="Numerstrony"/>
          <w:rFonts w:ascii="Lato" w:hAnsi="Lato" w:cs="Calibri"/>
          <w:sz w:val="22"/>
          <w:szCs w:val="22"/>
        </w:rPr>
        <w:br/>
        <w:t>z reali</w:t>
      </w:r>
      <w:r w:rsidR="003C7414" w:rsidRPr="00B34131">
        <w:rPr>
          <w:rStyle w:val="Numerstrony"/>
          <w:rFonts w:ascii="Lato" w:hAnsi="Lato" w:cs="Calibri"/>
          <w:sz w:val="22"/>
          <w:szCs w:val="22"/>
        </w:rPr>
        <w:t>zacją Projektu w zakresie warunków</w:t>
      </w:r>
      <w:r w:rsidRPr="00B34131">
        <w:rPr>
          <w:rStyle w:val="Numerstrony"/>
          <w:rFonts w:ascii="Lato" w:hAnsi="Lato" w:cs="Calibri"/>
          <w:sz w:val="22"/>
          <w:szCs w:val="22"/>
        </w:rPr>
        <w:t xml:space="preserve"> wsparcia, sprawozdawczości, kontroli i audytu oraz w zakresie zarządzania Projektem, w tym zarządzania finansowego.</w:t>
      </w:r>
    </w:p>
    <w:p w14:paraId="6C4EA5B8" w14:textId="77777777" w:rsidR="00A63E73" w:rsidRPr="00B34131" w:rsidRDefault="00B3307A" w:rsidP="00A63E73">
      <w:pPr>
        <w:numPr>
          <w:ilvl w:val="0"/>
          <w:numId w:val="8"/>
        </w:numPr>
        <w:spacing w:before="120"/>
        <w:jc w:val="both"/>
        <w:rPr>
          <w:rFonts w:ascii="Lato" w:hAnsi="Lato" w:cs="Calibri"/>
          <w:sz w:val="22"/>
          <w:szCs w:val="22"/>
        </w:rPr>
      </w:pPr>
      <w:r w:rsidRPr="00B34131">
        <w:rPr>
          <w:rStyle w:val="Numerstrony"/>
          <w:rFonts w:ascii="Lato" w:hAnsi="Lato" w:cs="Calibri"/>
          <w:sz w:val="22"/>
          <w:szCs w:val="22"/>
        </w:rPr>
        <w:t xml:space="preserve">Beneficjent zobowiązuje się realizować Projekt zgodnie z </w:t>
      </w:r>
      <w:r w:rsidR="00B92DDA" w:rsidRPr="00AF3779">
        <w:rPr>
          <w:rStyle w:val="Numerstrony"/>
          <w:rFonts w:ascii="Lato" w:hAnsi="Lato" w:cs="Calibri"/>
          <w:sz w:val="22"/>
          <w:szCs w:val="22"/>
        </w:rPr>
        <w:t>Umową</w:t>
      </w:r>
      <w:r w:rsidR="00B92DDA" w:rsidRPr="00B34131">
        <w:rPr>
          <w:rStyle w:val="Numerstrony"/>
          <w:rFonts w:ascii="Lato" w:hAnsi="Lato" w:cs="Calibri"/>
          <w:sz w:val="22"/>
          <w:szCs w:val="22"/>
        </w:rPr>
        <w:t xml:space="preserve"> </w:t>
      </w:r>
      <w:r w:rsidRPr="00B34131">
        <w:rPr>
          <w:rStyle w:val="Numerstrony"/>
          <w:rFonts w:ascii="Lato" w:hAnsi="Lato" w:cs="Calibri"/>
          <w:sz w:val="22"/>
          <w:szCs w:val="22"/>
        </w:rPr>
        <w:t xml:space="preserve">i załącznikami do </w:t>
      </w:r>
      <w:r w:rsidR="00B92DDA" w:rsidRPr="00AF3779">
        <w:rPr>
          <w:rStyle w:val="Numerstrony"/>
          <w:rFonts w:ascii="Lato" w:hAnsi="Lato" w:cs="Calibri"/>
          <w:sz w:val="22"/>
          <w:szCs w:val="22"/>
        </w:rPr>
        <w:t>Umowy</w:t>
      </w:r>
      <w:r w:rsidRPr="00B34131">
        <w:rPr>
          <w:rStyle w:val="Numerstrony"/>
          <w:rFonts w:ascii="Lato" w:hAnsi="Lato" w:cs="Calibri"/>
          <w:sz w:val="22"/>
          <w:szCs w:val="22"/>
        </w:rPr>
        <w:t xml:space="preserve">, z uwzględnieniem postanowień § </w:t>
      </w:r>
      <w:r w:rsidR="00613096">
        <w:rPr>
          <w:rStyle w:val="Numerstrony"/>
          <w:rFonts w:ascii="Lato" w:hAnsi="Lato" w:cs="Calibri"/>
          <w:sz w:val="22"/>
          <w:szCs w:val="22"/>
        </w:rPr>
        <w:t>11</w:t>
      </w:r>
      <w:r w:rsidRPr="00B34131">
        <w:rPr>
          <w:rStyle w:val="Numerstrony"/>
          <w:rFonts w:ascii="Lato" w:hAnsi="Lato" w:cs="Calibri"/>
          <w:sz w:val="22"/>
          <w:szCs w:val="22"/>
        </w:rPr>
        <w:t xml:space="preserve"> </w:t>
      </w:r>
      <w:r w:rsidR="00B92DDA" w:rsidRPr="00AF3779">
        <w:rPr>
          <w:rStyle w:val="Numerstrony"/>
          <w:rFonts w:ascii="Lato" w:hAnsi="Lato" w:cs="Calibri"/>
          <w:sz w:val="22"/>
          <w:szCs w:val="22"/>
        </w:rPr>
        <w:t>Umowy</w:t>
      </w:r>
      <w:r w:rsidRPr="00B34131">
        <w:rPr>
          <w:rStyle w:val="Numerstrony"/>
          <w:rFonts w:ascii="Lato" w:hAnsi="Lato" w:cs="Calibri"/>
          <w:sz w:val="22"/>
          <w:szCs w:val="22"/>
        </w:rPr>
        <w:t xml:space="preserve">, tak aby cele Projektu oraz wskaźniki, określone we </w:t>
      </w:r>
      <w:r w:rsidRPr="00B34131">
        <w:rPr>
          <w:rFonts w:ascii="Lato" w:hAnsi="Lato" w:cs="Calibri"/>
          <w:i/>
          <w:iCs/>
          <w:sz w:val="22"/>
          <w:szCs w:val="22"/>
        </w:rPr>
        <w:t>Wniosku o dofinansowani</w:t>
      </w:r>
      <w:r w:rsidR="00DD1B3B" w:rsidRPr="00B34131">
        <w:rPr>
          <w:rFonts w:ascii="Lato" w:hAnsi="Lato" w:cs="Calibri"/>
          <w:i/>
          <w:iCs/>
          <w:sz w:val="22"/>
          <w:szCs w:val="22"/>
        </w:rPr>
        <w:t>e</w:t>
      </w:r>
      <w:r w:rsidR="00A63E73" w:rsidRPr="00B34131">
        <w:rPr>
          <w:rStyle w:val="Numerstrony"/>
          <w:rFonts w:ascii="Lato" w:hAnsi="Lato" w:cs="Calibri"/>
          <w:sz w:val="22"/>
          <w:szCs w:val="22"/>
        </w:rPr>
        <w:t xml:space="preserve">, stanowiącym wraz </w:t>
      </w:r>
      <w:r w:rsidRPr="00B34131">
        <w:rPr>
          <w:rStyle w:val="Numerstrony"/>
          <w:rFonts w:ascii="Lato" w:hAnsi="Lato" w:cs="Calibri"/>
          <w:sz w:val="22"/>
          <w:szCs w:val="22"/>
        </w:rPr>
        <w:t xml:space="preserve">z załącznikami do tego wniosku Załącznik nr 3 do </w:t>
      </w:r>
      <w:r w:rsidR="00B92DDA" w:rsidRPr="00AF3779">
        <w:rPr>
          <w:rStyle w:val="Numerstrony"/>
          <w:rFonts w:ascii="Lato" w:hAnsi="Lato" w:cs="Calibri"/>
          <w:sz w:val="22"/>
          <w:szCs w:val="22"/>
        </w:rPr>
        <w:t>Umow</w:t>
      </w:r>
      <w:r w:rsidR="00FD7D5B" w:rsidRPr="00AF3779">
        <w:rPr>
          <w:rStyle w:val="Numerstrony"/>
          <w:rFonts w:ascii="Lato" w:hAnsi="Lato" w:cs="Calibri"/>
          <w:sz w:val="22"/>
          <w:szCs w:val="22"/>
        </w:rPr>
        <w:t>y</w:t>
      </w:r>
      <w:r w:rsidRPr="00B34131">
        <w:rPr>
          <w:rStyle w:val="Numerstrony"/>
          <w:rFonts w:ascii="Lato" w:hAnsi="Lato" w:cs="Calibri"/>
          <w:sz w:val="22"/>
          <w:szCs w:val="22"/>
        </w:rPr>
        <w:t>,</w:t>
      </w:r>
      <w:r w:rsidR="003C7414" w:rsidRPr="00B34131">
        <w:rPr>
          <w:rStyle w:val="Numerstrony"/>
          <w:rFonts w:ascii="Lato" w:hAnsi="Lato" w:cs="Calibri"/>
          <w:sz w:val="22"/>
          <w:szCs w:val="22"/>
        </w:rPr>
        <w:t xml:space="preserve"> przekładały</w:t>
      </w:r>
      <w:r w:rsidRPr="00B34131">
        <w:rPr>
          <w:rStyle w:val="Numerstrony"/>
          <w:rFonts w:ascii="Lato" w:hAnsi="Lato" w:cs="Calibri"/>
          <w:sz w:val="22"/>
          <w:szCs w:val="22"/>
        </w:rPr>
        <w:t xml:space="preserve"> się odpowiednio na rezultaty </w:t>
      </w:r>
      <w:r w:rsidR="00DD1B3B" w:rsidRPr="00B34131">
        <w:rPr>
          <w:rStyle w:val="Numerstrony"/>
          <w:rFonts w:ascii="Lato" w:hAnsi="Lato" w:cs="Calibri"/>
          <w:i/>
          <w:iCs/>
          <w:sz w:val="22"/>
          <w:szCs w:val="22"/>
        </w:rPr>
        <w:t>[</w:t>
      </w:r>
      <w:r w:rsidRPr="00B34131">
        <w:rPr>
          <w:rStyle w:val="Numerstrony"/>
          <w:rFonts w:ascii="Lato" w:hAnsi="Lato" w:cs="Calibri"/>
          <w:i/>
          <w:iCs/>
          <w:sz w:val="22"/>
          <w:szCs w:val="22"/>
        </w:rPr>
        <w:t>Funduszu Azylu, Migracji i Integracji</w:t>
      </w:r>
      <w:r w:rsidR="00DD1B3B" w:rsidRPr="00B34131">
        <w:rPr>
          <w:rStyle w:val="Numerstrony"/>
          <w:rFonts w:ascii="Lato" w:hAnsi="Lato" w:cs="Calibri"/>
          <w:i/>
          <w:iCs/>
          <w:sz w:val="22"/>
          <w:szCs w:val="22"/>
        </w:rPr>
        <w:t>][</w:t>
      </w:r>
      <w:r w:rsidR="00DD1B3B" w:rsidRPr="00B34131">
        <w:rPr>
          <w:rFonts w:ascii="Lato" w:hAnsi="Lato" w:cs="Calibri"/>
          <w:bCs/>
          <w:i/>
          <w:iCs/>
          <w:sz w:val="22"/>
          <w:szCs w:val="22"/>
        </w:rPr>
        <w:t>Funduszu Bezpieczeństwa Wewnętrznego][Funduszu Zintegrowanego Zarządzania Granicami, Instrument Wsparcia Finansowego na rzecz Zarządzania Granicami i Polityki Wizowej</w:t>
      </w:r>
      <w:r w:rsidR="004B55A6" w:rsidRPr="00B34131">
        <w:rPr>
          <w:rFonts w:ascii="Lato" w:hAnsi="Lato" w:cs="Calibri"/>
          <w:bCs/>
          <w:i/>
          <w:iCs/>
          <w:sz w:val="22"/>
          <w:szCs w:val="22"/>
        </w:rPr>
        <w:t>]</w:t>
      </w:r>
      <w:r w:rsidR="004B55A6" w:rsidRPr="00B34131">
        <w:rPr>
          <w:rFonts w:ascii="Lato" w:hAnsi="Lato" w:cs="Calibri"/>
          <w:bCs/>
          <w:i/>
          <w:iCs/>
          <w:sz w:val="22"/>
          <w:szCs w:val="22"/>
          <w:vertAlign w:val="superscript"/>
        </w:rPr>
        <w:t>1</w:t>
      </w:r>
      <w:r w:rsidR="00DD1B3B" w:rsidRPr="00B34131">
        <w:rPr>
          <w:rFonts w:ascii="Lato" w:hAnsi="Lato" w:cs="Calibri"/>
          <w:bCs/>
          <w:sz w:val="22"/>
          <w:szCs w:val="22"/>
        </w:rPr>
        <w:t xml:space="preserve"> na lata 2021 – 2027</w:t>
      </w:r>
      <w:r w:rsidRPr="00B34131">
        <w:rPr>
          <w:rStyle w:val="Numerstrony"/>
          <w:rFonts w:ascii="Lato" w:hAnsi="Lato" w:cs="Calibri"/>
          <w:sz w:val="22"/>
          <w:szCs w:val="22"/>
        </w:rPr>
        <w:t>, zwanego dalej „Funduszem".</w:t>
      </w:r>
    </w:p>
    <w:p w14:paraId="2038804D" w14:textId="77777777" w:rsidR="00A63E73" w:rsidRPr="00AF3779" w:rsidRDefault="00A63E73" w:rsidP="00A63E73">
      <w:pPr>
        <w:pStyle w:val="Bezodstpw"/>
        <w:rPr>
          <w:rStyle w:val="Pogrubienie"/>
          <w:rFonts w:ascii="Lato" w:hAnsi="Lato" w:cs="Calibri"/>
          <w:sz w:val="22"/>
          <w:szCs w:val="22"/>
          <w:highlight w:val="yellow"/>
        </w:rPr>
      </w:pPr>
    </w:p>
    <w:p w14:paraId="329ED893" w14:textId="77777777" w:rsidR="00606756" w:rsidRPr="00B34131" w:rsidRDefault="00B3307A">
      <w:pPr>
        <w:pStyle w:val="Bezodstpw"/>
        <w:jc w:val="center"/>
        <w:rPr>
          <w:rStyle w:val="Pogrubienie"/>
          <w:rFonts w:ascii="Lato" w:hAnsi="Lato" w:cs="Calibri"/>
          <w:sz w:val="22"/>
          <w:szCs w:val="22"/>
        </w:rPr>
      </w:pPr>
      <w:r w:rsidRPr="00B34131">
        <w:rPr>
          <w:rStyle w:val="Pogrubienie"/>
          <w:rFonts w:ascii="Lato" w:hAnsi="Lato" w:cs="Calibri"/>
          <w:sz w:val="22"/>
          <w:szCs w:val="22"/>
        </w:rPr>
        <w:t>§ 3</w:t>
      </w:r>
    </w:p>
    <w:p w14:paraId="12E747A3" w14:textId="77777777" w:rsidR="00606756" w:rsidRPr="00B34131" w:rsidRDefault="00B3307A">
      <w:pPr>
        <w:pStyle w:val="Bezodstpw"/>
        <w:jc w:val="center"/>
        <w:rPr>
          <w:rStyle w:val="Pogrubienie"/>
          <w:rFonts w:ascii="Lato" w:hAnsi="Lato" w:cs="Calibri"/>
          <w:sz w:val="22"/>
          <w:szCs w:val="22"/>
        </w:rPr>
      </w:pPr>
      <w:r w:rsidRPr="00B34131">
        <w:rPr>
          <w:rStyle w:val="Pogrubienie"/>
          <w:rFonts w:ascii="Lato" w:hAnsi="Lato" w:cs="Calibri"/>
          <w:sz w:val="22"/>
          <w:szCs w:val="22"/>
        </w:rPr>
        <w:t>Partnerstwo (</w:t>
      </w:r>
      <w:r w:rsidR="00573C61" w:rsidRPr="00B34131">
        <w:rPr>
          <w:rStyle w:val="Numerstrony"/>
          <w:rFonts w:ascii="Lato" w:hAnsi="Lato" w:cs="Calibri"/>
          <w:sz w:val="22"/>
          <w:szCs w:val="22"/>
        </w:rPr>
        <w:t>przekreślić jeśli nie dotyczy</w:t>
      </w:r>
      <w:r w:rsidRPr="00B34131">
        <w:rPr>
          <w:rStyle w:val="Pogrubienie"/>
          <w:rFonts w:ascii="Lato" w:hAnsi="Lato" w:cs="Calibri"/>
          <w:sz w:val="22"/>
          <w:szCs w:val="22"/>
        </w:rPr>
        <w:t>)</w:t>
      </w:r>
    </w:p>
    <w:p w14:paraId="4DB3EF96" w14:textId="77777777" w:rsidR="00606756" w:rsidRPr="00B34131" w:rsidRDefault="00606756">
      <w:pPr>
        <w:pStyle w:val="Bezodstpw"/>
        <w:rPr>
          <w:rFonts w:ascii="Lato" w:hAnsi="Lato" w:cs="Calibri"/>
          <w:sz w:val="22"/>
          <w:szCs w:val="22"/>
        </w:rPr>
      </w:pPr>
    </w:p>
    <w:p w14:paraId="0AFB3040" w14:textId="77777777" w:rsidR="00606756" w:rsidRPr="00B34131" w:rsidRDefault="00B3307A" w:rsidP="003C7414">
      <w:pPr>
        <w:pStyle w:val="Bezodstpw"/>
        <w:numPr>
          <w:ilvl w:val="0"/>
          <w:numId w:val="10"/>
        </w:numPr>
        <w:jc w:val="both"/>
        <w:rPr>
          <w:rFonts w:ascii="Lato" w:hAnsi="Lato" w:cs="Calibri"/>
          <w:sz w:val="22"/>
          <w:szCs w:val="22"/>
        </w:rPr>
      </w:pPr>
      <w:r w:rsidRPr="00B34131">
        <w:rPr>
          <w:rStyle w:val="Numerstrony"/>
          <w:rFonts w:ascii="Lato" w:hAnsi="Lato" w:cs="Calibri"/>
          <w:sz w:val="22"/>
          <w:szCs w:val="22"/>
        </w:rPr>
        <w:t xml:space="preserve">W przypadku realizacji Projektu w partnerstwie Beneficjent zapewnia objęcie wszystkich </w:t>
      </w:r>
      <w:r w:rsidR="003C7414" w:rsidRPr="00B34131">
        <w:rPr>
          <w:rStyle w:val="Numerstrony"/>
          <w:rFonts w:ascii="Lato" w:hAnsi="Lato" w:cs="Calibri"/>
          <w:sz w:val="22"/>
          <w:szCs w:val="22"/>
        </w:rPr>
        <w:t xml:space="preserve">partnerów w </w:t>
      </w:r>
      <w:r w:rsidRPr="00B34131">
        <w:rPr>
          <w:rStyle w:val="Numerstrony"/>
          <w:rFonts w:ascii="Lato" w:hAnsi="Lato" w:cs="Calibri"/>
          <w:sz w:val="22"/>
          <w:szCs w:val="22"/>
        </w:rPr>
        <w:t xml:space="preserve">ramach Projektu zobowiązaniami wynikającymi z </w:t>
      </w:r>
      <w:r w:rsidR="000A041C" w:rsidRPr="00AF3779">
        <w:rPr>
          <w:rStyle w:val="Numerstrony"/>
          <w:rFonts w:ascii="Lato" w:hAnsi="Lato" w:cs="Calibri"/>
          <w:sz w:val="22"/>
          <w:szCs w:val="22"/>
        </w:rPr>
        <w:t>Umowy</w:t>
      </w:r>
      <w:r w:rsidRPr="00B34131">
        <w:rPr>
          <w:rStyle w:val="Numerstrony"/>
          <w:rFonts w:ascii="Lato" w:hAnsi="Lato" w:cs="Calibri"/>
          <w:sz w:val="22"/>
          <w:szCs w:val="22"/>
        </w:rPr>
        <w:t>,</w:t>
      </w:r>
      <w:r w:rsidR="003C7414" w:rsidRPr="00B34131">
        <w:rPr>
          <w:rStyle w:val="Numerstrony"/>
          <w:rFonts w:ascii="Lato" w:hAnsi="Lato" w:cs="Calibri"/>
          <w:sz w:val="22"/>
          <w:szCs w:val="22"/>
        </w:rPr>
        <w:t xml:space="preserve"> które</w:t>
      </w:r>
      <w:r w:rsidRPr="00B34131">
        <w:rPr>
          <w:rStyle w:val="Numerstrony"/>
          <w:rFonts w:ascii="Lato" w:hAnsi="Lato" w:cs="Calibri"/>
          <w:sz w:val="22"/>
          <w:szCs w:val="22"/>
        </w:rPr>
        <w:t xml:space="preserve"> spoczywają na nim samym. Partnerzy przyjmują własną odpowiedzialność poprzez osobę Beneficjenta,</w:t>
      </w:r>
      <w:r w:rsidR="003C7414" w:rsidRPr="00B34131">
        <w:rPr>
          <w:rStyle w:val="Numerstrony"/>
          <w:rFonts w:ascii="Lato" w:hAnsi="Lato" w:cs="Calibri"/>
          <w:sz w:val="22"/>
          <w:szCs w:val="22"/>
        </w:rPr>
        <w:t xml:space="preserve"> który</w:t>
      </w:r>
      <w:r w:rsidRPr="00B34131">
        <w:rPr>
          <w:rStyle w:val="Numerstrony"/>
          <w:rFonts w:ascii="Lato" w:hAnsi="Lato" w:cs="Calibri"/>
          <w:sz w:val="22"/>
          <w:szCs w:val="22"/>
        </w:rPr>
        <w:t xml:space="preserve"> ponosi ostateczną odpowiedzialność za dotrzymanie</w:t>
      </w:r>
      <w:r w:rsidR="003C7414" w:rsidRPr="00B34131">
        <w:rPr>
          <w:rStyle w:val="Numerstrony"/>
          <w:rFonts w:ascii="Lato" w:hAnsi="Lato" w:cs="Calibri"/>
          <w:sz w:val="22"/>
          <w:szCs w:val="22"/>
        </w:rPr>
        <w:t xml:space="preserve"> warunków</w:t>
      </w:r>
      <w:r w:rsidRPr="00B34131">
        <w:rPr>
          <w:rStyle w:val="Numerstrony"/>
          <w:rFonts w:ascii="Lato" w:hAnsi="Lato" w:cs="Calibri"/>
          <w:sz w:val="22"/>
          <w:szCs w:val="22"/>
        </w:rPr>
        <w:t xml:space="preserve"> </w:t>
      </w:r>
      <w:r w:rsidR="000A041C" w:rsidRPr="00AF3779">
        <w:rPr>
          <w:rStyle w:val="Numerstrony"/>
          <w:rFonts w:ascii="Lato" w:hAnsi="Lato" w:cs="Calibri"/>
          <w:sz w:val="22"/>
          <w:szCs w:val="22"/>
        </w:rPr>
        <w:t>Umowy</w:t>
      </w:r>
      <w:r w:rsidR="000A041C" w:rsidRPr="00B34131">
        <w:rPr>
          <w:rStyle w:val="Numerstrony"/>
          <w:rFonts w:ascii="Lato" w:hAnsi="Lato" w:cs="Calibri"/>
          <w:sz w:val="22"/>
          <w:szCs w:val="22"/>
        </w:rPr>
        <w:t xml:space="preserve"> </w:t>
      </w:r>
      <w:r w:rsidRPr="00B34131">
        <w:rPr>
          <w:rStyle w:val="Numerstrony"/>
          <w:rFonts w:ascii="Lato" w:hAnsi="Lato" w:cs="Calibri"/>
          <w:sz w:val="22"/>
          <w:szCs w:val="22"/>
        </w:rPr>
        <w:t xml:space="preserve">przez siebie samego oraz wszystkich </w:t>
      </w:r>
      <w:r w:rsidR="003C7414" w:rsidRPr="00B34131">
        <w:rPr>
          <w:rStyle w:val="Numerstrony"/>
          <w:rFonts w:ascii="Lato" w:hAnsi="Lato" w:cs="Calibri"/>
          <w:sz w:val="22"/>
          <w:szCs w:val="22"/>
        </w:rPr>
        <w:t xml:space="preserve">partnerów w </w:t>
      </w:r>
      <w:r w:rsidRPr="00B34131">
        <w:rPr>
          <w:rStyle w:val="Numerstrony"/>
          <w:rFonts w:ascii="Lato" w:hAnsi="Lato" w:cs="Calibri"/>
          <w:sz w:val="22"/>
          <w:szCs w:val="22"/>
        </w:rPr>
        <w:t>ramach Projektu.</w:t>
      </w:r>
    </w:p>
    <w:p w14:paraId="6176CA29" w14:textId="77777777" w:rsidR="00606756" w:rsidRPr="00B34131" w:rsidRDefault="000C79C5" w:rsidP="00B3307A">
      <w:pPr>
        <w:pStyle w:val="Tekstpodstawowy"/>
        <w:numPr>
          <w:ilvl w:val="0"/>
          <w:numId w:val="11"/>
        </w:numPr>
        <w:spacing w:before="120"/>
        <w:rPr>
          <w:rFonts w:ascii="Lato" w:hAnsi="Lato" w:cs="Calibri"/>
          <w:sz w:val="22"/>
          <w:szCs w:val="22"/>
        </w:rPr>
      </w:pPr>
      <w:r w:rsidRPr="00AF3779">
        <w:rPr>
          <w:rStyle w:val="cf01"/>
          <w:rFonts w:ascii="Lato" w:hAnsi="Lato"/>
          <w:sz w:val="22"/>
          <w:szCs w:val="22"/>
        </w:rPr>
        <w:t xml:space="preserve">Najpóźniej wraz z wnioskiem o pierwszą zaliczkę </w:t>
      </w:r>
      <w:r w:rsidR="00B3307A" w:rsidRPr="000C79C5">
        <w:rPr>
          <w:rStyle w:val="Numerstrony"/>
          <w:rFonts w:ascii="Lato" w:hAnsi="Lato" w:cs="Calibri"/>
          <w:sz w:val="22"/>
          <w:szCs w:val="22"/>
        </w:rPr>
        <w:t xml:space="preserve">Beneficjent przedstawi </w:t>
      </w:r>
      <w:r w:rsidR="002A0056" w:rsidRPr="000C79C5">
        <w:rPr>
          <w:rStyle w:val="Numerstrony"/>
          <w:rFonts w:ascii="Lato" w:hAnsi="Lato" w:cs="Calibri"/>
          <w:sz w:val="22"/>
          <w:szCs w:val="22"/>
        </w:rPr>
        <w:t>Instytucji Pośredniczącej</w:t>
      </w:r>
      <w:r w:rsidR="00B3307A" w:rsidRPr="000C79C5">
        <w:rPr>
          <w:rStyle w:val="Numerstrony"/>
          <w:rFonts w:ascii="Lato" w:hAnsi="Lato" w:cs="Calibri"/>
          <w:sz w:val="22"/>
          <w:szCs w:val="22"/>
        </w:rPr>
        <w:t xml:space="preserve"> potwierdzoną za zgodność z oryginałem kopię umowy partnerskiej</w:t>
      </w:r>
      <w:r w:rsidR="00B3307A" w:rsidRPr="00B34131">
        <w:rPr>
          <w:rStyle w:val="Numerstrony"/>
          <w:rFonts w:ascii="Lato" w:hAnsi="Lato" w:cs="Calibri"/>
          <w:sz w:val="22"/>
          <w:szCs w:val="22"/>
        </w:rPr>
        <w:t>, podpisanej przez wszystkich</w:t>
      </w:r>
      <w:r w:rsidR="003C7414" w:rsidRPr="00B34131">
        <w:rPr>
          <w:rStyle w:val="Numerstrony"/>
          <w:rFonts w:ascii="Lato" w:hAnsi="Lato" w:cs="Calibri"/>
          <w:sz w:val="22"/>
          <w:szCs w:val="22"/>
        </w:rPr>
        <w:t xml:space="preserve"> członków</w:t>
      </w:r>
      <w:r w:rsidR="00B3307A" w:rsidRPr="00B34131">
        <w:rPr>
          <w:rStyle w:val="Numerstrony"/>
          <w:rFonts w:ascii="Lato" w:hAnsi="Lato" w:cs="Calibri"/>
          <w:sz w:val="22"/>
          <w:szCs w:val="22"/>
        </w:rPr>
        <w:t xml:space="preserve"> partnerstwa.</w:t>
      </w:r>
    </w:p>
    <w:p w14:paraId="2536689A" w14:textId="77777777" w:rsidR="00606756" w:rsidRPr="00B34131" w:rsidRDefault="00B3307A" w:rsidP="00B3307A">
      <w:pPr>
        <w:pStyle w:val="Tekstpodstawowy"/>
        <w:numPr>
          <w:ilvl w:val="0"/>
          <w:numId w:val="11"/>
        </w:numPr>
        <w:spacing w:before="120"/>
        <w:rPr>
          <w:rFonts w:ascii="Lato" w:hAnsi="Lato" w:cs="Calibri"/>
          <w:sz w:val="22"/>
          <w:szCs w:val="22"/>
        </w:rPr>
      </w:pPr>
      <w:r w:rsidRPr="00B34131">
        <w:rPr>
          <w:rStyle w:val="Numerstrony"/>
          <w:rFonts w:ascii="Lato" w:hAnsi="Lato" w:cs="Calibri"/>
          <w:sz w:val="22"/>
          <w:szCs w:val="22"/>
        </w:rPr>
        <w:t xml:space="preserve">Postanowienia </w:t>
      </w:r>
      <w:r w:rsidR="000A041C" w:rsidRPr="00AF3779">
        <w:rPr>
          <w:rStyle w:val="Numerstrony"/>
          <w:rFonts w:ascii="Lato" w:hAnsi="Lato" w:cs="Calibri"/>
          <w:sz w:val="22"/>
          <w:szCs w:val="22"/>
        </w:rPr>
        <w:t>Umowy</w:t>
      </w:r>
      <w:r w:rsidR="000A041C" w:rsidRPr="00B34131">
        <w:rPr>
          <w:rStyle w:val="Numerstrony"/>
          <w:rFonts w:ascii="Lato" w:hAnsi="Lato" w:cs="Calibri"/>
          <w:sz w:val="22"/>
          <w:szCs w:val="22"/>
        </w:rPr>
        <w:t xml:space="preserve"> </w:t>
      </w:r>
      <w:r w:rsidRPr="00B34131">
        <w:rPr>
          <w:rStyle w:val="Numerstrony"/>
          <w:rFonts w:ascii="Lato" w:hAnsi="Lato" w:cs="Calibri"/>
          <w:sz w:val="22"/>
          <w:szCs w:val="22"/>
        </w:rPr>
        <w:t>mają pierwszeństwo przed postanowieniami umowy partnerskiej.</w:t>
      </w:r>
    </w:p>
    <w:p w14:paraId="3357B064" w14:textId="77777777" w:rsidR="00606756" w:rsidRPr="00B34131" w:rsidRDefault="00606756">
      <w:pPr>
        <w:pStyle w:val="Bezodstpw"/>
        <w:jc w:val="center"/>
        <w:rPr>
          <w:rFonts w:ascii="Lato" w:hAnsi="Lato" w:cs="Calibri"/>
          <w:sz w:val="22"/>
          <w:szCs w:val="22"/>
        </w:rPr>
      </w:pPr>
    </w:p>
    <w:p w14:paraId="4616BB01" w14:textId="77777777" w:rsidR="00606756" w:rsidRPr="00B34131" w:rsidRDefault="00B3307A">
      <w:pPr>
        <w:pStyle w:val="Bezodstpw"/>
        <w:jc w:val="center"/>
        <w:rPr>
          <w:rFonts w:ascii="Lato" w:hAnsi="Lato" w:cs="Calibri"/>
          <w:i/>
          <w:iCs/>
          <w:sz w:val="22"/>
          <w:szCs w:val="22"/>
        </w:rPr>
      </w:pPr>
      <w:r w:rsidRPr="00B34131">
        <w:rPr>
          <w:rStyle w:val="Pogrubienie"/>
          <w:rFonts w:ascii="Lato" w:hAnsi="Lato" w:cs="Calibri"/>
          <w:sz w:val="22"/>
          <w:szCs w:val="22"/>
        </w:rPr>
        <w:t>§ 4</w:t>
      </w:r>
    </w:p>
    <w:p w14:paraId="7110E48F" w14:textId="77777777" w:rsidR="00606756" w:rsidRPr="00B34131" w:rsidRDefault="00B3307A">
      <w:pPr>
        <w:pStyle w:val="Bezodstpw"/>
        <w:jc w:val="center"/>
        <w:rPr>
          <w:rFonts w:ascii="Lato" w:hAnsi="Lato" w:cs="Calibri"/>
          <w:i/>
          <w:iCs/>
          <w:sz w:val="22"/>
          <w:szCs w:val="22"/>
        </w:rPr>
      </w:pPr>
      <w:r w:rsidRPr="00B34131">
        <w:rPr>
          <w:rStyle w:val="Pogrubienie"/>
          <w:rFonts w:ascii="Lato" w:hAnsi="Lato" w:cs="Calibri"/>
          <w:sz w:val="22"/>
          <w:szCs w:val="22"/>
          <w:lang w:val="da-DK"/>
        </w:rPr>
        <w:t>Og</w:t>
      </w:r>
      <w:r w:rsidRPr="00B34131">
        <w:rPr>
          <w:rStyle w:val="Pogrubienie"/>
          <w:rFonts w:ascii="Lato" w:hAnsi="Lato" w:cs="Calibri"/>
          <w:sz w:val="22"/>
          <w:szCs w:val="22"/>
          <w:lang w:val="es-ES_tradnl"/>
        </w:rPr>
        <w:t>ó</w:t>
      </w:r>
      <w:r w:rsidRPr="00B34131">
        <w:rPr>
          <w:rStyle w:val="Pogrubienie"/>
          <w:rFonts w:ascii="Lato" w:hAnsi="Lato" w:cs="Calibri"/>
          <w:sz w:val="22"/>
          <w:szCs w:val="22"/>
        </w:rPr>
        <w:t>lne warunki finansowe</w:t>
      </w:r>
    </w:p>
    <w:p w14:paraId="301D41EE" w14:textId="77777777" w:rsidR="00606756" w:rsidRPr="00AF3779" w:rsidRDefault="00606756">
      <w:pPr>
        <w:pStyle w:val="Bezodstpw"/>
        <w:jc w:val="center"/>
        <w:rPr>
          <w:rFonts w:ascii="Lato" w:hAnsi="Lato" w:cs="Calibri"/>
          <w:b/>
          <w:bCs/>
          <w:sz w:val="22"/>
          <w:szCs w:val="22"/>
          <w:highlight w:val="yellow"/>
        </w:rPr>
      </w:pPr>
    </w:p>
    <w:p w14:paraId="6D77043A" w14:textId="77777777" w:rsidR="00606756" w:rsidRPr="000C79C5" w:rsidRDefault="00B3307A" w:rsidP="00B3307A">
      <w:pPr>
        <w:pStyle w:val="Bezodstpw"/>
        <w:numPr>
          <w:ilvl w:val="0"/>
          <w:numId w:val="13"/>
        </w:numPr>
        <w:jc w:val="both"/>
        <w:rPr>
          <w:rFonts w:ascii="Lato" w:hAnsi="Lato" w:cs="Calibri"/>
          <w:sz w:val="22"/>
          <w:szCs w:val="22"/>
        </w:rPr>
      </w:pPr>
      <w:r w:rsidRPr="000C79C5">
        <w:rPr>
          <w:rStyle w:val="Numerstrony"/>
          <w:rFonts w:ascii="Lato" w:hAnsi="Lato" w:cs="Calibri"/>
          <w:sz w:val="22"/>
          <w:szCs w:val="22"/>
        </w:rPr>
        <w:t>Łączny kwalifikowany koszt Projektu szacuje się na ………….</w:t>
      </w:r>
      <w:r w:rsidRPr="000C79C5">
        <w:rPr>
          <w:rStyle w:val="Pogrubienie"/>
          <w:rFonts w:ascii="Lato" w:hAnsi="Lato" w:cs="Calibri"/>
          <w:sz w:val="22"/>
          <w:szCs w:val="22"/>
        </w:rPr>
        <w:t xml:space="preserve"> PLN (słownie: …..)</w:t>
      </w:r>
      <w:r w:rsidRPr="000C79C5">
        <w:rPr>
          <w:rStyle w:val="Numerstrony"/>
          <w:rFonts w:ascii="Lato" w:hAnsi="Lato" w:cs="Calibri"/>
          <w:sz w:val="22"/>
          <w:szCs w:val="22"/>
        </w:rPr>
        <w:t xml:space="preserve">, zgodnie z budżetem </w:t>
      </w:r>
      <w:r w:rsidR="00556AA3" w:rsidRPr="00AF3779">
        <w:rPr>
          <w:rStyle w:val="Numerstrony"/>
          <w:rFonts w:ascii="Lato" w:hAnsi="Lato" w:cs="Calibri"/>
          <w:sz w:val="22"/>
          <w:szCs w:val="22"/>
        </w:rPr>
        <w:t xml:space="preserve">zawartym we Wniosku o </w:t>
      </w:r>
      <w:r w:rsidR="009916B3" w:rsidRPr="00AF3779">
        <w:rPr>
          <w:rStyle w:val="Numerstrony"/>
          <w:rFonts w:ascii="Lato" w:hAnsi="Lato" w:cs="Calibri"/>
          <w:sz w:val="22"/>
          <w:szCs w:val="22"/>
        </w:rPr>
        <w:t>d</w:t>
      </w:r>
      <w:r w:rsidR="00556AA3" w:rsidRPr="00AF3779">
        <w:rPr>
          <w:rStyle w:val="Numerstrony"/>
          <w:rFonts w:ascii="Lato" w:hAnsi="Lato" w:cs="Calibri"/>
          <w:sz w:val="22"/>
          <w:szCs w:val="22"/>
        </w:rPr>
        <w:t xml:space="preserve">ofinansowanie </w:t>
      </w:r>
      <w:r w:rsidRPr="000C79C5">
        <w:rPr>
          <w:rStyle w:val="Numerstrony"/>
          <w:rFonts w:ascii="Lato" w:hAnsi="Lato" w:cs="Calibri"/>
          <w:sz w:val="22"/>
          <w:szCs w:val="22"/>
        </w:rPr>
        <w:t xml:space="preserve">. </w:t>
      </w:r>
      <w:r w:rsidR="00556AA3" w:rsidRPr="00AF3779">
        <w:rPr>
          <w:rStyle w:val="Numerstrony"/>
          <w:rFonts w:ascii="Lato" w:hAnsi="Lato" w:cs="Calibri"/>
          <w:sz w:val="22"/>
          <w:szCs w:val="22"/>
        </w:rPr>
        <w:t>W</w:t>
      </w:r>
      <w:r w:rsidR="009916B3" w:rsidRPr="00AF3779">
        <w:rPr>
          <w:rStyle w:val="Numerstrony"/>
          <w:rFonts w:ascii="Lato" w:hAnsi="Lato" w:cs="Calibri"/>
          <w:sz w:val="22"/>
          <w:szCs w:val="22"/>
        </w:rPr>
        <w:t xml:space="preserve">niosek </w:t>
      </w:r>
      <w:r w:rsidR="00556AA3" w:rsidRPr="00AF3779">
        <w:rPr>
          <w:rStyle w:val="Numerstrony"/>
          <w:rFonts w:ascii="Lato" w:hAnsi="Lato" w:cs="Calibri"/>
          <w:sz w:val="22"/>
          <w:szCs w:val="22"/>
        </w:rPr>
        <w:t>o</w:t>
      </w:r>
      <w:r w:rsidR="009916B3" w:rsidRPr="00AF3779">
        <w:rPr>
          <w:rStyle w:val="Numerstrony"/>
          <w:rFonts w:ascii="Lato" w:hAnsi="Lato" w:cs="Calibri"/>
          <w:sz w:val="22"/>
          <w:szCs w:val="22"/>
        </w:rPr>
        <w:t xml:space="preserve"> dofinansowanie</w:t>
      </w:r>
      <w:r w:rsidRPr="000C79C5">
        <w:rPr>
          <w:rStyle w:val="Numerstrony"/>
          <w:rFonts w:ascii="Lato" w:hAnsi="Lato" w:cs="Calibri"/>
          <w:sz w:val="22"/>
          <w:szCs w:val="22"/>
        </w:rPr>
        <w:t xml:space="preserve"> zawiera szczegółowe zestawienie koszt</w:t>
      </w:r>
      <w:r w:rsidRPr="000C79C5">
        <w:rPr>
          <w:rStyle w:val="Numerstrony"/>
          <w:rFonts w:ascii="Lato" w:hAnsi="Lato" w:cs="Calibri"/>
          <w:sz w:val="22"/>
          <w:szCs w:val="22"/>
          <w:lang w:val="es-ES_tradnl"/>
        </w:rPr>
        <w:t>ó</w:t>
      </w:r>
      <w:r w:rsidRPr="000C79C5">
        <w:rPr>
          <w:rStyle w:val="Numerstrony"/>
          <w:rFonts w:ascii="Lato" w:hAnsi="Lato" w:cs="Calibri"/>
          <w:sz w:val="22"/>
          <w:szCs w:val="22"/>
        </w:rPr>
        <w:t>w,</w:t>
      </w:r>
      <w:r w:rsidR="003C7414" w:rsidRPr="000C79C5">
        <w:rPr>
          <w:rStyle w:val="Numerstrony"/>
          <w:rFonts w:ascii="Lato" w:hAnsi="Lato" w:cs="Calibri"/>
          <w:sz w:val="22"/>
          <w:szCs w:val="22"/>
        </w:rPr>
        <w:t xml:space="preserve"> które</w:t>
      </w:r>
      <w:r w:rsidRPr="000C79C5">
        <w:rPr>
          <w:rStyle w:val="Numerstrony"/>
          <w:rFonts w:ascii="Lato" w:hAnsi="Lato" w:cs="Calibri"/>
          <w:sz w:val="22"/>
          <w:szCs w:val="22"/>
        </w:rPr>
        <w:t xml:space="preserve"> będą mogły być pokryte ze</w:t>
      </w:r>
      <w:r w:rsidR="003C7414" w:rsidRPr="000C79C5">
        <w:rPr>
          <w:rStyle w:val="Numerstrony"/>
          <w:rFonts w:ascii="Lato" w:hAnsi="Lato" w:cs="Calibri"/>
          <w:sz w:val="22"/>
          <w:szCs w:val="22"/>
        </w:rPr>
        <w:t xml:space="preserve"> środków</w:t>
      </w:r>
      <w:r w:rsidRPr="000C79C5">
        <w:rPr>
          <w:rStyle w:val="Numerstrony"/>
          <w:rFonts w:ascii="Lato" w:hAnsi="Lato" w:cs="Calibri"/>
          <w:sz w:val="22"/>
          <w:szCs w:val="22"/>
        </w:rPr>
        <w:t xml:space="preserve"> Funduszu z</w:t>
      </w:r>
      <w:r w:rsidR="003C7414" w:rsidRPr="000C79C5">
        <w:rPr>
          <w:rStyle w:val="Numerstrony"/>
          <w:rFonts w:ascii="Lato" w:hAnsi="Lato" w:cs="Calibri"/>
          <w:sz w:val="22"/>
          <w:szCs w:val="22"/>
        </w:rPr>
        <w:t xml:space="preserve">godnie z warunkami określonymi </w:t>
      </w:r>
      <w:r w:rsidRPr="000C79C5">
        <w:rPr>
          <w:rStyle w:val="Numerstrony"/>
          <w:rFonts w:ascii="Lato" w:hAnsi="Lato" w:cs="Calibri"/>
          <w:sz w:val="22"/>
          <w:szCs w:val="22"/>
        </w:rPr>
        <w:t xml:space="preserve">w § 6 </w:t>
      </w:r>
      <w:r w:rsidR="004F4963" w:rsidRPr="00AF3779">
        <w:rPr>
          <w:rStyle w:val="Numerstrony"/>
          <w:rFonts w:ascii="Lato" w:hAnsi="Lato" w:cs="Calibri"/>
          <w:sz w:val="22"/>
          <w:szCs w:val="22"/>
        </w:rPr>
        <w:t>Umowy</w:t>
      </w:r>
      <w:r w:rsidRPr="000C79C5">
        <w:rPr>
          <w:rStyle w:val="Numerstrony"/>
          <w:rFonts w:ascii="Lato" w:hAnsi="Lato" w:cs="Calibri"/>
          <w:sz w:val="22"/>
          <w:szCs w:val="22"/>
        </w:rPr>
        <w:t>, koszt</w:t>
      </w:r>
      <w:r w:rsidRPr="000C79C5">
        <w:rPr>
          <w:rStyle w:val="Numerstrony"/>
          <w:rFonts w:ascii="Lato" w:hAnsi="Lato" w:cs="Calibri"/>
          <w:sz w:val="22"/>
          <w:szCs w:val="22"/>
          <w:lang w:val="es-ES_tradnl"/>
        </w:rPr>
        <w:t>ó</w:t>
      </w:r>
      <w:r w:rsidRPr="000C79C5">
        <w:rPr>
          <w:rStyle w:val="Numerstrony"/>
          <w:rFonts w:ascii="Lato" w:hAnsi="Lato" w:cs="Calibri"/>
          <w:sz w:val="22"/>
          <w:szCs w:val="22"/>
        </w:rPr>
        <w:t>w pośrednich oraz wszelkich wpływ</w:t>
      </w:r>
      <w:r w:rsidRPr="000C79C5">
        <w:rPr>
          <w:rStyle w:val="Numerstrony"/>
          <w:rFonts w:ascii="Lato" w:hAnsi="Lato" w:cs="Calibri"/>
          <w:sz w:val="22"/>
          <w:szCs w:val="22"/>
          <w:lang w:val="es-ES_tradnl"/>
        </w:rPr>
        <w:t>ó</w:t>
      </w:r>
      <w:r w:rsidRPr="000C79C5">
        <w:rPr>
          <w:rStyle w:val="Numerstrony"/>
          <w:rFonts w:ascii="Lato" w:hAnsi="Lato" w:cs="Calibri"/>
          <w:sz w:val="22"/>
          <w:szCs w:val="22"/>
        </w:rPr>
        <w:t>w, a zatem bilan</w:t>
      </w:r>
      <w:r w:rsidR="003C7414" w:rsidRPr="000C79C5">
        <w:rPr>
          <w:rStyle w:val="Numerstrony"/>
          <w:rFonts w:ascii="Lato" w:hAnsi="Lato" w:cs="Calibri"/>
          <w:sz w:val="22"/>
          <w:szCs w:val="22"/>
        </w:rPr>
        <w:t>s przychodów</w:t>
      </w:r>
      <w:r w:rsidRPr="000C79C5">
        <w:rPr>
          <w:rStyle w:val="Numerstrony"/>
          <w:rFonts w:ascii="Lato" w:hAnsi="Lato" w:cs="Calibri"/>
          <w:sz w:val="22"/>
          <w:szCs w:val="22"/>
        </w:rPr>
        <w:t xml:space="preserve"> i koszt</w:t>
      </w:r>
      <w:r w:rsidRPr="000C79C5">
        <w:rPr>
          <w:rStyle w:val="Numerstrony"/>
          <w:rFonts w:ascii="Lato" w:hAnsi="Lato" w:cs="Calibri"/>
          <w:sz w:val="22"/>
          <w:szCs w:val="22"/>
          <w:lang w:val="es-ES_tradnl"/>
        </w:rPr>
        <w:t>ó</w:t>
      </w:r>
      <w:r w:rsidRPr="000C79C5">
        <w:rPr>
          <w:rStyle w:val="Numerstrony"/>
          <w:rFonts w:ascii="Lato" w:hAnsi="Lato" w:cs="Calibri"/>
          <w:sz w:val="22"/>
          <w:szCs w:val="22"/>
        </w:rPr>
        <w:t>w Projektu.</w:t>
      </w:r>
    </w:p>
    <w:p w14:paraId="09EA0AD4" w14:textId="77777777" w:rsidR="009916B3" w:rsidRPr="00AF3779" w:rsidRDefault="009916B3" w:rsidP="00AF3779">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120" w:after="100"/>
        <w:jc w:val="both"/>
        <w:rPr>
          <w:rStyle w:val="Numerstrony"/>
          <w:rFonts w:ascii="Lato" w:hAnsi="Lato" w:cs="Calibri"/>
          <w:sz w:val="20"/>
          <w:szCs w:val="20"/>
        </w:rPr>
      </w:pPr>
      <w:r w:rsidRPr="00AF3779">
        <w:rPr>
          <w:rFonts w:ascii="Lato" w:hAnsi="Lato"/>
          <w:sz w:val="22"/>
          <w:szCs w:val="22"/>
        </w:rPr>
        <w:t xml:space="preserve">Instytucja Pośrednicząca przekaże kwotę maksimum … PLN </w:t>
      </w:r>
      <w:r w:rsidR="00C364A4">
        <w:rPr>
          <w:rFonts w:ascii="Lato" w:hAnsi="Lato"/>
          <w:sz w:val="22"/>
          <w:szCs w:val="22"/>
        </w:rPr>
        <w:t>(słownie: …..) z Funduszu</w:t>
      </w:r>
      <w:r w:rsidR="00B936A0">
        <w:rPr>
          <w:rFonts w:ascii="Lato" w:hAnsi="Lato"/>
          <w:sz w:val="22"/>
          <w:szCs w:val="22"/>
        </w:rPr>
        <w:t xml:space="preserve"> </w:t>
      </w:r>
      <w:r w:rsidRPr="00AF3779">
        <w:rPr>
          <w:rFonts w:ascii="Lato" w:hAnsi="Lato"/>
          <w:sz w:val="22"/>
          <w:szCs w:val="22"/>
        </w:rPr>
        <w:t>z</w:t>
      </w:r>
      <w:r w:rsidR="004074BB">
        <w:rPr>
          <w:rFonts w:ascii="Lato" w:hAnsi="Lato"/>
          <w:sz w:val="22"/>
          <w:szCs w:val="22"/>
        </w:rPr>
        <w:t xml:space="preserve"> </w:t>
      </w:r>
      <w:r w:rsidRPr="00AF3779">
        <w:rPr>
          <w:rFonts w:ascii="Lato" w:hAnsi="Lato"/>
          <w:sz w:val="22"/>
          <w:szCs w:val="22"/>
        </w:rPr>
        <w:t>przeznaczeniem na</w:t>
      </w:r>
      <w:r w:rsidR="004074BB">
        <w:rPr>
          <w:rFonts w:ascii="Lato" w:hAnsi="Lato"/>
          <w:sz w:val="22"/>
          <w:szCs w:val="22"/>
        </w:rPr>
        <w:t xml:space="preserve"> </w:t>
      </w:r>
      <w:r w:rsidRPr="00AF3779">
        <w:rPr>
          <w:rFonts w:ascii="Lato" w:hAnsi="Lato"/>
          <w:sz w:val="22"/>
          <w:szCs w:val="22"/>
        </w:rPr>
        <w:t>pokrycie wyłącznie wydatków kwalifikowalnych w ramach Projektu, stanowiącą maksymalnie równowartość ...</w:t>
      </w:r>
      <w:r w:rsidRPr="00AF3779">
        <w:rPr>
          <w:rFonts w:ascii="Lato" w:hAnsi="Lato"/>
          <w:b/>
          <w:sz w:val="22"/>
          <w:szCs w:val="22"/>
        </w:rPr>
        <w:t xml:space="preserve"> %</w:t>
      </w:r>
      <w:r w:rsidRPr="00AF3779">
        <w:rPr>
          <w:rFonts w:ascii="Lato" w:hAnsi="Lato"/>
          <w:sz w:val="22"/>
          <w:szCs w:val="22"/>
        </w:rPr>
        <w:t xml:space="preserve"> łącznych kosztów wskazanych w ust. 1. Ostateczna kwota dofinansowania udostępnionego w ramach Funduszu zostanie określona zgodnie z § 8</w:t>
      </w:r>
      <w:r w:rsidR="008C148C">
        <w:rPr>
          <w:rFonts w:ascii="Lato" w:hAnsi="Lato"/>
          <w:sz w:val="22"/>
          <w:szCs w:val="22"/>
        </w:rPr>
        <w:t xml:space="preserve"> Umowy</w:t>
      </w:r>
      <w:r w:rsidRPr="00AF3779">
        <w:rPr>
          <w:rFonts w:ascii="Lato" w:hAnsi="Lato"/>
          <w:sz w:val="22"/>
          <w:szCs w:val="22"/>
        </w:rPr>
        <w:t xml:space="preserve">, z zastrzeżeniem </w:t>
      </w:r>
      <w:r w:rsidR="005B5C4D">
        <w:rPr>
          <w:rFonts w:ascii="Lato" w:hAnsi="Lato"/>
          <w:sz w:val="22"/>
          <w:szCs w:val="22"/>
        </w:rPr>
        <w:t>ewentualnych pomniejszeń dofinansowania na skutek realizacji działań określonych w</w:t>
      </w:r>
      <w:r w:rsidRPr="00AF3779">
        <w:rPr>
          <w:rFonts w:ascii="Lato" w:hAnsi="Lato"/>
          <w:sz w:val="22"/>
          <w:szCs w:val="22"/>
        </w:rPr>
        <w:t xml:space="preserve"> § 1</w:t>
      </w:r>
      <w:r w:rsidR="00EA3A8A">
        <w:rPr>
          <w:rFonts w:ascii="Lato" w:hAnsi="Lato"/>
          <w:sz w:val="22"/>
          <w:szCs w:val="22"/>
        </w:rPr>
        <w:t>1</w:t>
      </w:r>
      <w:r w:rsidR="008C148C">
        <w:rPr>
          <w:rFonts w:ascii="Lato" w:hAnsi="Lato"/>
          <w:sz w:val="22"/>
          <w:szCs w:val="22"/>
        </w:rPr>
        <w:t xml:space="preserve"> Umowy</w:t>
      </w:r>
      <w:r w:rsidRPr="00AF3779">
        <w:rPr>
          <w:rFonts w:ascii="Lato" w:hAnsi="Lato"/>
          <w:sz w:val="22"/>
          <w:szCs w:val="22"/>
        </w:rPr>
        <w:t xml:space="preserve">. </w:t>
      </w:r>
    </w:p>
    <w:p w14:paraId="72AE0DE7" w14:textId="77777777" w:rsidR="00606756" w:rsidRPr="003F7DBB" w:rsidRDefault="00B3307A" w:rsidP="004C0CDC">
      <w:pPr>
        <w:pStyle w:val="Tekstpodstawowy"/>
        <w:numPr>
          <w:ilvl w:val="0"/>
          <w:numId w:val="13"/>
        </w:numPr>
        <w:spacing w:before="120"/>
        <w:rPr>
          <w:rFonts w:ascii="Lato" w:hAnsi="Lato" w:cs="Calibri"/>
          <w:sz w:val="22"/>
          <w:szCs w:val="22"/>
        </w:rPr>
      </w:pPr>
      <w:r w:rsidRPr="003F7DBB">
        <w:rPr>
          <w:rStyle w:val="Numerstrony"/>
          <w:rFonts w:ascii="Lato" w:hAnsi="Lato" w:cs="Calibri"/>
          <w:sz w:val="22"/>
          <w:szCs w:val="22"/>
        </w:rPr>
        <w:t>Maksymalna kwota i procent koszt</w:t>
      </w:r>
      <w:r w:rsidRPr="003F7DBB">
        <w:rPr>
          <w:rStyle w:val="Numerstrony"/>
          <w:rFonts w:ascii="Lato" w:hAnsi="Lato" w:cs="Calibri"/>
          <w:sz w:val="22"/>
          <w:szCs w:val="22"/>
          <w:lang w:val="es-ES_tradnl"/>
        </w:rPr>
        <w:t>ó</w:t>
      </w:r>
      <w:r w:rsidRPr="003F7DBB">
        <w:rPr>
          <w:rStyle w:val="Numerstrony"/>
          <w:rFonts w:ascii="Lato" w:hAnsi="Lato" w:cs="Calibri"/>
          <w:sz w:val="22"/>
          <w:szCs w:val="22"/>
        </w:rPr>
        <w:t>w pośrednich, liczony od łącznych kwalifikowalnych koszt</w:t>
      </w:r>
      <w:r w:rsidRPr="003F7DBB">
        <w:rPr>
          <w:rStyle w:val="Numerstrony"/>
          <w:rFonts w:ascii="Lato" w:hAnsi="Lato" w:cs="Calibri"/>
          <w:sz w:val="22"/>
          <w:szCs w:val="22"/>
          <w:lang w:val="es-ES_tradnl"/>
        </w:rPr>
        <w:t>ó</w:t>
      </w:r>
      <w:r w:rsidRPr="003F7DBB">
        <w:rPr>
          <w:rStyle w:val="Numerstrony"/>
          <w:rFonts w:ascii="Lato" w:hAnsi="Lato" w:cs="Calibri"/>
          <w:sz w:val="22"/>
          <w:szCs w:val="22"/>
        </w:rPr>
        <w:t>w bezpośrednich</w:t>
      </w:r>
      <w:r w:rsidR="00057C93" w:rsidRPr="003F7DBB">
        <w:rPr>
          <w:rStyle w:val="Numerstrony"/>
          <w:rFonts w:ascii="Lato" w:hAnsi="Lato" w:cs="Calibri"/>
          <w:sz w:val="22"/>
          <w:szCs w:val="22"/>
        </w:rPr>
        <w:t xml:space="preserve"> </w:t>
      </w:r>
      <w:r w:rsidRPr="003F7DBB">
        <w:rPr>
          <w:rStyle w:val="Numerstrony"/>
          <w:rFonts w:ascii="Lato" w:hAnsi="Lato" w:cs="Calibri"/>
          <w:sz w:val="22"/>
          <w:szCs w:val="22"/>
        </w:rPr>
        <w:t>(</w:t>
      </w:r>
      <w:r w:rsidRPr="003F7DBB">
        <w:rPr>
          <w:rFonts w:ascii="Lato" w:hAnsi="Lato" w:cs="Calibri"/>
          <w:i/>
          <w:iCs/>
          <w:sz w:val="22"/>
          <w:szCs w:val="22"/>
        </w:rPr>
        <w:t xml:space="preserve">pomniejszonych o wydatki w ramach kategorii I. Wydatki </w:t>
      </w:r>
      <w:r w:rsidRPr="003F7DBB">
        <w:rPr>
          <w:rFonts w:ascii="Lato" w:hAnsi="Lato" w:cs="Calibri"/>
          <w:i/>
          <w:iCs/>
          <w:sz w:val="22"/>
          <w:szCs w:val="22"/>
        </w:rPr>
        <w:lastRenderedPageBreak/>
        <w:t>niestanowiące podstawy wyliczenia koszt</w:t>
      </w:r>
      <w:r w:rsidRPr="003F7DBB">
        <w:rPr>
          <w:rFonts w:ascii="Lato" w:hAnsi="Lato" w:cs="Calibri"/>
          <w:i/>
          <w:iCs/>
          <w:sz w:val="22"/>
          <w:szCs w:val="22"/>
          <w:lang w:val="es-ES_tradnl"/>
        </w:rPr>
        <w:t>ó</w:t>
      </w:r>
      <w:r w:rsidRPr="003F7DBB">
        <w:rPr>
          <w:rFonts w:ascii="Lato" w:hAnsi="Lato" w:cs="Calibri"/>
          <w:i/>
          <w:iCs/>
          <w:sz w:val="22"/>
          <w:szCs w:val="22"/>
        </w:rPr>
        <w:t>w pośrednich</w:t>
      </w:r>
      <w:r w:rsidRPr="003F7DBB">
        <w:rPr>
          <w:rFonts w:ascii="Lato" w:hAnsi="Lato" w:cs="Calibri"/>
          <w:i/>
          <w:iCs/>
          <w:sz w:val="22"/>
          <w:szCs w:val="22"/>
          <w:vertAlign w:val="superscript"/>
        </w:rPr>
        <w:footnoteReference w:id="3"/>
      </w:r>
      <w:r w:rsidRPr="003F7DBB">
        <w:rPr>
          <w:rStyle w:val="Numerstrony"/>
          <w:rFonts w:ascii="Lato" w:hAnsi="Lato" w:cs="Calibri"/>
          <w:sz w:val="22"/>
          <w:szCs w:val="22"/>
        </w:rPr>
        <w:t>), wskazane są w</w:t>
      </w:r>
      <w:r w:rsidR="00B117BD" w:rsidRPr="003F7DBB">
        <w:rPr>
          <w:rStyle w:val="Numerstrony"/>
          <w:rFonts w:ascii="Lato" w:hAnsi="Lato" w:cs="Calibri"/>
          <w:sz w:val="22"/>
          <w:szCs w:val="22"/>
        </w:rPr>
        <w:t>e</w:t>
      </w:r>
      <w:r w:rsidRPr="003F7DBB">
        <w:rPr>
          <w:rStyle w:val="Numerstrony"/>
          <w:rFonts w:ascii="Lato" w:hAnsi="Lato" w:cs="Calibri"/>
          <w:sz w:val="22"/>
          <w:szCs w:val="22"/>
        </w:rPr>
        <w:t xml:space="preserve"> </w:t>
      </w:r>
      <w:r w:rsidRPr="003F7DBB">
        <w:rPr>
          <w:rFonts w:ascii="Lato" w:hAnsi="Lato" w:cs="Calibri"/>
          <w:i/>
          <w:iCs/>
          <w:sz w:val="22"/>
          <w:szCs w:val="22"/>
        </w:rPr>
        <w:t>Wniosku o dofinansowani</w:t>
      </w:r>
      <w:r w:rsidR="00FE18B8" w:rsidRPr="003F7DBB">
        <w:rPr>
          <w:rFonts w:ascii="Lato" w:hAnsi="Lato" w:cs="Calibri"/>
          <w:i/>
          <w:iCs/>
          <w:sz w:val="22"/>
          <w:szCs w:val="22"/>
        </w:rPr>
        <w:t>e</w:t>
      </w:r>
      <w:r w:rsidRPr="003F7DBB">
        <w:rPr>
          <w:rStyle w:val="Numerstrony"/>
          <w:rFonts w:ascii="Lato" w:hAnsi="Lato" w:cs="Calibri"/>
          <w:sz w:val="22"/>
          <w:szCs w:val="22"/>
        </w:rPr>
        <w:t xml:space="preserve"> z załącznikami</w:t>
      </w:r>
      <w:r w:rsidRPr="003F7DBB">
        <w:rPr>
          <w:rFonts w:ascii="Lato" w:hAnsi="Lato" w:cs="Calibri"/>
          <w:sz w:val="22"/>
          <w:szCs w:val="22"/>
        </w:rPr>
        <w:t>, stanowiącym</w:t>
      </w:r>
      <w:r w:rsidRPr="003F7DBB">
        <w:rPr>
          <w:rStyle w:val="Numerstrony"/>
          <w:rFonts w:ascii="Lato" w:hAnsi="Lato" w:cs="Calibri"/>
          <w:sz w:val="22"/>
          <w:szCs w:val="22"/>
        </w:rPr>
        <w:t xml:space="preserve"> Załącznik nr 3 do </w:t>
      </w:r>
      <w:r w:rsidR="004F4963" w:rsidRPr="00AF3779">
        <w:rPr>
          <w:rStyle w:val="Numerstrony"/>
          <w:rFonts w:ascii="Lato" w:hAnsi="Lato" w:cs="Calibri"/>
          <w:sz w:val="22"/>
          <w:szCs w:val="22"/>
        </w:rPr>
        <w:t>Umowy</w:t>
      </w:r>
      <w:r w:rsidRPr="003F7DBB">
        <w:rPr>
          <w:rStyle w:val="Numerstrony"/>
          <w:rFonts w:ascii="Lato" w:hAnsi="Lato" w:cs="Calibri"/>
          <w:sz w:val="22"/>
          <w:szCs w:val="22"/>
        </w:rPr>
        <w:t xml:space="preserve">. Koszty pośrednie ponoszone są zgodnie z wymogami określonymi w § 6 </w:t>
      </w:r>
      <w:r w:rsidR="004F4963" w:rsidRPr="00AF3779">
        <w:rPr>
          <w:rStyle w:val="Numerstrony"/>
          <w:rFonts w:ascii="Lato" w:hAnsi="Lato" w:cs="Calibri"/>
          <w:sz w:val="22"/>
          <w:szCs w:val="22"/>
        </w:rPr>
        <w:t>Umowy</w:t>
      </w:r>
      <w:r w:rsidRPr="003F7DBB">
        <w:rPr>
          <w:rStyle w:val="Numerstrony"/>
          <w:rFonts w:ascii="Lato" w:hAnsi="Lato" w:cs="Calibri"/>
          <w:sz w:val="22"/>
          <w:szCs w:val="22"/>
        </w:rPr>
        <w:t>.</w:t>
      </w:r>
    </w:p>
    <w:p w14:paraId="1A583B2D" w14:textId="77777777" w:rsidR="00606756" w:rsidRPr="003F7DBB" w:rsidRDefault="00B3307A" w:rsidP="00B3307A">
      <w:pPr>
        <w:numPr>
          <w:ilvl w:val="0"/>
          <w:numId w:val="13"/>
        </w:numPr>
        <w:spacing w:before="120"/>
        <w:jc w:val="both"/>
        <w:rPr>
          <w:rFonts w:ascii="Lato" w:hAnsi="Lato" w:cs="Calibri"/>
          <w:sz w:val="22"/>
          <w:szCs w:val="22"/>
        </w:rPr>
      </w:pPr>
      <w:r w:rsidRPr="003F7DBB">
        <w:rPr>
          <w:rStyle w:val="Numerstrony"/>
          <w:rFonts w:ascii="Lato" w:hAnsi="Lato" w:cs="Calibri"/>
          <w:sz w:val="22"/>
          <w:szCs w:val="22"/>
        </w:rPr>
        <w:t>Beneficjent zobowiązuje się pokryć wszelkie wydatki niekwalifikowalne w ramach Projektu</w:t>
      </w:r>
      <w:r w:rsidR="005D502A" w:rsidRPr="003F7DBB">
        <w:rPr>
          <w:rStyle w:val="Numerstrony"/>
          <w:rFonts w:ascii="Lato" w:hAnsi="Lato" w:cs="Calibri"/>
          <w:sz w:val="22"/>
          <w:szCs w:val="22"/>
        </w:rPr>
        <w:t xml:space="preserve"> </w:t>
      </w:r>
      <w:r w:rsidR="00F828E5" w:rsidRPr="003F7DBB">
        <w:rPr>
          <w:rStyle w:val="Numerstrony"/>
          <w:rFonts w:ascii="Lato" w:hAnsi="Lato" w:cs="Calibri"/>
          <w:sz w:val="22"/>
          <w:szCs w:val="22"/>
        </w:rPr>
        <w:t>we własnym zakresie</w:t>
      </w:r>
      <w:r w:rsidRPr="003F7DBB">
        <w:rPr>
          <w:rStyle w:val="Numerstrony"/>
          <w:rFonts w:ascii="Lato" w:hAnsi="Lato" w:cs="Calibri"/>
          <w:sz w:val="22"/>
          <w:szCs w:val="22"/>
        </w:rPr>
        <w:t>.</w:t>
      </w:r>
    </w:p>
    <w:p w14:paraId="45E2E252" w14:textId="77777777" w:rsidR="00606756" w:rsidRPr="003F7DBB" w:rsidRDefault="00B3307A" w:rsidP="00B3307A">
      <w:pPr>
        <w:numPr>
          <w:ilvl w:val="0"/>
          <w:numId w:val="13"/>
        </w:numPr>
        <w:spacing w:before="120"/>
        <w:jc w:val="both"/>
        <w:rPr>
          <w:rFonts w:ascii="Lato" w:hAnsi="Lato" w:cs="Calibri"/>
          <w:sz w:val="22"/>
          <w:szCs w:val="22"/>
        </w:rPr>
      </w:pPr>
      <w:r w:rsidRPr="003F7DBB">
        <w:rPr>
          <w:rStyle w:val="Numerstrony"/>
          <w:rFonts w:ascii="Lato" w:hAnsi="Lato" w:cs="Calibri"/>
          <w:sz w:val="22"/>
          <w:szCs w:val="22"/>
        </w:rPr>
        <w:t>Wzrost całkowitego koszt</w:t>
      </w:r>
      <w:r w:rsidR="0044572A" w:rsidRPr="003F7DBB">
        <w:rPr>
          <w:rStyle w:val="Numerstrony"/>
          <w:rFonts w:ascii="Lato" w:hAnsi="Lato" w:cs="Calibri"/>
          <w:sz w:val="22"/>
          <w:szCs w:val="22"/>
        </w:rPr>
        <w:t xml:space="preserve">u realizacji Projektu lub wydatków </w:t>
      </w:r>
      <w:r w:rsidRPr="003F7DBB">
        <w:rPr>
          <w:rStyle w:val="Numerstrony"/>
          <w:rFonts w:ascii="Lato" w:hAnsi="Lato" w:cs="Calibri"/>
          <w:sz w:val="22"/>
          <w:szCs w:val="22"/>
        </w:rPr>
        <w:t>kwalifikowalnych w ramach Projektu w trakcie jego realizacji, powyżej pułapu określonego w ust. 1, nie stanowi podstawy do zwiększenia dofinansowania</w:t>
      </w:r>
      <w:r w:rsidRPr="003F7DBB">
        <w:rPr>
          <w:rFonts w:ascii="Lato" w:hAnsi="Lato" w:cs="Calibri"/>
          <w:color w:val="FF0000"/>
          <w:sz w:val="22"/>
          <w:szCs w:val="22"/>
          <w:u w:color="FF0000"/>
        </w:rPr>
        <w:t xml:space="preserve"> </w:t>
      </w:r>
      <w:r w:rsidRPr="003F7DBB">
        <w:rPr>
          <w:rStyle w:val="Numerstrony"/>
          <w:rFonts w:ascii="Lato" w:hAnsi="Lato" w:cs="Calibri"/>
          <w:sz w:val="22"/>
          <w:szCs w:val="22"/>
        </w:rPr>
        <w:t>i Beneficjent zo</w:t>
      </w:r>
      <w:r w:rsidR="0044572A" w:rsidRPr="003F7DBB">
        <w:rPr>
          <w:rStyle w:val="Numerstrony"/>
          <w:rFonts w:ascii="Lato" w:hAnsi="Lato" w:cs="Calibri"/>
          <w:sz w:val="22"/>
          <w:szCs w:val="22"/>
        </w:rPr>
        <w:t xml:space="preserve">bowiązuje się </w:t>
      </w:r>
      <w:r w:rsidR="00530C34" w:rsidRPr="003F7DBB">
        <w:rPr>
          <w:rStyle w:val="Numerstrony"/>
          <w:rFonts w:ascii="Lato" w:hAnsi="Lato" w:cs="Calibri"/>
          <w:sz w:val="22"/>
          <w:szCs w:val="22"/>
        </w:rPr>
        <w:t xml:space="preserve">je </w:t>
      </w:r>
      <w:r w:rsidR="0044572A" w:rsidRPr="003F7DBB">
        <w:rPr>
          <w:rStyle w:val="Numerstrony"/>
          <w:rFonts w:ascii="Lato" w:hAnsi="Lato" w:cs="Calibri"/>
          <w:sz w:val="22"/>
          <w:szCs w:val="22"/>
        </w:rPr>
        <w:t>pokryć</w:t>
      </w:r>
      <w:r w:rsidR="00993B2F" w:rsidRPr="003F7DBB">
        <w:rPr>
          <w:rStyle w:val="Numerstrony"/>
          <w:rFonts w:ascii="Lato" w:hAnsi="Lato" w:cs="Calibri"/>
          <w:sz w:val="22"/>
          <w:szCs w:val="22"/>
        </w:rPr>
        <w:t xml:space="preserve"> we własnym zakresie</w:t>
      </w:r>
      <w:r w:rsidR="00530C34" w:rsidRPr="003F7DBB">
        <w:rPr>
          <w:rStyle w:val="Numerstrony"/>
          <w:rFonts w:ascii="Lato" w:hAnsi="Lato" w:cs="Calibri"/>
          <w:sz w:val="22"/>
          <w:szCs w:val="22"/>
        </w:rPr>
        <w:t>.</w:t>
      </w:r>
    </w:p>
    <w:p w14:paraId="2C114DBD" w14:textId="77777777" w:rsidR="00606756" w:rsidRPr="00AF3779" w:rsidRDefault="00606756">
      <w:pPr>
        <w:pStyle w:val="Bezodstpw"/>
        <w:rPr>
          <w:rFonts w:ascii="Lato" w:hAnsi="Lato" w:cs="Calibri"/>
          <w:sz w:val="22"/>
          <w:szCs w:val="22"/>
          <w:highlight w:val="yellow"/>
        </w:rPr>
      </w:pPr>
    </w:p>
    <w:p w14:paraId="2EE01F5B" w14:textId="77777777" w:rsidR="00606756" w:rsidRPr="00B34131" w:rsidRDefault="00B3307A">
      <w:pPr>
        <w:pStyle w:val="Bezodstpw"/>
        <w:jc w:val="center"/>
        <w:rPr>
          <w:rStyle w:val="Pogrubienie"/>
          <w:rFonts w:ascii="Lato" w:hAnsi="Lato" w:cs="Calibri"/>
          <w:sz w:val="22"/>
          <w:szCs w:val="22"/>
        </w:rPr>
      </w:pPr>
      <w:r w:rsidRPr="00B34131">
        <w:rPr>
          <w:rStyle w:val="Pogrubienie"/>
          <w:rFonts w:ascii="Lato" w:hAnsi="Lato" w:cs="Calibri"/>
          <w:sz w:val="22"/>
          <w:szCs w:val="22"/>
        </w:rPr>
        <w:t>§ 5</w:t>
      </w:r>
    </w:p>
    <w:p w14:paraId="671FBBC6" w14:textId="77777777" w:rsidR="00606756" w:rsidRPr="00B34131" w:rsidRDefault="003D3FAA">
      <w:pPr>
        <w:pStyle w:val="Bezodstpw"/>
        <w:jc w:val="center"/>
        <w:rPr>
          <w:rStyle w:val="Pogrubienie"/>
          <w:rFonts w:ascii="Lato" w:hAnsi="Lato" w:cs="Calibri"/>
          <w:sz w:val="22"/>
          <w:szCs w:val="22"/>
        </w:rPr>
      </w:pPr>
      <w:r w:rsidRPr="00B34131">
        <w:rPr>
          <w:rStyle w:val="Pogrubienie"/>
          <w:rFonts w:ascii="Lato" w:hAnsi="Lato" w:cs="Calibri"/>
          <w:sz w:val="22"/>
          <w:szCs w:val="22"/>
        </w:rPr>
        <w:t xml:space="preserve">Szczególne </w:t>
      </w:r>
      <w:r w:rsidR="00B3307A" w:rsidRPr="00B34131">
        <w:rPr>
          <w:rStyle w:val="Pogrubienie"/>
          <w:rFonts w:ascii="Lato" w:hAnsi="Lato" w:cs="Calibri"/>
          <w:sz w:val="22"/>
          <w:szCs w:val="22"/>
        </w:rPr>
        <w:t>obowiązki Beneficjenta</w:t>
      </w:r>
    </w:p>
    <w:p w14:paraId="47739357" w14:textId="77777777" w:rsidR="00606756" w:rsidRPr="00B34131" w:rsidRDefault="00606756">
      <w:pPr>
        <w:pStyle w:val="Bezodstpw"/>
        <w:rPr>
          <w:rFonts w:ascii="Lato" w:hAnsi="Lato" w:cs="Calibri"/>
          <w:sz w:val="22"/>
          <w:szCs w:val="22"/>
        </w:rPr>
      </w:pPr>
    </w:p>
    <w:p w14:paraId="37E84679" w14:textId="77777777" w:rsidR="00606756" w:rsidRPr="00B34131" w:rsidRDefault="00B3307A" w:rsidP="002358F6">
      <w:pPr>
        <w:pStyle w:val="Bezodstpw"/>
        <w:numPr>
          <w:ilvl w:val="0"/>
          <w:numId w:val="15"/>
        </w:numPr>
        <w:jc w:val="both"/>
        <w:rPr>
          <w:rFonts w:ascii="Lato" w:hAnsi="Lato" w:cs="Calibri"/>
          <w:sz w:val="22"/>
          <w:szCs w:val="22"/>
        </w:rPr>
      </w:pPr>
      <w:r w:rsidRPr="00B34131">
        <w:rPr>
          <w:rStyle w:val="Numerstrony"/>
          <w:rFonts w:ascii="Lato" w:hAnsi="Lato" w:cs="Calibri"/>
          <w:sz w:val="22"/>
          <w:szCs w:val="22"/>
        </w:rPr>
        <w:t xml:space="preserve">Beneficjent ponosi wyłączną odpowiedzialność za wypełnienie ciążących na nim </w:t>
      </w:r>
      <w:r w:rsidR="00EB22D0" w:rsidRPr="00B34131">
        <w:rPr>
          <w:rStyle w:val="Numerstrony"/>
          <w:rFonts w:ascii="Lato" w:hAnsi="Lato" w:cs="Calibri"/>
          <w:sz w:val="22"/>
          <w:szCs w:val="22"/>
        </w:rPr>
        <w:t xml:space="preserve">obowiązków </w:t>
      </w:r>
      <w:r w:rsidRPr="00B34131">
        <w:rPr>
          <w:rStyle w:val="Numerstrony"/>
          <w:rFonts w:ascii="Lato" w:hAnsi="Lato" w:cs="Calibri"/>
          <w:sz w:val="22"/>
          <w:szCs w:val="22"/>
        </w:rPr>
        <w:t>prawnych związanych z realizacją Projektu.</w:t>
      </w:r>
    </w:p>
    <w:p w14:paraId="64E46FF0" w14:textId="77777777" w:rsidR="00606756" w:rsidRPr="00B34131" w:rsidRDefault="00B3307A" w:rsidP="002358F6">
      <w:pPr>
        <w:pStyle w:val="Tekstpodstawowywcity21"/>
        <w:numPr>
          <w:ilvl w:val="0"/>
          <w:numId w:val="15"/>
        </w:numPr>
        <w:spacing w:after="0" w:line="240" w:lineRule="auto"/>
        <w:jc w:val="both"/>
        <w:rPr>
          <w:rFonts w:ascii="Lato" w:hAnsi="Lato" w:cs="Calibri"/>
          <w:sz w:val="22"/>
          <w:szCs w:val="22"/>
          <w:lang w:val="pl-PL"/>
        </w:rPr>
      </w:pPr>
      <w:r w:rsidRPr="00B34131">
        <w:rPr>
          <w:rStyle w:val="Numerstrony"/>
          <w:rFonts w:ascii="Lato" w:hAnsi="Lato" w:cs="Calibri"/>
          <w:sz w:val="22"/>
          <w:szCs w:val="22"/>
          <w:lang w:val="pl-PL"/>
        </w:rPr>
        <w:t xml:space="preserve">W ramach realizacji Projektu Beneficjent </w:t>
      </w:r>
      <w:r w:rsidR="000C6611" w:rsidRPr="00B34131">
        <w:rPr>
          <w:rStyle w:val="Numerstrony"/>
          <w:rFonts w:ascii="Lato" w:hAnsi="Lato" w:cs="Calibri"/>
          <w:sz w:val="22"/>
          <w:szCs w:val="22"/>
          <w:lang w:val="pl-PL"/>
        </w:rPr>
        <w:t xml:space="preserve">zgodnie z wymogami Funduszu </w:t>
      </w:r>
      <w:r w:rsidRPr="00B34131">
        <w:rPr>
          <w:rStyle w:val="Numerstrony"/>
          <w:rFonts w:ascii="Lato" w:hAnsi="Lato" w:cs="Calibri"/>
          <w:sz w:val="22"/>
          <w:szCs w:val="22"/>
          <w:lang w:val="pl-PL"/>
        </w:rPr>
        <w:t xml:space="preserve">jest zobowiązany </w:t>
      </w:r>
      <w:r w:rsidR="000C6611" w:rsidRPr="00B34131">
        <w:rPr>
          <w:rStyle w:val="Numerstrony"/>
          <w:rFonts w:ascii="Lato" w:hAnsi="Lato" w:cs="Calibri"/>
          <w:sz w:val="22"/>
          <w:szCs w:val="22"/>
          <w:lang w:val="pl-PL"/>
        </w:rPr>
        <w:t xml:space="preserve">w </w:t>
      </w:r>
      <w:r w:rsidRPr="00B34131">
        <w:rPr>
          <w:rStyle w:val="Numerstrony"/>
          <w:rFonts w:ascii="Lato" w:hAnsi="Lato" w:cs="Calibri"/>
          <w:sz w:val="22"/>
          <w:szCs w:val="22"/>
          <w:lang w:val="pl-PL"/>
        </w:rPr>
        <w:t>szczególności do:</w:t>
      </w:r>
    </w:p>
    <w:p w14:paraId="2AA73E2E" w14:textId="77777777" w:rsidR="0003267D" w:rsidRPr="00AF3779" w:rsidRDefault="0003267D" w:rsidP="00B3307A">
      <w:pPr>
        <w:pStyle w:val="Bezodstpw"/>
        <w:numPr>
          <w:ilvl w:val="0"/>
          <w:numId w:val="17"/>
        </w:numPr>
        <w:jc w:val="both"/>
        <w:rPr>
          <w:rStyle w:val="Numerstrony"/>
          <w:rFonts w:ascii="Lato" w:hAnsi="Lato" w:cs="Calibri"/>
          <w:sz w:val="22"/>
          <w:szCs w:val="22"/>
        </w:rPr>
      </w:pPr>
      <w:r w:rsidRPr="00B34131">
        <w:rPr>
          <w:rStyle w:val="Numerstrony"/>
          <w:rFonts w:ascii="Lato" w:hAnsi="Lato" w:cs="Calibri"/>
          <w:sz w:val="22"/>
          <w:szCs w:val="22"/>
        </w:rPr>
        <w:t xml:space="preserve">osiągnięcia wskaźników określonych we </w:t>
      </w:r>
      <w:r w:rsidR="00057C93" w:rsidRPr="00B34131">
        <w:rPr>
          <w:rStyle w:val="Numerstrony"/>
          <w:rFonts w:ascii="Lato" w:hAnsi="Lato" w:cs="Calibri"/>
          <w:sz w:val="22"/>
          <w:szCs w:val="22"/>
        </w:rPr>
        <w:t>W</w:t>
      </w:r>
      <w:r w:rsidRPr="00B34131">
        <w:rPr>
          <w:rStyle w:val="Numerstrony"/>
          <w:rFonts w:ascii="Lato" w:hAnsi="Lato" w:cs="Calibri"/>
          <w:sz w:val="22"/>
          <w:szCs w:val="22"/>
        </w:rPr>
        <w:t>niosku o dofinansowani</w:t>
      </w:r>
      <w:r w:rsidR="00057C93" w:rsidRPr="00B34131">
        <w:rPr>
          <w:rStyle w:val="Numerstrony"/>
          <w:rFonts w:ascii="Lato" w:hAnsi="Lato" w:cs="Calibri"/>
          <w:sz w:val="22"/>
          <w:szCs w:val="22"/>
        </w:rPr>
        <w:t>e</w:t>
      </w:r>
      <w:r w:rsidRPr="00B34131">
        <w:rPr>
          <w:rStyle w:val="Numerstrony"/>
          <w:rFonts w:ascii="Lato" w:hAnsi="Lato" w:cs="Calibri"/>
          <w:sz w:val="22"/>
          <w:szCs w:val="22"/>
        </w:rPr>
        <w:t>;</w:t>
      </w:r>
    </w:p>
    <w:p w14:paraId="6D092514" w14:textId="77777777" w:rsidR="0003267D" w:rsidRPr="00B34131" w:rsidRDefault="0003267D" w:rsidP="00B3307A">
      <w:pPr>
        <w:pStyle w:val="Bezodstpw"/>
        <w:numPr>
          <w:ilvl w:val="0"/>
          <w:numId w:val="17"/>
        </w:numPr>
        <w:jc w:val="both"/>
        <w:rPr>
          <w:rStyle w:val="Numerstrony"/>
          <w:rFonts w:ascii="Lato" w:hAnsi="Lato" w:cs="Calibri"/>
          <w:sz w:val="22"/>
          <w:szCs w:val="22"/>
        </w:rPr>
      </w:pPr>
      <w:r w:rsidRPr="00B34131">
        <w:rPr>
          <w:rStyle w:val="Numerstrony"/>
          <w:rFonts w:ascii="Lato" w:hAnsi="Lato" w:cs="Calibri"/>
          <w:sz w:val="22"/>
          <w:szCs w:val="22"/>
        </w:rPr>
        <w:t xml:space="preserve">zbierania danych osobowych uczestników Projektu w celu weryfikacji przynależności do grupy docelowej </w:t>
      </w:r>
      <w:r w:rsidR="005F0803" w:rsidRPr="00B34131">
        <w:rPr>
          <w:rStyle w:val="Numerstrony"/>
          <w:rFonts w:ascii="Lato" w:hAnsi="Lato" w:cs="Calibri"/>
          <w:sz w:val="22"/>
          <w:szCs w:val="22"/>
        </w:rPr>
        <w:t xml:space="preserve"> i</w:t>
      </w:r>
      <w:r w:rsidRPr="00B34131">
        <w:rPr>
          <w:rStyle w:val="Numerstrony"/>
          <w:rFonts w:ascii="Lato" w:hAnsi="Lato" w:cs="Calibri"/>
          <w:sz w:val="22"/>
          <w:szCs w:val="22"/>
        </w:rPr>
        <w:t xml:space="preserve"> ustalania wartości wskaźników;</w:t>
      </w:r>
    </w:p>
    <w:p w14:paraId="12E05D37" w14:textId="5F31A1B9" w:rsidR="0003267D" w:rsidRPr="00B34131" w:rsidRDefault="0003267D" w:rsidP="00B3307A">
      <w:pPr>
        <w:pStyle w:val="Bezodstpw"/>
        <w:numPr>
          <w:ilvl w:val="0"/>
          <w:numId w:val="17"/>
        </w:numPr>
        <w:jc w:val="both"/>
        <w:rPr>
          <w:rStyle w:val="Numerstrony"/>
          <w:rFonts w:ascii="Lato" w:hAnsi="Lato" w:cs="Calibri"/>
          <w:sz w:val="22"/>
          <w:szCs w:val="22"/>
        </w:rPr>
      </w:pPr>
      <w:r w:rsidRPr="00B34131">
        <w:rPr>
          <w:rStyle w:val="Numerstrony"/>
          <w:rFonts w:ascii="Lato" w:hAnsi="Lato" w:cs="Calibri"/>
          <w:sz w:val="22"/>
          <w:szCs w:val="22"/>
        </w:rPr>
        <w:t xml:space="preserve">zobligowania uczestników Projektu, na etapie ich rekrutacji do Projektu, do przekazania informacji dotyczących ich sytuacji po zakończeniu </w:t>
      </w:r>
      <w:bookmarkStart w:id="2" w:name="_Hlk179367934"/>
      <w:r w:rsidR="00781094">
        <w:rPr>
          <w:rStyle w:val="Numerstrony"/>
          <w:rFonts w:ascii="Lato" w:hAnsi="Lato" w:cs="Calibri"/>
          <w:sz w:val="22"/>
          <w:szCs w:val="22"/>
        </w:rPr>
        <w:t>udzielania wsparcia</w:t>
      </w:r>
      <w:bookmarkEnd w:id="2"/>
      <w:r w:rsidRPr="00B34131">
        <w:rPr>
          <w:rStyle w:val="Numerstrony"/>
          <w:rFonts w:ascii="Lato" w:hAnsi="Lato" w:cs="Calibri"/>
          <w:sz w:val="22"/>
          <w:szCs w:val="22"/>
        </w:rPr>
        <w:t xml:space="preserve">, gdy wymagają tego wskaźniki określone we </w:t>
      </w:r>
      <w:r w:rsidR="00057C93" w:rsidRPr="00B34131">
        <w:rPr>
          <w:rStyle w:val="Numerstrony"/>
          <w:rFonts w:ascii="Lato" w:hAnsi="Lato" w:cs="Calibri"/>
          <w:sz w:val="22"/>
          <w:szCs w:val="22"/>
        </w:rPr>
        <w:t>W</w:t>
      </w:r>
      <w:r w:rsidRPr="00B34131">
        <w:rPr>
          <w:rStyle w:val="Numerstrony"/>
          <w:rFonts w:ascii="Lato" w:hAnsi="Lato" w:cs="Calibri"/>
          <w:sz w:val="22"/>
          <w:szCs w:val="22"/>
        </w:rPr>
        <w:t>niosku o dofinansowani</w:t>
      </w:r>
      <w:r w:rsidR="00057C93" w:rsidRPr="00B34131">
        <w:rPr>
          <w:rStyle w:val="Numerstrony"/>
          <w:rFonts w:ascii="Lato" w:hAnsi="Lato" w:cs="Calibri"/>
          <w:sz w:val="22"/>
          <w:szCs w:val="22"/>
        </w:rPr>
        <w:t>e</w:t>
      </w:r>
      <w:r w:rsidRPr="00B34131">
        <w:rPr>
          <w:rStyle w:val="Numerstrony"/>
          <w:rFonts w:ascii="Lato" w:hAnsi="Lato" w:cs="Calibri"/>
          <w:sz w:val="22"/>
          <w:szCs w:val="22"/>
        </w:rPr>
        <w:t>;</w:t>
      </w:r>
    </w:p>
    <w:p w14:paraId="4464BEA7" w14:textId="436D43F8" w:rsidR="00606756" w:rsidRPr="00B34131" w:rsidRDefault="00EB22D0"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wydatkowan</w:t>
      </w:r>
      <w:bookmarkStart w:id="3" w:name="_Hlk179367946"/>
      <w:r w:rsidR="000C1B3C">
        <w:rPr>
          <w:rStyle w:val="Numerstrony"/>
          <w:rFonts w:ascii="Lato" w:hAnsi="Lato" w:cs="Calibri"/>
          <w:sz w:val="22"/>
          <w:szCs w:val="22"/>
        </w:rPr>
        <w:t>i</w:t>
      </w:r>
      <w:bookmarkEnd w:id="3"/>
      <w:r w:rsidRPr="00B34131">
        <w:rPr>
          <w:rStyle w:val="Numerstrony"/>
          <w:rFonts w:ascii="Lato" w:hAnsi="Lato" w:cs="Calibri"/>
          <w:sz w:val="22"/>
          <w:szCs w:val="22"/>
        </w:rPr>
        <w:t xml:space="preserve">a środków w </w:t>
      </w:r>
      <w:r w:rsidR="00B3307A" w:rsidRPr="00B34131">
        <w:rPr>
          <w:rStyle w:val="Numerstrony"/>
          <w:rFonts w:ascii="Lato" w:hAnsi="Lato" w:cs="Calibri"/>
          <w:sz w:val="22"/>
          <w:szCs w:val="22"/>
        </w:rPr>
        <w:t>r</w:t>
      </w:r>
      <w:r w:rsidRPr="00B34131">
        <w:rPr>
          <w:rStyle w:val="Numerstrony"/>
          <w:rFonts w:ascii="Lato" w:hAnsi="Lato" w:cs="Calibri"/>
          <w:sz w:val="22"/>
          <w:szCs w:val="22"/>
        </w:rPr>
        <w:t xml:space="preserve">amach realizacji Projektu w sposób </w:t>
      </w:r>
      <w:r w:rsidR="00B3307A" w:rsidRPr="00B34131">
        <w:rPr>
          <w:rStyle w:val="Numerstrony"/>
          <w:rFonts w:ascii="Lato" w:hAnsi="Lato" w:cs="Calibri"/>
          <w:sz w:val="22"/>
          <w:szCs w:val="22"/>
        </w:rPr>
        <w:t>zapewniający ich optymalne wykorzystanie zgodne z najlepszymi praktykami oraz umożliwiający uczciwą konkurencję między potencjalnymi wykonawcami;</w:t>
      </w:r>
    </w:p>
    <w:p w14:paraId="67F2E4EE" w14:textId="77777777" w:rsidR="00606756" w:rsidRPr="00B34131" w:rsidRDefault="00B3307A"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zapewnienia promocji Projektu zgodnie z wymogami Funduszu;</w:t>
      </w:r>
    </w:p>
    <w:p w14:paraId="6C457D9D" w14:textId="77777777" w:rsidR="00606756" w:rsidRPr="00B34131" w:rsidRDefault="00B3307A"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informowania we wszelkich sporządzonych przez siebie lub na swoje zlecenie publikacjach zamieszczonych w jakiejkolwiek formie lub w jakimkolwiek środku masowego przekazu, że wyłączna odpowiedzialność spoczywa na autorze i że Komisja Europejska oraz Ministerstwo Spraw Wewnętrznych i Administracji nie ponoszą odpowiedzialności za treść publikowanych informacji;</w:t>
      </w:r>
    </w:p>
    <w:p w14:paraId="40F0D33E" w14:textId="77777777" w:rsidR="00606756" w:rsidRPr="00B34131" w:rsidRDefault="00B3307A"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 xml:space="preserve">udostępnienia – każdorazowo, gdy przeprowadzana będzie okresowa lub ostateczna ocena wpływu Projektu w </w:t>
      </w:r>
      <w:r w:rsidR="00EB22D0" w:rsidRPr="00B34131">
        <w:rPr>
          <w:rStyle w:val="Numerstrony"/>
          <w:rFonts w:ascii="Lato" w:hAnsi="Lato" w:cs="Calibri"/>
          <w:sz w:val="22"/>
          <w:szCs w:val="22"/>
        </w:rPr>
        <w:t xml:space="preserve">porównaniu </w:t>
      </w:r>
      <w:r w:rsidRPr="00B34131">
        <w:rPr>
          <w:rStyle w:val="Numerstrony"/>
          <w:rFonts w:ascii="Lato" w:hAnsi="Lato" w:cs="Calibri"/>
          <w:sz w:val="22"/>
          <w:szCs w:val="22"/>
        </w:rPr>
        <w:t>do cel</w:t>
      </w:r>
      <w:r w:rsidRPr="00B34131">
        <w:rPr>
          <w:rStyle w:val="Numerstrony"/>
          <w:rFonts w:ascii="Lato" w:hAnsi="Lato" w:cs="Calibri"/>
          <w:sz w:val="22"/>
          <w:szCs w:val="22"/>
          <w:lang w:val="es-ES_tradnl"/>
        </w:rPr>
        <w:t>ó</w:t>
      </w:r>
      <w:r w:rsidRPr="00B34131">
        <w:rPr>
          <w:rStyle w:val="Numerstrony"/>
          <w:rFonts w:ascii="Lato" w:hAnsi="Lato" w:cs="Calibri"/>
          <w:sz w:val="22"/>
          <w:szCs w:val="22"/>
        </w:rPr>
        <w:t>w staw</w:t>
      </w:r>
      <w:r w:rsidR="00EB22D0" w:rsidRPr="00B34131">
        <w:rPr>
          <w:rStyle w:val="Numerstrony"/>
          <w:rFonts w:ascii="Lato" w:hAnsi="Lato" w:cs="Calibri"/>
          <w:sz w:val="22"/>
          <w:szCs w:val="22"/>
        </w:rPr>
        <w:t xml:space="preserve">ianych przed Funduszem, oraz w </w:t>
      </w:r>
      <w:r w:rsidRPr="00B34131">
        <w:rPr>
          <w:rStyle w:val="Numerstrony"/>
          <w:rFonts w:ascii="Lato" w:hAnsi="Lato" w:cs="Calibri"/>
          <w:sz w:val="22"/>
          <w:szCs w:val="22"/>
        </w:rPr>
        <w:t xml:space="preserve">granicach obowiązującego prawa – </w:t>
      </w:r>
      <w:r w:rsidR="00712BB5" w:rsidRPr="00B34131">
        <w:rPr>
          <w:rStyle w:val="Numerstrony"/>
          <w:rFonts w:ascii="Lato" w:hAnsi="Lato" w:cs="Calibri"/>
          <w:sz w:val="22"/>
          <w:szCs w:val="22"/>
        </w:rPr>
        <w:t>Instytucji Pośredniczącej</w:t>
      </w:r>
      <w:r w:rsidRPr="00B34131">
        <w:rPr>
          <w:rStyle w:val="Numerstrony"/>
          <w:rFonts w:ascii="Lato" w:hAnsi="Lato" w:cs="Calibri"/>
          <w:sz w:val="22"/>
          <w:szCs w:val="22"/>
        </w:rPr>
        <w:t xml:space="preserve">, </w:t>
      </w:r>
      <w:r w:rsidR="00712BB5" w:rsidRPr="00B34131">
        <w:rPr>
          <w:rStyle w:val="Numerstrony"/>
          <w:rFonts w:ascii="Lato" w:hAnsi="Lato" w:cs="Calibri"/>
          <w:sz w:val="22"/>
          <w:szCs w:val="22"/>
        </w:rPr>
        <w:t>Instytucji Zarządzającej</w:t>
      </w:r>
      <w:r w:rsidRPr="00B34131">
        <w:rPr>
          <w:rStyle w:val="Numerstrony"/>
          <w:rFonts w:ascii="Lato" w:hAnsi="Lato" w:cs="Calibri"/>
          <w:sz w:val="22"/>
          <w:szCs w:val="22"/>
        </w:rPr>
        <w:t xml:space="preserve">, Komisji Europejskiej lub upoważnionym przez </w:t>
      </w:r>
      <w:r w:rsidR="00712BB5" w:rsidRPr="00B34131">
        <w:rPr>
          <w:rStyle w:val="Numerstrony"/>
          <w:rFonts w:ascii="Lato" w:hAnsi="Lato" w:cs="Calibri"/>
          <w:sz w:val="22"/>
          <w:szCs w:val="22"/>
        </w:rPr>
        <w:t>Instytucję Pośredniczącą</w:t>
      </w:r>
      <w:r w:rsidRPr="00B34131">
        <w:rPr>
          <w:rStyle w:val="Numerstrony"/>
          <w:rFonts w:ascii="Lato" w:hAnsi="Lato" w:cs="Calibri"/>
          <w:sz w:val="22"/>
          <w:szCs w:val="22"/>
        </w:rPr>
        <w:t xml:space="preserve">, </w:t>
      </w:r>
      <w:r w:rsidR="00712BB5" w:rsidRPr="00B34131">
        <w:rPr>
          <w:rStyle w:val="Numerstrony"/>
          <w:rFonts w:ascii="Lato" w:hAnsi="Lato" w:cs="Calibri"/>
          <w:sz w:val="22"/>
          <w:szCs w:val="22"/>
        </w:rPr>
        <w:t>Instytucję Zarządzającą</w:t>
      </w:r>
      <w:r w:rsidRPr="00B34131">
        <w:rPr>
          <w:rStyle w:val="Numerstrony"/>
          <w:rFonts w:ascii="Lato" w:hAnsi="Lato" w:cs="Calibri"/>
          <w:sz w:val="22"/>
          <w:szCs w:val="22"/>
        </w:rPr>
        <w:t xml:space="preserve"> i Komisję Europejską osobom wszystkich dokument</w:t>
      </w:r>
      <w:r w:rsidRPr="00B34131">
        <w:rPr>
          <w:rStyle w:val="Numerstrony"/>
          <w:rFonts w:ascii="Lato" w:hAnsi="Lato" w:cs="Calibri"/>
          <w:sz w:val="22"/>
          <w:szCs w:val="22"/>
          <w:lang w:val="es-ES_tradnl"/>
        </w:rPr>
        <w:t>ó</w:t>
      </w:r>
      <w:r w:rsidRPr="00B34131">
        <w:rPr>
          <w:rStyle w:val="Numerstrony"/>
          <w:rFonts w:ascii="Lato" w:hAnsi="Lato" w:cs="Calibri"/>
          <w:sz w:val="22"/>
          <w:szCs w:val="22"/>
        </w:rPr>
        <w:t>w lub informacji,</w:t>
      </w:r>
      <w:r w:rsidR="00EB22D0" w:rsidRPr="00B34131">
        <w:rPr>
          <w:rStyle w:val="Numerstrony"/>
          <w:rFonts w:ascii="Lato" w:hAnsi="Lato" w:cs="Calibri"/>
          <w:sz w:val="22"/>
          <w:szCs w:val="22"/>
        </w:rPr>
        <w:t xml:space="preserve"> które </w:t>
      </w:r>
      <w:r w:rsidRPr="00B34131">
        <w:rPr>
          <w:rStyle w:val="Numerstrony"/>
          <w:rFonts w:ascii="Lato" w:hAnsi="Lato" w:cs="Calibri"/>
          <w:sz w:val="22"/>
          <w:szCs w:val="22"/>
        </w:rPr>
        <w:t xml:space="preserve">pozwolą na przeprowadzenie </w:t>
      </w:r>
      <w:r w:rsidR="00C407AF" w:rsidRPr="00B34131">
        <w:rPr>
          <w:rStyle w:val="Numerstrony"/>
          <w:rFonts w:ascii="Lato" w:hAnsi="Lato" w:cs="Calibri"/>
          <w:sz w:val="22"/>
          <w:szCs w:val="22"/>
        </w:rPr>
        <w:t xml:space="preserve">powyższej </w:t>
      </w:r>
      <w:r w:rsidRPr="00B34131">
        <w:rPr>
          <w:rStyle w:val="Numerstrony"/>
          <w:rFonts w:ascii="Lato" w:hAnsi="Lato" w:cs="Calibri"/>
          <w:sz w:val="22"/>
          <w:szCs w:val="22"/>
        </w:rPr>
        <w:t>oceny, jak</w:t>
      </w:r>
      <w:r w:rsidR="00EB22D0" w:rsidRPr="00B34131">
        <w:rPr>
          <w:rStyle w:val="Numerstrony"/>
          <w:rFonts w:ascii="Lato" w:hAnsi="Lato" w:cs="Calibri"/>
          <w:sz w:val="22"/>
          <w:szCs w:val="22"/>
        </w:rPr>
        <w:t xml:space="preserve"> również </w:t>
      </w:r>
      <w:r w:rsidRPr="00B34131">
        <w:rPr>
          <w:rStyle w:val="Numerstrony"/>
          <w:rFonts w:ascii="Lato" w:hAnsi="Lato" w:cs="Calibri"/>
          <w:sz w:val="22"/>
          <w:szCs w:val="22"/>
        </w:rPr>
        <w:t xml:space="preserve">do przyznania tym osobom praw dostępu, określonych w § </w:t>
      </w:r>
      <w:r w:rsidR="006D4544" w:rsidRPr="00B34131">
        <w:rPr>
          <w:rStyle w:val="Numerstrony"/>
          <w:rFonts w:ascii="Lato" w:hAnsi="Lato" w:cs="Calibri"/>
          <w:sz w:val="22"/>
          <w:szCs w:val="22"/>
        </w:rPr>
        <w:t>11</w:t>
      </w:r>
      <w:r w:rsidR="00853806">
        <w:rPr>
          <w:rStyle w:val="Numerstrony"/>
          <w:rFonts w:ascii="Lato" w:hAnsi="Lato" w:cs="Calibri"/>
          <w:sz w:val="22"/>
          <w:szCs w:val="22"/>
        </w:rPr>
        <w:t xml:space="preserve"> </w:t>
      </w:r>
      <w:r w:rsidR="004F4963" w:rsidRPr="00AF3779">
        <w:rPr>
          <w:rStyle w:val="Numerstrony"/>
          <w:rFonts w:ascii="Lato" w:hAnsi="Lato" w:cs="Calibri"/>
          <w:sz w:val="22"/>
          <w:szCs w:val="22"/>
        </w:rPr>
        <w:t>Umowy</w:t>
      </w:r>
      <w:r w:rsidRPr="00B34131">
        <w:rPr>
          <w:rStyle w:val="Numerstrony"/>
          <w:rFonts w:ascii="Lato" w:hAnsi="Lato" w:cs="Calibri"/>
          <w:sz w:val="22"/>
          <w:szCs w:val="22"/>
        </w:rPr>
        <w:t>;</w:t>
      </w:r>
    </w:p>
    <w:p w14:paraId="71E4B7E1" w14:textId="77777777" w:rsidR="00606756" w:rsidRPr="00B34131" w:rsidRDefault="00B3307A"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 xml:space="preserve">udostępniania lub przekazywania na wniosek </w:t>
      </w:r>
      <w:r w:rsidR="00712BB5" w:rsidRPr="00B34131">
        <w:rPr>
          <w:rStyle w:val="Numerstrony"/>
          <w:rFonts w:ascii="Lato" w:hAnsi="Lato" w:cs="Calibri"/>
          <w:sz w:val="22"/>
          <w:szCs w:val="22"/>
        </w:rPr>
        <w:t>Instytucji Zarządzającej</w:t>
      </w:r>
      <w:r w:rsidRPr="00B34131">
        <w:rPr>
          <w:rStyle w:val="Numerstrony"/>
          <w:rFonts w:ascii="Lato" w:hAnsi="Lato" w:cs="Calibri"/>
          <w:sz w:val="22"/>
          <w:szCs w:val="22"/>
        </w:rPr>
        <w:t xml:space="preserve">, </w:t>
      </w:r>
      <w:r w:rsidR="00712BB5" w:rsidRPr="00B34131">
        <w:rPr>
          <w:rStyle w:val="Numerstrony"/>
          <w:rFonts w:ascii="Lato" w:hAnsi="Lato" w:cs="Calibri"/>
          <w:sz w:val="22"/>
          <w:szCs w:val="22"/>
        </w:rPr>
        <w:t>Instytucji Pośredniczącej</w:t>
      </w:r>
      <w:r w:rsidRPr="00B34131">
        <w:rPr>
          <w:rStyle w:val="Numerstrony"/>
          <w:rFonts w:ascii="Lato" w:hAnsi="Lato" w:cs="Calibri"/>
          <w:sz w:val="22"/>
          <w:szCs w:val="22"/>
        </w:rPr>
        <w:t xml:space="preserve"> </w:t>
      </w:r>
      <w:r w:rsidR="00E05983">
        <w:rPr>
          <w:rStyle w:val="Numerstrony"/>
          <w:rFonts w:ascii="Lato" w:hAnsi="Lato" w:cs="Calibri"/>
          <w:sz w:val="22"/>
          <w:szCs w:val="22"/>
        </w:rPr>
        <w:t>lub</w:t>
      </w:r>
      <w:r w:rsidRPr="00B34131">
        <w:rPr>
          <w:rStyle w:val="Numerstrony"/>
          <w:rFonts w:ascii="Lato" w:hAnsi="Lato" w:cs="Calibri"/>
          <w:sz w:val="22"/>
          <w:szCs w:val="22"/>
        </w:rPr>
        <w:t xml:space="preserve"> </w:t>
      </w:r>
      <w:r w:rsidR="00BE72B3" w:rsidRPr="00B34131">
        <w:rPr>
          <w:rStyle w:val="Numerstrony"/>
          <w:rFonts w:ascii="Lato" w:hAnsi="Lato" w:cs="Calibri"/>
          <w:sz w:val="22"/>
          <w:szCs w:val="22"/>
        </w:rPr>
        <w:t xml:space="preserve">Instytucji </w:t>
      </w:r>
      <w:r w:rsidRPr="00B34131">
        <w:rPr>
          <w:rStyle w:val="Numerstrony"/>
          <w:rFonts w:ascii="Lato" w:hAnsi="Lato" w:cs="Calibri"/>
          <w:sz w:val="22"/>
          <w:szCs w:val="22"/>
        </w:rPr>
        <w:t>Audytowe</w:t>
      </w:r>
      <w:r w:rsidR="00BE72B3" w:rsidRPr="00B34131">
        <w:rPr>
          <w:rStyle w:val="Numerstrony"/>
          <w:rFonts w:ascii="Lato" w:hAnsi="Lato" w:cs="Calibri"/>
          <w:sz w:val="22"/>
          <w:szCs w:val="22"/>
        </w:rPr>
        <w:t>j</w:t>
      </w:r>
      <w:r w:rsidRPr="00B34131">
        <w:rPr>
          <w:rStyle w:val="Numerstrony"/>
          <w:rFonts w:ascii="Lato" w:hAnsi="Lato" w:cs="Calibri"/>
          <w:sz w:val="22"/>
          <w:szCs w:val="22"/>
        </w:rPr>
        <w:t xml:space="preserve"> wszelkich dokument</w:t>
      </w:r>
      <w:r w:rsidRPr="00B34131">
        <w:rPr>
          <w:rStyle w:val="Numerstrony"/>
          <w:rFonts w:ascii="Lato" w:hAnsi="Lato" w:cs="Calibri"/>
          <w:sz w:val="22"/>
          <w:szCs w:val="22"/>
          <w:lang w:val="es-ES_tradnl"/>
        </w:rPr>
        <w:t>ó</w:t>
      </w:r>
      <w:r w:rsidRPr="00B34131">
        <w:rPr>
          <w:rStyle w:val="Numerstrony"/>
          <w:rFonts w:ascii="Lato" w:hAnsi="Lato" w:cs="Calibri"/>
          <w:sz w:val="22"/>
          <w:szCs w:val="22"/>
        </w:rPr>
        <w:t>w i informacji dotyczących realizacji Projektu, w tym</w:t>
      </w:r>
      <w:r w:rsidR="00EB22D0" w:rsidRPr="00B34131">
        <w:rPr>
          <w:rStyle w:val="Numerstrony"/>
          <w:rFonts w:ascii="Lato" w:hAnsi="Lato" w:cs="Calibri"/>
          <w:sz w:val="22"/>
          <w:szCs w:val="22"/>
        </w:rPr>
        <w:t xml:space="preserve"> w szczególności</w:t>
      </w:r>
      <w:r w:rsidRPr="00B34131">
        <w:rPr>
          <w:rStyle w:val="Numerstrony"/>
          <w:rFonts w:ascii="Lato" w:hAnsi="Lato" w:cs="Calibri"/>
          <w:sz w:val="22"/>
          <w:szCs w:val="22"/>
        </w:rPr>
        <w:t xml:space="preserve"> dokumentacji dotyczącej udzielonych</w:t>
      </w:r>
      <w:r w:rsidR="00EB22D0" w:rsidRPr="00B34131">
        <w:rPr>
          <w:rStyle w:val="Numerstrony"/>
          <w:rFonts w:ascii="Lato" w:hAnsi="Lato" w:cs="Calibri"/>
          <w:sz w:val="22"/>
          <w:szCs w:val="22"/>
        </w:rPr>
        <w:t xml:space="preserve"> zamówień, o których</w:t>
      </w:r>
      <w:r w:rsidRPr="00B34131">
        <w:rPr>
          <w:rStyle w:val="Numerstrony"/>
          <w:rFonts w:ascii="Lato" w:hAnsi="Lato" w:cs="Calibri"/>
          <w:sz w:val="22"/>
          <w:szCs w:val="22"/>
        </w:rPr>
        <w:t xml:space="preserve"> mowa w § 1</w:t>
      </w:r>
      <w:r w:rsidR="006D4544" w:rsidRPr="00B34131">
        <w:rPr>
          <w:rStyle w:val="Numerstrony"/>
          <w:rFonts w:ascii="Lato" w:hAnsi="Lato" w:cs="Calibri"/>
          <w:sz w:val="22"/>
          <w:szCs w:val="22"/>
        </w:rPr>
        <w:t>6</w:t>
      </w:r>
      <w:r w:rsidRPr="00B34131">
        <w:rPr>
          <w:rStyle w:val="Numerstrony"/>
          <w:rFonts w:ascii="Lato" w:hAnsi="Lato" w:cs="Calibri"/>
          <w:sz w:val="22"/>
          <w:szCs w:val="22"/>
        </w:rPr>
        <w:t xml:space="preserve"> ust. 4 </w:t>
      </w:r>
      <w:r w:rsidR="004F4963" w:rsidRPr="00AF3779">
        <w:rPr>
          <w:rStyle w:val="Numerstrony"/>
          <w:rFonts w:ascii="Lato" w:hAnsi="Lato" w:cs="Calibri"/>
          <w:sz w:val="22"/>
          <w:szCs w:val="22"/>
        </w:rPr>
        <w:t>Umowy</w:t>
      </w:r>
      <w:r w:rsidRPr="00B34131">
        <w:rPr>
          <w:rStyle w:val="Numerstrony"/>
          <w:rFonts w:ascii="Lato" w:hAnsi="Lato" w:cs="Calibri"/>
          <w:sz w:val="22"/>
          <w:szCs w:val="22"/>
        </w:rPr>
        <w:t>;</w:t>
      </w:r>
    </w:p>
    <w:p w14:paraId="6E6F2214" w14:textId="77777777" w:rsidR="00606756" w:rsidRPr="00B34131" w:rsidRDefault="00B3307A"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 xml:space="preserve">dokonywania </w:t>
      </w:r>
      <w:r w:rsidR="00BE12BF" w:rsidRPr="00B34131">
        <w:rPr>
          <w:rStyle w:val="Numerstrony"/>
          <w:rFonts w:ascii="Lato" w:hAnsi="Lato" w:cs="Calibri"/>
          <w:sz w:val="22"/>
          <w:szCs w:val="22"/>
        </w:rPr>
        <w:t xml:space="preserve">wszelkich </w:t>
      </w:r>
      <w:r w:rsidRPr="00B34131">
        <w:rPr>
          <w:rStyle w:val="Numerstrony"/>
          <w:rFonts w:ascii="Lato" w:hAnsi="Lato" w:cs="Calibri"/>
          <w:sz w:val="22"/>
          <w:szCs w:val="22"/>
        </w:rPr>
        <w:t xml:space="preserve">niezbędnych i odpowiednich ustaleń w celu usprawnienia lub zmiany sposobu zarządzania Projektem na wniosek </w:t>
      </w:r>
      <w:r w:rsidR="00BE72B3" w:rsidRPr="00B34131">
        <w:rPr>
          <w:rStyle w:val="Numerstrony"/>
          <w:rFonts w:ascii="Lato" w:hAnsi="Lato" w:cs="Calibri"/>
          <w:sz w:val="22"/>
          <w:szCs w:val="22"/>
        </w:rPr>
        <w:t>Instytucji Zarządzającej</w:t>
      </w:r>
      <w:r w:rsidRPr="00B34131">
        <w:rPr>
          <w:rStyle w:val="Numerstrony"/>
          <w:rFonts w:ascii="Lato" w:hAnsi="Lato" w:cs="Calibri"/>
          <w:sz w:val="22"/>
          <w:szCs w:val="22"/>
        </w:rPr>
        <w:t xml:space="preserve"> lub </w:t>
      </w:r>
      <w:r w:rsidR="00BE72B3" w:rsidRPr="00B34131">
        <w:rPr>
          <w:rStyle w:val="Numerstrony"/>
          <w:rFonts w:ascii="Lato" w:hAnsi="Lato" w:cs="Calibri"/>
          <w:sz w:val="22"/>
          <w:szCs w:val="22"/>
        </w:rPr>
        <w:t>Instytucji Pośredniczącej</w:t>
      </w:r>
      <w:r w:rsidRPr="00B34131">
        <w:rPr>
          <w:rStyle w:val="Numerstrony"/>
          <w:rFonts w:ascii="Lato" w:hAnsi="Lato" w:cs="Calibri"/>
          <w:sz w:val="22"/>
          <w:szCs w:val="22"/>
        </w:rPr>
        <w:t>;</w:t>
      </w:r>
    </w:p>
    <w:p w14:paraId="387B5679" w14:textId="77777777" w:rsidR="00606756" w:rsidRPr="00B34131" w:rsidRDefault="00B3307A" w:rsidP="00D00EE9">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przechowywania całości dokumentacji projektowej, w tym dokumentacji Partner</w:t>
      </w:r>
      <w:r w:rsidRPr="00B34131">
        <w:rPr>
          <w:rStyle w:val="Numerstrony"/>
          <w:rFonts w:ascii="Lato" w:hAnsi="Lato" w:cs="Calibri"/>
          <w:sz w:val="22"/>
          <w:szCs w:val="22"/>
          <w:lang w:val="es-ES_tradnl"/>
        </w:rPr>
        <w:t>ó</w:t>
      </w:r>
      <w:r w:rsidRPr="00B34131">
        <w:rPr>
          <w:rStyle w:val="Numerstrony"/>
          <w:rFonts w:ascii="Lato" w:hAnsi="Lato" w:cs="Calibri"/>
          <w:sz w:val="22"/>
          <w:szCs w:val="22"/>
        </w:rPr>
        <w:t xml:space="preserve">w, przez minimum kolejnych </w:t>
      </w:r>
      <w:r w:rsidR="00D00EE9" w:rsidRPr="00B34131">
        <w:rPr>
          <w:rStyle w:val="Numerstrony"/>
          <w:rFonts w:ascii="Lato" w:hAnsi="Lato" w:cs="Calibri"/>
          <w:sz w:val="22"/>
          <w:szCs w:val="22"/>
        </w:rPr>
        <w:t xml:space="preserve">5 </w:t>
      </w:r>
      <w:r w:rsidRPr="00B34131">
        <w:rPr>
          <w:rStyle w:val="Numerstrony"/>
          <w:rFonts w:ascii="Lato" w:hAnsi="Lato" w:cs="Calibri"/>
          <w:sz w:val="22"/>
          <w:szCs w:val="22"/>
        </w:rPr>
        <w:t>lat od</w:t>
      </w:r>
      <w:r w:rsidR="005F5798" w:rsidRPr="00B34131">
        <w:rPr>
          <w:rStyle w:val="Numerstrony"/>
          <w:rFonts w:ascii="Lato" w:hAnsi="Lato" w:cs="Calibri"/>
          <w:sz w:val="22"/>
          <w:szCs w:val="22"/>
        </w:rPr>
        <w:t xml:space="preserve"> </w:t>
      </w:r>
      <w:r w:rsidR="00D00EE9" w:rsidRPr="00B34131">
        <w:rPr>
          <w:rFonts w:ascii="Lato" w:hAnsi="Lato" w:cs="Calibri"/>
          <w:bCs/>
          <w:sz w:val="22"/>
          <w:szCs w:val="22"/>
        </w:rPr>
        <w:t>dnia 31 grudnia roku, w którym dokonano</w:t>
      </w:r>
      <w:r w:rsidR="00D00EE9" w:rsidRPr="00B34131">
        <w:rPr>
          <w:rFonts w:ascii="Lato" w:hAnsi="Lato" w:cs="Calibri"/>
          <w:b/>
          <w:sz w:val="22"/>
          <w:szCs w:val="22"/>
        </w:rPr>
        <w:t xml:space="preserve"> </w:t>
      </w:r>
      <w:r w:rsidR="00155A42" w:rsidRPr="00AF3779">
        <w:rPr>
          <w:rFonts w:ascii="Lato" w:hAnsi="Lato"/>
          <w:sz w:val="22"/>
          <w:szCs w:val="22"/>
        </w:rPr>
        <w:t xml:space="preserve">ostatniej </w:t>
      </w:r>
      <w:r w:rsidR="00155A42" w:rsidRPr="00AF3779">
        <w:rPr>
          <w:rFonts w:ascii="Lato" w:hAnsi="Lato"/>
          <w:sz w:val="22"/>
          <w:szCs w:val="22"/>
        </w:rPr>
        <w:lastRenderedPageBreak/>
        <w:t xml:space="preserve">płatności na rzecz Beneficjenta </w:t>
      </w:r>
      <w:r w:rsidR="00D00EE9" w:rsidRPr="00B34131">
        <w:rPr>
          <w:rFonts w:ascii="Lato" w:hAnsi="Lato" w:cs="Calibri"/>
          <w:sz w:val="22"/>
          <w:szCs w:val="22"/>
        </w:rPr>
        <w:t>. Bieg tego okresu jest wstrzymywany w przypadk</w:t>
      </w:r>
      <w:r w:rsidR="005D153E" w:rsidRPr="00B34131">
        <w:rPr>
          <w:rFonts w:ascii="Lato" w:hAnsi="Lato" w:cs="Calibri"/>
          <w:sz w:val="22"/>
          <w:szCs w:val="22"/>
        </w:rPr>
        <w:t xml:space="preserve">ach, o których mowa w </w:t>
      </w:r>
      <w:r w:rsidR="00577D24" w:rsidRPr="00B34131">
        <w:rPr>
          <w:rFonts w:ascii="Lato" w:hAnsi="Lato" w:cs="Calibri"/>
          <w:sz w:val="22"/>
          <w:szCs w:val="22"/>
        </w:rPr>
        <w:t>art. 82 ust. 2 rozporządzenia 2021/1060</w:t>
      </w:r>
      <w:r w:rsidR="00D00EE9" w:rsidRPr="00B34131">
        <w:rPr>
          <w:rFonts w:ascii="Lato" w:hAnsi="Lato" w:cs="Calibri"/>
          <w:sz w:val="22"/>
          <w:szCs w:val="22"/>
        </w:rPr>
        <w:t>;</w:t>
      </w:r>
    </w:p>
    <w:p w14:paraId="6EB12783" w14:textId="77777777" w:rsidR="00606756" w:rsidRPr="00B34131" w:rsidRDefault="00B3307A" w:rsidP="00EB22D0">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 xml:space="preserve">udzielania wszelkich wyjaśnień dotyczących realizacji Projektu, </w:t>
      </w:r>
      <w:r w:rsidR="00EB22D0" w:rsidRPr="00B34131">
        <w:rPr>
          <w:rStyle w:val="Numerstrony"/>
          <w:rFonts w:ascii="Lato" w:hAnsi="Lato" w:cs="Calibri"/>
          <w:sz w:val="22"/>
          <w:szCs w:val="22"/>
        </w:rPr>
        <w:t xml:space="preserve">w szczególności </w:t>
      </w:r>
      <w:r w:rsidRPr="00B34131">
        <w:rPr>
          <w:rStyle w:val="Numerstrony"/>
          <w:rFonts w:ascii="Lato" w:hAnsi="Lato" w:cs="Calibri"/>
          <w:sz w:val="22"/>
          <w:szCs w:val="22"/>
        </w:rPr>
        <w:t xml:space="preserve">na każde żądanie </w:t>
      </w:r>
      <w:r w:rsidR="00D00EE9" w:rsidRPr="00B34131">
        <w:rPr>
          <w:rStyle w:val="Numerstrony"/>
          <w:rFonts w:ascii="Lato" w:hAnsi="Lato" w:cs="Calibri"/>
          <w:sz w:val="22"/>
          <w:szCs w:val="22"/>
        </w:rPr>
        <w:t>Instytucji Zarządzającej</w:t>
      </w:r>
      <w:r w:rsidRPr="00B34131">
        <w:rPr>
          <w:rStyle w:val="Numerstrony"/>
          <w:rFonts w:ascii="Lato" w:hAnsi="Lato" w:cs="Calibri"/>
          <w:sz w:val="22"/>
          <w:szCs w:val="22"/>
        </w:rPr>
        <w:t xml:space="preserve"> lub </w:t>
      </w:r>
      <w:r w:rsidR="00D00EE9" w:rsidRPr="00B34131">
        <w:rPr>
          <w:rStyle w:val="Numerstrony"/>
          <w:rFonts w:ascii="Lato" w:hAnsi="Lato" w:cs="Calibri"/>
          <w:sz w:val="22"/>
          <w:szCs w:val="22"/>
        </w:rPr>
        <w:t>Instytucji Pośredniczącej</w:t>
      </w:r>
      <w:r w:rsidRPr="00B34131">
        <w:rPr>
          <w:rStyle w:val="Numerstrony"/>
          <w:rFonts w:ascii="Lato" w:hAnsi="Lato" w:cs="Calibri"/>
          <w:sz w:val="22"/>
          <w:szCs w:val="22"/>
        </w:rPr>
        <w:t>;</w:t>
      </w:r>
    </w:p>
    <w:p w14:paraId="1D45B857" w14:textId="77777777" w:rsidR="00606756" w:rsidRPr="00B34131" w:rsidRDefault="00B3307A"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 xml:space="preserve">zapewnienia trwałości Projektu </w:t>
      </w:r>
      <w:r w:rsidR="004E2287" w:rsidRPr="00B34131">
        <w:rPr>
          <w:rStyle w:val="Numerstrony"/>
          <w:rFonts w:ascii="Lato" w:hAnsi="Lato" w:cs="Calibri"/>
          <w:sz w:val="22"/>
          <w:szCs w:val="22"/>
        </w:rPr>
        <w:t xml:space="preserve">w rozumieniu art. 65 ust. 1 rozporządzenia 2021/1060 </w:t>
      </w:r>
      <w:r w:rsidRPr="00B34131">
        <w:rPr>
          <w:rStyle w:val="Numerstrony"/>
          <w:rFonts w:ascii="Lato" w:hAnsi="Lato" w:cs="Calibri"/>
          <w:sz w:val="22"/>
          <w:szCs w:val="22"/>
        </w:rPr>
        <w:t xml:space="preserve">przez okres co najmniej </w:t>
      </w:r>
      <w:r w:rsidR="00B81ABB" w:rsidRPr="00B34131">
        <w:rPr>
          <w:rStyle w:val="Numerstrony"/>
          <w:rFonts w:ascii="Lato" w:hAnsi="Lato" w:cs="Calibri"/>
          <w:sz w:val="22"/>
          <w:szCs w:val="22"/>
        </w:rPr>
        <w:t>5</w:t>
      </w:r>
      <w:r w:rsidRPr="00B34131">
        <w:rPr>
          <w:rStyle w:val="Numerstrony"/>
          <w:rFonts w:ascii="Lato" w:hAnsi="Lato" w:cs="Calibri"/>
          <w:sz w:val="22"/>
          <w:szCs w:val="22"/>
        </w:rPr>
        <w:t xml:space="preserve"> lat od </w:t>
      </w:r>
      <w:r w:rsidR="00D00EE9" w:rsidRPr="00B34131">
        <w:rPr>
          <w:rStyle w:val="Numerstrony"/>
          <w:rFonts w:ascii="Lato" w:hAnsi="Lato" w:cs="Calibri"/>
          <w:sz w:val="22"/>
          <w:szCs w:val="22"/>
        </w:rPr>
        <w:t xml:space="preserve">daty </w:t>
      </w:r>
      <w:r w:rsidR="003821F0" w:rsidRPr="00B34131">
        <w:rPr>
          <w:rFonts w:ascii="Lato" w:hAnsi="Lato"/>
          <w:bCs/>
          <w:sz w:val="22"/>
          <w:szCs w:val="22"/>
        </w:rPr>
        <w:t>zatwierdzenia końcowego WoP</w:t>
      </w:r>
      <w:r w:rsidRPr="00B34131">
        <w:rPr>
          <w:rStyle w:val="Numerstrony"/>
          <w:rFonts w:ascii="Lato" w:hAnsi="Lato" w:cs="Calibri"/>
          <w:sz w:val="22"/>
          <w:szCs w:val="22"/>
        </w:rPr>
        <w:t>, zgodnie z Podręcznikiem dla Beneficjenta</w:t>
      </w:r>
      <w:r w:rsidR="00057C93" w:rsidRPr="00B34131">
        <w:rPr>
          <w:rStyle w:val="Numerstrony"/>
          <w:rFonts w:ascii="Lato" w:hAnsi="Lato" w:cs="Calibri"/>
          <w:sz w:val="22"/>
          <w:szCs w:val="22"/>
        </w:rPr>
        <w:t xml:space="preserve"> </w:t>
      </w:r>
      <w:r w:rsidR="00B117BD" w:rsidRPr="00B34131">
        <w:rPr>
          <w:rFonts w:ascii="Lato" w:hAnsi="Lato" w:cs="Calibri"/>
          <w:sz w:val="22"/>
          <w:szCs w:val="22"/>
        </w:rPr>
        <w:t>(</w:t>
      </w:r>
      <w:r w:rsidRPr="00B34131">
        <w:rPr>
          <w:rFonts w:ascii="Lato" w:hAnsi="Lato" w:cs="Calibri"/>
          <w:sz w:val="22"/>
          <w:szCs w:val="22"/>
        </w:rPr>
        <w:t xml:space="preserve"> </w:t>
      </w:r>
      <w:r w:rsidR="00B117BD" w:rsidRPr="00B34131">
        <w:rPr>
          <w:rFonts w:ascii="Lato" w:hAnsi="Lato" w:cs="Calibri"/>
          <w:sz w:val="22"/>
          <w:szCs w:val="22"/>
        </w:rPr>
        <w:t>przekreślić jeśli nie dotyczy)</w:t>
      </w:r>
      <w:r w:rsidR="00057C93" w:rsidRPr="00B34131">
        <w:rPr>
          <w:rFonts w:ascii="Lato" w:hAnsi="Lato" w:cs="Calibri"/>
          <w:sz w:val="22"/>
          <w:szCs w:val="22"/>
        </w:rPr>
        <w:t>;</w:t>
      </w:r>
    </w:p>
    <w:p w14:paraId="16BD9CE0" w14:textId="2745394F" w:rsidR="00606756" w:rsidRPr="00B34131" w:rsidRDefault="00B3307A"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 xml:space="preserve">pozostawania właścicielem </w:t>
      </w:r>
      <w:bookmarkStart w:id="4" w:name="_Hlk179367974"/>
      <w:r w:rsidR="00781094">
        <w:rPr>
          <w:rStyle w:val="Numerstrony"/>
          <w:rFonts w:ascii="Lato" w:hAnsi="Lato" w:cs="Calibri"/>
          <w:sz w:val="22"/>
          <w:szCs w:val="22"/>
        </w:rPr>
        <w:t>środków trwałych</w:t>
      </w:r>
      <w:r w:rsidR="00781094" w:rsidRPr="00B34131">
        <w:rPr>
          <w:rStyle w:val="Numerstrony"/>
          <w:rFonts w:ascii="Lato" w:hAnsi="Lato" w:cs="Calibri"/>
          <w:sz w:val="22"/>
          <w:szCs w:val="22"/>
        </w:rPr>
        <w:t xml:space="preserve"> </w:t>
      </w:r>
      <w:r w:rsidR="00781094">
        <w:rPr>
          <w:rStyle w:val="Numerstrony"/>
          <w:rFonts w:ascii="Lato" w:hAnsi="Lato" w:cs="Calibri"/>
          <w:sz w:val="22"/>
          <w:szCs w:val="22"/>
        </w:rPr>
        <w:t>i wytworzonych lub nabytych w projekcie wartości niematerialnych i prawnych</w:t>
      </w:r>
      <w:bookmarkEnd w:id="4"/>
      <w:r w:rsidRPr="00B34131">
        <w:rPr>
          <w:rStyle w:val="Numerstrony"/>
          <w:rFonts w:ascii="Lato" w:hAnsi="Lato" w:cs="Calibri"/>
          <w:sz w:val="22"/>
          <w:szCs w:val="22"/>
        </w:rPr>
        <w:t xml:space="preserve"> przez okres co najmniej </w:t>
      </w:r>
      <w:r w:rsidR="00DF5C21" w:rsidRPr="00B34131">
        <w:rPr>
          <w:rStyle w:val="Numerstrony"/>
          <w:rFonts w:ascii="Lato" w:hAnsi="Lato" w:cs="Calibri"/>
          <w:sz w:val="22"/>
          <w:szCs w:val="22"/>
        </w:rPr>
        <w:t>5</w:t>
      </w:r>
      <w:r w:rsidRPr="00B34131">
        <w:rPr>
          <w:rStyle w:val="Numerstrony"/>
          <w:rFonts w:ascii="Lato" w:hAnsi="Lato" w:cs="Calibri"/>
          <w:sz w:val="22"/>
          <w:szCs w:val="22"/>
        </w:rPr>
        <w:t xml:space="preserve"> lat od </w:t>
      </w:r>
      <w:r w:rsidR="00501E87" w:rsidRPr="00B34131">
        <w:rPr>
          <w:rStyle w:val="Numerstrony"/>
          <w:rFonts w:ascii="Lato" w:hAnsi="Lato" w:cs="Calibri"/>
          <w:sz w:val="22"/>
          <w:szCs w:val="22"/>
        </w:rPr>
        <w:t xml:space="preserve">daty </w:t>
      </w:r>
      <w:r w:rsidR="003821F0" w:rsidRPr="00B34131">
        <w:rPr>
          <w:rFonts w:ascii="Lato" w:hAnsi="Lato"/>
          <w:bCs/>
          <w:sz w:val="22"/>
          <w:szCs w:val="22"/>
        </w:rPr>
        <w:t>zatwierdzenia końcowego WoP</w:t>
      </w:r>
      <w:r w:rsidR="003821F0" w:rsidRPr="00B34131" w:rsidDel="003821F0">
        <w:rPr>
          <w:rStyle w:val="Numerstrony"/>
          <w:rFonts w:ascii="Lato" w:hAnsi="Lato" w:cs="Calibri"/>
          <w:sz w:val="22"/>
          <w:szCs w:val="22"/>
        </w:rPr>
        <w:t xml:space="preserve"> </w:t>
      </w:r>
      <w:r w:rsidRPr="00B34131">
        <w:rPr>
          <w:rStyle w:val="Numerstrony"/>
          <w:rFonts w:ascii="Lato" w:hAnsi="Lato" w:cs="Calibri"/>
          <w:sz w:val="22"/>
          <w:szCs w:val="22"/>
        </w:rPr>
        <w:t xml:space="preserve">i użytkowania przedmiotowego sprzętu na rzecz kontynuacji działań przewidzianych Projektem lub na działalność statutową Beneficjenta przez ten sam okres, o ile, w uzasadnionych przypadkach, sprzęt nie zostanie przekazany nieodpłatnie uczestnikom Projektu </w:t>
      </w:r>
      <w:r w:rsidR="00A15D01" w:rsidRPr="00B34131">
        <w:rPr>
          <w:rStyle w:val="Numerstrony"/>
          <w:rFonts w:ascii="Lato" w:hAnsi="Lato" w:cs="Calibri"/>
          <w:sz w:val="22"/>
          <w:szCs w:val="22"/>
        </w:rPr>
        <w:t>(przekreślić jeśli nie dotyczy)</w:t>
      </w:r>
      <w:r w:rsidR="00057C93" w:rsidRPr="00B34131">
        <w:rPr>
          <w:rStyle w:val="Numerstrony"/>
          <w:rFonts w:ascii="Lato" w:hAnsi="Lato" w:cs="Calibri"/>
          <w:sz w:val="22"/>
          <w:szCs w:val="22"/>
        </w:rPr>
        <w:t>;</w:t>
      </w:r>
    </w:p>
    <w:p w14:paraId="03380ADB" w14:textId="77777777" w:rsidR="00606756" w:rsidRPr="00B34131" w:rsidRDefault="00EB22D0" w:rsidP="002358F6">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podjęcia wszelkich środków w</w:t>
      </w:r>
      <w:r w:rsidR="00B3307A" w:rsidRPr="00B34131">
        <w:rPr>
          <w:rStyle w:val="Numerstrony"/>
          <w:rFonts w:ascii="Lato" w:hAnsi="Lato" w:cs="Calibri"/>
          <w:sz w:val="22"/>
          <w:szCs w:val="22"/>
        </w:rPr>
        <w:t xml:space="preserve"> celu zapobieżenia powstania jakiegokolwiek ryzyka konfliktu interes</w:t>
      </w:r>
      <w:r w:rsidR="00B3307A" w:rsidRPr="00B34131">
        <w:rPr>
          <w:rStyle w:val="Numerstrony"/>
          <w:rFonts w:ascii="Lato" w:hAnsi="Lato" w:cs="Calibri"/>
          <w:sz w:val="22"/>
          <w:szCs w:val="22"/>
          <w:lang w:val="es-ES_tradnl"/>
        </w:rPr>
        <w:t>ó</w:t>
      </w:r>
      <w:r w:rsidR="00B3307A" w:rsidRPr="00B34131">
        <w:rPr>
          <w:rStyle w:val="Numerstrony"/>
          <w:rFonts w:ascii="Lato" w:hAnsi="Lato" w:cs="Calibri"/>
          <w:sz w:val="22"/>
          <w:szCs w:val="22"/>
        </w:rPr>
        <w:t>w,</w:t>
      </w:r>
      <w:r w:rsidRPr="00B34131">
        <w:rPr>
          <w:rStyle w:val="Numerstrony"/>
          <w:rFonts w:ascii="Lato" w:hAnsi="Lato" w:cs="Calibri"/>
          <w:sz w:val="22"/>
          <w:szCs w:val="22"/>
        </w:rPr>
        <w:t xml:space="preserve"> który </w:t>
      </w:r>
      <w:r w:rsidR="00B3307A" w:rsidRPr="00B34131">
        <w:rPr>
          <w:rStyle w:val="Numerstrony"/>
          <w:rFonts w:ascii="Lato" w:hAnsi="Lato" w:cs="Calibri"/>
          <w:sz w:val="22"/>
          <w:szCs w:val="22"/>
        </w:rPr>
        <w:t>to konflikt</w:t>
      </w:r>
      <w:r w:rsidRPr="00B34131">
        <w:rPr>
          <w:rStyle w:val="Numerstrony"/>
          <w:rFonts w:ascii="Lato" w:hAnsi="Lato" w:cs="Calibri"/>
          <w:sz w:val="22"/>
          <w:szCs w:val="22"/>
        </w:rPr>
        <w:t xml:space="preserve"> mógłby </w:t>
      </w:r>
      <w:r w:rsidR="00B3307A" w:rsidRPr="00B34131">
        <w:rPr>
          <w:rStyle w:val="Numerstrony"/>
          <w:rFonts w:ascii="Lato" w:hAnsi="Lato" w:cs="Calibri"/>
          <w:sz w:val="22"/>
          <w:szCs w:val="22"/>
        </w:rPr>
        <w:t xml:space="preserve">mieć wpływ na bezstronne wykonanie </w:t>
      </w:r>
      <w:r w:rsidR="004F4963" w:rsidRPr="00AF3779">
        <w:rPr>
          <w:rStyle w:val="Numerstrony"/>
          <w:rFonts w:ascii="Lato" w:hAnsi="Lato" w:cs="Calibri"/>
          <w:sz w:val="22"/>
          <w:szCs w:val="22"/>
        </w:rPr>
        <w:t>Umowy</w:t>
      </w:r>
      <w:r w:rsidR="004F4963" w:rsidRPr="00B34131">
        <w:rPr>
          <w:rStyle w:val="Numerstrony"/>
          <w:rFonts w:ascii="Lato" w:hAnsi="Lato" w:cs="Calibri"/>
          <w:sz w:val="22"/>
          <w:szCs w:val="22"/>
        </w:rPr>
        <w:t xml:space="preserve"> </w:t>
      </w:r>
      <w:r w:rsidR="00B3307A" w:rsidRPr="00B34131">
        <w:rPr>
          <w:rStyle w:val="Numerstrony"/>
          <w:rFonts w:ascii="Lato" w:hAnsi="Lato" w:cs="Calibri"/>
          <w:sz w:val="22"/>
          <w:szCs w:val="22"/>
        </w:rPr>
        <w:t>i działań Projektu. Pojęcie konfliktu interes</w:t>
      </w:r>
      <w:r w:rsidR="00B3307A" w:rsidRPr="00B34131">
        <w:rPr>
          <w:rStyle w:val="Numerstrony"/>
          <w:rFonts w:ascii="Lato" w:hAnsi="Lato" w:cs="Calibri"/>
          <w:sz w:val="22"/>
          <w:szCs w:val="22"/>
          <w:lang w:val="es-ES_tradnl"/>
        </w:rPr>
        <w:t>ó</w:t>
      </w:r>
      <w:r w:rsidR="00B3307A" w:rsidRPr="00B34131">
        <w:rPr>
          <w:rStyle w:val="Numerstrony"/>
          <w:rFonts w:ascii="Lato" w:hAnsi="Lato" w:cs="Calibri"/>
          <w:sz w:val="22"/>
          <w:szCs w:val="22"/>
        </w:rPr>
        <w:t>w obejmuje co najmniej każdą sytuację, w</w:t>
      </w:r>
      <w:r w:rsidRPr="00B34131">
        <w:rPr>
          <w:rStyle w:val="Numerstrony"/>
          <w:rFonts w:ascii="Lato" w:hAnsi="Lato" w:cs="Calibri"/>
          <w:sz w:val="22"/>
          <w:szCs w:val="22"/>
        </w:rPr>
        <w:t xml:space="preserve"> której </w:t>
      </w:r>
      <w:r w:rsidR="00774445" w:rsidRPr="00B34131">
        <w:rPr>
          <w:rFonts w:ascii="Lato" w:hAnsi="Lato" w:cs="Calibri"/>
          <w:sz w:val="22"/>
          <w:szCs w:val="22"/>
        </w:rPr>
        <w:t>bezstronne i obiektywne wykonywanie zadań przez</w:t>
      </w:r>
      <w:r w:rsidR="00FD2602" w:rsidRPr="00B34131">
        <w:rPr>
          <w:rFonts w:ascii="Lato" w:hAnsi="Lato" w:cs="Calibri"/>
          <w:sz w:val="22"/>
          <w:szCs w:val="22"/>
        </w:rPr>
        <w:t xml:space="preserve"> </w:t>
      </w:r>
      <w:r w:rsidR="00774445" w:rsidRPr="00B34131">
        <w:rPr>
          <w:rFonts w:ascii="Lato" w:hAnsi="Lato" w:cs="Calibri"/>
          <w:sz w:val="22"/>
          <w:szCs w:val="22"/>
        </w:rPr>
        <w:t>Beneficjenta, personel projektu bądź inną upoważnioną osobę jest zagrożone z uwagi na względy rodzinne, emocjonalne, sympatie polityczne, interes gospodarczy lub jakiekolwiek inne bezpośrednie lub pośrednie interesy osobiste</w:t>
      </w:r>
      <w:r w:rsidR="00057C93" w:rsidRPr="00B34131">
        <w:rPr>
          <w:rFonts w:ascii="Lato" w:hAnsi="Lato" w:cs="Calibri"/>
          <w:sz w:val="22"/>
          <w:szCs w:val="22"/>
        </w:rPr>
        <w:t>.</w:t>
      </w:r>
      <w:r w:rsidR="002358F6" w:rsidRPr="00B34131">
        <w:rPr>
          <w:rStyle w:val="Numerstrony"/>
          <w:rFonts w:ascii="Lato" w:hAnsi="Lato" w:cs="Calibri"/>
          <w:sz w:val="22"/>
          <w:szCs w:val="22"/>
        </w:rPr>
        <w:t xml:space="preserve"> </w:t>
      </w:r>
      <w:r w:rsidR="00B3307A" w:rsidRPr="00B34131">
        <w:rPr>
          <w:rStyle w:val="Numerstrony"/>
          <w:rFonts w:ascii="Lato" w:hAnsi="Lato" w:cs="Calibri"/>
          <w:sz w:val="22"/>
          <w:szCs w:val="22"/>
        </w:rPr>
        <w:t>Szczegółowe uregulowania dotyczące konfliktu interes</w:t>
      </w:r>
      <w:r w:rsidR="00B3307A" w:rsidRPr="00B34131">
        <w:rPr>
          <w:rStyle w:val="Numerstrony"/>
          <w:rFonts w:ascii="Lato" w:hAnsi="Lato" w:cs="Calibri"/>
          <w:sz w:val="22"/>
          <w:szCs w:val="22"/>
          <w:lang w:val="es-ES_tradnl"/>
        </w:rPr>
        <w:t>ó</w:t>
      </w:r>
      <w:r w:rsidR="00B3307A" w:rsidRPr="00B34131">
        <w:rPr>
          <w:rStyle w:val="Numerstrony"/>
          <w:rFonts w:ascii="Lato" w:hAnsi="Lato" w:cs="Calibri"/>
          <w:sz w:val="22"/>
          <w:szCs w:val="22"/>
        </w:rPr>
        <w:t xml:space="preserve">w zawiera Podręcznik dla Beneficjenta; </w:t>
      </w:r>
    </w:p>
    <w:p w14:paraId="18051FFE" w14:textId="42A688B8" w:rsidR="00606756" w:rsidRPr="00B34131" w:rsidRDefault="00B3307A"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zapewnienia posiadania wszelkich autorskich praw majątkowych do wynik</w:t>
      </w:r>
      <w:r w:rsidRPr="00B34131">
        <w:rPr>
          <w:rStyle w:val="Numerstrony"/>
          <w:rFonts w:ascii="Lato" w:hAnsi="Lato" w:cs="Calibri"/>
          <w:sz w:val="22"/>
          <w:szCs w:val="22"/>
          <w:lang w:val="es-ES_tradnl"/>
        </w:rPr>
        <w:t>ó</w:t>
      </w:r>
      <w:r w:rsidRPr="00B34131">
        <w:rPr>
          <w:rStyle w:val="Numerstrony"/>
          <w:rFonts w:ascii="Lato" w:hAnsi="Lato" w:cs="Calibri"/>
          <w:sz w:val="22"/>
          <w:szCs w:val="22"/>
        </w:rPr>
        <w:t>w (rezultat</w:t>
      </w:r>
      <w:r w:rsidRPr="00B34131">
        <w:rPr>
          <w:rStyle w:val="Numerstrony"/>
          <w:rFonts w:ascii="Lato" w:hAnsi="Lato" w:cs="Calibri"/>
          <w:sz w:val="22"/>
          <w:szCs w:val="22"/>
          <w:lang w:val="es-ES_tradnl"/>
        </w:rPr>
        <w:t>ó</w:t>
      </w:r>
      <w:r w:rsidRPr="00B34131">
        <w:rPr>
          <w:rStyle w:val="Numerstrony"/>
          <w:rFonts w:ascii="Lato" w:hAnsi="Lato" w:cs="Calibri"/>
          <w:sz w:val="22"/>
          <w:szCs w:val="22"/>
        </w:rPr>
        <w:t xml:space="preserve">w) prac powstałych w ramach Projektu, stanowiących utwory w rozumieniu ustawy z dnia 4 lutego 1994 r. </w:t>
      </w:r>
      <w:r w:rsidRPr="00B34131">
        <w:rPr>
          <w:rFonts w:ascii="Lato" w:hAnsi="Lato" w:cs="Calibri"/>
          <w:i/>
          <w:iCs/>
          <w:sz w:val="22"/>
          <w:szCs w:val="22"/>
        </w:rPr>
        <w:t xml:space="preserve">o prawie autorskim i prawach pokrewnych </w:t>
      </w:r>
      <w:r w:rsidRPr="00B34131">
        <w:rPr>
          <w:rStyle w:val="Numerstrony"/>
          <w:rFonts w:ascii="Lato" w:hAnsi="Lato" w:cs="Calibri"/>
          <w:sz w:val="22"/>
          <w:szCs w:val="22"/>
        </w:rPr>
        <w:t>(Dz. U. z 20</w:t>
      </w:r>
      <w:r w:rsidR="00774445" w:rsidRPr="00B34131">
        <w:rPr>
          <w:rStyle w:val="Numerstrony"/>
          <w:rFonts w:ascii="Lato" w:hAnsi="Lato" w:cs="Calibri"/>
          <w:sz w:val="22"/>
          <w:szCs w:val="22"/>
        </w:rPr>
        <w:t>22</w:t>
      </w:r>
      <w:r w:rsidRPr="00B34131">
        <w:rPr>
          <w:rStyle w:val="Numerstrony"/>
          <w:rFonts w:ascii="Lato" w:hAnsi="Lato" w:cs="Calibri"/>
          <w:sz w:val="22"/>
          <w:szCs w:val="22"/>
        </w:rPr>
        <w:t xml:space="preserve"> r. poz. </w:t>
      </w:r>
      <w:r w:rsidR="00774445" w:rsidRPr="00B34131">
        <w:rPr>
          <w:rStyle w:val="Numerstrony"/>
          <w:rFonts w:ascii="Lato" w:hAnsi="Lato" w:cs="Calibri"/>
          <w:sz w:val="22"/>
          <w:szCs w:val="22"/>
        </w:rPr>
        <w:t>2509</w:t>
      </w:r>
      <w:r w:rsidR="00255088">
        <w:rPr>
          <w:rStyle w:val="Numerstrony"/>
          <w:rFonts w:ascii="Lato" w:hAnsi="Lato" w:cs="Calibri"/>
          <w:sz w:val="22"/>
          <w:szCs w:val="22"/>
        </w:rPr>
        <w:t xml:space="preserve"> z późn. zm.</w:t>
      </w:r>
      <w:r w:rsidRPr="00B34131">
        <w:rPr>
          <w:rStyle w:val="Numerstrony"/>
          <w:rFonts w:ascii="Lato" w:hAnsi="Lato" w:cs="Calibri"/>
          <w:sz w:val="22"/>
          <w:szCs w:val="22"/>
        </w:rPr>
        <w:t>)</w:t>
      </w:r>
      <w:r w:rsidR="001731A0" w:rsidRPr="00B34131">
        <w:rPr>
          <w:rStyle w:val="Numerstrony"/>
          <w:rFonts w:ascii="Lato" w:hAnsi="Lato" w:cs="Calibri"/>
          <w:sz w:val="22"/>
          <w:szCs w:val="22"/>
        </w:rPr>
        <w:t>, zwanej dalej „ustawą o prawie autorskim”</w:t>
      </w:r>
      <w:r w:rsidRPr="00B34131">
        <w:rPr>
          <w:rStyle w:val="Numerstrony"/>
          <w:rFonts w:ascii="Lato" w:hAnsi="Lato" w:cs="Calibri"/>
          <w:sz w:val="22"/>
          <w:szCs w:val="22"/>
        </w:rPr>
        <w:t xml:space="preserve"> </w:t>
      </w:r>
      <w:r w:rsidR="00573C61" w:rsidRPr="00B34131">
        <w:rPr>
          <w:rStyle w:val="Numerstrony"/>
          <w:rFonts w:ascii="Lato" w:hAnsi="Lato" w:cs="Calibri"/>
          <w:sz w:val="22"/>
          <w:szCs w:val="22"/>
        </w:rPr>
        <w:t>(przekreślić jeśli nie dotyczy)</w:t>
      </w:r>
      <w:r w:rsidR="00057C93" w:rsidRPr="00B34131">
        <w:rPr>
          <w:rStyle w:val="Numerstrony"/>
          <w:rFonts w:ascii="Lato" w:hAnsi="Lato" w:cs="Calibri"/>
          <w:sz w:val="22"/>
          <w:szCs w:val="22"/>
        </w:rPr>
        <w:t>;</w:t>
      </w:r>
    </w:p>
    <w:p w14:paraId="17A9221A" w14:textId="77777777" w:rsidR="00606756" w:rsidRPr="00B34131" w:rsidRDefault="00B3307A"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gromadzenia, przetwarzania i ochrony danych osobowych zgodnie z obowiązującym</w:t>
      </w:r>
      <w:r w:rsidR="000B07FA" w:rsidRPr="00B34131">
        <w:rPr>
          <w:rStyle w:val="Numerstrony"/>
          <w:rFonts w:ascii="Lato" w:hAnsi="Lato" w:cs="Calibri"/>
          <w:sz w:val="22"/>
          <w:szCs w:val="22"/>
        </w:rPr>
        <w:t>i</w:t>
      </w:r>
      <w:r w:rsidRPr="00B34131">
        <w:rPr>
          <w:rStyle w:val="Numerstrony"/>
          <w:rFonts w:ascii="Lato" w:hAnsi="Lato" w:cs="Calibri"/>
          <w:sz w:val="22"/>
          <w:szCs w:val="22"/>
        </w:rPr>
        <w:t xml:space="preserve"> p</w:t>
      </w:r>
      <w:r w:rsidR="000B07FA" w:rsidRPr="00B34131">
        <w:rPr>
          <w:rStyle w:val="Numerstrony"/>
          <w:rFonts w:ascii="Lato" w:hAnsi="Lato" w:cs="Calibri"/>
          <w:sz w:val="22"/>
          <w:szCs w:val="22"/>
        </w:rPr>
        <w:t>rzepisami</w:t>
      </w:r>
      <w:r w:rsidRPr="00B34131">
        <w:rPr>
          <w:rStyle w:val="Numerstrony"/>
          <w:rFonts w:ascii="Lato" w:hAnsi="Lato" w:cs="Calibri"/>
          <w:sz w:val="22"/>
          <w:szCs w:val="22"/>
        </w:rPr>
        <w:t>;</w:t>
      </w:r>
    </w:p>
    <w:p w14:paraId="4E8E0D38" w14:textId="77777777" w:rsidR="00606756" w:rsidRPr="00B34131" w:rsidRDefault="00B3307A" w:rsidP="00B3307A">
      <w:pPr>
        <w:pStyle w:val="Bezodstpw"/>
        <w:numPr>
          <w:ilvl w:val="0"/>
          <w:numId w:val="17"/>
        </w:numPr>
        <w:jc w:val="both"/>
        <w:rPr>
          <w:rFonts w:ascii="Lato" w:hAnsi="Lato" w:cs="Calibri"/>
          <w:sz w:val="22"/>
          <w:szCs w:val="22"/>
        </w:rPr>
      </w:pPr>
      <w:r w:rsidRPr="00B34131">
        <w:rPr>
          <w:rStyle w:val="Numerstrony"/>
          <w:rFonts w:ascii="Lato" w:hAnsi="Lato" w:cs="Calibri"/>
          <w:sz w:val="22"/>
          <w:szCs w:val="22"/>
        </w:rPr>
        <w:t xml:space="preserve">przekazywania </w:t>
      </w:r>
      <w:r w:rsidR="00BE079D" w:rsidRPr="00B34131">
        <w:rPr>
          <w:rStyle w:val="Numerstrony"/>
          <w:rFonts w:ascii="Lato" w:hAnsi="Lato" w:cs="Calibri"/>
          <w:sz w:val="22"/>
          <w:szCs w:val="22"/>
        </w:rPr>
        <w:t>Instytucji Zarządzającej</w:t>
      </w:r>
      <w:r w:rsidRPr="00B34131">
        <w:rPr>
          <w:rStyle w:val="Numerstrony"/>
          <w:rFonts w:ascii="Lato" w:hAnsi="Lato" w:cs="Calibri"/>
          <w:sz w:val="22"/>
          <w:szCs w:val="22"/>
        </w:rPr>
        <w:t xml:space="preserve"> oraz </w:t>
      </w:r>
      <w:r w:rsidR="00BE079D" w:rsidRPr="00B34131">
        <w:rPr>
          <w:rStyle w:val="Numerstrony"/>
          <w:rFonts w:ascii="Lato" w:hAnsi="Lato" w:cs="Calibri"/>
          <w:sz w:val="22"/>
          <w:szCs w:val="22"/>
        </w:rPr>
        <w:t>Instytucji Pośredniczącej</w:t>
      </w:r>
      <w:r w:rsidR="00EB22D0" w:rsidRPr="00B34131">
        <w:rPr>
          <w:rStyle w:val="Numerstrony"/>
          <w:rFonts w:ascii="Lato" w:hAnsi="Lato" w:cs="Calibri"/>
          <w:sz w:val="22"/>
          <w:szCs w:val="22"/>
        </w:rPr>
        <w:t xml:space="preserve"> </w:t>
      </w:r>
      <w:r w:rsidRPr="00B34131">
        <w:rPr>
          <w:rStyle w:val="Numerstrony"/>
          <w:rFonts w:ascii="Lato" w:hAnsi="Lato" w:cs="Calibri"/>
          <w:sz w:val="22"/>
          <w:szCs w:val="22"/>
        </w:rPr>
        <w:t>w terminie 30 dni od dnia ich otrzymania kopii informacji pokontrolnych oraz zaleceń pokontrolnych albo kopii innych dokument</w:t>
      </w:r>
      <w:r w:rsidRPr="00B34131">
        <w:rPr>
          <w:rStyle w:val="Numerstrony"/>
          <w:rFonts w:ascii="Lato" w:hAnsi="Lato" w:cs="Calibri"/>
          <w:sz w:val="22"/>
          <w:szCs w:val="22"/>
          <w:lang w:val="es-ES_tradnl"/>
        </w:rPr>
        <w:t>ó</w:t>
      </w:r>
      <w:r w:rsidRPr="00B34131">
        <w:rPr>
          <w:rStyle w:val="Numerstrony"/>
          <w:rFonts w:ascii="Lato" w:hAnsi="Lato" w:cs="Calibri"/>
          <w:sz w:val="22"/>
          <w:szCs w:val="22"/>
        </w:rPr>
        <w:t>w spełni</w:t>
      </w:r>
      <w:r w:rsidR="00EB22D0" w:rsidRPr="00B34131">
        <w:rPr>
          <w:rStyle w:val="Numerstrony"/>
          <w:rFonts w:ascii="Lato" w:hAnsi="Lato" w:cs="Calibri"/>
          <w:sz w:val="22"/>
          <w:szCs w:val="22"/>
        </w:rPr>
        <w:t xml:space="preserve">ających te funkcje, powstałych </w:t>
      </w:r>
      <w:r w:rsidRPr="00B34131">
        <w:rPr>
          <w:rStyle w:val="Numerstrony"/>
          <w:rFonts w:ascii="Lato" w:hAnsi="Lato" w:cs="Calibri"/>
          <w:sz w:val="22"/>
          <w:szCs w:val="22"/>
        </w:rPr>
        <w:t xml:space="preserve">w toku kontroli prowadzonych przez uprawnione do tego podmioty, inne niż wskazane w § </w:t>
      </w:r>
      <w:r w:rsidR="006D4544" w:rsidRPr="00B34131">
        <w:rPr>
          <w:rStyle w:val="Numerstrony"/>
          <w:rFonts w:ascii="Lato" w:hAnsi="Lato" w:cs="Calibri"/>
          <w:sz w:val="22"/>
          <w:szCs w:val="22"/>
        </w:rPr>
        <w:t>11</w:t>
      </w:r>
      <w:r w:rsidRPr="00B34131">
        <w:rPr>
          <w:rStyle w:val="Numerstrony"/>
          <w:rFonts w:ascii="Lato" w:hAnsi="Lato" w:cs="Calibri"/>
          <w:sz w:val="22"/>
          <w:szCs w:val="22"/>
        </w:rPr>
        <w:t xml:space="preserve"> ust. 1 </w:t>
      </w:r>
      <w:r w:rsidR="004F4963" w:rsidRPr="00AF3779">
        <w:rPr>
          <w:rStyle w:val="Numerstrony"/>
          <w:rFonts w:ascii="Lato" w:hAnsi="Lato" w:cs="Calibri"/>
          <w:sz w:val="22"/>
          <w:szCs w:val="22"/>
        </w:rPr>
        <w:t>Umowy</w:t>
      </w:r>
      <w:r w:rsidRPr="00B34131">
        <w:rPr>
          <w:rStyle w:val="Numerstrony"/>
          <w:rFonts w:ascii="Lato" w:hAnsi="Lato" w:cs="Calibri"/>
          <w:sz w:val="22"/>
          <w:szCs w:val="22"/>
        </w:rPr>
        <w:t>, jeżeli kontrole te dotyczyły Projektu lub były z nim związane;</w:t>
      </w:r>
    </w:p>
    <w:p w14:paraId="3A9E0C03" w14:textId="77777777" w:rsidR="00965548" w:rsidRPr="00B34131" w:rsidRDefault="00B3307A" w:rsidP="003E709F">
      <w:pPr>
        <w:pStyle w:val="Bezodstpw"/>
        <w:numPr>
          <w:ilvl w:val="0"/>
          <w:numId w:val="17"/>
        </w:numPr>
        <w:jc w:val="both"/>
        <w:rPr>
          <w:rStyle w:val="Numerstrony"/>
          <w:rFonts w:ascii="Lato" w:hAnsi="Lato" w:cs="Calibri"/>
          <w:sz w:val="22"/>
          <w:szCs w:val="22"/>
        </w:rPr>
      </w:pPr>
      <w:r w:rsidRPr="00B34131">
        <w:rPr>
          <w:rStyle w:val="Numerstrony"/>
          <w:rFonts w:ascii="Lato" w:hAnsi="Lato" w:cs="Calibri"/>
          <w:sz w:val="22"/>
          <w:szCs w:val="22"/>
        </w:rPr>
        <w:t>prowadzenia odrębnej ewidencji księgowej lub odpowiedniego kodu</w:t>
      </w:r>
      <w:r w:rsidR="00FD2602" w:rsidRPr="00B34131">
        <w:rPr>
          <w:rStyle w:val="Numerstrony"/>
          <w:rFonts w:ascii="Lato" w:hAnsi="Lato" w:cs="Calibri"/>
          <w:sz w:val="22"/>
          <w:szCs w:val="22"/>
        </w:rPr>
        <w:t xml:space="preserve"> </w:t>
      </w:r>
      <w:r w:rsidRPr="00B34131">
        <w:rPr>
          <w:rStyle w:val="Numerstrony"/>
          <w:rFonts w:ascii="Lato" w:hAnsi="Lato" w:cs="Calibri"/>
          <w:sz w:val="22"/>
          <w:szCs w:val="22"/>
        </w:rPr>
        <w:t>księgowego dla wszystkich transakcji związanych z Projektem, z uwzględnieniem krajowych przepisów o rachunkowości</w:t>
      </w:r>
      <w:r w:rsidR="004A58A4" w:rsidRPr="00B34131">
        <w:rPr>
          <w:rStyle w:val="Numerstrony"/>
          <w:rFonts w:ascii="Lato" w:hAnsi="Lato" w:cs="Calibri"/>
          <w:sz w:val="22"/>
          <w:szCs w:val="22"/>
        </w:rPr>
        <w:t>.</w:t>
      </w:r>
      <w:r w:rsidR="003E709F" w:rsidRPr="00B34131">
        <w:rPr>
          <w:rStyle w:val="Numerstrony"/>
          <w:rFonts w:ascii="Lato" w:hAnsi="Lato" w:cs="Calibri"/>
          <w:sz w:val="22"/>
          <w:szCs w:val="22"/>
        </w:rPr>
        <w:t xml:space="preserve"> Wyjątek stanowią wydatki rozliczane stawkami </w:t>
      </w:r>
      <w:r w:rsidR="003C29DD" w:rsidRPr="00B34131">
        <w:rPr>
          <w:rStyle w:val="Numerstrony"/>
          <w:rFonts w:ascii="Lato" w:hAnsi="Lato" w:cs="Calibri"/>
          <w:sz w:val="22"/>
          <w:szCs w:val="22"/>
        </w:rPr>
        <w:t>jednostkowymi</w:t>
      </w:r>
      <w:r w:rsidR="003E709F" w:rsidRPr="00B34131">
        <w:rPr>
          <w:rStyle w:val="Numerstrony"/>
          <w:rFonts w:ascii="Lato" w:hAnsi="Lato" w:cs="Calibri"/>
          <w:sz w:val="22"/>
          <w:szCs w:val="22"/>
        </w:rPr>
        <w:t xml:space="preserve"> oraz stawkami lub kwotami ryczałtowymi (w tym koszty pośrednie) rozliczane zgodnie z zapisami </w:t>
      </w:r>
      <w:r w:rsidR="003E709F" w:rsidRPr="00B34131">
        <w:rPr>
          <w:rStyle w:val="Numerstrony"/>
          <w:rFonts w:ascii="Lato" w:hAnsi="Lato"/>
          <w:sz w:val="22"/>
          <w:szCs w:val="22"/>
        </w:rPr>
        <w:t>Podręcznika dla Beneficjenta</w:t>
      </w:r>
      <w:r w:rsidR="00965548" w:rsidRPr="00B34131">
        <w:rPr>
          <w:rStyle w:val="Numerstrony"/>
          <w:rFonts w:ascii="Lato" w:hAnsi="Lato" w:cs="Calibri"/>
          <w:sz w:val="22"/>
          <w:szCs w:val="22"/>
        </w:rPr>
        <w:t>;</w:t>
      </w:r>
    </w:p>
    <w:p w14:paraId="5C3FB3CB" w14:textId="77777777" w:rsidR="001A13AC" w:rsidRPr="00AF3779" w:rsidRDefault="00965548" w:rsidP="000B07FA">
      <w:pPr>
        <w:pStyle w:val="Bezodstpw"/>
        <w:numPr>
          <w:ilvl w:val="0"/>
          <w:numId w:val="17"/>
        </w:numPr>
        <w:jc w:val="both"/>
        <w:rPr>
          <w:rStyle w:val="Numerstrony"/>
          <w:rFonts w:ascii="Lato" w:hAnsi="Lato"/>
          <w:sz w:val="22"/>
          <w:szCs w:val="22"/>
        </w:rPr>
      </w:pPr>
      <w:r w:rsidRPr="00B34131">
        <w:rPr>
          <w:rStyle w:val="Numerstrony"/>
          <w:rFonts w:ascii="Lato" w:hAnsi="Lato"/>
          <w:sz w:val="22"/>
          <w:szCs w:val="22"/>
        </w:rPr>
        <w:t>przekazywania, rejestrowania i przechowywania</w:t>
      </w:r>
      <w:r w:rsidR="009027BD" w:rsidRPr="00B34131">
        <w:rPr>
          <w:rStyle w:val="Numerstrony"/>
          <w:rFonts w:ascii="Lato" w:hAnsi="Lato"/>
          <w:sz w:val="22"/>
          <w:szCs w:val="22"/>
        </w:rPr>
        <w:t xml:space="preserve"> w CST2021</w:t>
      </w:r>
      <w:r w:rsidRPr="00B34131">
        <w:rPr>
          <w:rStyle w:val="Numerstrony"/>
          <w:rFonts w:ascii="Lato" w:hAnsi="Lato"/>
          <w:sz w:val="22"/>
          <w:szCs w:val="22"/>
        </w:rPr>
        <w:t xml:space="preserve"> w postaci elektronicznej informacji i dokumentów </w:t>
      </w:r>
      <w:r w:rsidR="009027BD" w:rsidRPr="00B34131">
        <w:rPr>
          <w:rStyle w:val="Numerstrony"/>
          <w:rFonts w:ascii="Lato" w:hAnsi="Lato"/>
          <w:sz w:val="22"/>
          <w:szCs w:val="22"/>
        </w:rPr>
        <w:t xml:space="preserve">wymaganych w procesie realizacji Projektu, zgodnie z obowiązującymi wymogami w tym zakresie, w szczególności z </w:t>
      </w:r>
      <w:r w:rsidR="004F4963" w:rsidRPr="00AF3779">
        <w:rPr>
          <w:rStyle w:val="Numerstrony"/>
          <w:rFonts w:ascii="Lato" w:hAnsi="Lato"/>
          <w:sz w:val="22"/>
          <w:szCs w:val="22"/>
        </w:rPr>
        <w:t>Umową</w:t>
      </w:r>
      <w:r w:rsidR="004F4963" w:rsidRPr="00B34131">
        <w:rPr>
          <w:rStyle w:val="Numerstrony"/>
          <w:rFonts w:ascii="Lato" w:hAnsi="Lato"/>
          <w:sz w:val="22"/>
          <w:szCs w:val="22"/>
        </w:rPr>
        <w:t xml:space="preserve"> </w:t>
      </w:r>
      <w:r w:rsidR="009027BD" w:rsidRPr="00B34131">
        <w:rPr>
          <w:rStyle w:val="Numerstrony"/>
          <w:rFonts w:ascii="Lato" w:hAnsi="Lato"/>
          <w:sz w:val="22"/>
          <w:szCs w:val="22"/>
        </w:rPr>
        <w:t>i Podręcznikiem dla Beneficjenta</w:t>
      </w:r>
      <w:r w:rsidR="001A13AC" w:rsidRPr="00AF3779">
        <w:rPr>
          <w:rStyle w:val="Numerstrony"/>
          <w:rFonts w:ascii="Lato" w:hAnsi="Lato"/>
          <w:sz w:val="22"/>
          <w:szCs w:val="22"/>
        </w:rPr>
        <w:t>;</w:t>
      </w:r>
    </w:p>
    <w:p w14:paraId="12E15162" w14:textId="77777777" w:rsidR="001A13AC" w:rsidRPr="00AF3779" w:rsidRDefault="001A13AC" w:rsidP="001A13AC">
      <w:pPr>
        <w:pStyle w:val="Bezodstpw"/>
        <w:numPr>
          <w:ilvl w:val="0"/>
          <w:numId w:val="17"/>
        </w:numPr>
        <w:spacing w:after="120"/>
        <w:jc w:val="both"/>
        <w:rPr>
          <w:rFonts w:ascii="Lato" w:eastAsia="Calibri" w:hAnsi="Lato" w:cs="Calibri"/>
          <w:sz w:val="22"/>
          <w:szCs w:val="22"/>
        </w:rPr>
      </w:pPr>
      <w:r w:rsidRPr="00AF3779">
        <w:rPr>
          <w:rFonts w:ascii="Lato" w:eastAsia="Calibri" w:hAnsi="Lato" w:cs="Calibri"/>
          <w:sz w:val="22"/>
          <w:szCs w:val="22"/>
        </w:rPr>
        <w:t xml:space="preserve">zapewniania, aby w przypadku gdy przedmiot Projektu służy także celom wykraczającym poza cele Funduszu (tzw. </w:t>
      </w:r>
      <w:r w:rsidRPr="00AF3779">
        <w:rPr>
          <w:rFonts w:ascii="Lato" w:eastAsia="Calibri" w:hAnsi="Lato" w:cs="Calibri"/>
          <w:i/>
          <w:iCs/>
          <w:sz w:val="22"/>
          <w:szCs w:val="22"/>
        </w:rPr>
        <w:t>mixed use</w:t>
      </w:r>
      <w:r w:rsidRPr="00AF3779">
        <w:rPr>
          <w:rFonts w:ascii="Lato" w:eastAsia="Calibri" w:hAnsi="Lato" w:cs="Calibri"/>
          <w:sz w:val="22"/>
          <w:szCs w:val="22"/>
        </w:rPr>
        <w:t xml:space="preserve">), produkty/rezultaty będące przedmiotem Projektu były użytkowane w sposób i w zakresie określonym we </w:t>
      </w:r>
      <w:r w:rsidRPr="00AF3779">
        <w:rPr>
          <w:rFonts w:ascii="Lato" w:eastAsia="Calibri" w:hAnsi="Lato" w:cs="Calibri"/>
          <w:i/>
          <w:iCs/>
          <w:sz w:val="22"/>
          <w:szCs w:val="22"/>
        </w:rPr>
        <w:t>Wniosku o przyznanie dofinansowania</w:t>
      </w:r>
      <w:r w:rsidRPr="00AF3779">
        <w:rPr>
          <w:rFonts w:ascii="Lato" w:eastAsia="Calibri" w:hAnsi="Lato" w:cs="Calibri"/>
          <w:sz w:val="22"/>
          <w:szCs w:val="22"/>
        </w:rPr>
        <w:t xml:space="preserve"> do końca okresu trwałości Projektu. W przypadku gdy kontrola </w:t>
      </w:r>
      <w:r w:rsidRPr="00B34131">
        <w:rPr>
          <w:rFonts w:ascii="Lato" w:eastAsia="Calibri" w:hAnsi="Lato" w:cs="Calibri"/>
          <w:sz w:val="22"/>
          <w:szCs w:val="22"/>
        </w:rPr>
        <w:t>Instytucji Pośredniczącej</w:t>
      </w:r>
      <w:r w:rsidRPr="00AF3779">
        <w:rPr>
          <w:rFonts w:ascii="Lato" w:eastAsia="Calibri" w:hAnsi="Lato" w:cs="Calibri"/>
          <w:sz w:val="22"/>
          <w:szCs w:val="22"/>
        </w:rPr>
        <w:t xml:space="preserve"> przeprowadzona przed </w:t>
      </w:r>
      <w:r w:rsidR="00370503">
        <w:rPr>
          <w:rFonts w:ascii="Lato" w:eastAsia="Calibri" w:hAnsi="Lato" w:cs="Calibri"/>
          <w:sz w:val="22"/>
          <w:szCs w:val="22"/>
        </w:rPr>
        <w:t>ostatnią płatnością</w:t>
      </w:r>
      <w:r w:rsidRPr="00AF3779">
        <w:rPr>
          <w:rFonts w:ascii="Lato" w:eastAsia="Calibri" w:hAnsi="Lato" w:cs="Calibri"/>
          <w:sz w:val="22"/>
          <w:szCs w:val="22"/>
        </w:rPr>
        <w:t xml:space="preserve"> wykaże, iż produkty/rezultaty faktycznie służą celom Funduszu w stopniu mniejszym niż określono we </w:t>
      </w:r>
      <w:r w:rsidRPr="00AF3779">
        <w:rPr>
          <w:rFonts w:ascii="Lato" w:eastAsia="Calibri" w:hAnsi="Lato" w:cs="Calibri"/>
          <w:i/>
          <w:iCs/>
          <w:sz w:val="22"/>
          <w:szCs w:val="22"/>
        </w:rPr>
        <w:t>Wniosku o przyznanie dofinansowania</w:t>
      </w:r>
      <w:r w:rsidRPr="00AF3779">
        <w:rPr>
          <w:rFonts w:ascii="Lato" w:eastAsia="Calibri" w:hAnsi="Lato" w:cs="Calibri"/>
          <w:sz w:val="22"/>
          <w:szCs w:val="22"/>
        </w:rPr>
        <w:t xml:space="preserve">, dofinansowanie z Funduszu zostanie obniżone, proporcjonalnie do ich udokumentowanego wykorzystania. Beneficjent zobowiązuje się </w:t>
      </w:r>
      <w:r w:rsidRPr="00AF3779">
        <w:rPr>
          <w:rFonts w:ascii="Lato" w:eastAsia="Calibri" w:hAnsi="Lato" w:cs="Calibri"/>
          <w:sz w:val="22"/>
          <w:szCs w:val="22"/>
        </w:rPr>
        <w:lastRenderedPageBreak/>
        <w:t xml:space="preserve">do gromadzenia dokumentacji potwierdzającej wykorzystanie produktów/rezultatów do końca okresu trwałości projektu </w:t>
      </w:r>
      <w:r w:rsidRPr="00AF3779">
        <w:rPr>
          <w:rFonts w:ascii="Lato" w:eastAsia="Calibri" w:hAnsi="Lato" w:cs="Calibri"/>
          <w:i/>
          <w:iCs/>
          <w:sz w:val="22"/>
          <w:szCs w:val="22"/>
        </w:rPr>
        <w:t>(</w:t>
      </w:r>
      <w:r w:rsidR="00370503">
        <w:rPr>
          <w:rFonts w:ascii="Lato" w:eastAsia="Calibri" w:hAnsi="Lato" w:cs="Calibri"/>
          <w:i/>
          <w:iCs/>
          <w:sz w:val="22"/>
          <w:szCs w:val="22"/>
        </w:rPr>
        <w:t xml:space="preserve">przekreślić </w:t>
      </w:r>
      <w:r w:rsidRPr="00AF3779">
        <w:rPr>
          <w:rFonts w:ascii="Lato" w:eastAsia="Calibri" w:hAnsi="Lato" w:cs="Calibri"/>
          <w:i/>
          <w:iCs/>
          <w:sz w:val="22"/>
          <w:szCs w:val="22"/>
        </w:rPr>
        <w:t xml:space="preserve">jeśli </w:t>
      </w:r>
      <w:r w:rsidR="00370503">
        <w:rPr>
          <w:rFonts w:ascii="Lato" w:eastAsia="Calibri" w:hAnsi="Lato" w:cs="Calibri"/>
          <w:i/>
          <w:iCs/>
          <w:sz w:val="22"/>
          <w:szCs w:val="22"/>
        </w:rPr>
        <w:t xml:space="preserve">nie </w:t>
      </w:r>
      <w:r w:rsidRPr="00AF3779">
        <w:rPr>
          <w:rFonts w:ascii="Lato" w:eastAsia="Calibri" w:hAnsi="Lato" w:cs="Calibri"/>
          <w:i/>
          <w:iCs/>
          <w:sz w:val="22"/>
          <w:szCs w:val="22"/>
        </w:rPr>
        <w:t>dotyczy)</w:t>
      </w:r>
      <w:r w:rsidR="00CE43A2">
        <w:rPr>
          <w:rFonts w:ascii="Lato" w:eastAsia="Calibri" w:hAnsi="Lato" w:cs="Calibri"/>
          <w:sz w:val="22"/>
          <w:szCs w:val="22"/>
        </w:rPr>
        <w:t>.</w:t>
      </w:r>
    </w:p>
    <w:p w14:paraId="68FBDFE3" w14:textId="77777777" w:rsidR="00606756" w:rsidRPr="00B34131" w:rsidRDefault="00B3307A" w:rsidP="000B07FA">
      <w:pPr>
        <w:pStyle w:val="Tekstpodstawowywcity21"/>
        <w:numPr>
          <w:ilvl w:val="0"/>
          <w:numId w:val="18"/>
        </w:numPr>
        <w:spacing w:after="0" w:line="240" w:lineRule="auto"/>
        <w:jc w:val="both"/>
        <w:rPr>
          <w:rFonts w:ascii="Lato" w:hAnsi="Lato" w:cs="Calibri"/>
          <w:sz w:val="22"/>
          <w:szCs w:val="22"/>
          <w:lang w:val="pl-PL"/>
        </w:rPr>
      </w:pPr>
      <w:r w:rsidRPr="00B34131">
        <w:rPr>
          <w:rStyle w:val="Numerstrony"/>
          <w:rFonts w:ascii="Lato" w:hAnsi="Lato" w:cs="Calibri"/>
          <w:sz w:val="22"/>
          <w:szCs w:val="22"/>
          <w:lang w:val="pl-PL"/>
        </w:rPr>
        <w:t xml:space="preserve">W przypadku likwidacji Beneficjenta lub innych zdarzeń wpływających na miejsce i zasady przechowywania dokumentacji projektowej, Beneficjent zobowiązany jest do przekazania kompletnej dokumentacji projektowej do archiwum państwowego w celu jej przechowania przez okres wskazany w ust. 2 pkt </w:t>
      </w:r>
      <w:r w:rsidR="001C5777" w:rsidRPr="00B34131">
        <w:rPr>
          <w:rStyle w:val="Numerstrony"/>
          <w:rFonts w:ascii="Lato" w:hAnsi="Lato" w:cs="Calibri"/>
          <w:sz w:val="22"/>
          <w:szCs w:val="22"/>
          <w:lang w:val="pl-PL"/>
        </w:rPr>
        <w:t>10</w:t>
      </w:r>
      <w:r w:rsidRPr="00B34131">
        <w:rPr>
          <w:rStyle w:val="Numerstrony"/>
          <w:rFonts w:ascii="Lato" w:hAnsi="Lato" w:cs="Calibri"/>
          <w:sz w:val="22"/>
          <w:szCs w:val="22"/>
          <w:lang w:val="pl-PL"/>
        </w:rPr>
        <w:t xml:space="preserve"> oraz do zagwarantowania jej udostępnienia na zasadach określonych w </w:t>
      </w:r>
      <w:r w:rsidR="004F4963" w:rsidRPr="00AF3779">
        <w:rPr>
          <w:rStyle w:val="Numerstrony"/>
          <w:rFonts w:ascii="Lato" w:hAnsi="Lato" w:cs="Calibri"/>
          <w:sz w:val="22"/>
          <w:szCs w:val="22"/>
          <w:lang w:val="pl-PL"/>
        </w:rPr>
        <w:t>Umowie</w:t>
      </w:r>
      <w:r w:rsidR="00F828E5" w:rsidRPr="00B34131">
        <w:rPr>
          <w:rStyle w:val="Numerstrony"/>
          <w:rFonts w:ascii="Lato" w:hAnsi="Lato" w:cs="Calibri"/>
          <w:sz w:val="22"/>
          <w:szCs w:val="22"/>
          <w:lang w:val="pl-PL"/>
        </w:rPr>
        <w:t>.</w:t>
      </w:r>
      <w:r w:rsidRPr="00B34131">
        <w:rPr>
          <w:rStyle w:val="Numerstrony"/>
          <w:rFonts w:ascii="Lato" w:hAnsi="Lato" w:cs="Calibri"/>
          <w:sz w:val="22"/>
          <w:szCs w:val="22"/>
          <w:lang w:val="pl-PL"/>
        </w:rPr>
        <w:t xml:space="preserve"> </w:t>
      </w:r>
      <w:r w:rsidR="00F828E5" w:rsidRPr="00B34131">
        <w:rPr>
          <w:rStyle w:val="Numerstrony"/>
          <w:rFonts w:ascii="Lato" w:hAnsi="Lato" w:cs="Calibri"/>
          <w:sz w:val="22"/>
          <w:szCs w:val="22"/>
          <w:lang w:val="pl-PL"/>
        </w:rPr>
        <w:t>O</w:t>
      </w:r>
      <w:r w:rsidRPr="00B34131">
        <w:rPr>
          <w:rStyle w:val="Numerstrony"/>
          <w:rFonts w:ascii="Lato" w:hAnsi="Lato" w:cs="Calibri"/>
          <w:sz w:val="22"/>
          <w:szCs w:val="22"/>
          <w:lang w:val="pl-PL"/>
        </w:rPr>
        <w:t xml:space="preserve"> przekazaniu dokumentacji projektowej do archiwum Beneficjent informuje </w:t>
      </w:r>
      <w:r w:rsidR="00BE079D" w:rsidRPr="00B34131">
        <w:rPr>
          <w:rStyle w:val="Numerstrony"/>
          <w:rFonts w:ascii="Lato" w:hAnsi="Lato" w:cs="Calibri"/>
          <w:sz w:val="22"/>
          <w:szCs w:val="22"/>
          <w:lang w:val="pl-PL"/>
        </w:rPr>
        <w:t>Instytucję Pośredniczącą</w:t>
      </w:r>
      <w:r w:rsidRPr="00B34131">
        <w:rPr>
          <w:rStyle w:val="Numerstrony"/>
          <w:rFonts w:ascii="Lato" w:hAnsi="Lato" w:cs="Calibri"/>
          <w:sz w:val="22"/>
          <w:szCs w:val="22"/>
          <w:lang w:val="pl-PL"/>
        </w:rPr>
        <w:t>.</w:t>
      </w:r>
    </w:p>
    <w:p w14:paraId="21C8E5A7" w14:textId="77777777" w:rsidR="00606756" w:rsidRPr="004C7E87" w:rsidRDefault="00606756" w:rsidP="004C7E87">
      <w:pPr>
        <w:pStyle w:val="Bezodstpw"/>
      </w:pPr>
    </w:p>
    <w:p w14:paraId="331EF782" w14:textId="77777777" w:rsidR="00606756" w:rsidRPr="004C7E87" w:rsidRDefault="00B3307A" w:rsidP="004C7E87">
      <w:pPr>
        <w:pStyle w:val="Bezodstpw"/>
        <w:jc w:val="center"/>
        <w:rPr>
          <w:rFonts w:ascii="Lato" w:eastAsia="Times New Roman" w:hAnsi="Lato"/>
          <w:b/>
          <w:sz w:val="22"/>
          <w:szCs w:val="22"/>
        </w:rPr>
      </w:pPr>
      <w:r w:rsidRPr="004C7E87">
        <w:rPr>
          <w:rFonts w:ascii="Lato" w:hAnsi="Lato"/>
          <w:b/>
          <w:sz w:val="22"/>
          <w:szCs w:val="22"/>
        </w:rPr>
        <w:t>§ 6</w:t>
      </w:r>
    </w:p>
    <w:p w14:paraId="460A06C6" w14:textId="77777777" w:rsidR="00606756" w:rsidRPr="004C7E87" w:rsidRDefault="00B3307A" w:rsidP="004C7E87">
      <w:pPr>
        <w:pStyle w:val="Bezodstpw"/>
        <w:jc w:val="center"/>
        <w:rPr>
          <w:rFonts w:ascii="Lato" w:hAnsi="Lato" w:cs="Calibri"/>
          <w:b/>
          <w:i/>
          <w:iCs/>
          <w:sz w:val="22"/>
          <w:szCs w:val="22"/>
        </w:rPr>
      </w:pPr>
      <w:r w:rsidRPr="004C7E87">
        <w:rPr>
          <w:rFonts w:ascii="Lato" w:hAnsi="Lato" w:cs="Calibri"/>
          <w:b/>
          <w:i/>
          <w:iCs/>
          <w:sz w:val="22"/>
          <w:szCs w:val="22"/>
        </w:rPr>
        <w:t>Kwalifikowalność</w:t>
      </w:r>
      <w:r w:rsidR="00EB22D0" w:rsidRPr="004C7E87">
        <w:rPr>
          <w:rFonts w:ascii="Lato" w:hAnsi="Lato" w:cs="Calibri"/>
          <w:b/>
          <w:i/>
          <w:iCs/>
          <w:sz w:val="22"/>
          <w:szCs w:val="22"/>
        </w:rPr>
        <w:t xml:space="preserve"> wydatków</w:t>
      </w:r>
    </w:p>
    <w:p w14:paraId="09B2BDE3" w14:textId="77777777" w:rsidR="00606756" w:rsidRPr="001C4640" w:rsidRDefault="00B3307A" w:rsidP="00B3307A">
      <w:pPr>
        <w:numPr>
          <w:ilvl w:val="0"/>
          <w:numId w:val="21"/>
        </w:numPr>
        <w:spacing w:before="120"/>
        <w:jc w:val="both"/>
        <w:rPr>
          <w:rFonts w:ascii="Lato" w:hAnsi="Lato" w:cs="Calibri"/>
          <w:sz w:val="22"/>
          <w:szCs w:val="22"/>
        </w:rPr>
      </w:pPr>
      <w:r w:rsidRPr="001C4640">
        <w:rPr>
          <w:rStyle w:val="Numerstrony"/>
          <w:rFonts w:ascii="Lato" w:hAnsi="Lato" w:cs="Calibri"/>
          <w:sz w:val="22"/>
          <w:szCs w:val="22"/>
        </w:rPr>
        <w:t xml:space="preserve">Wydatki i koszty poniesione przed dniem rozpoczęcia realizacji Projektu, wskazanym we </w:t>
      </w:r>
      <w:r w:rsidRPr="001C4640">
        <w:rPr>
          <w:rFonts w:ascii="Lato" w:hAnsi="Lato" w:cs="Calibri"/>
          <w:sz w:val="22"/>
          <w:szCs w:val="22"/>
        </w:rPr>
        <w:t>Wniosku o dofinansowani</w:t>
      </w:r>
      <w:r w:rsidR="006670E9" w:rsidRPr="001C4640">
        <w:rPr>
          <w:rFonts w:ascii="Lato" w:hAnsi="Lato" w:cs="Calibri"/>
          <w:sz w:val="22"/>
          <w:szCs w:val="22"/>
        </w:rPr>
        <w:t>e</w:t>
      </w:r>
      <w:r w:rsidRPr="001C4640">
        <w:rPr>
          <w:rStyle w:val="Numerstrony"/>
          <w:rFonts w:ascii="Lato" w:hAnsi="Lato" w:cs="Calibri"/>
          <w:sz w:val="22"/>
          <w:szCs w:val="22"/>
        </w:rPr>
        <w:t xml:space="preserve"> oraz koszty poniesione po dniu zakończenia realizacji Projektu są niekwalifikowalne. Kwalifikowalne są wydatki poniesione w okresie realizacji </w:t>
      </w:r>
      <w:r w:rsidR="00C7669C" w:rsidRPr="001C4640">
        <w:rPr>
          <w:rStyle w:val="Numerstrony"/>
          <w:rFonts w:ascii="Lato" w:hAnsi="Lato" w:cs="Calibri"/>
          <w:sz w:val="22"/>
          <w:szCs w:val="22"/>
        </w:rPr>
        <w:t>P</w:t>
      </w:r>
      <w:r w:rsidRPr="001C4640">
        <w:rPr>
          <w:rStyle w:val="Numerstrony"/>
          <w:rFonts w:ascii="Lato" w:hAnsi="Lato" w:cs="Calibri"/>
          <w:sz w:val="22"/>
          <w:szCs w:val="22"/>
        </w:rPr>
        <w:t>rojektu i do 20 dni po jego zakończeniu</w:t>
      </w:r>
      <w:r w:rsidR="004E2287" w:rsidRPr="001C4640">
        <w:rPr>
          <w:rStyle w:val="Numerstrony"/>
          <w:rFonts w:ascii="Lato" w:hAnsi="Lato" w:cs="Calibri"/>
          <w:sz w:val="22"/>
          <w:szCs w:val="22"/>
        </w:rPr>
        <w:t>, lecz nie później niż do 31 grudnia 2029 roku</w:t>
      </w:r>
      <w:r w:rsidRPr="001C4640">
        <w:rPr>
          <w:rStyle w:val="Numerstrony"/>
          <w:rFonts w:ascii="Lato" w:hAnsi="Lato" w:cs="Calibri"/>
          <w:sz w:val="22"/>
          <w:szCs w:val="22"/>
        </w:rPr>
        <w:t xml:space="preserve">. Z dofinansowania udzielonego na podstawie </w:t>
      </w:r>
      <w:r w:rsidR="004F4963" w:rsidRPr="00AF3779">
        <w:rPr>
          <w:rStyle w:val="Numerstrony"/>
          <w:rFonts w:ascii="Lato" w:hAnsi="Lato" w:cs="Calibri"/>
          <w:sz w:val="22"/>
          <w:szCs w:val="22"/>
        </w:rPr>
        <w:t>Umowy</w:t>
      </w:r>
      <w:r w:rsidR="004F4963" w:rsidRPr="001C4640">
        <w:rPr>
          <w:rStyle w:val="Numerstrony"/>
          <w:rFonts w:ascii="Lato" w:hAnsi="Lato" w:cs="Calibri"/>
          <w:sz w:val="22"/>
          <w:szCs w:val="22"/>
        </w:rPr>
        <w:t xml:space="preserve"> </w:t>
      </w:r>
      <w:r w:rsidRPr="001C4640">
        <w:rPr>
          <w:rStyle w:val="Numerstrony"/>
          <w:rFonts w:ascii="Lato" w:hAnsi="Lato" w:cs="Calibri"/>
          <w:sz w:val="22"/>
          <w:szCs w:val="22"/>
        </w:rPr>
        <w:t xml:space="preserve">pokryć można jedynie koszty kwalifikowalne poniesione i udokumentowane zgodnie z warunkami </w:t>
      </w:r>
      <w:r w:rsidR="004F4963" w:rsidRPr="00AF3779">
        <w:rPr>
          <w:rStyle w:val="Numerstrony"/>
          <w:rFonts w:ascii="Lato" w:hAnsi="Lato" w:cs="Calibri"/>
          <w:sz w:val="22"/>
          <w:szCs w:val="22"/>
        </w:rPr>
        <w:t>Umowy</w:t>
      </w:r>
      <w:r w:rsidR="004F4963" w:rsidRPr="001C4640">
        <w:rPr>
          <w:rStyle w:val="Numerstrony"/>
          <w:rFonts w:ascii="Lato" w:hAnsi="Lato" w:cs="Calibri"/>
          <w:sz w:val="22"/>
          <w:szCs w:val="22"/>
        </w:rPr>
        <w:t xml:space="preserve"> </w:t>
      </w:r>
      <w:r w:rsidRPr="001C4640">
        <w:rPr>
          <w:rStyle w:val="Numerstrony"/>
          <w:rFonts w:ascii="Lato" w:hAnsi="Lato" w:cs="Calibri"/>
          <w:sz w:val="22"/>
          <w:szCs w:val="22"/>
        </w:rPr>
        <w:t>oraz zgodnie z Podręcznikiem dla Beneficjenta. Dla cel</w:t>
      </w:r>
      <w:r w:rsidRPr="001C4640">
        <w:rPr>
          <w:rStyle w:val="Numerstrony"/>
          <w:rFonts w:ascii="Lato" w:hAnsi="Lato" w:cs="Calibri"/>
          <w:sz w:val="22"/>
          <w:szCs w:val="22"/>
          <w:lang w:val="es-ES_tradnl"/>
        </w:rPr>
        <w:t>ó</w:t>
      </w:r>
      <w:r w:rsidRPr="001C4640">
        <w:rPr>
          <w:rStyle w:val="Numerstrony"/>
          <w:rFonts w:ascii="Lato" w:hAnsi="Lato" w:cs="Calibri"/>
          <w:sz w:val="22"/>
          <w:szCs w:val="22"/>
        </w:rPr>
        <w:t xml:space="preserve">w </w:t>
      </w:r>
      <w:r w:rsidR="004F4963" w:rsidRPr="00AF3779">
        <w:rPr>
          <w:rStyle w:val="Numerstrony"/>
          <w:rFonts w:ascii="Lato" w:hAnsi="Lato" w:cs="Calibri"/>
          <w:sz w:val="22"/>
          <w:szCs w:val="22"/>
        </w:rPr>
        <w:t>Umowy</w:t>
      </w:r>
      <w:r w:rsidR="004F4963" w:rsidRPr="001C4640">
        <w:rPr>
          <w:rStyle w:val="Numerstrony"/>
          <w:rFonts w:ascii="Lato" w:hAnsi="Lato" w:cs="Calibri"/>
          <w:sz w:val="22"/>
          <w:szCs w:val="22"/>
        </w:rPr>
        <w:t xml:space="preserve"> </w:t>
      </w:r>
      <w:r w:rsidRPr="001C4640">
        <w:rPr>
          <w:rStyle w:val="Numerstrony"/>
          <w:rFonts w:ascii="Lato" w:hAnsi="Lato" w:cs="Calibri"/>
          <w:sz w:val="22"/>
          <w:szCs w:val="22"/>
        </w:rPr>
        <w:t>kosztami kwalifikowalnymi są koszty</w:t>
      </w:r>
      <w:r w:rsidR="00C7669C" w:rsidRPr="001C4640">
        <w:rPr>
          <w:rStyle w:val="Numerstrony"/>
          <w:rFonts w:ascii="Lato" w:hAnsi="Lato" w:cs="Calibri"/>
          <w:sz w:val="22"/>
          <w:szCs w:val="22"/>
        </w:rPr>
        <w:t xml:space="preserve"> określone</w:t>
      </w:r>
      <w:r w:rsidRPr="001C4640">
        <w:rPr>
          <w:rStyle w:val="Numerstrony"/>
          <w:rFonts w:ascii="Lato" w:hAnsi="Lato" w:cs="Calibri"/>
          <w:sz w:val="22"/>
          <w:szCs w:val="22"/>
        </w:rPr>
        <w:t xml:space="preserve"> w </w:t>
      </w:r>
      <w:r w:rsidRPr="001C4640">
        <w:rPr>
          <w:rFonts w:ascii="Lato" w:hAnsi="Lato" w:cs="Calibri"/>
          <w:sz w:val="22"/>
          <w:szCs w:val="22"/>
        </w:rPr>
        <w:t>Podręczniku dla Beneficjenta</w:t>
      </w:r>
      <w:r w:rsidRPr="001C4640">
        <w:rPr>
          <w:rFonts w:ascii="Lato" w:hAnsi="Lato" w:cs="Calibri"/>
          <w:i/>
          <w:iCs/>
          <w:sz w:val="22"/>
          <w:szCs w:val="22"/>
        </w:rPr>
        <w:t>.</w:t>
      </w:r>
    </w:p>
    <w:p w14:paraId="292B6CC8" w14:textId="77777777" w:rsidR="00606756" w:rsidRPr="00E72248" w:rsidRDefault="00B3307A" w:rsidP="00B3307A">
      <w:pPr>
        <w:numPr>
          <w:ilvl w:val="0"/>
          <w:numId w:val="21"/>
        </w:numPr>
        <w:spacing w:before="120"/>
        <w:jc w:val="both"/>
        <w:rPr>
          <w:rFonts w:ascii="Lato" w:hAnsi="Lato" w:cs="Calibri"/>
          <w:sz w:val="22"/>
          <w:szCs w:val="22"/>
        </w:rPr>
      </w:pPr>
      <w:r w:rsidRPr="001C4640">
        <w:rPr>
          <w:rStyle w:val="Numerstrony"/>
          <w:rFonts w:ascii="Lato" w:hAnsi="Lato" w:cs="Calibri"/>
          <w:sz w:val="22"/>
          <w:szCs w:val="22"/>
        </w:rPr>
        <w:t xml:space="preserve">Wydatki </w:t>
      </w:r>
      <w:r w:rsidRPr="00E72248">
        <w:rPr>
          <w:rStyle w:val="Numerstrony"/>
          <w:rFonts w:ascii="Lato" w:hAnsi="Lato" w:cs="Calibri"/>
          <w:sz w:val="22"/>
          <w:szCs w:val="22"/>
        </w:rPr>
        <w:t xml:space="preserve">odpowiadające rzeczywistym płatnościom dokonanym przez Beneficjenta lub jego </w:t>
      </w:r>
      <w:r w:rsidR="005A7CF7" w:rsidRPr="00E72248">
        <w:rPr>
          <w:rStyle w:val="Numerstrony"/>
          <w:rFonts w:ascii="Lato" w:hAnsi="Lato" w:cs="Calibri"/>
          <w:sz w:val="22"/>
          <w:szCs w:val="22"/>
        </w:rPr>
        <w:t xml:space="preserve">organizacje </w:t>
      </w:r>
      <w:r w:rsidRPr="00E72248">
        <w:rPr>
          <w:rStyle w:val="Numerstrony"/>
          <w:rFonts w:ascii="Lato" w:hAnsi="Lato" w:cs="Calibri"/>
          <w:sz w:val="22"/>
          <w:szCs w:val="22"/>
        </w:rPr>
        <w:t xml:space="preserve">partnerskie, wymienione we </w:t>
      </w:r>
      <w:r w:rsidRPr="00AF3779">
        <w:rPr>
          <w:rFonts w:ascii="Lato" w:hAnsi="Lato" w:cs="Calibri"/>
          <w:sz w:val="22"/>
          <w:szCs w:val="22"/>
        </w:rPr>
        <w:t>Wniosku o dofinansowani</w:t>
      </w:r>
      <w:r w:rsidR="00C7669C" w:rsidRPr="00AF3779">
        <w:rPr>
          <w:rFonts w:ascii="Lato" w:hAnsi="Lato" w:cs="Calibri"/>
          <w:sz w:val="22"/>
          <w:szCs w:val="22"/>
        </w:rPr>
        <w:t>e</w:t>
      </w:r>
      <w:r w:rsidRPr="00E72248">
        <w:rPr>
          <w:rStyle w:val="Numerstrony"/>
          <w:rFonts w:ascii="Lato" w:hAnsi="Lato" w:cs="Calibri"/>
          <w:sz w:val="22"/>
          <w:szCs w:val="22"/>
        </w:rPr>
        <w:t>, poparte fakturami lub innymi dokumentami o</w:t>
      </w:r>
      <w:r w:rsidR="00C7669C" w:rsidRPr="00E72248">
        <w:rPr>
          <w:rStyle w:val="Numerstrony"/>
          <w:rFonts w:ascii="Lato" w:hAnsi="Lato" w:cs="Calibri"/>
          <w:sz w:val="22"/>
          <w:szCs w:val="22"/>
        </w:rPr>
        <w:t xml:space="preserve"> równoważnej wartości dowodowej wraz </w:t>
      </w:r>
      <w:r w:rsidRPr="00E72248">
        <w:rPr>
          <w:rStyle w:val="Numerstrony"/>
          <w:rFonts w:ascii="Lato" w:hAnsi="Lato" w:cs="Calibri"/>
          <w:sz w:val="22"/>
          <w:szCs w:val="22"/>
        </w:rPr>
        <w:t>z dowodem zapłaty będą uw</w:t>
      </w:r>
      <w:r w:rsidR="00C7669C" w:rsidRPr="00E72248">
        <w:rPr>
          <w:rStyle w:val="Numerstrony"/>
          <w:rFonts w:ascii="Lato" w:hAnsi="Lato" w:cs="Calibri"/>
          <w:sz w:val="22"/>
          <w:szCs w:val="22"/>
        </w:rPr>
        <w:t>ażane za wydatki kwalifikowalne, które</w:t>
      </w:r>
      <w:r w:rsidRPr="00E72248">
        <w:rPr>
          <w:rStyle w:val="Numerstrony"/>
          <w:rFonts w:ascii="Lato" w:hAnsi="Lato" w:cs="Calibri"/>
          <w:sz w:val="22"/>
          <w:szCs w:val="22"/>
        </w:rPr>
        <w:t xml:space="preserve"> będą mogły być pokryte ze</w:t>
      </w:r>
      <w:r w:rsidR="00C7669C" w:rsidRPr="00E72248">
        <w:rPr>
          <w:rStyle w:val="Numerstrony"/>
          <w:rFonts w:ascii="Lato" w:hAnsi="Lato" w:cs="Calibri"/>
          <w:sz w:val="22"/>
          <w:szCs w:val="22"/>
        </w:rPr>
        <w:t xml:space="preserve"> środków </w:t>
      </w:r>
      <w:r w:rsidRPr="00E72248">
        <w:rPr>
          <w:rStyle w:val="Numerstrony"/>
          <w:rFonts w:ascii="Lato" w:hAnsi="Lato" w:cs="Calibri"/>
          <w:sz w:val="22"/>
          <w:szCs w:val="22"/>
        </w:rPr>
        <w:t>Funduszu, pod warunkiem, że wydatki widnieją w księgach rachun</w:t>
      </w:r>
      <w:r w:rsidR="00C7669C" w:rsidRPr="00E72248">
        <w:rPr>
          <w:rStyle w:val="Numerstrony"/>
          <w:rFonts w:ascii="Lato" w:hAnsi="Lato" w:cs="Calibri"/>
          <w:sz w:val="22"/>
          <w:szCs w:val="22"/>
        </w:rPr>
        <w:t>kowych Beneficjenta oraz partnerów w</w:t>
      </w:r>
      <w:r w:rsidRPr="00E72248">
        <w:rPr>
          <w:rStyle w:val="Numerstrony"/>
          <w:rFonts w:ascii="Lato" w:hAnsi="Lato" w:cs="Calibri"/>
          <w:sz w:val="22"/>
          <w:szCs w:val="22"/>
        </w:rPr>
        <w:t xml:space="preserve"> formie księgowanych koszt</w:t>
      </w:r>
      <w:r w:rsidRPr="00E72248">
        <w:rPr>
          <w:rStyle w:val="Numerstrony"/>
          <w:rFonts w:ascii="Lato" w:hAnsi="Lato" w:cs="Calibri"/>
          <w:sz w:val="22"/>
          <w:szCs w:val="22"/>
          <w:lang w:val="es-ES_tradnl"/>
        </w:rPr>
        <w:t>ó</w:t>
      </w:r>
      <w:r w:rsidRPr="00E72248">
        <w:rPr>
          <w:rStyle w:val="Numerstrony"/>
          <w:rFonts w:ascii="Lato" w:hAnsi="Lato" w:cs="Calibri"/>
          <w:sz w:val="22"/>
          <w:szCs w:val="22"/>
        </w:rPr>
        <w:t>w i</w:t>
      </w:r>
      <w:r w:rsidR="00C7669C" w:rsidRPr="00E72248">
        <w:rPr>
          <w:rStyle w:val="Numerstrony"/>
          <w:rFonts w:ascii="Lato" w:hAnsi="Lato" w:cs="Calibri"/>
          <w:sz w:val="22"/>
          <w:szCs w:val="22"/>
        </w:rPr>
        <w:t xml:space="preserve"> wydatków</w:t>
      </w:r>
      <w:r w:rsidRPr="00E72248">
        <w:rPr>
          <w:rStyle w:val="Numerstrony"/>
          <w:rFonts w:ascii="Lato" w:hAnsi="Lato" w:cs="Calibri"/>
          <w:sz w:val="22"/>
          <w:szCs w:val="22"/>
        </w:rPr>
        <w:t xml:space="preserve">. Wyjątek stanowią wydatki rozliczane </w:t>
      </w:r>
      <w:r w:rsidR="004E2287" w:rsidRPr="00E72248">
        <w:rPr>
          <w:rStyle w:val="Numerstrony"/>
          <w:rFonts w:ascii="Lato" w:hAnsi="Lato" w:cs="Calibri"/>
          <w:sz w:val="22"/>
          <w:szCs w:val="22"/>
        </w:rPr>
        <w:t xml:space="preserve">stawkami </w:t>
      </w:r>
      <w:r w:rsidR="003C29DD" w:rsidRPr="00E72248">
        <w:rPr>
          <w:rStyle w:val="Numerstrony"/>
          <w:rFonts w:ascii="Lato" w:hAnsi="Lato" w:cs="Calibri"/>
          <w:sz w:val="22"/>
          <w:szCs w:val="22"/>
        </w:rPr>
        <w:t>jednostkowymi</w:t>
      </w:r>
      <w:r w:rsidR="004E2287" w:rsidRPr="00E72248">
        <w:rPr>
          <w:rStyle w:val="Numerstrony"/>
          <w:rFonts w:ascii="Lato" w:hAnsi="Lato" w:cs="Calibri"/>
          <w:sz w:val="22"/>
          <w:szCs w:val="22"/>
        </w:rPr>
        <w:t xml:space="preserve"> oraz </w:t>
      </w:r>
      <w:r w:rsidRPr="00E72248">
        <w:rPr>
          <w:rStyle w:val="Numerstrony"/>
          <w:rFonts w:ascii="Lato" w:hAnsi="Lato" w:cs="Calibri"/>
          <w:sz w:val="22"/>
          <w:szCs w:val="22"/>
        </w:rPr>
        <w:t>stawkami lub kwotami ryczałtowymi</w:t>
      </w:r>
      <w:r w:rsidR="003E709F" w:rsidRPr="00E72248">
        <w:rPr>
          <w:rStyle w:val="Numerstrony"/>
          <w:rFonts w:ascii="Lato" w:hAnsi="Lato" w:cs="Calibri"/>
          <w:sz w:val="22"/>
          <w:szCs w:val="22"/>
        </w:rPr>
        <w:t xml:space="preserve"> (w tym koszty pośrednie)</w:t>
      </w:r>
      <w:r w:rsidR="00BC0A88" w:rsidRPr="00E72248">
        <w:rPr>
          <w:rStyle w:val="Numerstrony"/>
          <w:rFonts w:ascii="Lato" w:hAnsi="Lato" w:cs="Calibri"/>
          <w:sz w:val="22"/>
          <w:szCs w:val="22"/>
        </w:rPr>
        <w:t>,</w:t>
      </w:r>
      <w:r w:rsidRPr="00E72248">
        <w:rPr>
          <w:rStyle w:val="Numerstrony"/>
          <w:rFonts w:ascii="Lato" w:hAnsi="Lato" w:cs="Calibri"/>
          <w:sz w:val="22"/>
          <w:szCs w:val="22"/>
        </w:rPr>
        <w:t xml:space="preserve"> rozliczane zgodnie z zapisami </w:t>
      </w:r>
      <w:r w:rsidRPr="00E72248">
        <w:rPr>
          <w:rFonts w:ascii="Lato" w:hAnsi="Lato" w:cs="Calibri"/>
          <w:sz w:val="22"/>
          <w:szCs w:val="22"/>
        </w:rPr>
        <w:t>Podręcznika dla Beneficjenta</w:t>
      </w:r>
      <w:r w:rsidRPr="00E72248">
        <w:rPr>
          <w:rStyle w:val="Numerstrony"/>
          <w:rFonts w:ascii="Lato" w:hAnsi="Lato" w:cs="Calibri"/>
          <w:sz w:val="22"/>
          <w:szCs w:val="22"/>
        </w:rPr>
        <w:t xml:space="preserve">. </w:t>
      </w:r>
    </w:p>
    <w:p w14:paraId="01F8FACB" w14:textId="77777777" w:rsidR="00606756" w:rsidRPr="00E72248" w:rsidRDefault="00B3307A" w:rsidP="00B3307A">
      <w:pPr>
        <w:pStyle w:val="Tekstpodstawowy"/>
        <w:numPr>
          <w:ilvl w:val="0"/>
          <w:numId w:val="21"/>
        </w:numPr>
        <w:rPr>
          <w:rStyle w:val="Numerstrony"/>
          <w:rFonts w:ascii="Lato" w:hAnsi="Lato" w:cs="Calibri"/>
          <w:sz w:val="22"/>
          <w:szCs w:val="22"/>
        </w:rPr>
      </w:pPr>
      <w:r w:rsidRPr="00E72248">
        <w:rPr>
          <w:rStyle w:val="Numerstrony"/>
          <w:rFonts w:ascii="Lato" w:hAnsi="Lato" w:cs="Calibri"/>
          <w:sz w:val="22"/>
          <w:szCs w:val="22"/>
        </w:rPr>
        <w:t xml:space="preserve">Beneficjent będzie zobowiązany do przekazania </w:t>
      </w:r>
      <w:r w:rsidR="001F5677" w:rsidRPr="00E72248">
        <w:rPr>
          <w:rStyle w:val="Numerstrony"/>
          <w:rFonts w:ascii="Lato" w:hAnsi="Lato" w:cs="Calibri"/>
          <w:sz w:val="22"/>
          <w:szCs w:val="22"/>
        </w:rPr>
        <w:t>Instytucji Pośredniczącej</w:t>
      </w:r>
      <w:r w:rsidRPr="00E72248">
        <w:rPr>
          <w:rStyle w:val="Numerstrony"/>
          <w:rFonts w:ascii="Lato" w:hAnsi="Lato" w:cs="Calibri"/>
          <w:sz w:val="22"/>
          <w:szCs w:val="22"/>
        </w:rPr>
        <w:t xml:space="preserve"> dokumentacji</w:t>
      </w:r>
      <w:r w:rsidR="00FD2602" w:rsidRPr="00E72248">
        <w:rPr>
          <w:rStyle w:val="Numerstrony"/>
          <w:rFonts w:ascii="Lato" w:hAnsi="Lato" w:cs="Calibri"/>
          <w:sz w:val="22"/>
          <w:szCs w:val="22"/>
        </w:rPr>
        <w:t xml:space="preserve">  </w:t>
      </w:r>
      <w:r w:rsidRPr="00E72248">
        <w:rPr>
          <w:rStyle w:val="Numerstrony"/>
          <w:rFonts w:ascii="Lato" w:hAnsi="Lato" w:cs="Calibri"/>
          <w:sz w:val="22"/>
          <w:szCs w:val="22"/>
        </w:rPr>
        <w:t xml:space="preserve">potwierdzającej poniesione wydatki oraz uzyskane przychody zgodnie z zapisami </w:t>
      </w:r>
      <w:r w:rsidRPr="00AF3779">
        <w:rPr>
          <w:rFonts w:ascii="Lato" w:hAnsi="Lato" w:cs="Calibri"/>
          <w:sz w:val="22"/>
          <w:szCs w:val="22"/>
        </w:rPr>
        <w:t>Podręcznika dla Beneficjenta</w:t>
      </w:r>
      <w:r w:rsidRPr="00E72248">
        <w:rPr>
          <w:rStyle w:val="Numerstrony"/>
          <w:rFonts w:ascii="Lato" w:hAnsi="Lato" w:cs="Calibri"/>
          <w:sz w:val="22"/>
          <w:szCs w:val="22"/>
        </w:rPr>
        <w:t>.</w:t>
      </w:r>
    </w:p>
    <w:p w14:paraId="47B9F1D2" w14:textId="77777777" w:rsidR="00C36DBC" w:rsidRPr="00E72248" w:rsidRDefault="00C36DBC" w:rsidP="00C36DBC">
      <w:pPr>
        <w:pStyle w:val="Tekstpodstawowy"/>
        <w:ind w:left="284"/>
        <w:rPr>
          <w:rStyle w:val="Numerstrony"/>
          <w:rFonts w:ascii="Lato" w:hAnsi="Lato" w:cs="Calibri"/>
          <w:sz w:val="22"/>
          <w:szCs w:val="22"/>
        </w:rPr>
      </w:pPr>
    </w:p>
    <w:p w14:paraId="437EE859" w14:textId="77777777" w:rsidR="00C36DBC" w:rsidRPr="00AF3779" w:rsidRDefault="00C36DBC" w:rsidP="00C36DBC">
      <w:pPr>
        <w:pStyle w:val="Tekstpodstawowy"/>
        <w:tabs>
          <w:tab w:val="left" w:pos="-4253"/>
        </w:tabs>
        <w:spacing w:after="240"/>
        <w:ind w:left="284"/>
        <w:rPr>
          <w:rFonts w:ascii="Lato" w:hAnsi="Lato" w:cs="Arial"/>
          <w:b/>
          <w:bCs/>
          <w:i/>
          <w:iCs/>
          <w:sz w:val="22"/>
          <w:szCs w:val="22"/>
        </w:rPr>
      </w:pPr>
      <w:r w:rsidRPr="00AF3779">
        <w:rPr>
          <w:rFonts w:ascii="Lato" w:hAnsi="Lato" w:cs="Arial"/>
          <w:b/>
          <w:bCs/>
          <w:i/>
          <w:iCs/>
          <w:sz w:val="22"/>
          <w:szCs w:val="22"/>
        </w:rPr>
        <w:t xml:space="preserve">[do zastosowania w przypadku Projektu o łącznym koszcie (włączając </w:t>
      </w:r>
      <w:r w:rsidR="00A11004">
        <w:rPr>
          <w:rFonts w:ascii="Lato" w:hAnsi="Lato" w:cs="Arial"/>
          <w:b/>
          <w:bCs/>
          <w:i/>
          <w:iCs/>
          <w:sz w:val="22"/>
          <w:szCs w:val="22"/>
        </w:rPr>
        <w:t xml:space="preserve">podatek </w:t>
      </w:r>
      <w:r w:rsidRPr="00AF3779">
        <w:rPr>
          <w:rFonts w:ascii="Lato" w:hAnsi="Lato" w:cs="Arial"/>
          <w:b/>
          <w:bCs/>
          <w:i/>
          <w:iCs/>
          <w:sz w:val="22"/>
          <w:szCs w:val="22"/>
        </w:rPr>
        <w:t>VAT) poniżej 5 mln EUR]</w:t>
      </w:r>
    </w:p>
    <w:p w14:paraId="76A46DC1" w14:textId="77777777" w:rsidR="00E72248" w:rsidRPr="001063FA" w:rsidRDefault="00C36DBC" w:rsidP="00C36DBC">
      <w:pPr>
        <w:pStyle w:val="Tekstpodstawowy"/>
        <w:numPr>
          <w:ilvl w:val="0"/>
          <w:numId w:val="21"/>
        </w:numPr>
        <w:tabs>
          <w:tab w:val="left" w:pos="-4253"/>
          <w:tab w:val="left" w:pos="284"/>
        </w:tabs>
        <w:spacing w:after="120"/>
        <w:rPr>
          <w:rFonts w:ascii="Lato" w:hAnsi="Lato" w:cs="Arial"/>
          <w:sz w:val="22"/>
          <w:szCs w:val="22"/>
        </w:rPr>
      </w:pPr>
      <w:r w:rsidRPr="00AF3779">
        <w:rPr>
          <w:rFonts w:ascii="Lato" w:hAnsi="Lato" w:cs="Arial"/>
          <w:sz w:val="22"/>
          <w:szCs w:val="22"/>
        </w:rPr>
        <w:t>Wydatki poniesione na podatek od towarów i usług</w:t>
      </w:r>
      <w:r w:rsidRPr="00AF3779">
        <w:rPr>
          <w:rStyle w:val="Odwoanieprzypisudolnego"/>
          <w:rFonts w:ascii="Lato" w:hAnsi="Lato" w:cs="Arial"/>
          <w:sz w:val="22"/>
          <w:szCs w:val="22"/>
        </w:rPr>
        <w:footnoteReference w:id="4"/>
      </w:r>
      <w:r w:rsidRPr="00AF3779">
        <w:rPr>
          <w:rFonts w:ascii="Lato" w:hAnsi="Lato" w:cs="Arial"/>
          <w:sz w:val="22"/>
          <w:szCs w:val="22"/>
        </w:rPr>
        <w:t xml:space="preserve"> (</w:t>
      </w:r>
      <w:r w:rsidR="00A11004">
        <w:rPr>
          <w:rFonts w:ascii="Lato" w:hAnsi="Lato" w:cs="Arial"/>
          <w:sz w:val="22"/>
          <w:szCs w:val="22"/>
        </w:rPr>
        <w:t xml:space="preserve">podatek </w:t>
      </w:r>
      <w:r w:rsidRPr="00AF3779">
        <w:rPr>
          <w:rFonts w:ascii="Lato" w:hAnsi="Lato" w:cs="Arial"/>
          <w:sz w:val="22"/>
          <w:szCs w:val="22"/>
        </w:rPr>
        <w:t>VAT) są kwalifikowalne.</w:t>
      </w:r>
      <w:r w:rsidR="00E72248" w:rsidRPr="00AF3779">
        <w:rPr>
          <w:rFonts w:ascii="Lato" w:hAnsi="Lato" w:cs="Arial"/>
          <w:sz w:val="22"/>
          <w:szCs w:val="22"/>
        </w:rPr>
        <w:t xml:space="preserve"> Beneficjent </w:t>
      </w:r>
      <w:r w:rsidR="001063FA" w:rsidRPr="00AF3779">
        <w:rPr>
          <w:rFonts w:ascii="Lato" w:hAnsi="Lato" w:cs="Arial"/>
          <w:sz w:val="22"/>
          <w:szCs w:val="22"/>
        </w:rPr>
        <w:t xml:space="preserve">odpowiednio </w:t>
      </w:r>
      <w:r w:rsidR="00E175E7">
        <w:rPr>
          <w:rFonts w:ascii="Lato" w:hAnsi="Lato" w:cs="Arial"/>
          <w:sz w:val="22"/>
          <w:szCs w:val="22"/>
        </w:rPr>
        <w:t>na dzień podpisania</w:t>
      </w:r>
      <w:r w:rsidR="00336A54">
        <w:rPr>
          <w:rFonts w:ascii="Lato" w:hAnsi="Lato" w:cs="Arial"/>
          <w:sz w:val="22"/>
          <w:szCs w:val="22"/>
        </w:rPr>
        <w:t xml:space="preserve"> Umowy </w:t>
      </w:r>
      <w:r w:rsidR="00E72248" w:rsidRPr="00AF3779">
        <w:rPr>
          <w:rFonts w:ascii="Lato" w:hAnsi="Lato" w:cs="Arial"/>
          <w:sz w:val="22"/>
          <w:szCs w:val="22"/>
        </w:rPr>
        <w:t>potwierdz</w:t>
      </w:r>
      <w:r w:rsidR="001063FA" w:rsidRPr="001063FA">
        <w:rPr>
          <w:rFonts w:ascii="Lato" w:hAnsi="Lato" w:cs="Arial"/>
          <w:sz w:val="22"/>
          <w:szCs w:val="22"/>
        </w:rPr>
        <w:t>a</w:t>
      </w:r>
      <w:r w:rsidR="00E72248" w:rsidRPr="001063FA">
        <w:rPr>
          <w:rFonts w:ascii="Lato" w:hAnsi="Lato" w:cs="Arial"/>
          <w:sz w:val="22"/>
          <w:szCs w:val="22"/>
        </w:rPr>
        <w:t>, że:</w:t>
      </w:r>
    </w:p>
    <w:p w14:paraId="1D1373A3" w14:textId="77777777" w:rsidR="00E72248" w:rsidRPr="001063FA" w:rsidRDefault="00E72248" w:rsidP="00AF3779">
      <w:pPr>
        <w:pStyle w:val="Tekstpodstawowy"/>
        <w:numPr>
          <w:ilvl w:val="0"/>
          <w:numId w:val="124"/>
        </w:numPr>
        <w:tabs>
          <w:tab w:val="left" w:pos="-4253"/>
          <w:tab w:val="left" w:pos="284"/>
        </w:tabs>
        <w:spacing w:after="120"/>
        <w:rPr>
          <w:rFonts w:ascii="Lato" w:hAnsi="Lato" w:cs="Arial"/>
          <w:sz w:val="22"/>
          <w:szCs w:val="22"/>
        </w:rPr>
      </w:pPr>
      <w:r w:rsidRPr="00AF3779">
        <w:rPr>
          <w:rFonts w:ascii="Lato" w:hAnsi="Lato"/>
          <w:sz w:val="22"/>
          <w:szCs w:val="22"/>
        </w:rPr>
        <w:t xml:space="preserve">nie ma prawnej możliwości w żaden sposób odzyskać poniesionego kosztu </w:t>
      </w:r>
      <w:r w:rsidR="00A11004">
        <w:rPr>
          <w:rFonts w:ascii="Lato" w:hAnsi="Lato"/>
          <w:sz w:val="22"/>
          <w:szCs w:val="22"/>
        </w:rPr>
        <w:t xml:space="preserve">podatku </w:t>
      </w:r>
      <w:r w:rsidRPr="00AF3779">
        <w:rPr>
          <w:rFonts w:ascii="Lato" w:hAnsi="Lato"/>
          <w:sz w:val="22"/>
          <w:szCs w:val="22"/>
        </w:rPr>
        <w:t>VAT</w:t>
      </w:r>
      <w:r w:rsidR="000F13FE">
        <w:rPr>
          <w:rFonts w:ascii="Lato" w:hAnsi="Lato"/>
          <w:sz w:val="22"/>
          <w:szCs w:val="22"/>
        </w:rPr>
        <w:t>,</w:t>
      </w:r>
      <w:r w:rsidRPr="00AF3779">
        <w:rPr>
          <w:rFonts w:ascii="Lato" w:hAnsi="Lato"/>
          <w:sz w:val="22"/>
          <w:szCs w:val="22"/>
        </w:rPr>
        <w:t xml:space="preserve"> składając Oświadczenie o kwalifikowalności podatku od towarów i usług (</w:t>
      </w:r>
      <w:r w:rsidR="00A11004">
        <w:rPr>
          <w:rFonts w:ascii="Lato" w:hAnsi="Lato"/>
          <w:sz w:val="22"/>
          <w:szCs w:val="22"/>
        </w:rPr>
        <w:t xml:space="preserve"> podatku </w:t>
      </w:r>
      <w:r w:rsidRPr="00AF3779">
        <w:rPr>
          <w:rFonts w:ascii="Lato" w:hAnsi="Lato"/>
          <w:sz w:val="22"/>
          <w:szCs w:val="22"/>
        </w:rPr>
        <w:t>VAT)</w:t>
      </w:r>
      <w:r w:rsidR="000F13FE">
        <w:rPr>
          <w:rFonts w:ascii="Lato" w:hAnsi="Lato"/>
          <w:sz w:val="22"/>
          <w:szCs w:val="22"/>
        </w:rPr>
        <w:t>,</w:t>
      </w:r>
      <w:r w:rsidRPr="00AF3779">
        <w:rPr>
          <w:rFonts w:ascii="Lato" w:hAnsi="Lato" w:cs="Arial"/>
          <w:sz w:val="22"/>
          <w:szCs w:val="22"/>
        </w:rPr>
        <w:t xml:space="preserve"> stanowiąc</w:t>
      </w:r>
      <w:r w:rsidR="000F13FE">
        <w:rPr>
          <w:rFonts w:ascii="Lato" w:hAnsi="Lato" w:cs="Arial"/>
          <w:sz w:val="22"/>
          <w:szCs w:val="22"/>
        </w:rPr>
        <w:t>e</w:t>
      </w:r>
      <w:r w:rsidRPr="00AF3779">
        <w:rPr>
          <w:rFonts w:ascii="Lato" w:hAnsi="Lato" w:cs="Arial"/>
          <w:sz w:val="22"/>
          <w:szCs w:val="22"/>
        </w:rPr>
        <w:t xml:space="preserve"> Załącznik nr 3</w:t>
      </w:r>
      <w:r w:rsidR="001063FA" w:rsidRPr="00AF3779">
        <w:rPr>
          <w:rFonts w:ascii="Lato" w:hAnsi="Lato" w:cs="Arial"/>
          <w:sz w:val="22"/>
          <w:szCs w:val="22"/>
        </w:rPr>
        <w:t>a</w:t>
      </w:r>
      <w:r w:rsidRPr="00AF3779">
        <w:rPr>
          <w:rFonts w:ascii="Lato" w:hAnsi="Lato" w:cs="Arial"/>
          <w:sz w:val="22"/>
          <w:szCs w:val="22"/>
        </w:rPr>
        <w:t xml:space="preserve"> do Umowy</w:t>
      </w:r>
      <w:r w:rsidR="006458B3" w:rsidRPr="001063FA">
        <w:rPr>
          <w:rFonts w:ascii="Lato" w:hAnsi="Lato" w:cs="Arial"/>
          <w:sz w:val="22"/>
          <w:szCs w:val="22"/>
        </w:rPr>
        <w:t>,</w:t>
      </w:r>
    </w:p>
    <w:p w14:paraId="0E47E4B2" w14:textId="77777777" w:rsidR="00C36DBC" w:rsidRPr="001063FA" w:rsidRDefault="00E72248" w:rsidP="00E72248">
      <w:pPr>
        <w:pStyle w:val="Tekstpodstawowy"/>
        <w:tabs>
          <w:tab w:val="left" w:pos="-4253"/>
          <w:tab w:val="left" w:pos="284"/>
        </w:tabs>
        <w:spacing w:after="120"/>
        <w:ind w:left="644"/>
        <w:rPr>
          <w:rFonts w:ascii="Lato" w:hAnsi="Lato"/>
          <w:sz w:val="22"/>
          <w:szCs w:val="22"/>
        </w:rPr>
      </w:pPr>
      <w:r w:rsidRPr="00AF3779">
        <w:rPr>
          <w:rFonts w:ascii="Lato" w:hAnsi="Lato"/>
          <w:sz w:val="22"/>
          <w:szCs w:val="22"/>
        </w:rPr>
        <w:t xml:space="preserve"> albo </w:t>
      </w:r>
    </w:p>
    <w:p w14:paraId="771D4825" w14:textId="77777777" w:rsidR="00E72248" w:rsidRPr="00AF3779" w:rsidRDefault="00E72248" w:rsidP="000F13FE">
      <w:pPr>
        <w:pStyle w:val="Tekstpodstawowy"/>
        <w:numPr>
          <w:ilvl w:val="0"/>
          <w:numId w:val="124"/>
        </w:numPr>
        <w:tabs>
          <w:tab w:val="left" w:pos="-4253"/>
          <w:tab w:val="left" w:pos="284"/>
        </w:tabs>
        <w:spacing w:after="120"/>
        <w:rPr>
          <w:rFonts w:ascii="Lato" w:hAnsi="Lato" w:cs="Arial"/>
          <w:sz w:val="22"/>
          <w:szCs w:val="22"/>
        </w:rPr>
      </w:pPr>
      <w:r w:rsidRPr="00AF3779">
        <w:rPr>
          <w:rFonts w:ascii="Lato" w:hAnsi="Lato"/>
          <w:sz w:val="22"/>
          <w:szCs w:val="22"/>
        </w:rPr>
        <w:t xml:space="preserve">ma prawną możliwość odzyskania poniesionego kosztu </w:t>
      </w:r>
      <w:r w:rsidR="00A11004">
        <w:rPr>
          <w:rFonts w:ascii="Lato" w:hAnsi="Lato"/>
          <w:sz w:val="22"/>
          <w:szCs w:val="22"/>
        </w:rPr>
        <w:t xml:space="preserve">podatku </w:t>
      </w:r>
      <w:r w:rsidRPr="00AF3779">
        <w:rPr>
          <w:rFonts w:ascii="Lato" w:hAnsi="Lato"/>
          <w:sz w:val="22"/>
          <w:szCs w:val="22"/>
        </w:rPr>
        <w:t>VAT</w:t>
      </w:r>
      <w:r w:rsidR="00E432F5" w:rsidRPr="00AF3779">
        <w:rPr>
          <w:rFonts w:ascii="Lato" w:hAnsi="Lato"/>
          <w:sz w:val="22"/>
          <w:szCs w:val="22"/>
        </w:rPr>
        <w:t>,</w:t>
      </w:r>
      <w:r w:rsidR="001D26BF" w:rsidRPr="00AF3779">
        <w:rPr>
          <w:rFonts w:ascii="Lato" w:hAnsi="Lato"/>
          <w:sz w:val="22"/>
          <w:szCs w:val="22"/>
        </w:rPr>
        <w:t xml:space="preserve"> ale</w:t>
      </w:r>
      <w:r w:rsidRPr="00AF3779">
        <w:rPr>
          <w:rFonts w:ascii="Lato" w:hAnsi="Lato"/>
          <w:iCs/>
          <w:sz w:val="22"/>
          <w:szCs w:val="22"/>
        </w:rPr>
        <w:t xml:space="preserve"> mimo przysługującego </w:t>
      </w:r>
      <w:r w:rsidR="001D26BF" w:rsidRPr="00AF3779">
        <w:rPr>
          <w:rFonts w:ascii="Lato" w:hAnsi="Lato"/>
          <w:iCs/>
          <w:sz w:val="22"/>
          <w:szCs w:val="22"/>
        </w:rPr>
        <w:t xml:space="preserve">mu </w:t>
      </w:r>
      <w:r w:rsidRPr="00AF3779">
        <w:rPr>
          <w:rFonts w:ascii="Lato" w:hAnsi="Lato"/>
          <w:iCs/>
          <w:sz w:val="22"/>
          <w:szCs w:val="22"/>
        </w:rPr>
        <w:t xml:space="preserve">prawa do odzyskania </w:t>
      </w:r>
      <w:r w:rsidR="00A11004">
        <w:rPr>
          <w:rFonts w:ascii="Lato" w:hAnsi="Lato"/>
          <w:iCs/>
          <w:sz w:val="22"/>
          <w:szCs w:val="22"/>
        </w:rPr>
        <w:t xml:space="preserve">podatku </w:t>
      </w:r>
      <w:r w:rsidR="001D26BF" w:rsidRPr="00AF3779">
        <w:rPr>
          <w:rFonts w:ascii="Lato" w:hAnsi="Lato"/>
          <w:iCs/>
          <w:sz w:val="22"/>
          <w:szCs w:val="22"/>
        </w:rPr>
        <w:t xml:space="preserve">VAT </w:t>
      </w:r>
      <w:r w:rsidRPr="00AF3779">
        <w:rPr>
          <w:rFonts w:ascii="Lato" w:hAnsi="Lato"/>
          <w:iCs/>
          <w:sz w:val="22"/>
          <w:szCs w:val="22"/>
        </w:rPr>
        <w:t>nie</w:t>
      </w:r>
      <w:r w:rsidRPr="00AF3779">
        <w:rPr>
          <w:rFonts w:ascii="Lato" w:hAnsi="Lato"/>
          <w:i/>
          <w:sz w:val="22"/>
          <w:szCs w:val="22"/>
        </w:rPr>
        <w:t xml:space="preserve"> </w:t>
      </w:r>
      <w:r w:rsidRPr="00AF3779">
        <w:rPr>
          <w:rFonts w:ascii="Lato" w:hAnsi="Lato"/>
          <w:sz w:val="22"/>
          <w:szCs w:val="22"/>
        </w:rPr>
        <w:t>będzie w żaden sposób korzystał z tego prawa</w:t>
      </w:r>
      <w:r w:rsidR="000F13FE">
        <w:rPr>
          <w:rFonts w:ascii="Lato" w:hAnsi="Lato"/>
          <w:sz w:val="22"/>
          <w:szCs w:val="22"/>
        </w:rPr>
        <w:t>,</w:t>
      </w:r>
      <w:r w:rsidR="001D26BF" w:rsidRPr="001063FA">
        <w:rPr>
          <w:rFonts w:ascii="Lato" w:hAnsi="Lato"/>
        </w:rPr>
        <w:t xml:space="preserve"> </w:t>
      </w:r>
      <w:r w:rsidR="001D26BF" w:rsidRPr="001063FA">
        <w:rPr>
          <w:rFonts w:ascii="Lato" w:hAnsi="Lato"/>
          <w:sz w:val="22"/>
          <w:szCs w:val="22"/>
        </w:rPr>
        <w:t>składając Oświadczenie o kwalifikowalności podatku od towarów i usług (</w:t>
      </w:r>
      <w:r w:rsidR="00A11004">
        <w:rPr>
          <w:rFonts w:ascii="Lato" w:hAnsi="Lato"/>
          <w:sz w:val="22"/>
          <w:szCs w:val="22"/>
        </w:rPr>
        <w:t xml:space="preserve">podatku </w:t>
      </w:r>
      <w:r w:rsidR="001D26BF" w:rsidRPr="001063FA">
        <w:rPr>
          <w:rFonts w:ascii="Lato" w:hAnsi="Lato"/>
          <w:sz w:val="22"/>
          <w:szCs w:val="22"/>
        </w:rPr>
        <w:t>VAT)</w:t>
      </w:r>
      <w:r w:rsidR="000F13FE">
        <w:rPr>
          <w:rFonts w:ascii="Lato" w:hAnsi="Lato"/>
          <w:sz w:val="22"/>
          <w:szCs w:val="22"/>
        </w:rPr>
        <w:t>,</w:t>
      </w:r>
      <w:r w:rsidR="001D26BF" w:rsidRPr="00AF3779">
        <w:rPr>
          <w:rFonts w:ascii="Lato" w:hAnsi="Lato" w:cs="Arial"/>
          <w:sz w:val="22"/>
          <w:szCs w:val="22"/>
        </w:rPr>
        <w:t xml:space="preserve"> stanowiąc</w:t>
      </w:r>
      <w:r w:rsidR="000F13FE">
        <w:rPr>
          <w:rFonts w:ascii="Lato" w:hAnsi="Lato" w:cs="Arial"/>
          <w:sz w:val="22"/>
          <w:szCs w:val="22"/>
        </w:rPr>
        <w:t>e</w:t>
      </w:r>
      <w:r w:rsidR="001D26BF" w:rsidRPr="00AF3779">
        <w:rPr>
          <w:rFonts w:ascii="Lato" w:hAnsi="Lato" w:cs="Arial"/>
          <w:sz w:val="22"/>
          <w:szCs w:val="22"/>
        </w:rPr>
        <w:t xml:space="preserve"> Załącznik nr 3</w:t>
      </w:r>
      <w:r w:rsidR="001063FA" w:rsidRPr="00AF3779">
        <w:rPr>
          <w:rFonts w:ascii="Lato" w:hAnsi="Lato" w:cs="Arial"/>
          <w:sz w:val="22"/>
          <w:szCs w:val="22"/>
        </w:rPr>
        <w:t>a</w:t>
      </w:r>
      <w:r w:rsidR="001D26BF" w:rsidRPr="00AF3779">
        <w:rPr>
          <w:rFonts w:ascii="Lato" w:hAnsi="Lato" w:cs="Arial"/>
          <w:sz w:val="22"/>
          <w:szCs w:val="22"/>
        </w:rPr>
        <w:t xml:space="preserve"> do Umowy</w:t>
      </w:r>
      <w:r w:rsidR="006458B3" w:rsidRPr="00AF3779">
        <w:rPr>
          <w:rFonts w:ascii="Lato" w:hAnsi="Lato" w:cs="Arial"/>
          <w:sz w:val="22"/>
          <w:szCs w:val="22"/>
        </w:rPr>
        <w:t>.</w:t>
      </w:r>
    </w:p>
    <w:p w14:paraId="39659838" w14:textId="77777777" w:rsidR="00C36DBC" w:rsidRPr="00AF3779" w:rsidRDefault="00C36DBC" w:rsidP="00AF3779">
      <w:pPr>
        <w:pStyle w:val="Tekstpodstawow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sidRPr="00AF3779">
        <w:rPr>
          <w:rFonts w:ascii="Lato" w:hAnsi="Lato" w:cs="Arial"/>
          <w:sz w:val="22"/>
          <w:szCs w:val="22"/>
        </w:rPr>
        <w:lastRenderedPageBreak/>
        <w:t xml:space="preserve">W przypadku zmiany całkowitej wartości Projektu (włączając </w:t>
      </w:r>
      <w:r w:rsidR="00A11004">
        <w:rPr>
          <w:rFonts w:ascii="Lato" w:hAnsi="Lato" w:cs="Arial"/>
          <w:sz w:val="22"/>
          <w:szCs w:val="22"/>
        </w:rPr>
        <w:t xml:space="preserve">podatek </w:t>
      </w:r>
      <w:r w:rsidRPr="00AF3779">
        <w:rPr>
          <w:rFonts w:ascii="Lato" w:hAnsi="Lato" w:cs="Arial"/>
          <w:sz w:val="22"/>
          <w:szCs w:val="22"/>
        </w:rPr>
        <w:t xml:space="preserve">VAT) mającej wpływ na kwalifikowalność </w:t>
      </w:r>
      <w:r w:rsidR="00A11004">
        <w:rPr>
          <w:rFonts w:ascii="Lato" w:hAnsi="Lato" w:cs="Arial"/>
          <w:sz w:val="22"/>
          <w:szCs w:val="22"/>
        </w:rPr>
        <w:t xml:space="preserve">podatku </w:t>
      </w:r>
      <w:r w:rsidRPr="00AF3779">
        <w:rPr>
          <w:rFonts w:ascii="Lato" w:hAnsi="Lato" w:cs="Arial"/>
          <w:sz w:val="22"/>
          <w:szCs w:val="22"/>
        </w:rPr>
        <w:t xml:space="preserve">VAT Instytucja Pośrednicząca dokonuje ponownego badania kwalifikowalności </w:t>
      </w:r>
      <w:r w:rsidR="00A11004">
        <w:rPr>
          <w:rFonts w:ascii="Lato" w:hAnsi="Lato" w:cs="Arial"/>
          <w:sz w:val="22"/>
          <w:szCs w:val="22"/>
        </w:rPr>
        <w:t xml:space="preserve">podatku </w:t>
      </w:r>
      <w:r w:rsidRPr="00AF3779">
        <w:rPr>
          <w:rFonts w:ascii="Lato" w:hAnsi="Lato" w:cs="Arial"/>
          <w:sz w:val="22"/>
          <w:szCs w:val="22"/>
        </w:rPr>
        <w:t>VAT.</w:t>
      </w:r>
    </w:p>
    <w:p w14:paraId="098D8206" w14:textId="77777777" w:rsidR="00DC28FC" w:rsidRPr="00AF3779" w:rsidRDefault="00C36DBC">
      <w:pPr>
        <w:pStyle w:val="Tekstpodstawow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sidRPr="00AF3779">
        <w:rPr>
          <w:rFonts w:ascii="Lato" w:hAnsi="Lato" w:cs="Arial"/>
          <w:sz w:val="22"/>
          <w:szCs w:val="22"/>
        </w:rPr>
        <w:t>W przypadku</w:t>
      </w:r>
      <w:r w:rsidR="00DC28FC" w:rsidRPr="00AF3779">
        <w:rPr>
          <w:rFonts w:ascii="Lato" w:hAnsi="Lato" w:cs="Arial"/>
          <w:sz w:val="22"/>
          <w:szCs w:val="22"/>
        </w:rPr>
        <w:t>:</w:t>
      </w:r>
    </w:p>
    <w:p w14:paraId="14C1E651" w14:textId="77777777" w:rsidR="00C36DBC" w:rsidRPr="00862906" w:rsidRDefault="00546CC2" w:rsidP="00862906">
      <w:pPr>
        <w:pStyle w:val="Tekstpodstawowy"/>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Pr>
          <w:rFonts w:ascii="Lato" w:hAnsi="Lato" w:cs="Arial"/>
          <w:sz w:val="22"/>
          <w:szCs w:val="22"/>
        </w:rPr>
        <w:t>s</w:t>
      </w:r>
      <w:r w:rsidR="00C36DBC" w:rsidRPr="00AF3779">
        <w:rPr>
          <w:rFonts w:ascii="Lato" w:hAnsi="Lato" w:cs="Arial"/>
          <w:sz w:val="22"/>
          <w:szCs w:val="22"/>
        </w:rPr>
        <w:t xml:space="preserve">twierdzenia przez Instytucję Pośredniczącą w wyniku badania, o którym mowa w ust. 5, zmiany skutkującej </w:t>
      </w:r>
      <w:r w:rsidR="003773FD">
        <w:rPr>
          <w:rFonts w:ascii="Lato" w:hAnsi="Lato" w:cs="Arial"/>
          <w:sz w:val="22"/>
          <w:szCs w:val="22"/>
        </w:rPr>
        <w:t>nie</w:t>
      </w:r>
      <w:r w:rsidR="00A11004">
        <w:rPr>
          <w:rFonts w:ascii="Lato" w:hAnsi="Lato" w:cs="Arial"/>
          <w:sz w:val="22"/>
          <w:szCs w:val="22"/>
        </w:rPr>
        <w:t>kwalifikowalnością</w:t>
      </w:r>
      <w:r w:rsidR="00C36DBC" w:rsidRPr="00AF3779">
        <w:rPr>
          <w:rFonts w:ascii="Lato" w:hAnsi="Lato" w:cs="Arial"/>
          <w:sz w:val="22"/>
          <w:szCs w:val="22"/>
        </w:rPr>
        <w:t xml:space="preserve"> części lub całości rozliczonego w ramach Projektu </w:t>
      </w:r>
      <w:r w:rsidR="00A11004">
        <w:rPr>
          <w:rFonts w:ascii="Lato" w:hAnsi="Lato" w:cs="Arial"/>
          <w:sz w:val="22"/>
          <w:szCs w:val="22"/>
        </w:rPr>
        <w:t xml:space="preserve">podatku </w:t>
      </w:r>
      <w:r w:rsidR="00C36DBC" w:rsidRPr="00AF3779">
        <w:rPr>
          <w:rFonts w:ascii="Lato" w:hAnsi="Lato" w:cs="Arial"/>
          <w:sz w:val="22"/>
          <w:szCs w:val="22"/>
        </w:rPr>
        <w:t xml:space="preserve">VAT, Beneficjent zobowiązuje się do niezwłocznego zwrotu dofinansowania w wysokości odpowiadającej wartości </w:t>
      </w:r>
      <w:r w:rsidR="00A11004">
        <w:rPr>
          <w:rFonts w:ascii="Lato" w:hAnsi="Lato" w:cs="Arial"/>
          <w:sz w:val="22"/>
          <w:szCs w:val="22"/>
        </w:rPr>
        <w:t xml:space="preserve">podatku </w:t>
      </w:r>
      <w:r w:rsidR="00C36DBC" w:rsidRPr="00AF3779">
        <w:rPr>
          <w:rFonts w:ascii="Lato" w:hAnsi="Lato" w:cs="Arial"/>
          <w:sz w:val="22"/>
          <w:szCs w:val="22"/>
        </w:rPr>
        <w:t>VAT, który po ponownym badaniu kwalifikowalności został uznany za wydatek niekwalifikowalny</w:t>
      </w:r>
      <w:r w:rsidR="00DC28FC" w:rsidRPr="00862906">
        <w:rPr>
          <w:rFonts w:ascii="Lato" w:hAnsi="Lato" w:cs="Arial"/>
          <w:sz w:val="22"/>
          <w:szCs w:val="22"/>
        </w:rPr>
        <w:t>;</w:t>
      </w:r>
    </w:p>
    <w:p w14:paraId="6DAD6580" w14:textId="77777777" w:rsidR="00DC28FC" w:rsidRPr="00862906" w:rsidRDefault="00DC28FC" w:rsidP="00862906">
      <w:pPr>
        <w:pStyle w:val="Tekstpodstawowy"/>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sidRPr="00862906">
        <w:rPr>
          <w:rFonts w:ascii="Lato" w:hAnsi="Lato" w:cs="Arial"/>
          <w:sz w:val="22"/>
          <w:szCs w:val="22"/>
        </w:rPr>
        <w:t>o którym mowa w ust. 7</w:t>
      </w:r>
      <w:r w:rsidR="000F13FE">
        <w:rPr>
          <w:rFonts w:ascii="Lato" w:hAnsi="Lato" w:cs="Arial"/>
          <w:sz w:val="22"/>
          <w:szCs w:val="22"/>
        </w:rPr>
        <w:t>,</w:t>
      </w:r>
      <w:r w:rsidRPr="00862906">
        <w:rPr>
          <w:rFonts w:ascii="Lato" w:hAnsi="Lato" w:cs="Arial"/>
          <w:sz w:val="22"/>
          <w:szCs w:val="22"/>
        </w:rPr>
        <w:t xml:space="preserve"> jeżeli w trakcie realizacji Projektu lub po jego zakończeniu będzie mógł zostać odliczony lub uzyskany zwrot </w:t>
      </w:r>
      <w:r w:rsidR="00A11004">
        <w:rPr>
          <w:rFonts w:ascii="Lato" w:hAnsi="Lato" w:cs="Arial"/>
          <w:sz w:val="22"/>
          <w:szCs w:val="22"/>
        </w:rPr>
        <w:t xml:space="preserve">podatku </w:t>
      </w:r>
      <w:r w:rsidRPr="00862906">
        <w:rPr>
          <w:rFonts w:ascii="Lato" w:hAnsi="Lato" w:cs="Arial"/>
          <w:sz w:val="22"/>
          <w:szCs w:val="22"/>
        </w:rPr>
        <w:t xml:space="preserve">VAT od zakupionych w ramach Projektu towarów lub usług, Beneficjent zobowiązuje się niezwłocznie poinformować Instytucję Pośredniczącą o wystąpieniu przesłanki umożliwiającej odzyskanie tego podatku oraz do zwrotu wartości zapłaconego i poniesionego w ramach dofinansowania </w:t>
      </w:r>
      <w:r w:rsidR="00A11004">
        <w:rPr>
          <w:rFonts w:ascii="Lato" w:hAnsi="Lato" w:cs="Arial"/>
          <w:sz w:val="22"/>
          <w:szCs w:val="22"/>
        </w:rPr>
        <w:t xml:space="preserve">podatku </w:t>
      </w:r>
      <w:r w:rsidRPr="00862906">
        <w:rPr>
          <w:rFonts w:ascii="Lato" w:hAnsi="Lato" w:cs="Arial"/>
          <w:sz w:val="22"/>
          <w:szCs w:val="22"/>
        </w:rPr>
        <w:t xml:space="preserve">VAT, który uprzednio został przez niego określony jako niepodlegający odliczeniu i który został zrefundowany do chwili, w której powstała możliwość odliczenia lub uzyskania zwrotu tego podatku. </w:t>
      </w:r>
    </w:p>
    <w:p w14:paraId="301BC28E" w14:textId="77777777" w:rsidR="00C36DBC" w:rsidRPr="00862906" w:rsidRDefault="00C36DBC" w:rsidP="00862906">
      <w:pPr>
        <w:pStyle w:val="Tekstpodstawow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sidRPr="00862906">
        <w:rPr>
          <w:rFonts w:ascii="Lato" w:hAnsi="Lato" w:cs="Arial"/>
          <w:sz w:val="22"/>
          <w:szCs w:val="22"/>
        </w:rPr>
        <w:t xml:space="preserve">W przypadku zmiany całkowitej wartości Projektu (włączając </w:t>
      </w:r>
      <w:r w:rsidR="00A11004">
        <w:rPr>
          <w:rFonts w:ascii="Lato" w:hAnsi="Lato" w:cs="Arial"/>
          <w:sz w:val="22"/>
          <w:szCs w:val="22"/>
        </w:rPr>
        <w:t xml:space="preserve">podatek </w:t>
      </w:r>
      <w:r w:rsidRPr="00862906">
        <w:rPr>
          <w:rFonts w:ascii="Lato" w:hAnsi="Lato" w:cs="Arial"/>
          <w:sz w:val="22"/>
          <w:szCs w:val="22"/>
        </w:rPr>
        <w:t xml:space="preserve">VAT) powodującej, że włączając </w:t>
      </w:r>
      <w:r w:rsidR="007B1ED6">
        <w:rPr>
          <w:rFonts w:ascii="Lato" w:hAnsi="Lato" w:cs="Arial"/>
          <w:sz w:val="22"/>
          <w:szCs w:val="22"/>
        </w:rPr>
        <w:t xml:space="preserve">podatek </w:t>
      </w:r>
      <w:r w:rsidRPr="00862906">
        <w:rPr>
          <w:rFonts w:ascii="Lato" w:hAnsi="Lato" w:cs="Arial"/>
          <w:sz w:val="22"/>
          <w:szCs w:val="22"/>
        </w:rPr>
        <w:t xml:space="preserve">VAT, wynosi ona co najmniej 5 mln EUR, </w:t>
      </w:r>
      <w:r w:rsidR="007B1ED6">
        <w:rPr>
          <w:rFonts w:ascii="Lato" w:hAnsi="Lato" w:cs="Arial"/>
          <w:sz w:val="22"/>
          <w:szCs w:val="22"/>
        </w:rPr>
        <w:t xml:space="preserve">podatek </w:t>
      </w:r>
      <w:r w:rsidRPr="00862906">
        <w:rPr>
          <w:rFonts w:ascii="Lato" w:hAnsi="Lato" w:cs="Arial"/>
          <w:sz w:val="22"/>
          <w:szCs w:val="22"/>
        </w:rPr>
        <w:t xml:space="preserve">VAT może zostać uznany za kwalifikowalny. </w:t>
      </w:r>
    </w:p>
    <w:p w14:paraId="3403A085" w14:textId="77777777" w:rsidR="00C36DBC" w:rsidRPr="00862906" w:rsidRDefault="00C36DBC" w:rsidP="00862906">
      <w:pPr>
        <w:pStyle w:val="Tekstpodstawow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sidRPr="00862906">
        <w:rPr>
          <w:rFonts w:ascii="Lato" w:hAnsi="Lato" w:cs="Arial"/>
          <w:sz w:val="22"/>
          <w:szCs w:val="22"/>
        </w:rPr>
        <w:t xml:space="preserve">W przypadku, o którym mowa w ust. 7, Beneficjent zobowiązuje się potwierdzić kwalifikowalność </w:t>
      </w:r>
      <w:r w:rsidR="00A11004">
        <w:rPr>
          <w:rFonts w:ascii="Lato" w:hAnsi="Lato" w:cs="Arial"/>
          <w:sz w:val="22"/>
          <w:szCs w:val="22"/>
        </w:rPr>
        <w:t xml:space="preserve">podatku </w:t>
      </w:r>
      <w:r w:rsidRPr="00862906">
        <w:rPr>
          <w:rFonts w:ascii="Lato" w:hAnsi="Lato" w:cs="Arial"/>
          <w:sz w:val="22"/>
          <w:szCs w:val="22"/>
        </w:rPr>
        <w:t>VAT</w:t>
      </w:r>
      <w:r w:rsidR="000F13FE">
        <w:rPr>
          <w:rFonts w:ascii="Lato" w:hAnsi="Lato" w:cs="Arial"/>
          <w:sz w:val="22"/>
          <w:szCs w:val="22"/>
        </w:rPr>
        <w:t>,</w:t>
      </w:r>
      <w:r w:rsidRPr="00862906">
        <w:rPr>
          <w:rFonts w:ascii="Lato" w:hAnsi="Lato" w:cs="Arial"/>
          <w:sz w:val="22"/>
          <w:szCs w:val="22"/>
        </w:rPr>
        <w:t xml:space="preserve"> składając oświadczenie według wzoru stanowiącego Załącznik nr </w:t>
      </w:r>
      <w:r w:rsidR="00910860" w:rsidRPr="00862906">
        <w:rPr>
          <w:rFonts w:ascii="Lato" w:hAnsi="Lato" w:cs="Arial"/>
          <w:sz w:val="22"/>
          <w:szCs w:val="22"/>
        </w:rPr>
        <w:t>1A</w:t>
      </w:r>
      <w:r w:rsidRPr="00862906">
        <w:rPr>
          <w:rFonts w:ascii="Lato" w:hAnsi="Lato" w:cs="Arial"/>
          <w:sz w:val="22"/>
          <w:szCs w:val="22"/>
        </w:rPr>
        <w:t xml:space="preserve"> do</w:t>
      </w:r>
      <w:r w:rsidR="00910860" w:rsidRPr="00862906">
        <w:rPr>
          <w:rFonts w:ascii="Lato" w:hAnsi="Lato" w:cs="Arial"/>
          <w:sz w:val="22"/>
          <w:szCs w:val="22"/>
        </w:rPr>
        <w:t xml:space="preserve"> Podręcznika dla </w:t>
      </w:r>
      <w:r w:rsidR="00DD4F77" w:rsidRPr="00862906">
        <w:rPr>
          <w:rFonts w:ascii="Lato" w:hAnsi="Lato" w:cs="Arial"/>
          <w:sz w:val="22"/>
          <w:szCs w:val="22"/>
        </w:rPr>
        <w:t>B</w:t>
      </w:r>
      <w:r w:rsidR="00910860" w:rsidRPr="00862906">
        <w:rPr>
          <w:rFonts w:ascii="Lato" w:hAnsi="Lato" w:cs="Arial"/>
          <w:sz w:val="22"/>
          <w:szCs w:val="22"/>
        </w:rPr>
        <w:t>eneficjenta</w:t>
      </w:r>
      <w:r w:rsidRPr="00862906">
        <w:rPr>
          <w:rFonts w:ascii="Lato" w:hAnsi="Lato" w:cs="Arial"/>
          <w:sz w:val="22"/>
          <w:szCs w:val="22"/>
        </w:rPr>
        <w:t>.</w:t>
      </w:r>
      <w:r w:rsidRPr="00862906">
        <w:rPr>
          <w:rStyle w:val="Odwoanieprzypisudolnego"/>
          <w:rFonts w:ascii="Lato" w:hAnsi="Lato" w:cs="Arial"/>
          <w:sz w:val="22"/>
          <w:szCs w:val="22"/>
        </w:rPr>
        <w:t xml:space="preserve"> </w:t>
      </w:r>
    </w:p>
    <w:p w14:paraId="0A31ED7B" w14:textId="77777777" w:rsidR="00C36DBC" w:rsidRPr="00862906" w:rsidRDefault="00C36DBC" w:rsidP="00862906">
      <w:pPr>
        <w:pStyle w:val="Tekstpodstawowy"/>
        <w:spacing w:after="240"/>
        <w:rPr>
          <w:rFonts w:ascii="Lato" w:hAnsi="Lato" w:cs="Arial"/>
          <w:b/>
          <w:bCs/>
          <w:i/>
          <w:iCs/>
          <w:sz w:val="22"/>
          <w:szCs w:val="22"/>
        </w:rPr>
      </w:pPr>
      <w:bookmarkStart w:id="5" w:name="_Hlk120791844"/>
      <w:r w:rsidRPr="00862906">
        <w:rPr>
          <w:rFonts w:ascii="Lato" w:hAnsi="Lato" w:cs="Arial"/>
          <w:b/>
          <w:bCs/>
          <w:i/>
          <w:iCs/>
          <w:sz w:val="22"/>
          <w:szCs w:val="22"/>
        </w:rPr>
        <w:t xml:space="preserve">[do zastosowania w przypadku projektu o łącznym koszcie (włączając </w:t>
      </w:r>
      <w:r w:rsidR="00A11004">
        <w:rPr>
          <w:rFonts w:ascii="Lato" w:hAnsi="Lato" w:cs="Arial"/>
          <w:b/>
          <w:bCs/>
          <w:i/>
          <w:iCs/>
          <w:sz w:val="22"/>
          <w:szCs w:val="22"/>
        </w:rPr>
        <w:t xml:space="preserve">podatek </w:t>
      </w:r>
      <w:r w:rsidRPr="00862906">
        <w:rPr>
          <w:rFonts w:ascii="Lato" w:hAnsi="Lato" w:cs="Arial"/>
          <w:b/>
          <w:bCs/>
          <w:i/>
          <w:iCs/>
          <w:sz w:val="22"/>
          <w:szCs w:val="22"/>
        </w:rPr>
        <w:t>VAT) od 5 mln EUR lub więcej</w:t>
      </w:r>
      <w:bookmarkEnd w:id="5"/>
    </w:p>
    <w:p w14:paraId="38702F06" w14:textId="77777777" w:rsidR="00C36DBC" w:rsidRPr="00AF3779" w:rsidRDefault="00C36DBC" w:rsidP="00862906">
      <w:pPr>
        <w:pStyle w:val="Tekstpodstawow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sidRPr="00862906">
        <w:rPr>
          <w:rFonts w:ascii="Lato" w:hAnsi="Lato" w:cs="Arial"/>
          <w:sz w:val="22"/>
          <w:szCs w:val="22"/>
        </w:rPr>
        <w:t>Wydatki poniesione na podatek od towarów i usług</w:t>
      </w:r>
      <w:r w:rsidRPr="00AF3779">
        <w:rPr>
          <w:rFonts w:ascii="Lato" w:hAnsi="Lato" w:cs="Arial"/>
          <w:sz w:val="22"/>
          <w:szCs w:val="22"/>
          <w:vertAlign w:val="superscript"/>
        </w:rPr>
        <w:footnoteReference w:id="5"/>
      </w:r>
      <w:r w:rsidRPr="00AF3779">
        <w:rPr>
          <w:rFonts w:ascii="Lato" w:hAnsi="Lato" w:cs="Arial"/>
          <w:sz w:val="22"/>
          <w:szCs w:val="22"/>
        </w:rPr>
        <w:t xml:space="preserve"> (</w:t>
      </w:r>
      <w:r w:rsidR="00A11004">
        <w:rPr>
          <w:rFonts w:ascii="Lato" w:hAnsi="Lato" w:cs="Arial"/>
          <w:sz w:val="22"/>
          <w:szCs w:val="22"/>
        </w:rPr>
        <w:t xml:space="preserve">podatek </w:t>
      </w:r>
      <w:r w:rsidRPr="00AF3779">
        <w:rPr>
          <w:rFonts w:ascii="Lato" w:hAnsi="Lato" w:cs="Arial"/>
          <w:sz w:val="22"/>
          <w:szCs w:val="22"/>
        </w:rPr>
        <w:t xml:space="preserve">VAT) mogą zostać uznane za kwalifikowalne w sytuacji, gdy brak jest prawnej możliwości odzyskania </w:t>
      </w:r>
      <w:r w:rsidR="00A11004">
        <w:rPr>
          <w:rFonts w:ascii="Lato" w:hAnsi="Lato" w:cs="Arial"/>
          <w:sz w:val="22"/>
          <w:szCs w:val="22"/>
        </w:rPr>
        <w:t xml:space="preserve">podatku </w:t>
      </w:r>
      <w:r w:rsidRPr="00AF3779">
        <w:rPr>
          <w:rFonts w:ascii="Lato" w:hAnsi="Lato" w:cs="Arial"/>
          <w:sz w:val="22"/>
          <w:szCs w:val="22"/>
        </w:rPr>
        <w:t xml:space="preserve">VAT zgodnie z przepisami prawa krajowego, na zasadach określonych w </w:t>
      </w:r>
      <w:r w:rsidR="00D05BA9" w:rsidRPr="00AF3779">
        <w:rPr>
          <w:rFonts w:ascii="Lato" w:hAnsi="Lato" w:cs="Arial"/>
          <w:sz w:val="22"/>
          <w:szCs w:val="22"/>
        </w:rPr>
        <w:t>Podr</w:t>
      </w:r>
      <w:r w:rsidR="00467C3A" w:rsidRPr="00AF3779">
        <w:rPr>
          <w:rFonts w:ascii="Lato" w:hAnsi="Lato" w:cs="Arial"/>
          <w:sz w:val="22"/>
          <w:szCs w:val="22"/>
        </w:rPr>
        <w:t>ę</w:t>
      </w:r>
      <w:r w:rsidR="00D05BA9" w:rsidRPr="00AF3779">
        <w:rPr>
          <w:rFonts w:ascii="Lato" w:hAnsi="Lato" w:cs="Arial"/>
          <w:sz w:val="22"/>
          <w:szCs w:val="22"/>
        </w:rPr>
        <w:t>czn</w:t>
      </w:r>
      <w:r w:rsidR="00467C3A" w:rsidRPr="00AF3779">
        <w:rPr>
          <w:rFonts w:ascii="Lato" w:hAnsi="Lato" w:cs="Arial"/>
          <w:sz w:val="22"/>
          <w:szCs w:val="22"/>
        </w:rPr>
        <w:t>i</w:t>
      </w:r>
      <w:r w:rsidR="00D05BA9" w:rsidRPr="00AF3779">
        <w:rPr>
          <w:rFonts w:ascii="Lato" w:hAnsi="Lato" w:cs="Arial"/>
          <w:sz w:val="22"/>
          <w:szCs w:val="22"/>
        </w:rPr>
        <w:t xml:space="preserve">ku dla </w:t>
      </w:r>
      <w:r w:rsidR="00DD4F77" w:rsidRPr="00AF3779">
        <w:rPr>
          <w:rFonts w:ascii="Lato" w:hAnsi="Lato" w:cs="Arial"/>
          <w:sz w:val="22"/>
          <w:szCs w:val="22"/>
        </w:rPr>
        <w:t>B</w:t>
      </w:r>
      <w:r w:rsidR="00D05BA9" w:rsidRPr="00AF3779">
        <w:rPr>
          <w:rFonts w:ascii="Lato" w:hAnsi="Lato" w:cs="Arial"/>
          <w:sz w:val="22"/>
          <w:szCs w:val="22"/>
        </w:rPr>
        <w:t>eneficjenta</w:t>
      </w:r>
      <w:r w:rsidRPr="00AF3779">
        <w:rPr>
          <w:rFonts w:ascii="Lato" w:hAnsi="Lato" w:cs="Arial"/>
          <w:sz w:val="22"/>
          <w:szCs w:val="22"/>
        </w:rPr>
        <w:t>.</w:t>
      </w:r>
    </w:p>
    <w:p w14:paraId="42C8BA84" w14:textId="77777777" w:rsidR="00C36DBC" w:rsidRPr="00D2663A" w:rsidRDefault="00C36DBC" w:rsidP="000F13FE">
      <w:pPr>
        <w:pStyle w:val="Tekstpodstawow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sidRPr="00AF3779">
        <w:rPr>
          <w:rFonts w:ascii="Lato" w:hAnsi="Lato" w:cs="Arial"/>
          <w:sz w:val="22"/>
          <w:szCs w:val="22"/>
        </w:rPr>
        <w:t xml:space="preserve">Beneficjent potwierdza </w:t>
      </w:r>
      <w:r w:rsidR="00DE3BA0">
        <w:rPr>
          <w:rFonts w:ascii="Lato" w:hAnsi="Lato" w:cs="Arial"/>
          <w:sz w:val="22"/>
          <w:szCs w:val="22"/>
        </w:rPr>
        <w:t xml:space="preserve">na dzień </w:t>
      </w:r>
      <w:r w:rsidR="00336A54" w:rsidRPr="00D2663A">
        <w:rPr>
          <w:rFonts w:ascii="Lato" w:hAnsi="Lato" w:cs="Arial"/>
          <w:sz w:val="22"/>
          <w:szCs w:val="22"/>
        </w:rPr>
        <w:t>podpisani</w:t>
      </w:r>
      <w:r w:rsidR="00DE3BA0">
        <w:rPr>
          <w:rFonts w:ascii="Lato" w:hAnsi="Lato" w:cs="Arial"/>
          <w:sz w:val="22"/>
          <w:szCs w:val="22"/>
        </w:rPr>
        <w:t>a</w:t>
      </w:r>
      <w:r w:rsidR="00336A54" w:rsidRPr="00D2663A">
        <w:rPr>
          <w:rFonts w:ascii="Lato" w:hAnsi="Lato" w:cs="Arial"/>
          <w:sz w:val="22"/>
          <w:szCs w:val="22"/>
        </w:rPr>
        <w:t xml:space="preserve"> Umowy </w:t>
      </w:r>
      <w:r w:rsidRPr="00D2663A">
        <w:rPr>
          <w:rFonts w:ascii="Lato" w:hAnsi="Lato" w:cs="Arial"/>
          <w:sz w:val="22"/>
          <w:szCs w:val="22"/>
        </w:rPr>
        <w:t xml:space="preserve">kwalifikowalność </w:t>
      </w:r>
      <w:r w:rsidR="00A11004">
        <w:rPr>
          <w:rFonts w:ascii="Lato" w:hAnsi="Lato" w:cs="Arial"/>
          <w:sz w:val="22"/>
          <w:szCs w:val="22"/>
        </w:rPr>
        <w:t xml:space="preserve">podatku </w:t>
      </w:r>
      <w:r w:rsidRPr="00D2663A">
        <w:rPr>
          <w:rFonts w:ascii="Lato" w:hAnsi="Lato" w:cs="Arial"/>
          <w:sz w:val="22"/>
          <w:szCs w:val="22"/>
        </w:rPr>
        <w:t xml:space="preserve">VAT składając </w:t>
      </w:r>
      <w:r w:rsidR="00784E86" w:rsidRPr="00DE3BA0">
        <w:rPr>
          <w:rFonts w:ascii="Lato" w:hAnsi="Lato"/>
          <w:sz w:val="22"/>
          <w:szCs w:val="22"/>
        </w:rPr>
        <w:t>Oświadczenie o kwalifikowalności podatku od towarów i usług (</w:t>
      </w:r>
      <w:r w:rsidR="00A11004">
        <w:rPr>
          <w:rFonts w:ascii="Lato" w:hAnsi="Lato"/>
          <w:sz w:val="22"/>
          <w:szCs w:val="22"/>
        </w:rPr>
        <w:t xml:space="preserve">podatku </w:t>
      </w:r>
      <w:r w:rsidR="00784E86" w:rsidRPr="00DE3BA0">
        <w:rPr>
          <w:rFonts w:ascii="Lato" w:hAnsi="Lato"/>
          <w:sz w:val="22"/>
          <w:szCs w:val="22"/>
        </w:rPr>
        <w:t>VAT)</w:t>
      </w:r>
      <w:r w:rsidRPr="00D2663A">
        <w:rPr>
          <w:rFonts w:ascii="Lato" w:hAnsi="Lato" w:cs="Arial"/>
          <w:sz w:val="22"/>
          <w:szCs w:val="22"/>
        </w:rPr>
        <w:t xml:space="preserve"> stanowiące </w:t>
      </w:r>
      <w:r w:rsidR="00D05BA9" w:rsidRPr="00D2663A">
        <w:rPr>
          <w:rFonts w:ascii="Lato" w:hAnsi="Lato" w:cs="Arial"/>
          <w:sz w:val="22"/>
          <w:szCs w:val="22"/>
        </w:rPr>
        <w:t>Z</w:t>
      </w:r>
      <w:r w:rsidRPr="00D2663A">
        <w:rPr>
          <w:rFonts w:ascii="Lato" w:hAnsi="Lato" w:cs="Arial"/>
          <w:sz w:val="22"/>
          <w:szCs w:val="22"/>
        </w:rPr>
        <w:t>ałącznik nr </w:t>
      </w:r>
      <w:r w:rsidR="00E72248" w:rsidRPr="00D2663A">
        <w:rPr>
          <w:rFonts w:ascii="Lato" w:hAnsi="Lato" w:cs="Arial"/>
          <w:sz w:val="22"/>
          <w:szCs w:val="22"/>
        </w:rPr>
        <w:t>3</w:t>
      </w:r>
      <w:r w:rsidR="007C4D48" w:rsidRPr="00D2663A">
        <w:rPr>
          <w:rFonts w:ascii="Lato" w:hAnsi="Lato" w:cs="Arial"/>
          <w:sz w:val="22"/>
          <w:szCs w:val="22"/>
        </w:rPr>
        <w:t>a</w:t>
      </w:r>
      <w:r w:rsidRPr="00D2663A">
        <w:rPr>
          <w:rFonts w:ascii="Lato" w:hAnsi="Lato" w:cs="Arial"/>
          <w:sz w:val="22"/>
          <w:szCs w:val="22"/>
        </w:rPr>
        <w:t xml:space="preserve"> do Umowy.</w:t>
      </w:r>
      <w:r w:rsidRPr="00D2663A">
        <w:rPr>
          <w:rStyle w:val="Odwoanieprzypisudolnego"/>
          <w:rFonts w:ascii="Lato" w:hAnsi="Lato" w:cs="Arial"/>
          <w:sz w:val="22"/>
          <w:szCs w:val="22"/>
        </w:rPr>
        <w:t xml:space="preserve"> </w:t>
      </w:r>
    </w:p>
    <w:p w14:paraId="29A842C8" w14:textId="77777777" w:rsidR="00C36DBC" w:rsidRPr="00D2663A" w:rsidRDefault="00C36DBC" w:rsidP="000F13FE">
      <w:pPr>
        <w:pStyle w:val="Tekstpodstawow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sidRPr="00D2663A">
        <w:rPr>
          <w:rFonts w:ascii="Lato" w:hAnsi="Lato" w:cs="Arial"/>
          <w:sz w:val="22"/>
          <w:szCs w:val="22"/>
        </w:rPr>
        <w:t>W sytuacji, gdy</w:t>
      </w:r>
      <w:r w:rsidR="00DE3BA0">
        <w:rPr>
          <w:rFonts w:ascii="Lato" w:hAnsi="Lato" w:cs="Arial"/>
          <w:sz w:val="22"/>
          <w:szCs w:val="22"/>
        </w:rPr>
        <w:t xml:space="preserve"> </w:t>
      </w:r>
      <w:r w:rsidRPr="00D2663A">
        <w:rPr>
          <w:rFonts w:ascii="Lato" w:hAnsi="Lato" w:cs="Arial"/>
          <w:sz w:val="22"/>
          <w:szCs w:val="22"/>
        </w:rPr>
        <w:t xml:space="preserve">w trakcie realizacji Projektu lub po jego zakończeniu Beneficjent uzyska </w:t>
      </w:r>
      <w:r w:rsidR="00467C3A" w:rsidRPr="00D2663A">
        <w:rPr>
          <w:rFonts w:ascii="Lato" w:hAnsi="Lato" w:cs="Arial"/>
          <w:sz w:val="22"/>
          <w:szCs w:val="22"/>
        </w:rPr>
        <w:t xml:space="preserve">prawną </w:t>
      </w:r>
      <w:r w:rsidRPr="00D2663A">
        <w:rPr>
          <w:rFonts w:ascii="Lato" w:hAnsi="Lato" w:cs="Arial"/>
          <w:sz w:val="22"/>
          <w:szCs w:val="22"/>
        </w:rPr>
        <w:t xml:space="preserve">możliwość odliczenia lub zwrotu </w:t>
      </w:r>
      <w:r w:rsidR="00A11004">
        <w:rPr>
          <w:rFonts w:ascii="Lato" w:hAnsi="Lato" w:cs="Arial"/>
          <w:sz w:val="22"/>
          <w:szCs w:val="22"/>
        </w:rPr>
        <w:t xml:space="preserve">podatku </w:t>
      </w:r>
      <w:r w:rsidRPr="00D2663A">
        <w:rPr>
          <w:rFonts w:ascii="Lato" w:hAnsi="Lato" w:cs="Arial"/>
          <w:sz w:val="22"/>
          <w:szCs w:val="22"/>
        </w:rPr>
        <w:t>VAT od zakupionych w ramach Projektu towarów lub usług, Beneficjent zobowiązuje się do niezwłocznego poinformowani</w:t>
      </w:r>
      <w:r w:rsidR="000F13FE">
        <w:rPr>
          <w:rFonts w:ascii="Lato" w:hAnsi="Lato" w:cs="Arial"/>
          <w:sz w:val="22"/>
          <w:szCs w:val="22"/>
        </w:rPr>
        <w:t>a</w:t>
      </w:r>
      <w:r w:rsidRPr="00D2663A">
        <w:rPr>
          <w:rFonts w:ascii="Lato" w:hAnsi="Lato" w:cs="Arial"/>
          <w:sz w:val="22"/>
          <w:szCs w:val="22"/>
        </w:rPr>
        <w:t xml:space="preserve"> Instytucji Pośredniczącej o takiej możliwości oraz do zwrotu wartości zapłaconego i poniesionego w ramach dofinansowania </w:t>
      </w:r>
      <w:r w:rsidR="00A11004">
        <w:rPr>
          <w:rFonts w:ascii="Lato" w:hAnsi="Lato" w:cs="Arial"/>
          <w:sz w:val="22"/>
          <w:szCs w:val="22"/>
        </w:rPr>
        <w:t xml:space="preserve">podatku </w:t>
      </w:r>
      <w:r w:rsidRPr="00D2663A">
        <w:rPr>
          <w:rFonts w:ascii="Lato" w:hAnsi="Lato" w:cs="Arial"/>
          <w:sz w:val="22"/>
          <w:szCs w:val="22"/>
        </w:rPr>
        <w:t>VAT, który uprzednio został przez niego określony jako niepodlegający odliczeniu i który został zrefundowany do chwili, w której powstała możliwość odliczenia lub uzyskania zwrotu tego podatku</w:t>
      </w:r>
      <w:r w:rsidR="008A494C">
        <w:rPr>
          <w:rFonts w:ascii="Lato" w:hAnsi="Lato" w:cs="Arial"/>
          <w:sz w:val="22"/>
          <w:szCs w:val="22"/>
        </w:rPr>
        <w:t>.</w:t>
      </w:r>
    </w:p>
    <w:p w14:paraId="3716AA8E" w14:textId="77777777" w:rsidR="00C36DBC" w:rsidRPr="00D2663A" w:rsidRDefault="00C36DBC" w:rsidP="000F13FE">
      <w:pPr>
        <w:pStyle w:val="Tekstpodstawow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sidRPr="00D2663A">
        <w:rPr>
          <w:rFonts w:ascii="Lato" w:hAnsi="Lato" w:cs="Arial"/>
          <w:sz w:val="22"/>
          <w:szCs w:val="22"/>
        </w:rPr>
        <w:t xml:space="preserve">W przypadku zmiany łącznego kosztu Projektu (włączając </w:t>
      </w:r>
      <w:r w:rsidR="00A11004">
        <w:rPr>
          <w:rFonts w:ascii="Lato" w:hAnsi="Lato" w:cs="Arial"/>
          <w:sz w:val="22"/>
          <w:szCs w:val="22"/>
        </w:rPr>
        <w:t xml:space="preserve">podatek </w:t>
      </w:r>
      <w:r w:rsidRPr="00D2663A">
        <w:rPr>
          <w:rFonts w:ascii="Lato" w:hAnsi="Lato" w:cs="Arial"/>
          <w:sz w:val="22"/>
          <w:szCs w:val="22"/>
        </w:rPr>
        <w:t>VAT)</w:t>
      </w:r>
      <w:r w:rsidR="00E056E1">
        <w:rPr>
          <w:rFonts w:ascii="Lato" w:hAnsi="Lato" w:cs="Arial"/>
          <w:sz w:val="22"/>
          <w:szCs w:val="22"/>
        </w:rPr>
        <w:t>,</w:t>
      </w:r>
      <w:r w:rsidRPr="00D2663A">
        <w:rPr>
          <w:rFonts w:ascii="Lato" w:hAnsi="Lato" w:cs="Arial"/>
          <w:sz w:val="22"/>
          <w:szCs w:val="22"/>
        </w:rPr>
        <w:t xml:space="preserve"> mającej wpływ na kwalifikowalność </w:t>
      </w:r>
      <w:r w:rsidR="00A11004">
        <w:rPr>
          <w:rFonts w:ascii="Lato" w:hAnsi="Lato" w:cs="Arial"/>
          <w:sz w:val="22"/>
          <w:szCs w:val="22"/>
        </w:rPr>
        <w:t xml:space="preserve">podatku </w:t>
      </w:r>
      <w:r w:rsidRPr="00D2663A">
        <w:rPr>
          <w:rFonts w:ascii="Lato" w:hAnsi="Lato" w:cs="Arial"/>
          <w:sz w:val="22"/>
          <w:szCs w:val="22"/>
        </w:rPr>
        <w:t>VAT</w:t>
      </w:r>
      <w:r w:rsidR="00E056E1">
        <w:rPr>
          <w:rFonts w:ascii="Lato" w:hAnsi="Lato" w:cs="Arial"/>
          <w:sz w:val="22"/>
          <w:szCs w:val="22"/>
        </w:rPr>
        <w:t>,</w:t>
      </w:r>
      <w:r w:rsidRPr="00D2663A">
        <w:rPr>
          <w:rFonts w:ascii="Lato" w:hAnsi="Lato" w:cs="Arial"/>
          <w:sz w:val="22"/>
          <w:szCs w:val="22"/>
        </w:rPr>
        <w:t xml:space="preserve"> Instytucja Pośrednicząca dokonuje ponownego badania kwalifikowalności </w:t>
      </w:r>
      <w:r w:rsidR="00A11004">
        <w:rPr>
          <w:rFonts w:ascii="Lato" w:hAnsi="Lato" w:cs="Arial"/>
          <w:sz w:val="22"/>
          <w:szCs w:val="22"/>
        </w:rPr>
        <w:t xml:space="preserve">podatku </w:t>
      </w:r>
      <w:r w:rsidRPr="00D2663A">
        <w:rPr>
          <w:rFonts w:ascii="Lato" w:hAnsi="Lato" w:cs="Arial"/>
          <w:sz w:val="22"/>
          <w:szCs w:val="22"/>
        </w:rPr>
        <w:t>VAT</w:t>
      </w:r>
      <w:r w:rsidR="00497D1B" w:rsidRPr="00D2663A">
        <w:rPr>
          <w:rFonts w:ascii="Lato" w:hAnsi="Lato" w:cs="Arial"/>
          <w:sz w:val="22"/>
          <w:szCs w:val="22"/>
        </w:rPr>
        <w:t>.</w:t>
      </w:r>
    </w:p>
    <w:p w14:paraId="7B99D064" w14:textId="77777777" w:rsidR="00C36DBC" w:rsidRPr="00D2663A" w:rsidRDefault="00C36DBC" w:rsidP="000F13FE">
      <w:pPr>
        <w:pStyle w:val="Tekstpodstawow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after="120"/>
        <w:rPr>
          <w:rFonts w:ascii="Lato" w:hAnsi="Lato" w:cs="Arial"/>
          <w:sz w:val="22"/>
          <w:szCs w:val="22"/>
        </w:rPr>
      </w:pPr>
      <w:r w:rsidRPr="00D2663A">
        <w:rPr>
          <w:rFonts w:ascii="Lato" w:hAnsi="Lato" w:cs="Arial"/>
          <w:sz w:val="22"/>
          <w:szCs w:val="22"/>
        </w:rPr>
        <w:lastRenderedPageBreak/>
        <w:t xml:space="preserve">W przypadku stwierdzenia przez Instytucję Pośredniczącą w wyniku badania, o którym mowa w ust. </w:t>
      </w:r>
      <w:r w:rsidR="00DE3BA0">
        <w:rPr>
          <w:rFonts w:ascii="Lato" w:hAnsi="Lato" w:cs="Arial"/>
          <w:sz w:val="22"/>
          <w:szCs w:val="22"/>
        </w:rPr>
        <w:t>7</w:t>
      </w:r>
      <w:r w:rsidRPr="00D2663A">
        <w:rPr>
          <w:rFonts w:ascii="Lato" w:hAnsi="Lato" w:cs="Arial"/>
          <w:sz w:val="22"/>
          <w:szCs w:val="22"/>
        </w:rPr>
        <w:t>, zmiany łącznego kosztu Projektu powodujące</w:t>
      </w:r>
      <w:r w:rsidR="00E056E1">
        <w:rPr>
          <w:rFonts w:ascii="Lato" w:hAnsi="Lato" w:cs="Arial"/>
          <w:sz w:val="22"/>
          <w:szCs w:val="22"/>
        </w:rPr>
        <w:t>j</w:t>
      </w:r>
      <w:r w:rsidRPr="00D2663A">
        <w:rPr>
          <w:rFonts w:ascii="Lato" w:hAnsi="Lato" w:cs="Arial"/>
          <w:sz w:val="22"/>
          <w:szCs w:val="22"/>
        </w:rPr>
        <w:t xml:space="preserve">, że włączając </w:t>
      </w:r>
      <w:r w:rsidR="00A11004">
        <w:rPr>
          <w:rFonts w:ascii="Lato" w:hAnsi="Lato" w:cs="Arial"/>
          <w:sz w:val="22"/>
          <w:szCs w:val="22"/>
        </w:rPr>
        <w:t xml:space="preserve">podatek </w:t>
      </w:r>
      <w:r w:rsidRPr="00D2663A">
        <w:rPr>
          <w:rFonts w:ascii="Lato" w:hAnsi="Lato" w:cs="Arial"/>
          <w:sz w:val="22"/>
          <w:szCs w:val="22"/>
        </w:rPr>
        <w:t xml:space="preserve">VAT jest on mniejszy niż 5 mln EUR, </w:t>
      </w:r>
      <w:r w:rsidR="00A11004">
        <w:rPr>
          <w:rFonts w:ascii="Lato" w:hAnsi="Lato" w:cs="Arial"/>
          <w:sz w:val="22"/>
          <w:szCs w:val="22"/>
        </w:rPr>
        <w:t xml:space="preserve">podatek </w:t>
      </w:r>
      <w:r w:rsidRPr="00D2663A">
        <w:rPr>
          <w:rFonts w:ascii="Lato" w:hAnsi="Lato" w:cs="Arial"/>
          <w:sz w:val="22"/>
          <w:szCs w:val="22"/>
        </w:rPr>
        <w:t xml:space="preserve">VAT może zostać uznany za kwalifikowalny na zasadach określonych w </w:t>
      </w:r>
      <w:r w:rsidR="007C4D48" w:rsidRPr="00D2663A">
        <w:rPr>
          <w:rFonts w:ascii="Lato" w:hAnsi="Lato" w:cs="Arial"/>
          <w:sz w:val="22"/>
          <w:szCs w:val="22"/>
        </w:rPr>
        <w:t xml:space="preserve">Umowie i </w:t>
      </w:r>
      <w:r w:rsidR="00BC46EB" w:rsidRPr="00D2663A">
        <w:rPr>
          <w:rFonts w:ascii="Lato" w:hAnsi="Lato" w:cs="Arial"/>
          <w:sz w:val="22"/>
          <w:szCs w:val="22"/>
        </w:rPr>
        <w:t xml:space="preserve">Podręczniku dla </w:t>
      </w:r>
      <w:r w:rsidR="00DD4F77" w:rsidRPr="00D2663A">
        <w:rPr>
          <w:rFonts w:ascii="Lato" w:hAnsi="Lato" w:cs="Arial"/>
          <w:sz w:val="22"/>
          <w:szCs w:val="22"/>
        </w:rPr>
        <w:t>B</w:t>
      </w:r>
      <w:r w:rsidR="00BC46EB" w:rsidRPr="00D2663A">
        <w:rPr>
          <w:rFonts w:ascii="Lato" w:hAnsi="Lato" w:cs="Arial"/>
          <w:sz w:val="22"/>
          <w:szCs w:val="22"/>
        </w:rPr>
        <w:t>eneficjenta</w:t>
      </w:r>
      <w:r w:rsidRPr="00D2663A">
        <w:rPr>
          <w:rFonts w:ascii="Lato" w:hAnsi="Lato" w:cs="Arial"/>
          <w:sz w:val="22"/>
          <w:szCs w:val="22"/>
        </w:rPr>
        <w:t>.</w:t>
      </w:r>
    </w:p>
    <w:p w14:paraId="56DC7F1E" w14:textId="77777777" w:rsidR="00C36DBC" w:rsidRPr="001C4640" w:rsidRDefault="00C36DBC" w:rsidP="00D2663A">
      <w:pPr>
        <w:pStyle w:val="Tekstpodstawowy"/>
        <w:ind w:left="284"/>
        <w:rPr>
          <w:rFonts w:ascii="Lato" w:hAnsi="Lato" w:cs="Calibri"/>
          <w:sz w:val="22"/>
          <w:szCs w:val="22"/>
        </w:rPr>
      </w:pPr>
    </w:p>
    <w:p w14:paraId="6405863A" w14:textId="77777777" w:rsidR="001A13AC" w:rsidRPr="005D02B2" w:rsidRDefault="001A13AC" w:rsidP="005D02B2">
      <w:pPr>
        <w:pStyle w:val="Bezodstpw"/>
        <w:jc w:val="center"/>
        <w:rPr>
          <w:rStyle w:val="Pogrubienie"/>
          <w:rFonts w:ascii="Lato" w:hAnsi="Lato" w:cs="Calibri"/>
          <w:sz w:val="22"/>
          <w:szCs w:val="22"/>
        </w:rPr>
      </w:pPr>
      <w:bookmarkStart w:id="6" w:name="_Hlk131594177"/>
      <w:r w:rsidRPr="005D02B2">
        <w:rPr>
          <w:rStyle w:val="Pogrubienie"/>
          <w:rFonts w:ascii="Lato" w:hAnsi="Lato" w:cs="Calibri"/>
          <w:sz w:val="22"/>
          <w:szCs w:val="22"/>
        </w:rPr>
        <w:t>§</w:t>
      </w:r>
      <w:r w:rsidR="003A02DD" w:rsidRPr="005D02B2">
        <w:rPr>
          <w:rStyle w:val="Pogrubienie"/>
          <w:rFonts w:ascii="Lato" w:hAnsi="Lato" w:cs="Calibri"/>
          <w:sz w:val="22"/>
          <w:szCs w:val="22"/>
        </w:rPr>
        <w:t>7</w:t>
      </w:r>
    </w:p>
    <w:p w14:paraId="42FB413A" w14:textId="77777777" w:rsidR="006742EC" w:rsidRPr="005D02B2" w:rsidRDefault="006742EC" w:rsidP="005D02B2">
      <w:pPr>
        <w:pStyle w:val="Bezodstpw"/>
        <w:jc w:val="center"/>
        <w:rPr>
          <w:rFonts w:ascii="Lato" w:hAnsi="Lato" w:cstheme="minorHAnsi"/>
          <w:b/>
          <w:sz w:val="22"/>
          <w:szCs w:val="22"/>
        </w:rPr>
      </w:pPr>
      <w:r w:rsidRPr="005D02B2">
        <w:rPr>
          <w:rFonts w:ascii="Lato" w:hAnsi="Lato" w:cstheme="minorHAnsi"/>
          <w:b/>
          <w:sz w:val="22"/>
          <w:szCs w:val="22"/>
        </w:rPr>
        <w:t xml:space="preserve">Zabezpieczenie należytego wykonania </w:t>
      </w:r>
      <w:r w:rsidRPr="005D02B2">
        <w:rPr>
          <w:rFonts w:ascii="Lato" w:hAnsi="Lato" w:cstheme="minorHAnsi"/>
          <w:b/>
          <w:i/>
          <w:sz w:val="22"/>
          <w:szCs w:val="22"/>
        </w:rPr>
        <w:t>Umowy</w:t>
      </w:r>
      <w:r w:rsidRPr="005D02B2">
        <w:rPr>
          <w:rStyle w:val="Odwoanieprzypisudolnego"/>
          <w:rFonts w:ascii="Lato" w:hAnsi="Lato" w:cstheme="minorHAnsi"/>
          <w:b/>
          <w:bCs/>
          <w:i/>
          <w:sz w:val="22"/>
          <w:szCs w:val="22"/>
        </w:rPr>
        <w:footnoteReference w:id="6"/>
      </w:r>
    </w:p>
    <w:p w14:paraId="3C0225F6" w14:textId="77777777" w:rsidR="001A13AC" w:rsidRPr="005D02B2" w:rsidRDefault="001A13AC" w:rsidP="005D02B2">
      <w:pPr>
        <w:pStyle w:val="Bezodstpw"/>
        <w:jc w:val="center"/>
        <w:rPr>
          <w:rStyle w:val="Pogrubienie"/>
          <w:rFonts w:ascii="Lato" w:hAnsi="Lato" w:cs="Calibri"/>
          <w:sz w:val="22"/>
          <w:szCs w:val="22"/>
        </w:rPr>
      </w:pPr>
    </w:p>
    <w:p w14:paraId="39772AAE" w14:textId="77777777" w:rsidR="001A13AC" w:rsidRPr="005D02B2" w:rsidRDefault="001A13AC" w:rsidP="005D02B2">
      <w:pPr>
        <w:pStyle w:val="Bezodstpw"/>
        <w:numPr>
          <w:ilvl w:val="0"/>
          <w:numId w:val="107"/>
        </w:numPr>
        <w:ind w:left="284" w:hanging="284"/>
        <w:jc w:val="both"/>
        <w:rPr>
          <w:rFonts w:ascii="Lato" w:hAnsi="Lato" w:cstheme="minorHAnsi"/>
          <w:sz w:val="22"/>
          <w:szCs w:val="22"/>
        </w:rPr>
      </w:pPr>
      <w:r w:rsidRPr="005D02B2">
        <w:rPr>
          <w:rFonts w:ascii="Lato" w:hAnsi="Lato" w:cstheme="minorHAnsi"/>
          <w:sz w:val="22"/>
          <w:szCs w:val="22"/>
        </w:rPr>
        <w:t>Beneficjent wraz z wnioskiem o pierwszą płatność zaliczki wnosi do Instytucji Pośredniczącej zabezpieczenie należytego wykonania zobowiązań umownych w formie weksla własnego in</w:t>
      </w:r>
      <w:r w:rsidR="00A454A9" w:rsidRPr="005D02B2">
        <w:rPr>
          <w:rFonts w:ascii="Lato" w:hAnsi="Lato" w:cstheme="minorHAnsi"/>
          <w:sz w:val="22"/>
          <w:szCs w:val="22"/>
        </w:rPr>
        <w:t xml:space="preserve"> </w:t>
      </w:r>
      <w:r w:rsidRPr="005D02B2">
        <w:rPr>
          <w:rFonts w:ascii="Lato" w:hAnsi="Lato" w:cstheme="minorHAnsi"/>
          <w:sz w:val="22"/>
          <w:szCs w:val="22"/>
        </w:rPr>
        <w:t>blanco z podpisem notarialnie po</w:t>
      </w:r>
      <w:r w:rsidRPr="005D02B2">
        <w:rPr>
          <w:rFonts w:ascii="Lato" w:eastAsia="TimesNewRoman" w:hAnsi="Lato" w:cstheme="minorHAnsi"/>
          <w:sz w:val="22"/>
          <w:szCs w:val="22"/>
        </w:rPr>
        <w:t>ś</w:t>
      </w:r>
      <w:r w:rsidRPr="005D02B2">
        <w:rPr>
          <w:rFonts w:ascii="Lato" w:hAnsi="Lato" w:cstheme="minorHAnsi"/>
          <w:sz w:val="22"/>
          <w:szCs w:val="22"/>
        </w:rPr>
        <w:t>wiadczonym albo zło</w:t>
      </w:r>
      <w:r w:rsidRPr="005D02B2">
        <w:rPr>
          <w:rFonts w:ascii="Lato" w:eastAsia="TimesNewRoman" w:hAnsi="Lato" w:cstheme="minorHAnsi"/>
          <w:sz w:val="22"/>
          <w:szCs w:val="22"/>
        </w:rPr>
        <w:t>ż</w:t>
      </w:r>
      <w:r w:rsidRPr="005D02B2">
        <w:rPr>
          <w:rFonts w:ascii="Lato" w:hAnsi="Lato" w:cstheme="minorHAnsi"/>
          <w:sz w:val="22"/>
          <w:szCs w:val="22"/>
        </w:rPr>
        <w:t>onym w obecno</w:t>
      </w:r>
      <w:r w:rsidRPr="005D02B2">
        <w:rPr>
          <w:rFonts w:ascii="Lato" w:eastAsia="TimesNewRoman" w:hAnsi="Lato" w:cstheme="minorHAnsi"/>
          <w:sz w:val="22"/>
          <w:szCs w:val="22"/>
        </w:rPr>
        <w:t>ś</w:t>
      </w:r>
      <w:r w:rsidRPr="005D02B2">
        <w:rPr>
          <w:rFonts w:ascii="Lato" w:hAnsi="Lato" w:cstheme="minorHAnsi"/>
          <w:sz w:val="22"/>
          <w:szCs w:val="22"/>
        </w:rPr>
        <w:t>ci osoby upowa</w:t>
      </w:r>
      <w:r w:rsidRPr="005D02B2">
        <w:rPr>
          <w:rFonts w:ascii="Lato" w:eastAsia="TimesNewRoman" w:hAnsi="Lato" w:cstheme="minorHAnsi"/>
          <w:sz w:val="22"/>
          <w:szCs w:val="22"/>
        </w:rPr>
        <w:t>ż</w:t>
      </w:r>
      <w:r w:rsidRPr="005D02B2">
        <w:rPr>
          <w:rFonts w:ascii="Lato" w:hAnsi="Lato" w:cstheme="minorHAnsi"/>
          <w:sz w:val="22"/>
          <w:szCs w:val="22"/>
        </w:rPr>
        <w:t>nionej przez Instytucję Pośredniczącą wraz z deklaracj</w:t>
      </w:r>
      <w:r w:rsidRPr="005D02B2">
        <w:rPr>
          <w:rFonts w:ascii="Lato" w:eastAsia="TimesNewRoman" w:hAnsi="Lato" w:cstheme="minorHAnsi"/>
          <w:sz w:val="22"/>
          <w:szCs w:val="22"/>
        </w:rPr>
        <w:t xml:space="preserve">ą </w:t>
      </w:r>
      <w:r w:rsidRPr="005D02B2">
        <w:rPr>
          <w:rFonts w:ascii="Lato" w:hAnsi="Lato" w:cstheme="minorHAnsi"/>
          <w:sz w:val="22"/>
          <w:szCs w:val="22"/>
        </w:rPr>
        <w:t>wekslow</w:t>
      </w:r>
      <w:r w:rsidRPr="005D02B2">
        <w:rPr>
          <w:rFonts w:ascii="Lato" w:eastAsia="TimesNewRoman" w:hAnsi="Lato" w:cstheme="minorHAnsi"/>
          <w:sz w:val="22"/>
          <w:szCs w:val="22"/>
        </w:rPr>
        <w:t xml:space="preserve">ą </w:t>
      </w:r>
      <w:r w:rsidRPr="005D02B2">
        <w:rPr>
          <w:rFonts w:ascii="Lato" w:hAnsi="Lato" w:cstheme="minorHAnsi"/>
          <w:sz w:val="22"/>
          <w:szCs w:val="22"/>
        </w:rPr>
        <w:t>na cał</w:t>
      </w:r>
      <w:r w:rsidRPr="005D02B2">
        <w:rPr>
          <w:rFonts w:ascii="Lato" w:eastAsia="TimesNewRoman" w:hAnsi="Lato" w:cstheme="minorHAnsi"/>
          <w:sz w:val="22"/>
          <w:szCs w:val="22"/>
        </w:rPr>
        <w:t xml:space="preserve">ą </w:t>
      </w:r>
      <w:r w:rsidRPr="005D02B2">
        <w:rPr>
          <w:rFonts w:ascii="Lato" w:hAnsi="Lato" w:cstheme="minorHAnsi"/>
          <w:sz w:val="22"/>
          <w:szCs w:val="22"/>
        </w:rPr>
        <w:t>warto</w:t>
      </w:r>
      <w:r w:rsidRPr="005D02B2">
        <w:rPr>
          <w:rFonts w:ascii="Lato" w:eastAsia="TimesNewRoman" w:hAnsi="Lato" w:cstheme="minorHAnsi"/>
          <w:sz w:val="22"/>
          <w:szCs w:val="22"/>
        </w:rPr>
        <w:t xml:space="preserve">ść </w:t>
      </w:r>
      <w:r w:rsidRPr="005D02B2">
        <w:rPr>
          <w:rFonts w:ascii="Lato" w:hAnsi="Lato" w:cstheme="minorHAnsi"/>
          <w:sz w:val="22"/>
          <w:szCs w:val="22"/>
        </w:rPr>
        <w:t xml:space="preserve">dofinansowania Projektu. Zabezpieczenie to będzie ważne przez cały okres realizacji Projektu i przez okres </w:t>
      </w:r>
      <w:r w:rsidR="005364BA" w:rsidRPr="005D02B2">
        <w:rPr>
          <w:rFonts w:ascii="Lato" w:hAnsi="Lato" w:cstheme="minorHAnsi"/>
          <w:sz w:val="22"/>
          <w:szCs w:val="22"/>
        </w:rPr>
        <w:t>kolejnych</w:t>
      </w:r>
      <w:r w:rsidR="005364BA" w:rsidRPr="005D02B2">
        <w:rPr>
          <w:rStyle w:val="Numerstrony"/>
          <w:rFonts w:ascii="Lato" w:hAnsi="Lato" w:cs="Calibri"/>
          <w:sz w:val="22"/>
          <w:szCs w:val="22"/>
        </w:rPr>
        <w:t xml:space="preserve"> 5 lat od </w:t>
      </w:r>
      <w:r w:rsidR="005364BA" w:rsidRPr="005D02B2">
        <w:rPr>
          <w:rFonts w:ascii="Lato" w:hAnsi="Lato" w:cs="Calibri"/>
          <w:bCs/>
          <w:sz w:val="22"/>
          <w:szCs w:val="22"/>
        </w:rPr>
        <w:t>dnia 31 grudnia roku, w którym dokonano</w:t>
      </w:r>
      <w:r w:rsidR="005364BA" w:rsidRPr="005D02B2">
        <w:rPr>
          <w:rFonts w:ascii="Lato" w:hAnsi="Lato" w:cs="Calibri"/>
          <w:b/>
          <w:sz w:val="22"/>
          <w:szCs w:val="22"/>
        </w:rPr>
        <w:t xml:space="preserve"> </w:t>
      </w:r>
      <w:r w:rsidR="005364BA" w:rsidRPr="005D02B2">
        <w:rPr>
          <w:rFonts w:ascii="Lato" w:hAnsi="Lato"/>
          <w:sz w:val="22"/>
          <w:szCs w:val="22"/>
        </w:rPr>
        <w:t>ostatniej płatności na rzecz Beneficjenta</w:t>
      </w:r>
      <w:r w:rsidRPr="005D02B2">
        <w:rPr>
          <w:rFonts w:ascii="Lato" w:hAnsi="Lato" w:cstheme="minorHAnsi"/>
          <w:sz w:val="22"/>
          <w:szCs w:val="22"/>
        </w:rPr>
        <w:t xml:space="preserve"> oraz po </w:t>
      </w:r>
      <w:r w:rsidRPr="005D02B2">
        <w:rPr>
          <w:rFonts w:ascii="Lato" w:hAnsi="Lato" w:cstheme="minorHAnsi"/>
          <w:bCs/>
          <w:sz w:val="22"/>
          <w:szCs w:val="22"/>
        </w:rPr>
        <w:t xml:space="preserve">wypełnieniu wszelkich zobowiązań określonych w </w:t>
      </w:r>
      <w:r w:rsidRPr="005D02B2">
        <w:rPr>
          <w:rFonts w:ascii="Lato" w:hAnsi="Lato" w:cstheme="minorHAnsi"/>
          <w:bCs/>
          <w:iCs/>
          <w:sz w:val="22"/>
          <w:szCs w:val="22"/>
        </w:rPr>
        <w:t>Umowie</w:t>
      </w:r>
      <w:r w:rsidRPr="005D02B2">
        <w:rPr>
          <w:rFonts w:ascii="Lato" w:hAnsi="Lato" w:cstheme="minorHAnsi"/>
          <w:iCs/>
          <w:sz w:val="22"/>
          <w:szCs w:val="22"/>
        </w:rPr>
        <w:t>.</w:t>
      </w:r>
    </w:p>
    <w:p w14:paraId="2BAD26A9" w14:textId="77777777" w:rsidR="001A13AC" w:rsidRPr="005D02B2" w:rsidRDefault="001A13AC" w:rsidP="005D02B2">
      <w:pPr>
        <w:pStyle w:val="Bezodstpw"/>
        <w:rPr>
          <w:rFonts w:ascii="Lato" w:hAnsi="Lato" w:cstheme="minorHAnsi"/>
          <w:sz w:val="22"/>
          <w:szCs w:val="22"/>
          <w:highlight w:val="yellow"/>
        </w:rPr>
      </w:pPr>
    </w:p>
    <w:p w14:paraId="2CB0E5E1" w14:textId="77777777" w:rsidR="001A13AC" w:rsidRPr="005D02B2" w:rsidRDefault="00B34131" w:rsidP="005D02B2">
      <w:pPr>
        <w:pStyle w:val="Bezodstpw"/>
        <w:numPr>
          <w:ilvl w:val="0"/>
          <w:numId w:val="107"/>
        </w:numPr>
        <w:ind w:left="284" w:hanging="284"/>
        <w:jc w:val="both"/>
        <w:rPr>
          <w:rFonts w:ascii="Lato" w:hAnsi="Lato" w:cstheme="minorHAnsi"/>
          <w:sz w:val="22"/>
          <w:szCs w:val="22"/>
        </w:rPr>
      </w:pPr>
      <w:r w:rsidRPr="005D02B2">
        <w:rPr>
          <w:rFonts w:ascii="Lato" w:hAnsi="Lato" w:cstheme="minorHAnsi"/>
          <w:sz w:val="22"/>
          <w:szCs w:val="22"/>
        </w:rPr>
        <w:t>Instytucja Pośrednicząca</w:t>
      </w:r>
      <w:r w:rsidR="001A13AC" w:rsidRPr="005D02B2">
        <w:rPr>
          <w:rFonts w:ascii="Lato" w:hAnsi="Lato" w:cstheme="minorHAnsi"/>
          <w:sz w:val="22"/>
          <w:szCs w:val="22"/>
        </w:rPr>
        <w:t xml:space="preserve"> niezwłocznie zwróci Beneficjentowi zabezpieczenie należytego wykonania Umowy lub wystąpi do Beneficjenta z wnioskiem o wyrażenie zgody na protokolarne zniszczenie zabezpieczenia, o czym Beneficjent zostanie powiadomiony </w:t>
      </w:r>
      <w:r w:rsidR="00BA58F8" w:rsidRPr="005D02B2">
        <w:rPr>
          <w:rFonts w:ascii="Lato" w:hAnsi="Lato" w:cstheme="minorHAnsi"/>
          <w:sz w:val="22"/>
          <w:szCs w:val="22"/>
        </w:rPr>
        <w:t xml:space="preserve">w formie </w:t>
      </w:r>
      <w:r w:rsidR="001A13AC" w:rsidRPr="005D02B2">
        <w:rPr>
          <w:rFonts w:ascii="Lato" w:hAnsi="Lato" w:cstheme="minorHAnsi"/>
          <w:sz w:val="22"/>
          <w:szCs w:val="22"/>
        </w:rPr>
        <w:t>pisemne</w:t>
      </w:r>
      <w:r w:rsidR="00BA58F8" w:rsidRPr="005D02B2">
        <w:rPr>
          <w:rFonts w:ascii="Lato" w:hAnsi="Lato" w:cstheme="minorHAnsi"/>
          <w:sz w:val="22"/>
          <w:szCs w:val="22"/>
        </w:rPr>
        <w:t>j lub elektronicznej</w:t>
      </w:r>
      <w:r w:rsidR="001A13AC" w:rsidRPr="005D02B2">
        <w:rPr>
          <w:rFonts w:ascii="Lato" w:hAnsi="Lato" w:cstheme="minorHAnsi"/>
          <w:sz w:val="22"/>
          <w:szCs w:val="22"/>
        </w:rPr>
        <w:t>:</w:t>
      </w:r>
    </w:p>
    <w:p w14:paraId="196FC354" w14:textId="77777777" w:rsidR="001A13AC" w:rsidRPr="005D02B2" w:rsidRDefault="001A13AC" w:rsidP="00A454A9">
      <w:pPr>
        <w:pStyle w:val="Bezodstpw"/>
        <w:numPr>
          <w:ilvl w:val="0"/>
          <w:numId w:val="106"/>
        </w:numPr>
        <w:ind w:left="567" w:hanging="283"/>
        <w:jc w:val="both"/>
        <w:rPr>
          <w:rFonts w:ascii="Lato" w:hAnsi="Lato" w:cstheme="minorHAnsi"/>
          <w:sz w:val="22"/>
          <w:szCs w:val="22"/>
        </w:rPr>
      </w:pPr>
      <w:r w:rsidRPr="005D02B2">
        <w:rPr>
          <w:rFonts w:ascii="Lato" w:hAnsi="Lato" w:cstheme="minorHAnsi"/>
          <w:sz w:val="22"/>
          <w:szCs w:val="22"/>
        </w:rPr>
        <w:t>po upływie okresu, na który zostało ono ustanowione;</w:t>
      </w:r>
    </w:p>
    <w:p w14:paraId="6FA53824" w14:textId="77777777" w:rsidR="001A13AC" w:rsidRPr="005D02B2" w:rsidRDefault="001A13AC" w:rsidP="00A454A9">
      <w:pPr>
        <w:pStyle w:val="Bezodstpw"/>
        <w:numPr>
          <w:ilvl w:val="0"/>
          <w:numId w:val="106"/>
        </w:numPr>
        <w:ind w:left="568" w:hanging="284"/>
        <w:jc w:val="both"/>
        <w:rPr>
          <w:rFonts w:ascii="Lato" w:hAnsi="Lato" w:cstheme="minorHAnsi"/>
          <w:sz w:val="22"/>
          <w:szCs w:val="22"/>
        </w:rPr>
      </w:pPr>
      <w:r w:rsidRPr="005D02B2">
        <w:rPr>
          <w:rFonts w:ascii="Lato" w:hAnsi="Lato" w:cstheme="minorHAnsi"/>
          <w:sz w:val="22"/>
          <w:szCs w:val="22"/>
        </w:rPr>
        <w:t>w przypadku rozwiązania Umowy zgodnie z postanowieniami §</w:t>
      </w:r>
      <w:r w:rsidR="00A454A9" w:rsidRPr="005D02B2">
        <w:rPr>
          <w:rFonts w:ascii="Lato" w:hAnsi="Lato" w:cstheme="minorHAnsi"/>
          <w:sz w:val="22"/>
          <w:szCs w:val="22"/>
        </w:rPr>
        <w:t xml:space="preserve"> </w:t>
      </w:r>
      <w:r w:rsidRPr="005D02B2">
        <w:rPr>
          <w:rFonts w:ascii="Lato" w:hAnsi="Lato" w:cstheme="minorHAnsi"/>
          <w:sz w:val="22"/>
          <w:szCs w:val="22"/>
        </w:rPr>
        <w:t>1</w:t>
      </w:r>
      <w:r w:rsidR="006D4544" w:rsidRPr="005D02B2">
        <w:rPr>
          <w:rFonts w:ascii="Lato" w:hAnsi="Lato" w:cstheme="minorHAnsi"/>
          <w:sz w:val="22"/>
          <w:szCs w:val="22"/>
        </w:rPr>
        <w:t>8</w:t>
      </w:r>
      <w:r w:rsidRPr="005D02B2">
        <w:rPr>
          <w:rFonts w:ascii="Lato" w:hAnsi="Lato" w:cstheme="minorHAnsi"/>
          <w:sz w:val="22"/>
          <w:szCs w:val="22"/>
        </w:rPr>
        <w:t xml:space="preserve"> Umowy, z zastrzeżeniem postanowień § 14 Umowy.</w:t>
      </w:r>
    </w:p>
    <w:p w14:paraId="3067B9FC" w14:textId="77777777" w:rsidR="003A02DD" w:rsidRPr="005D02B2" w:rsidRDefault="003A02DD" w:rsidP="003A02DD">
      <w:pPr>
        <w:pStyle w:val="Bezodstpw"/>
        <w:jc w:val="both"/>
        <w:rPr>
          <w:rFonts w:ascii="Lato" w:hAnsi="Lato" w:cstheme="minorHAnsi"/>
          <w:sz w:val="22"/>
          <w:szCs w:val="22"/>
        </w:rPr>
      </w:pPr>
    </w:p>
    <w:p w14:paraId="1656CA99" w14:textId="77777777" w:rsidR="003A02DD" w:rsidRPr="005D02B2" w:rsidRDefault="003A02DD" w:rsidP="003A02DD">
      <w:pPr>
        <w:pStyle w:val="Bezodstpw"/>
        <w:jc w:val="center"/>
        <w:rPr>
          <w:rFonts w:ascii="Lato" w:hAnsi="Lato" w:cstheme="minorHAnsi"/>
          <w:b/>
          <w:sz w:val="22"/>
          <w:szCs w:val="22"/>
        </w:rPr>
      </w:pPr>
      <w:bookmarkStart w:id="7" w:name="_Hlk146190038"/>
      <w:r w:rsidRPr="005D02B2">
        <w:rPr>
          <w:rFonts w:ascii="Lato" w:hAnsi="Lato" w:cstheme="minorHAnsi"/>
          <w:b/>
          <w:sz w:val="22"/>
          <w:szCs w:val="22"/>
        </w:rPr>
        <w:t>§ 8</w:t>
      </w:r>
    </w:p>
    <w:p w14:paraId="1AA6FF17" w14:textId="77777777" w:rsidR="003A02DD" w:rsidRPr="005D02B2" w:rsidRDefault="003A02DD" w:rsidP="003A02DD">
      <w:pPr>
        <w:pStyle w:val="Bezodstpw"/>
        <w:jc w:val="center"/>
        <w:rPr>
          <w:rFonts w:ascii="Lato" w:hAnsi="Lato" w:cstheme="minorHAnsi"/>
          <w:b/>
          <w:sz w:val="22"/>
          <w:szCs w:val="22"/>
        </w:rPr>
      </w:pPr>
      <w:r w:rsidRPr="005D02B2">
        <w:rPr>
          <w:rFonts w:ascii="Lato" w:hAnsi="Lato" w:cstheme="minorHAnsi"/>
          <w:b/>
          <w:sz w:val="22"/>
          <w:szCs w:val="22"/>
        </w:rPr>
        <w:t>System przepływów i rozliczeń finansowych</w:t>
      </w:r>
    </w:p>
    <w:p w14:paraId="1394CEFA" w14:textId="77777777" w:rsidR="003A02DD" w:rsidRPr="005D02B2" w:rsidRDefault="003A02DD" w:rsidP="003A02DD">
      <w:pPr>
        <w:pStyle w:val="Bezodstpw"/>
        <w:rPr>
          <w:rFonts w:ascii="Lato" w:hAnsi="Lato" w:cstheme="minorHAnsi"/>
          <w:sz w:val="20"/>
          <w:szCs w:val="20"/>
        </w:rPr>
      </w:pPr>
    </w:p>
    <w:p w14:paraId="4ED51A72" w14:textId="77777777" w:rsidR="003A02DD" w:rsidRPr="005D02B2" w:rsidRDefault="003A02DD" w:rsidP="00E476EB">
      <w:pPr>
        <w:pStyle w:val="Tekstpodstawowy"/>
        <w:numPr>
          <w:ilvl w:val="0"/>
          <w:numId w:val="108"/>
        </w:numPr>
        <w:ind w:left="340" w:hanging="340"/>
        <w:rPr>
          <w:rFonts w:ascii="Lato" w:hAnsi="Lato" w:cstheme="minorHAnsi"/>
          <w:sz w:val="22"/>
          <w:szCs w:val="22"/>
        </w:rPr>
      </w:pPr>
      <w:r w:rsidRPr="005D02B2">
        <w:rPr>
          <w:rFonts w:ascii="Lato" w:hAnsi="Lato" w:cstheme="minorHAnsi"/>
          <w:sz w:val="22"/>
          <w:szCs w:val="22"/>
        </w:rPr>
        <w:t>Płatności zaliczek i refundacji będą dokonywane po wniesieniu zabezpieczenia, o którym mowa w § 7 Umowy, na podany niżej rachunek bankowy Beneficjenta, prowadzony wyłącznie na cele Projektu, otwarty w PLN:</w:t>
      </w:r>
    </w:p>
    <w:p w14:paraId="60646825" w14:textId="77777777" w:rsidR="003A02DD" w:rsidRPr="00E476EB" w:rsidRDefault="003A02DD" w:rsidP="00E476EB">
      <w:pPr>
        <w:pStyle w:val="Tekstpodstawowy"/>
        <w:ind w:left="340"/>
        <w:rPr>
          <w:rFonts w:ascii="Lato" w:hAnsi="Lato" w:cstheme="minorHAnsi"/>
          <w:sz w:val="22"/>
          <w:szCs w:val="22"/>
        </w:rPr>
      </w:pPr>
      <w:r w:rsidRPr="00E476EB">
        <w:rPr>
          <w:rFonts w:ascii="Lato" w:hAnsi="Lato" w:cstheme="minorHAnsi"/>
          <w:sz w:val="22"/>
          <w:szCs w:val="22"/>
        </w:rPr>
        <w:t>Nazwa banku:</w:t>
      </w:r>
      <w:r w:rsidRPr="00E476EB">
        <w:rPr>
          <w:rFonts w:ascii="Lato" w:hAnsi="Lato" w:cstheme="minorHAnsi"/>
          <w:sz w:val="22"/>
          <w:szCs w:val="22"/>
        </w:rPr>
        <w:tab/>
      </w:r>
      <w:r w:rsidRPr="00E476EB">
        <w:rPr>
          <w:rFonts w:ascii="Lato" w:hAnsi="Lato" w:cstheme="minorHAnsi"/>
          <w:sz w:val="22"/>
          <w:szCs w:val="22"/>
        </w:rPr>
        <w:tab/>
      </w:r>
      <w:r w:rsidRPr="00E476EB">
        <w:rPr>
          <w:rFonts w:ascii="Lato" w:hAnsi="Lato" w:cstheme="minorHAnsi"/>
          <w:sz w:val="22"/>
          <w:szCs w:val="22"/>
        </w:rPr>
        <w:tab/>
      </w:r>
      <w:r w:rsidRPr="00E476EB">
        <w:rPr>
          <w:rFonts w:ascii="Lato" w:hAnsi="Lato" w:cstheme="minorHAnsi"/>
          <w:sz w:val="22"/>
          <w:szCs w:val="22"/>
        </w:rPr>
        <w:tab/>
      </w:r>
      <w:r w:rsidRPr="00E476EB">
        <w:rPr>
          <w:rFonts w:ascii="Lato" w:hAnsi="Lato" w:cstheme="minorHAnsi"/>
          <w:sz w:val="22"/>
          <w:szCs w:val="22"/>
        </w:rPr>
        <w:tab/>
      </w:r>
      <w:r w:rsidRPr="00E476EB">
        <w:rPr>
          <w:rFonts w:ascii="Lato" w:hAnsi="Lato" w:cstheme="minorHAnsi"/>
          <w:sz w:val="22"/>
          <w:szCs w:val="22"/>
        </w:rPr>
        <w:tab/>
      </w:r>
      <w:r w:rsidRPr="00E476EB">
        <w:rPr>
          <w:rFonts w:ascii="Lato" w:hAnsi="Lato" w:cstheme="minorHAnsi"/>
          <w:sz w:val="22"/>
          <w:szCs w:val="22"/>
        </w:rPr>
        <w:tab/>
      </w:r>
      <w:r w:rsidRPr="00E476EB">
        <w:rPr>
          <w:rFonts w:ascii="Lato" w:hAnsi="Lato" w:cstheme="minorHAnsi"/>
          <w:sz w:val="22"/>
          <w:szCs w:val="22"/>
        </w:rPr>
        <w:tab/>
        <w:t>[…]</w:t>
      </w:r>
    </w:p>
    <w:p w14:paraId="06FC4064" w14:textId="77777777" w:rsidR="003A02DD" w:rsidRPr="00D2663A" w:rsidRDefault="003A02DD" w:rsidP="00E476EB">
      <w:pPr>
        <w:pStyle w:val="Tekstpodstawowy"/>
        <w:ind w:left="340"/>
        <w:rPr>
          <w:rFonts w:ascii="Lato" w:hAnsi="Lato" w:cstheme="minorHAnsi"/>
          <w:sz w:val="22"/>
          <w:szCs w:val="22"/>
        </w:rPr>
      </w:pPr>
      <w:r w:rsidRPr="00D2663A">
        <w:rPr>
          <w:rFonts w:ascii="Lato" w:hAnsi="Lato" w:cstheme="minorHAnsi" w:hint="eastAsia"/>
          <w:sz w:val="22"/>
          <w:szCs w:val="22"/>
        </w:rPr>
        <w:t>Nazwa oddziału:</w:t>
      </w:r>
      <w:r w:rsidRPr="00D2663A">
        <w:rPr>
          <w:rFonts w:ascii="Lato" w:hAnsi="Lato" w:cstheme="minorHAnsi" w:hint="eastAsia"/>
          <w:sz w:val="22"/>
          <w:szCs w:val="22"/>
        </w:rPr>
        <w:tab/>
      </w:r>
      <w:r w:rsidRPr="00D2663A">
        <w:rPr>
          <w:rFonts w:ascii="Lato" w:hAnsi="Lato" w:cstheme="minorHAnsi" w:hint="eastAsia"/>
          <w:sz w:val="22"/>
          <w:szCs w:val="22"/>
        </w:rPr>
        <w:tab/>
      </w:r>
      <w:r w:rsidRPr="00D2663A">
        <w:rPr>
          <w:rFonts w:ascii="Lato" w:hAnsi="Lato" w:cstheme="minorHAnsi" w:hint="eastAsia"/>
          <w:sz w:val="22"/>
          <w:szCs w:val="22"/>
        </w:rPr>
        <w:tab/>
      </w:r>
      <w:r w:rsidRPr="00D2663A">
        <w:rPr>
          <w:rFonts w:ascii="Lato" w:hAnsi="Lato" w:cstheme="minorHAnsi" w:hint="eastAsia"/>
          <w:sz w:val="22"/>
          <w:szCs w:val="22"/>
        </w:rPr>
        <w:tab/>
      </w:r>
      <w:r w:rsidRPr="00D2663A">
        <w:rPr>
          <w:rFonts w:ascii="Lato" w:hAnsi="Lato" w:cstheme="minorHAnsi" w:hint="eastAsia"/>
          <w:sz w:val="22"/>
          <w:szCs w:val="22"/>
        </w:rPr>
        <w:tab/>
      </w:r>
      <w:r w:rsidRPr="00D2663A">
        <w:rPr>
          <w:rFonts w:ascii="Lato" w:hAnsi="Lato" w:cstheme="minorHAnsi" w:hint="eastAsia"/>
          <w:sz w:val="22"/>
          <w:szCs w:val="22"/>
        </w:rPr>
        <w:tab/>
      </w:r>
      <w:r w:rsidRPr="00D2663A">
        <w:rPr>
          <w:rFonts w:ascii="Lato" w:hAnsi="Lato" w:cstheme="minorHAnsi" w:hint="eastAsia"/>
          <w:sz w:val="22"/>
          <w:szCs w:val="22"/>
        </w:rPr>
        <w:tab/>
        <w:t>[</w:t>
      </w:r>
      <w:r w:rsidRPr="00D2663A">
        <w:rPr>
          <w:rFonts w:ascii="Lato" w:hAnsi="Lato" w:cstheme="minorHAnsi" w:hint="eastAsia"/>
          <w:sz w:val="22"/>
          <w:szCs w:val="22"/>
        </w:rPr>
        <w:t>…</w:t>
      </w:r>
      <w:r w:rsidRPr="00D2663A">
        <w:rPr>
          <w:rFonts w:ascii="Lato" w:hAnsi="Lato" w:cstheme="minorHAnsi" w:hint="eastAsia"/>
          <w:sz w:val="22"/>
          <w:szCs w:val="22"/>
        </w:rPr>
        <w:t>]</w:t>
      </w:r>
    </w:p>
    <w:p w14:paraId="163EF3DA" w14:textId="77777777" w:rsidR="003A02DD" w:rsidRPr="00D2663A" w:rsidRDefault="003A02DD" w:rsidP="00E476EB">
      <w:pPr>
        <w:pStyle w:val="Tekstpodstawowy"/>
        <w:ind w:left="340"/>
        <w:rPr>
          <w:rFonts w:ascii="Lato" w:hAnsi="Lato" w:cstheme="minorHAnsi"/>
          <w:sz w:val="22"/>
          <w:szCs w:val="22"/>
        </w:rPr>
      </w:pPr>
      <w:r w:rsidRPr="00D2663A">
        <w:rPr>
          <w:rFonts w:ascii="Lato" w:hAnsi="Lato" w:cstheme="minorHAnsi" w:hint="eastAsia"/>
          <w:sz w:val="22"/>
          <w:szCs w:val="22"/>
        </w:rPr>
        <w:t>Dokładna nazwa właściciela rachunku:</w:t>
      </w:r>
      <w:r w:rsidRPr="00D2663A">
        <w:rPr>
          <w:rFonts w:ascii="Lato" w:hAnsi="Lato" w:cstheme="minorHAnsi" w:hint="eastAsia"/>
          <w:sz w:val="22"/>
          <w:szCs w:val="22"/>
        </w:rPr>
        <w:tab/>
      </w:r>
      <w:r w:rsidRPr="00D2663A">
        <w:rPr>
          <w:rFonts w:ascii="Lato" w:hAnsi="Lato" w:cstheme="minorHAnsi" w:hint="eastAsia"/>
          <w:sz w:val="22"/>
          <w:szCs w:val="22"/>
        </w:rPr>
        <w:tab/>
      </w:r>
      <w:r w:rsidRPr="00D2663A">
        <w:rPr>
          <w:rFonts w:ascii="Lato" w:hAnsi="Lato" w:cstheme="minorHAnsi" w:hint="eastAsia"/>
          <w:sz w:val="22"/>
          <w:szCs w:val="22"/>
        </w:rPr>
        <w:tab/>
      </w:r>
      <w:r w:rsidRPr="00D2663A">
        <w:rPr>
          <w:rFonts w:ascii="Lato" w:hAnsi="Lato" w:cstheme="minorHAnsi" w:hint="eastAsia"/>
          <w:sz w:val="22"/>
          <w:szCs w:val="22"/>
        </w:rPr>
        <w:tab/>
        <w:t>[</w:t>
      </w:r>
      <w:r w:rsidRPr="00D2663A">
        <w:rPr>
          <w:rFonts w:ascii="Lato" w:hAnsi="Lato" w:cstheme="minorHAnsi" w:hint="eastAsia"/>
          <w:sz w:val="22"/>
          <w:szCs w:val="22"/>
        </w:rPr>
        <w:t>…</w:t>
      </w:r>
      <w:r w:rsidRPr="00D2663A">
        <w:rPr>
          <w:rFonts w:ascii="Lato" w:hAnsi="Lato" w:cstheme="minorHAnsi" w:hint="eastAsia"/>
          <w:sz w:val="22"/>
          <w:szCs w:val="22"/>
        </w:rPr>
        <w:t>]</w:t>
      </w:r>
    </w:p>
    <w:p w14:paraId="081DBC87" w14:textId="77777777" w:rsidR="003A02DD" w:rsidRPr="00D2663A" w:rsidRDefault="003A02DD" w:rsidP="00E476EB">
      <w:pPr>
        <w:pStyle w:val="Tekstpodstawowy"/>
        <w:ind w:left="340"/>
        <w:rPr>
          <w:rFonts w:ascii="Lato" w:hAnsi="Lato" w:cstheme="minorHAnsi"/>
          <w:sz w:val="22"/>
          <w:szCs w:val="22"/>
        </w:rPr>
      </w:pPr>
      <w:r w:rsidRPr="00D2663A">
        <w:rPr>
          <w:rFonts w:ascii="Lato" w:hAnsi="Lato" w:cstheme="minorHAnsi" w:hint="eastAsia"/>
          <w:sz w:val="22"/>
          <w:szCs w:val="22"/>
        </w:rPr>
        <w:t>Pełny numer rachunku (wraz z kodami bankowymi):</w:t>
      </w:r>
      <w:r w:rsidRPr="00D2663A">
        <w:rPr>
          <w:rFonts w:ascii="Lato" w:hAnsi="Lato" w:cstheme="minorHAnsi" w:hint="eastAsia"/>
          <w:sz w:val="22"/>
          <w:szCs w:val="22"/>
        </w:rPr>
        <w:tab/>
      </w:r>
      <w:r w:rsidRPr="00D2663A">
        <w:rPr>
          <w:rFonts w:ascii="Lato" w:hAnsi="Lato" w:cstheme="minorHAnsi" w:hint="eastAsia"/>
          <w:sz w:val="22"/>
          <w:szCs w:val="22"/>
        </w:rPr>
        <w:tab/>
        <w:t>[</w:t>
      </w:r>
      <w:r w:rsidRPr="00D2663A">
        <w:rPr>
          <w:rFonts w:ascii="Lato" w:hAnsi="Lato" w:cstheme="minorHAnsi" w:hint="eastAsia"/>
          <w:sz w:val="22"/>
          <w:szCs w:val="22"/>
        </w:rPr>
        <w:t>…</w:t>
      </w:r>
      <w:r w:rsidRPr="00D2663A">
        <w:rPr>
          <w:rFonts w:ascii="Lato" w:hAnsi="Lato" w:cstheme="minorHAnsi" w:hint="eastAsia"/>
          <w:sz w:val="22"/>
          <w:szCs w:val="22"/>
        </w:rPr>
        <w:t>]</w:t>
      </w:r>
    </w:p>
    <w:p w14:paraId="77D641B5" w14:textId="77777777" w:rsidR="003A02DD" w:rsidRPr="00D2663A" w:rsidRDefault="003A02DD" w:rsidP="00E33BA2">
      <w:pPr>
        <w:pStyle w:val="Tekstpodstawowy"/>
        <w:ind w:left="340"/>
        <w:rPr>
          <w:rFonts w:ascii="Lato" w:hAnsi="Lato" w:cstheme="minorHAnsi"/>
          <w:sz w:val="22"/>
          <w:szCs w:val="22"/>
        </w:rPr>
      </w:pPr>
      <w:r w:rsidRPr="00D2663A">
        <w:rPr>
          <w:rFonts w:ascii="Lato" w:hAnsi="Lato" w:cstheme="minorHAnsi" w:hint="eastAsia"/>
          <w:sz w:val="22"/>
          <w:szCs w:val="22"/>
        </w:rPr>
        <w:t>Jeśli kwoty wpłacane na to konto będą oprocentowane lub będą przynosić zyski, to przychody z tego tytułu zostaną zwrócone na rzecz Instytucji Pośredni</w:t>
      </w:r>
      <w:r w:rsidR="006D4544" w:rsidRPr="00D2663A">
        <w:rPr>
          <w:rFonts w:ascii="Lato" w:hAnsi="Lato" w:cstheme="minorHAnsi"/>
          <w:sz w:val="22"/>
          <w:szCs w:val="22"/>
        </w:rPr>
        <w:t>cz</w:t>
      </w:r>
      <w:r w:rsidRPr="00D2663A">
        <w:rPr>
          <w:rFonts w:ascii="Lato" w:hAnsi="Lato" w:cstheme="minorHAnsi" w:hint="eastAsia"/>
          <w:sz w:val="22"/>
          <w:szCs w:val="22"/>
        </w:rPr>
        <w:t xml:space="preserve">ącej zgodnie z </w:t>
      </w:r>
      <w:r w:rsidRPr="00D2663A">
        <w:rPr>
          <w:rFonts w:ascii="Lato" w:hAnsi="Lato" w:cstheme="minorHAnsi" w:hint="eastAsia"/>
          <w:sz w:val="22"/>
          <w:szCs w:val="22"/>
        </w:rPr>
        <w:t>§</w:t>
      </w:r>
      <w:r w:rsidRPr="00D2663A">
        <w:rPr>
          <w:rFonts w:ascii="Lato" w:hAnsi="Lato" w:cstheme="minorHAnsi" w:hint="eastAsia"/>
          <w:sz w:val="22"/>
          <w:szCs w:val="22"/>
        </w:rPr>
        <w:t xml:space="preserve"> 15 Umowy. Płatności Instytucji Pośredniczącej będą uznawane za zrealizowane w dniu obciążenia rachunku bankowego Instytucji Pośredniczącej. </w:t>
      </w:r>
    </w:p>
    <w:p w14:paraId="71A3C592" w14:textId="77777777" w:rsidR="003A02DD" w:rsidRPr="00D2663A" w:rsidRDefault="003A02DD" w:rsidP="00E33BA2">
      <w:pPr>
        <w:pStyle w:val="Tekstpodstawowy"/>
        <w:numPr>
          <w:ilvl w:val="0"/>
          <w:numId w:val="109"/>
        </w:numPr>
        <w:ind w:left="340" w:hanging="340"/>
        <w:rPr>
          <w:rFonts w:ascii="Lato" w:hAnsi="Lato" w:cstheme="minorHAnsi"/>
          <w:sz w:val="22"/>
          <w:szCs w:val="22"/>
        </w:rPr>
      </w:pPr>
      <w:r w:rsidRPr="00D2663A">
        <w:rPr>
          <w:rFonts w:ascii="Lato" w:hAnsi="Lato" w:cstheme="minorHAnsi" w:hint="eastAsia"/>
          <w:sz w:val="22"/>
          <w:szCs w:val="22"/>
        </w:rPr>
        <w:t>Wniosek o pierwszą płatność zaliczki Beneficjent składa do Instytucji Pośredniczącej, najpóźniej w terminie 30 dni kalendarzowych od dnia wejścia w życie Umowy, lecz nie później niż w dniu zakończenia Projektu określonego we Wniosku o dofinansowani</w:t>
      </w:r>
      <w:r w:rsidR="005E1845" w:rsidRPr="00D2663A">
        <w:rPr>
          <w:rFonts w:ascii="Lato" w:hAnsi="Lato" w:cstheme="minorHAnsi"/>
          <w:sz w:val="22"/>
          <w:szCs w:val="22"/>
        </w:rPr>
        <w:t>e</w:t>
      </w:r>
      <w:r w:rsidRPr="00D2663A">
        <w:rPr>
          <w:rFonts w:ascii="Lato" w:hAnsi="Lato" w:cstheme="minorHAnsi" w:hint="eastAsia"/>
          <w:sz w:val="22"/>
          <w:szCs w:val="22"/>
        </w:rPr>
        <w:t xml:space="preserve">. Instytucja Pośrednicząca dokonuje weryfikacji wniosku o zaliczkę w terminie do 14 dni kalendarzowych od daty jego otrzymania, przy czym termin ten dotyczy każdej złożonej </w:t>
      </w:r>
      <w:r w:rsidRPr="00D2663A">
        <w:rPr>
          <w:rFonts w:ascii="Lato" w:hAnsi="Lato" w:cstheme="minorHAnsi" w:hint="eastAsia"/>
          <w:sz w:val="22"/>
          <w:szCs w:val="22"/>
        </w:rPr>
        <w:lastRenderedPageBreak/>
        <w:t>przez Beneficjenta wersji wniosku o zaliczkę. W ciągu 14 dni kalendarzowych od zaakceptowania przez Instytucję Pośredniczącą wniosku o zaliczkę wraz z załącznikami, Beneficjent otrzyma kwotę zaliczki w wysokości</w:t>
      </w:r>
      <w:r w:rsidRPr="00D2663A">
        <w:rPr>
          <w:rFonts w:ascii="Lato" w:hAnsi="Lato" w:cstheme="minorHAnsi" w:hint="eastAsia"/>
          <w:b/>
          <w:sz w:val="22"/>
          <w:szCs w:val="22"/>
        </w:rPr>
        <w:t xml:space="preserve"> </w:t>
      </w:r>
      <w:r w:rsidRPr="00D2663A">
        <w:rPr>
          <w:rFonts w:ascii="Lato" w:hAnsi="Lato" w:cstheme="minorHAnsi" w:hint="eastAsia"/>
          <w:sz w:val="22"/>
          <w:szCs w:val="22"/>
        </w:rPr>
        <w:t>dofinansowania wydatków planowanych (zgodnie z harmonogramem wydatkowania) na pierwsze dwa kwartały realizacji Projektu, liczone od miesiąca, w którym Umowa weszła w życie.</w:t>
      </w:r>
    </w:p>
    <w:p w14:paraId="32DF65F4" w14:textId="06F0E77A" w:rsidR="003A02DD" w:rsidRPr="00D2663A" w:rsidRDefault="003A02DD" w:rsidP="00E33BA2">
      <w:pPr>
        <w:pStyle w:val="Tekstpodstawowy"/>
        <w:numPr>
          <w:ilvl w:val="0"/>
          <w:numId w:val="109"/>
        </w:numPr>
        <w:ind w:left="340" w:hanging="340"/>
        <w:rPr>
          <w:rFonts w:ascii="Lato" w:hAnsi="Lato" w:cstheme="minorHAnsi"/>
          <w:sz w:val="22"/>
          <w:szCs w:val="22"/>
        </w:rPr>
      </w:pPr>
      <w:r w:rsidRPr="00D2663A">
        <w:rPr>
          <w:rFonts w:ascii="Lato" w:hAnsi="Lato" w:cstheme="minorHAnsi" w:hint="eastAsia"/>
          <w:sz w:val="22"/>
          <w:szCs w:val="22"/>
        </w:rPr>
        <w:t xml:space="preserve">Druga płatność zaliczki może być przekazana, jeżeli Beneficjent rozliczy w </w:t>
      </w:r>
      <w:r w:rsidR="00781094">
        <w:rPr>
          <w:rFonts w:ascii="Lato" w:hAnsi="Lato" w:cstheme="minorHAnsi"/>
          <w:sz w:val="22"/>
          <w:szCs w:val="22"/>
        </w:rPr>
        <w:t>WoP</w:t>
      </w:r>
      <w:r w:rsidRPr="00D2663A">
        <w:rPr>
          <w:rFonts w:ascii="Lato" w:hAnsi="Lato" w:cstheme="minorHAnsi" w:hint="eastAsia"/>
          <w:sz w:val="22"/>
          <w:szCs w:val="22"/>
        </w:rPr>
        <w:t xml:space="preserve"> kwartalnym za pierwszy kwartał realizacji Projektu min. 70% wydatków planowanych </w:t>
      </w:r>
      <w:r w:rsidRPr="00D2663A">
        <w:rPr>
          <w:rFonts w:ascii="Lato" w:hAnsi="Lato" w:cstheme="minorHAnsi" w:hint="eastAsia"/>
          <w:sz w:val="22"/>
          <w:szCs w:val="22"/>
        </w:rPr>
        <w:br/>
        <w:t xml:space="preserve">w pierwszym kwartale. Jeżeli wydatki rozliczone w pierwszym kwartale realizacji Projektu nie osiągną progu 70% wydatków planowanych w tym kwartale, Beneficjent może złożyć </w:t>
      </w:r>
      <w:r w:rsidR="00781094">
        <w:rPr>
          <w:rFonts w:ascii="Lato" w:hAnsi="Lato" w:cstheme="minorHAnsi"/>
          <w:sz w:val="22"/>
          <w:szCs w:val="22"/>
        </w:rPr>
        <w:t>WoP</w:t>
      </w:r>
      <w:r w:rsidR="00781094" w:rsidRPr="00D2663A">
        <w:rPr>
          <w:rFonts w:ascii="Lato" w:hAnsi="Lato" w:cstheme="minorHAnsi" w:hint="eastAsia"/>
          <w:sz w:val="22"/>
          <w:szCs w:val="22"/>
        </w:rPr>
        <w:t xml:space="preserve"> </w:t>
      </w:r>
      <w:r w:rsidRPr="00D2663A">
        <w:rPr>
          <w:rFonts w:ascii="Lato" w:hAnsi="Lato" w:cstheme="minorHAnsi" w:hint="eastAsia"/>
          <w:sz w:val="22"/>
          <w:szCs w:val="22"/>
        </w:rPr>
        <w:t xml:space="preserve">dodatkowy za kolejne miesiące realizacji Projektu, jeżeli w tym okresie osiągnie próg 70% wydatków planowanych w pierwszym kwartale. Wniosek o zaliczkę przekazywany jest wraz z </w:t>
      </w:r>
      <w:r w:rsidR="00781094">
        <w:rPr>
          <w:rFonts w:ascii="Lato" w:hAnsi="Lato" w:cstheme="minorHAnsi"/>
          <w:sz w:val="22"/>
          <w:szCs w:val="22"/>
        </w:rPr>
        <w:t>WoP</w:t>
      </w:r>
      <w:r w:rsidRPr="00D2663A">
        <w:rPr>
          <w:rFonts w:ascii="Lato" w:hAnsi="Lato" w:cstheme="minorHAnsi" w:hint="eastAsia"/>
          <w:sz w:val="22"/>
          <w:szCs w:val="22"/>
        </w:rPr>
        <w:t xml:space="preserve"> kwartalnym za pierwszy kwartał realizacji Projektu lub wraz z </w:t>
      </w:r>
      <w:r w:rsidR="00781094">
        <w:rPr>
          <w:rFonts w:ascii="Lato" w:hAnsi="Lato" w:cstheme="minorHAnsi"/>
          <w:sz w:val="22"/>
          <w:szCs w:val="22"/>
        </w:rPr>
        <w:t>WoP</w:t>
      </w:r>
      <w:r w:rsidRPr="00D2663A">
        <w:rPr>
          <w:rFonts w:ascii="Lato" w:hAnsi="Lato" w:cstheme="minorHAnsi" w:hint="eastAsia"/>
          <w:sz w:val="22"/>
          <w:szCs w:val="22"/>
        </w:rPr>
        <w:t xml:space="preserve"> dodatkowym, po wydatkowaniu min. 70% wydatków planowanych w pierwszym kwartale. Instytucja Pośrednicząca dokonuje weryfikacji wniosku o zaliczkę w terminie do 2</w:t>
      </w:r>
      <w:r w:rsidR="005E1845" w:rsidRPr="00D2663A">
        <w:rPr>
          <w:rFonts w:ascii="Lato" w:hAnsi="Lato" w:cstheme="minorHAnsi"/>
          <w:sz w:val="22"/>
          <w:szCs w:val="22"/>
        </w:rPr>
        <w:t>5</w:t>
      </w:r>
      <w:r w:rsidRPr="00D2663A">
        <w:rPr>
          <w:rFonts w:ascii="Lato" w:hAnsi="Lato" w:cstheme="minorHAnsi" w:hint="eastAsia"/>
          <w:sz w:val="22"/>
          <w:szCs w:val="22"/>
        </w:rPr>
        <w:t xml:space="preserve"> dni kalendarzowych od daty jego otrzymania, przy czym termin ten dotyczy każdej złożonej przez Beneficjenta wersji wniosku o zaliczkę. W ciągu 14 dni kalendarzowych od zaakceptowania przez Instytucję Pośredniczącą poprawnego wniosku o wypłatę drugiej zaliczki oraz </w:t>
      </w:r>
      <w:r w:rsidR="00781094">
        <w:rPr>
          <w:rFonts w:ascii="Lato" w:hAnsi="Lato" w:cstheme="minorHAnsi"/>
          <w:sz w:val="22"/>
          <w:szCs w:val="22"/>
        </w:rPr>
        <w:t>WoP</w:t>
      </w:r>
      <w:r w:rsidRPr="00D2663A">
        <w:rPr>
          <w:rFonts w:ascii="Lato" w:hAnsi="Lato" w:cstheme="minorHAnsi" w:hint="eastAsia"/>
          <w:sz w:val="22"/>
          <w:szCs w:val="22"/>
        </w:rPr>
        <w:t xml:space="preserve"> kwartalnego za pierwszy kwartał realizacji Projektu (lub tego </w:t>
      </w:r>
      <w:r w:rsidR="00781094">
        <w:rPr>
          <w:rFonts w:ascii="Lato" w:hAnsi="Lato" w:cstheme="minorHAnsi"/>
          <w:sz w:val="22"/>
          <w:szCs w:val="22"/>
        </w:rPr>
        <w:t>WoP</w:t>
      </w:r>
      <w:r w:rsidRPr="00D2663A">
        <w:rPr>
          <w:rFonts w:ascii="Lato" w:hAnsi="Lato" w:cstheme="minorHAnsi" w:hint="eastAsia"/>
          <w:sz w:val="22"/>
          <w:szCs w:val="22"/>
        </w:rPr>
        <w:t xml:space="preserve"> oraz </w:t>
      </w:r>
      <w:r w:rsidR="00781094">
        <w:rPr>
          <w:rFonts w:ascii="Lato" w:hAnsi="Lato" w:cstheme="minorHAnsi"/>
          <w:sz w:val="22"/>
          <w:szCs w:val="22"/>
        </w:rPr>
        <w:t>WoP</w:t>
      </w:r>
      <w:r w:rsidRPr="00D2663A">
        <w:rPr>
          <w:rFonts w:ascii="Lato" w:hAnsi="Lato" w:cstheme="minorHAnsi" w:hint="eastAsia"/>
          <w:sz w:val="22"/>
          <w:szCs w:val="22"/>
        </w:rPr>
        <w:t xml:space="preserve"> dodatkowego), Beneficjent otrzyma kwotę zaliczki w wysokości</w:t>
      </w:r>
      <w:r w:rsidRPr="00D2663A">
        <w:rPr>
          <w:rFonts w:ascii="Lato" w:hAnsi="Lato" w:cstheme="minorHAnsi" w:hint="eastAsia"/>
          <w:b/>
          <w:sz w:val="22"/>
          <w:szCs w:val="22"/>
        </w:rPr>
        <w:t xml:space="preserve"> </w:t>
      </w:r>
      <w:r w:rsidRPr="00D2663A">
        <w:rPr>
          <w:rFonts w:ascii="Lato" w:hAnsi="Lato" w:cstheme="minorHAnsi" w:hint="eastAsia"/>
          <w:sz w:val="22"/>
          <w:szCs w:val="22"/>
        </w:rPr>
        <w:t>dofinansowania wydatków planowanych (zgodnie z harmonogramem wydatkowania) na trzeci i czwarty kwartał realizacji Projektu.</w:t>
      </w:r>
    </w:p>
    <w:p w14:paraId="3F571B7B" w14:textId="131C2FFB" w:rsidR="003A02DD" w:rsidRPr="00D2663A" w:rsidRDefault="003A02DD" w:rsidP="00E33BA2">
      <w:pPr>
        <w:pStyle w:val="Tekstpodstawowy"/>
        <w:numPr>
          <w:ilvl w:val="0"/>
          <w:numId w:val="109"/>
        </w:numPr>
        <w:ind w:left="340" w:hanging="340"/>
        <w:rPr>
          <w:rFonts w:ascii="Lato" w:hAnsi="Lato" w:cstheme="minorHAnsi"/>
          <w:sz w:val="22"/>
          <w:szCs w:val="22"/>
        </w:rPr>
      </w:pPr>
      <w:r w:rsidRPr="00D2663A">
        <w:rPr>
          <w:rFonts w:ascii="Lato" w:hAnsi="Lato" w:cstheme="minorHAnsi" w:hint="eastAsia"/>
          <w:sz w:val="22"/>
          <w:szCs w:val="22"/>
        </w:rPr>
        <w:t xml:space="preserve">Trzecia płatność zaliczki może być przekazana, jeżeli Beneficjent rozliczy w </w:t>
      </w:r>
      <w:r w:rsidR="00781094">
        <w:rPr>
          <w:rFonts w:ascii="Lato" w:hAnsi="Lato" w:cstheme="minorHAnsi"/>
          <w:sz w:val="22"/>
          <w:szCs w:val="22"/>
        </w:rPr>
        <w:t>WoP</w:t>
      </w:r>
      <w:r w:rsidRPr="00D2663A">
        <w:rPr>
          <w:rFonts w:ascii="Lato" w:hAnsi="Lato" w:cstheme="minorHAnsi" w:hint="eastAsia"/>
          <w:sz w:val="22"/>
          <w:szCs w:val="22"/>
        </w:rPr>
        <w:t xml:space="preserve"> kwartalnych za drugi i trzeci kwartał realizacji Projektu min. 70% wydatków planowanych w tych kwartałach.</w:t>
      </w:r>
      <w:r w:rsidRPr="00D2663A">
        <w:rPr>
          <w:rFonts w:ascii="Lato" w:hAnsi="Lato" w:cstheme="minorHAnsi" w:hint="eastAsia"/>
          <w:b/>
          <w:sz w:val="22"/>
          <w:szCs w:val="22"/>
        </w:rPr>
        <w:t xml:space="preserve"> </w:t>
      </w:r>
      <w:r w:rsidRPr="00D2663A">
        <w:rPr>
          <w:rFonts w:ascii="Lato" w:hAnsi="Lato" w:cstheme="minorHAnsi" w:hint="eastAsia"/>
          <w:sz w:val="22"/>
          <w:szCs w:val="22"/>
        </w:rPr>
        <w:t xml:space="preserve">Jeżeli wydatki rozliczone w drugim i trzecim kwartale realizacji Projektu nie osiągną progu 70% wydatków planowanych w tych kwartałach Beneficjent może złożyć </w:t>
      </w:r>
      <w:r w:rsidR="00781094">
        <w:rPr>
          <w:rFonts w:ascii="Lato" w:hAnsi="Lato" w:cstheme="minorHAnsi"/>
          <w:sz w:val="22"/>
          <w:szCs w:val="22"/>
        </w:rPr>
        <w:t>WoP</w:t>
      </w:r>
      <w:r w:rsidRPr="00D2663A">
        <w:rPr>
          <w:rFonts w:ascii="Lato" w:hAnsi="Lato" w:cstheme="minorHAnsi" w:hint="eastAsia"/>
          <w:sz w:val="22"/>
          <w:szCs w:val="22"/>
        </w:rPr>
        <w:t xml:space="preserve"> dodatkowy za kolejne miesiące realizacji Projektu, jeżeli w tym okresie osiągnie próg 70% wydatków planowanych w kwartałach drugim i trzecim.</w:t>
      </w:r>
      <w:r w:rsidRPr="00D2663A">
        <w:rPr>
          <w:rFonts w:ascii="Lato" w:hAnsi="Lato" w:cstheme="minorHAnsi" w:hint="eastAsia"/>
          <w:b/>
          <w:sz w:val="22"/>
          <w:szCs w:val="22"/>
        </w:rPr>
        <w:t xml:space="preserve"> </w:t>
      </w:r>
      <w:r w:rsidRPr="00D2663A">
        <w:rPr>
          <w:rFonts w:ascii="Lato" w:hAnsi="Lato" w:cstheme="minorHAnsi" w:hint="eastAsia"/>
          <w:sz w:val="22"/>
          <w:szCs w:val="22"/>
        </w:rPr>
        <w:t xml:space="preserve">Wniosek o zaliczkę przekazywany jest wraz z </w:t>
      </w:r>
      <w:r w:rsidR="00781094">
        <w:rPr>
          <w:rFonts w:ascii="Lato" w:hAnsi="Lato" w:cstheme="minorHAnsi"/>
          <w:sz w:val="22"/>
          <w:szCs w:val="22"/>
        </w:rPr>
        <w:t>WoP</w:t>
      </w:r>
      <w:r w:rsidRPr="00D2663A">
        <w:rPr>
          <w:rFonts w:ascii="Lato" w:hAnsi="Lato" w:cstheme="minorHAnsi" w:hint="eastAsia"/>
          <w:sz w:val="22"/>
          <w:szCs w:val="22"/>
        </w:rPr>
        <w:t xml:space="preserve"> kwartalnym za trzeci kwartał realizacji Projektu lub wraz z </w:t>
      </w:r>
      <w:r w:rsidR="00781094">
        <w:rPr>
          <w:rFonts w:ascii="Lato" w:hAnsi="Lato" w:cstheme="minorHAnsi"/>
          <w:sz w:val="22"/>
          <w:szCs w:val="22"/>
        </w:rPr>
        <w:t>WoP</w:t>
      </w:r>
      <w:r w:rsidRPr="00D2663A">
        <w:rPr>
          <w:rFonts w:ascii="Lato" w:hAnsi="Lato" w:cstheme="minorHAnsi" w:hint="eastAsia"/>
          <w:sz w:val="22"/>
          <w:szCs w:val="22"/>
        </w:rPr>
        <w:t xml:space="preserve"> dodatkowym, po wydatkowaniu min. 70% wydatków planowanych w kwartałach drugim i trzecim. Instytucja Pośrednicząca dokonuje weryfikacji wniosku o zaliczkę w terminie do 2</w:t>
      </w:r>
      <w:r w:rsidR="005E1845" w:rsidRPr="00D2663A">
        <w:rPr>
          <w:rFonts w:ascii="Lato" w:hAnsi="Lato" w:cstheme="minorHAnsi"/>
          <w:sz w:val="22"/>
          <w:szCs w:val="22"/>
        </w:rPr>
        <w:t>5</w:t>
      </w:r>
      <w:r w:rsidRPr="00D2663A">
        <w:rPr>
          <w:rFonts w:ascii="Lato" w:hAnsi="Lato" w:cstheme="minorHAnsi" w:hint="eastAsia"/>
          <w:sz w:val="22"/>
          <w:szCs w:val="22"/>
        </w:rPr>
        <w:t xml:space="preserve"> dni kalendarzowych od daty jego otrzymania, przy czym termin ten dotyczy każdej złożonej przez Beneficjenta wersji wniosku o zaliczkę.</w:t>
      </w:r>
      <w:r w:rsidRPr="00D2663A">
        <w:rPr>
          <w:rFonts w:ascii="Lato" w:hAnsi="Lato" w:cstheme="minorHAnsi" w:hint="eastAsia"/>
          <w:b/>
          <w:sz w:val="22"/>
          <w:szCs w:val="22"/>
        </w:rPr>
        <w:t xml:space="preserve"> </w:t>
      </w:r>
      <w:r w:rsidRPr="00D2663A">
        <w:rPr>
          <w:rFonts w:ascii="Lato" w:hAnsi="Lato" w:cstheme="minorHAnsi" w:hint="eastAsia"/>
          <w:sz w:val="22"/>
          <w:szCs w:val="22"/>
        </w:rPr>
        <w:t xml:space="preserve">W ciągu 14 dni kalendarzowych od zaakceptowania przez Instytucję Pośredniczącą poprawnego wniosku o wypłatę trzeciej zaliczki oraz </w:t>
      </w:r>
      <w:r w:rsidR="00781094">
        <w:rPr>
          <w:rFonts w:ascii="Lato" w:hAnsi="Lato" w:cstheme="minorHAnsi"/>
          <w:sz w:val="22"/>
          <w:szCs w:val="22"/>
        </w:rPr>
        <w:t>WoP</w:t>
      </w:r>
      <w:r w:rsidRPr="00D2663A">
        <w:rPr>
          <w:rFonts w:ascii="Lato" w:hAnsi="Lato" w:cstheme="minorHAnsi" w:hint="eastAsia"/>
          <w:sz w:val="22"/>
          <w:szCs w:val="22"/>
        </w:rPr>
        <w:t xml:space="preserve"> kwartalnego za trzeci kwartał realizacji Projektu (lub tego </w:t>
      </w:r>
      <w:r w:rsidR="00781094">
        <w:rPr>
          <w:rFonts w:ascii="Lato" w:hAnsi="Lato" w:cstheme="minorHAnsi"/>
          <w:sz w:val="22"/>
          <w:szCs w:val="22"/>
        </w:rPr>
        <w:t>WoP</w:t>
      </w:r>
      <w:r w:rsidRPr="00D2663A">
        <w:rPr>
          <w:rFonts w:ascii="Lato" w:hAnsi="Lato" w:cstheme="minorHAnsi" w:hint="eastAsia"/>
          <w:sz w:val="22"/>
          <w:szCs w:val="22"/>
        </w:rPr>
        <w:t xml:space="preserve"> oraz </w:t>
      </w:r>
      <w:r w:rsidR="00781094">
        <w:rPr>
          <w:rFonts w:ascii="Lato" w:hAnsi="Lato" w:cstheme="minorHAnsi"/>
          <w:sz w:val="22"/>
          <w:szCs w:val="22"/>
        </w:rPr>
        <w:t>WoP</w:t>
      </w:r>
      <w:r w:rsidRPr="00D2663A">
        <w:rPr>
          <w:rFonts w:ascii="Lato" w:hAnsi="Lato" w:cstheme="minorHAnsi" w:hint="eastAsia"/>
          <w:sz w:val="22"/>
          <w:szCs w:val="22"/>
        </w:rPr>
        <w:t xml:space="preserve"> dodatkowego), Beneficjent otrzyma kwotę zaliczki w wysokości</w:t>
      </w:r>
      <w:r w:rsidRPr="00D2663A">
        <w:rPr>
          <w:rFonts w:ascii="Lato" w:hAnsi="Lato" w:cstheme="minorHAnsi" w:hint="eastAsia"/>
          <w:b/>
          <w:sz w:val="22"/>
          <w:szCs w:val="22"/>
        </w:rPr>
        <w:t xml:space="preserve"> </w:t>
      </w:r>
      <w:r w:rsidRPr="00D2663A">
        <w:rPr>
          <w:rFonts w:ascii="Lato" w:hAnsi="Lato" w:cstheme="minorHAnsi" w:hint="eastAsia"/>
          <w:sz w:val="22"/>
          <w:szCs w:val="22"/>
        </w:rPr>
        <w:t>dofinansowania wydatków planowanych (zgodnie z harmonogramem wydatkowania) na piąty i szósty kwartał realizacji Projektu.</w:t>
      </w:r>
    </w:p>
    <w:p w14:paraId="0BC60F5C" w14:textId="56B949B3" w:rsidR="003A02DD" w:rsidRPr="00D2663A" w:rsidRDefault="003A02DD" w:rsidP="003A02DD">
      <w:pPr>
        <w:pStyle w:val="Tekstpodstawowy"/>
        <w:numPr>
          <w:ilvl w:val="0"/>
          <w:numId w:val="109"/>
        </w:numPr>
        <w:ind w:left="340" w:hanging="340"/>
        <w:rPr>
          <w:rFonts w:ascii="Lato" w:hAnsi="Lato" w:cstheme="minorHAnsi"/>
          <w:sz w:val="22"/>
          <w:szCs w:val="22"/>
        </w:rPr>
      </w:pPr>
      <w:r w:rsidRPr="00D2663A">
        <w:rPr>
          <w:rFonts w:ascii="Lato" w:hAnsi="Lato" w:cstheme="minorHAnsi" w:hint="eastAsia"/>
          <w:sz w:val="22"/>
          <w:szCs w:val="22"/>
        </w:rPr>
        <w:t>Czwarta i następne płatności zaliczki wypłacane są w sposób analogiczny do zaliczki trzeciej, tj. zaliczka na kwartały n i n+1 może być przekazana, jeżeli Beneficjent rozliczy w </w:t>
      </w:r>
      <w:r w:rsidR="00781094">
        <w:rPr>
          <w:rFonts w:ascii="Lato" w:hAnsi="Lato" w:cstheme="minorHAnsi"/>
          <w:sz w:val="22"/>
          <w:szCs w:val="22"/>
        </w:rPr>
        <w:t>WoP</w:t>
      </w:r>
      <w:r w:rsidRPr="00D2663A">
        <w:rPr>
          <w:rFonts w:ascii="Lato" w:hAnsi="Lato" w:cstheme="minorHAnsi" w:hint="eastAsia"/>
          <w:sz w:val="22"/>
          <w:szCs w:val="22"/>
        </w:rPr>
        <w:t xml:space="preserve"> kwartalnych za kwartały n-2 i n-3 realizacji Projektu min. 70% wydatków planowanych w tych kwartałach, z uwzględnieniem możliwości składania  dodatkowych</w:t>
      </w:r>
      <w:r w:rsidR="00781094">
        <w:rPr>
          <w:rFonts w:ascii="Lato" w:hAnsi="Lato" w:cstheme="minorHAnsi"/>
          <w:sz w:val="22"/>
          <w:szCs w:val="22"/>
        </w:rPr>
        <w:t xml:space="preserve"> WoP</w:t>
      </w:r>
      <w:r w:rsidRPr="00D2663A">
        <w:rPr>
          <w:rFonts w:ascii="Lato" w:hAnsi="Lato" w:cstheme="minorHAnsi" w:hint="eastAsia"/>
          <w:sz w:val="22"/>
          <w:szCs w:val="22"/>
        </w:rPr>
        <w:t>.</w:t>
      </w:r>
    </w:p>
    <w:p w14:paraId="4847EF73" w14:textId="47886C5A" w:rsidR="003A02DD" w:rsidRPr="00D2663A" w:rsidRDefault="003A02DD" w:rsidP="003A02DD">
      <w:pPr>
        <w:pStyle w:val="Tekstpodstawowy"/>
        <w:numPr>
          <w:ilvl w:val="0"/>
          <w:numId w:val="109"/>
        </w:numPr>
        <w:ind w:left="340" w:hanging="340"/>
        <w:rPr>
          <w:rFonts w:ascii="Lato" w:hAnsi="Lato" w:cstheme="minorHAnsi"/>
          <w:sz w:val="22"/>
          <w:szCs w:val="22"/>
        </w:rPr>
      </w:pPr>
      <w:r w:rsidRPr="00D2663A">
        <w:rPr>
          <w:rFonts w:ascii="Lato" w:hAnsi="Lato" w:cstheme="minorHAnsi" w:hint="eastAsia"/>
          <w:sz w:val="22"/>
          <w:szCs w:val="22"/>
        </w:rPr>
        <w:t>W przypadkach rozpoczęcia realizacji Projektu przed dniem zawarcia Umowy zwrot wydatków poniesionych przez Beneficjenta w okresie pomiędzy dniem rozpoczęcia realizacji Projektu</w:t>
      </w:r>
      <w:r w:rsidRPr="00D2663A">
        <w:rPr>
          <w:rFonts w:ascii="Lato" w:hAnsi="Lato"/>
          <w:sz w:val="22"/>
          <w:szCs w:val="22"/>
        </w:rPr>
        <w:t xml:space="preserve"> (</w:t>
      </w:r>
      <w:r w:rsidRPr="00D2663A">
        <w:rPr>
          <w:rFonts w:ascii="Lato" w:hAnsi="Lato" w:cstheme="minorHAnsi" w:hint="eastAsia"/>
          <w:sz w:val="22"/>
          <w:szCs w:val="22"/>
        </w:rPr>
        <w:t xml:space="preserve">zgodnie z datą określoną w zatwierdzonym wniosku </w:t>
      </w:r>
      <w:r w:rsidRPr="00D2663A">
        <w:rPr>
          <w:rFonts w:ascii="Lato" w:hAnsi="Lato" w:cstheme="minorHAnsi" w:hint="eastAsia"/>
          <w:sz w:val="22"/>
          <w:szCs w:val="22"/>
        </w:rPr>
        <w:br/>
        <w:t>o przyznanie dofinansowania) a dniem podpisania Umowy odbywa się na podstawie rozliczenia tych wydatków w</w:t>
      </w:r>
      <w:r w:rsidR="00781094">
        <w:rPr>
          <w:rFonts w:ascii="Lato" w:hAnsi="Lato" w:cstheme="minorHAnsi"/>
          <w:sz w:val="22"/>
          <w:szCs w:val="22"/>
        </w:rPr>
        <w:t>e</w:t>
      </w:r>
      <w:r w:rsidRPr="00D2663A">
        <w:rPr>
          <w:rFonts w:ascii="Lato" w:hAnsi="Lato" w:cstheme="minorHAnsi" w:hint="eastAsia"/>
          <w:sz w:val="22"/>
          <w:szCs w:val="22"/>
        </w:rPr>
        <w:t xml:space="preserve"> wstępnym</w:t>
      </w:r>
      <w:r w:rsidR="00781094">
        <w:rPr>
          <w:rFonts w:ascii="Lato" w:hAnsi="Lato" w:cstheme="minorHAnsi"/>
          <w:sz w:val="22"/>
          <w:szCs w:val="22"/>
        </w:rPr>
        <w:t xml:space="preserve"> WoP</w:t>
      </w:r>
      <w:r w:rsidRPr="00D2663A">
        <w:rPr>
          <w:rFonts w:ascii="Lato" w:hAnsi="Lato" w:cstheme="minorHAnsi" w:hint="eastAsia"/>
          <w:sz w:val="22"/>
          <w:szCs w:val="22"/>
        </w:rPr>
        <w:t xml:space="preserve">. Do </w:t>
      </w:r>
      <w:r w:rsidR="00781094">
        <w:rPr>
          <w:rFonts w:ascii="Lato" w:hAnsi="Lato" w:cstheme="minorHAnsi"/>
          <w:sz w:val="22"/>
          <w:szCs w:val="22"/>
        </w:rPr>
        <w:t>WoP</w:t>
      </w:r>
      <w:r w:rsidRPr="00D2663A">
        <w:rPr>
          <w:rFonts w:ascii="Lato" w:hAnsi="Lato" w:cstheme="minorHAnsi" w:hint="eastAsia"/>
          <w:sz w:val="22"/>
          <w:szCs w:val="22"/>
        </w:rPr>
        <w:t xml:space="preserve"> należy dołączyć wniosek o refundację poniesionych kosztów. Instytucja Pośredniczącą dokonuje weryfikacji  wstępnego </w:t>
      </w:r>
      <w:r w:rsidR="00781094">
        <w:rPr>
          <w:rFonts w:ascii="Lato" w:hAnsi="Lato" w:cstheme="minorHAnsi"/>
          <w:sz w:val="22"/>
          <w:szCs w:val="22"/>
        </w:rPr>
        <w:t xml:space="preserve">WoP </w:t>
      </w:r>
      <w:r w:rsidRPr="00D2663A">
        <w:rPr>
          <w:rFonts w:ascii="Lato" w:hAnsi="Lato" w:cstheme="minorHAnsi" w:hint="eastAsia"/>
          <w:sz w:val="22"/>
          <w:szCs w:val="22"/>
        </w:rPr>
        <w:t>w terminie do 2</w:t>
      </w:r>
      <w:r w:rsidR="005E1845" w:rsidRPr="00F23357">
        <w:rPr>
          <w:rFonts w:ascii="Lato" w:hAnsi="Lato" w:cstheme="minorHAnsi"/>
          <w:sz w:val="22"/>
          <w:szCs w:val="22"/>
        </w:rPr>
        <w:t>5</w:t>
      </w:r>
      <w:r w:rsidRPr="00D2663A">
        <w:rPr>
          <w:rFonts w:ascii="Lato" w:hAnsi="Lato" w:cstheme="minorHAnsi" w:hint="eastAsia"/>
          <w:sz w:val="22"/>
          <w:szCs w:val="22"/>
        </w:rPr>
        <w:t xml:space="preserve"> dni kalendarzowych od daty jego otrzymania, przy czym termin ten dotyczy każdej złożonej przez Beneficjenta wersji </w:t>
      </w:r>
      <w:r w:rsidR="00781094">
        <w:rPr>
          <w:rFonts w:ascii="Lato" w:hAnsi="Lato" w:cstheme="minorHAnsi"/>
          <w:sz w:val="22"/>
          <w:szCs w:val="22"/>
        </w:rPr>
        <w:t>WoP</w:t>
      </w:r>
      <w:r w:rsidRPr="00D2663A">
        <w:rPr>
          <w:rFonts w:ascii="Lato" w:hAnsi="Lato" w:cstheme="minorHAnsi" w:hint="eastAsia"/>
          <w:sz w:val="22"/>
          <w:szCs w:val="22"/>
        </w:rPr>
        <w:t xml:space="preserve">. W ciągu 14 dni kalendarzowych od zaakceptowania przez </w:t>
      </w:r>
      <w:r w:rsidRPr="00F23357">
        <w:rPr>
          <w:rFonts w:ascii="Lato" w:hAnsi="Lato" w:cstheme="minorHAnsi" w:hint="eastAsia"/>
          <w:sz w:val="22"/>
          <w:szCs w:val="22"/>
        </w:rPr>
        <w:t>Instytucję Pośredniczącą</w:t>
      </w:r>
      <w:r w:rsidRPr="00D2663A">
        <w:rPr>
          <w:rFonts w:ascii="Lato" w:hAnsi="Lato" w:cstheme="minorHAnsi" w:hint="eastAsia"/>
          <w:sz w:val="22"/>
          <w:szCs w:val="22"/>
        </w:rPr>
        <w:t xml:space="preserve"> poprawnego </w:t>
      </w:r>
      <w:r w:rsidRPr="00D2663A">
        <w:rPr>
          <w:rFonts w:ascii="Lato" w:hAnsi="Lato" w:cstheme="minorHAnsi" w:hint="eastAsia"/>
          <w:sz w:val="22"/>
          <w:szCs w:val="22"/>
        </w:rPr>
        <w:lastRenderedPageBreak/>
        <w:t>wstępnego</w:t>
      </w:r>
      <w:r w:rsidR="00781094">
        <w:rPr>
          <w:rFonts w:ascii="Lato" w:hAnsi="Lato" w:cstheme="minorHAnsi"/>
          <w:sz w:val="22"/>
          <w:szCs w:val="22"/>
        </w:rPr>
        <w:t xml:space="preserve"> WoP</w:t>
      </w:r>
      <w:r w:rsidRPr="00D2663A">
        <w:rPr>
          <w:rFonts w:ascii="Lato" w:hAnsi="Lato" w:cstheme="minorHAnsi" w:hint="eastAsia"/>
          <w:sz w:val="22"/>
          <w:szCs w:val="22"/>
        </w:rPr>
        <w:t>, Beneficjent otrzyma kwotę refundacji w wysokości</w:t>
      </w:r>
      <w:r w:rsidRPr="00D2663A">
        <w:rPr>
          <w:rFonts w:ascii="Lato" w:hAnsi="Lato" w:cstheme="minorHAnsi" w:hint="eastAsia"/>
          <w:b/>
          <w:sz w:val="22"/>
          <w:szCs w:val="22"/>
        </w:rPr>
        <w:t xml:space="preserve"> </w:t>
      </w:r>
      <w:r w:rsidRPr="00D2663A">
        <w:rPr>
          <w:rFonts w:ascii="Lato" w:hAnsi="Lato" w:cstheme="minorHAnsi" w:hint="eastAsia"/>
          <w:sz w:val="22"/>
          <w:szCs w:val="22"/>
        </w:rPr>
        <w:t>dofinansowania wydatków poniesionych w okresie pomiędzy dniem rozpoczęcia realizacji Projektu (zgodnie z datą określoną w zatwierdzonym wniosku o przyznanie dofinansowania) a dniem podpisania Umowy.</w:t>
      </w:r>
    </w:p>
    <w:p w14:paraId="0AB9DD02" w14:textId="7649D0D3" w:rsidR="003A02DD" w:rsidRPr="00F23357" w:rsidRDefault="003A02DD" w:rsidP="003A02DD">
      <w:pPr>
        <w:pStyle w:val="Tekstpodstawowy"/>
        <w:numPr>
          <w:ilvl w:val="0"/>
          <w:numId w:val="109"/>
        </w:numPr>
        <w:ind w:left="340" w:hanging="340"/>
        <w:rPr>
          <w:rFonts w:ascii="Lato" w:hAnsi="Lato" w:cstheme="minorHAnsi"/>
          <w:sz w:val="22"/>
          <w:szCs w:val="22"/>
        </w:rPr>
      </w:pPr>
      <w:r w:rsidRPr="00D2663A">
        <w:rPr>
          <w:rFonts w:ascii="Lato" w:hAnsi="Lato" w:cstheme="minorHAnsi" w:hint="eastAsia"/>
          <w:sz w:val="22"/>
          <w:szCs w:val="22"/>
        </w:rPr>
        <w:t xml:space="preserve">Wniosek o wypłatę kwoty nieobjętej zaliczkami, o których mowa ust. 1-5, oraz refundacją, o której mowa w ust. 6, należy dołączyć do końcowego </w:t>
      </w:r>
      <w:r w:rsidR="00741385">
        <w:rPr>
          <w:rFonts w:ascii="Lato" w:hAnsi="Lato" w:cstheme="minorHAnsi"/>
          <w:sz w:val="22"/>
          <w:szCs w:val="22"/>
        </w:rPr>
        <w:t xml:space="preserve">WoP </w:t>
      </w:r>
      <w:r w:rsidRPr="00D2663A">
        <w:rPr>
          <w:rFonts w:ascii="Lato" w:hAnsi="Lato" w:cstheme="minorHAnsi" w:hint="eastAsia"/>
          <w:sz w:val="22"/>
          <w:szCs w:val="22"/>
        </w:rPr>
        <w:t xml:space="preserve">z realizacji Projektu. </w:t>
      </w:r>
      <w:r w:rsidRPr="00D2663A">
        <w:rPr>
          <w:rFonts w:ascii="Lato" w:hAnsi="Lato" w:cstheme="minorHAnsi" w:hint="eastAsia"/>
          <w:sz w:val="22"/>
          <w:szCs w:val="22"/>
        </w:rPr>
        <w:br/>
        <w:t xml:space="preserve">Po zakończeniu weryfikacji dokumentów zgodnie z postanowieniami niniejszego paragrafu </w:t>
      </w:r>
      <w:r w:rsidRPr="00F23357">
        <w:rPr>
          <w:rFonts w:ascii="Lato" w:hAnsi="Lato" w:cstheme="minorHAnsi" w:hint="eastAsia"/>
          <w:sz w:val="22"/>
          <w:szCs w:val="22"/>
        </w:rPr>
        <w:t>Instytucja Pośrednicząca będzie mieć 2</w:t>
      </w:r>
      <w:r w:rsidR="005E1845" w:rsidRPr="00F23357">
        <w:rPr>
          <w:rFonts w:ascii="Lato" w:hAnsi="Lato" w:cstheme="minorHAnsi"/>
          <w:sz w:val="22"/>
          <w:szCs w:val="22"/>
        </w:rPr>
        <w:t>5</w:t>
      </w:r>
      <w:r w:rsidRPr="00F23357">
        <w:rPr>
          <w:rFonts w:ascii="Lato" w:hAnsi="Lato" w:cstheme="minorHAnsi" w:hint="eastAsia"/>
          <w:sz w:val="22"/>
          <w:szCs w:val="22"/>
        </w:rPr>
        <w:t xml:space="preserve"> dni kalendarzowych na zatwierdzenie lub odrzucenie każdej wersji wspomnianych dokumentów oraz na zwrócenie się z prośbą o przedłożenie dodatkowych dokumentów bądź informacji zgodnie z procedurą wyszczególnioną w ust. 3. W takim wypadku Beneficjent będzie mieć każdorazowo 14 dni kalendarzowych na przekazanie dodatkowej dokumentacji lub nowych dokumentów. Projekt może zostać poddany kontroli rozliczenia i jego realizacji, na zasadach określonych w </w:t>
      </w:r>
      <w:r w:rsidRPr="00F23357">
        <w:rPr>
          <w:rFonts w:ascii="Lato" w:hAnsi="Lato" w:cstheme="minorHAnsi" w:hint="eastAsia"/>
          <w:sz w:val="22"/>
          <w:szCs w:val="22"/>
        </w:rPr>
        <w:t>§</w:t>
      </w:r>
      <w:r w:rsidRPr="00F23357">
        <w:rPr>
          <w:rFonts w:ascii="Lato" w:hAnsi="Lato" w:cstheme="minorHAnsi" w:hint="eastAsia"/>
          <w:sz w:val="22"/>
          <w:szCs w:val="22"/>
        </w:rPr>
        <w:t xml:space="preserve"> 11 Umowy, której zakończenie jest warunkiem zatwierdzenia końcowego</w:t>
      </w:r>
      <w:r w:rsidR="00741385">
        <w:rPr>
          <w:rFonts w:ascii="Lato" w:hAnsi="Lato" w:cstheme="minorHAnsi"/>
          <w:sz w:val="22"/>
          <w:szCs w:val="22"/>
        </w:rPr>
        <w:t xml:space="preserve"> WoP</w:t>
      </w:r>
      <w:r w:rsidRPr="00F23357">
        <w:rPr>
          <w:rFonts w:ascii="Lato" w:hAnsi="Lato" w:cstheme="minorHAnsi" w:hint="eastAsia"/>
          <w:sz w:val="22"/>
          <w:szCs w:val="22"/>
        </w:rPr>
        <w:t xml:space="preserve">. W przypadku powtórnego odrzucenia </w:t>
      </w:r>
      <w:r w:rsidR="00741385">
        <w:rPr>
          <w:rFonts w:ascii="Lato" w:hAnsi="Lato" w:cstheme="minorHAnsi"/>
          <w:sz w:val="22"/>
          <w:szCs w:val="22"/>
        </w:rPr>
        <w:t>WoP</w:t>
      </w:r>
      <w:r w:rsidRPr="00F23357">
        <w:rPr>
          <w:rFonts w:ascii="Lato" w:hAnsi="Lato" w:cstheme="minorHAnsi" w:hint="eastAsia"/>
          <w:sz w:val="22"/>
          <w:szCs w:val="22"/>
        </w:rPr>
        <w:t xml:space="preserve">, </w:t>
      </w:r>
      <w:r w:rsidR="0087473E" w:rsidRPr="00D2663A">
        <w:rPr>
          <w:rFonts w:ascii="Lato" w:hAnsi="Lato" w:cstheme="minorHAnsi" w:hint="eastAsia"/>
          <w:sz w:val="22"/>
          <w:szCs w:val="22"/>
        </w:rPr>
        <w:t>Instytucja Zarządzająca</w:t>
      </w:r>
      <w:r w:rsidRPr="00D2663A">
        <w:rPr>
          <w:rFonts w:ascii="Lato" w:hAnsi="Lato" w:cstheme="minorHAnsi" w:hint="eastAsia"/>
          <w:sz w:val="22"/>
          <w:szCs w:val="22"/>
        </w:rPr>
        <w:t xml:space="preserve"> i </w:t>
      </w:r>
      <w:r w:rsidR="0087473E" w:rsidRPr="00D2663A">
        <w:rPr>
          <w:rFonts w:ascii="Lato" w:hAnsi="Lato" w:cstheme="minorHAnsi" w:hint="eastAsia"/>
          <w:sz w:val="22"/>
          <w:szCs w:val="22"/>
        </w:rPr>
        <w:t>Instytucja Pośrednicząca</w:t>
      </w:r>
      <w:r w:rsidRPr="00F23357">
        <w:rPr>
          <w:rFonts w:ascii="Lato" w:hAnsi="Lato" w:cstheme="minorHAnsi" w:hint="eastAsia"/>
          <w:sz w:val="22"/>
          <w:szCs w:val="22"/>
        </w:rPr>
        <w:t xml:space="preserve"> zastrzegają sobie prawo rozwiązania </w:t>
      </w:r>
      <w:r w:rsidRPr="00D2663A">
        <w:rPr>
          <w:rFonts w:ascii="Lato" w:hAnsi="Lato" w:cstheme="minorHAnsi" w:hint="eastAsia"/>
          <w:sz w:val="22"/>
          <w:szCs w:val="22"/>
        </w:rPr>
        <w:t xml:space="preserve">Umowy poprzez odwołanie się do postanowień </w:t>
      </w:r>
      <w:r w:rsidRPr="00D2663A">
        <w:rPr>
          <w:rFonts w:ascii="Lato" w:hAnsi="Lato" w:cstheme="minorHAnsi" w:hint="eastAsia"/>
          <w:sz w:val="22"/>
          <w:szCs w:val="22"/>
        </w:rPr>
        <w:t>§</w:t>
      </w:r>
      <w:r w:rsidRPr="00D2663A">
        <w:rPr>
          <w:rFonts w:ascii="Lato" w:hAnsi="Lato" w:cstheme="minorHAnsi" w:hint="eastAsia"/>
          <w:sz w:val="22"/>
          <w:szCs w:val="22"/>
        </w:rPr>
        <w:t xml:space="preserve"> 1</w:t>
      </w:r>
      <w:r w:rsidR="006D4544" w:rsidRPr="00D2663A">
        <w:rPr>
          <w:rFonts w:ascii="Lato" w:hAnsi="Lato" w:cstheme="minorHAnsi"/>
          <w:sz w:val="22"/>
          <w:szCs w:val="22"/>
        </w:rPr>
        <w:t>8</w:t>
      </w:r>
      <w:r w:rsidRPr="00D2663A">
        <w:rPr>
          <w:rFonts w:ascii="Lato" w:hAnsi="Lato" w:cstheme="minorHAnsi" w:hint="eastAsia"/>
          <w:sz w:val="22"/>
          <w:szCs w:val="22"/>
        </w:rPr>
        <w:t xml:space="preserve"> ust. 1 pkt 1 </w:t>
      </w:r>
      <w:r w:rsidRPr="00F23357">
        <w:rPr>
          <w:rFonts w:ascii="Lato" w:hAnsi="Lato" w:cstheme="minorHAnsi" w:hint="eastAsia"/>
          <w:sz w:val="22"/>
          <w:szCs w:val="22"/>
        </w:rPr>
        <w:t>Umowy. Wypłata różnicy środków udostępnionych w ramach Funduszu, skalkulowanej zgodnie z niniejszym paragrafem</w:t>
      </w:r>
      <w:r w:rsidR="009C74D8">
        <w:rPr>
          <w:rFonts w:ascii="Lato" w:hAnsi="Lato" w:cstheme="minorHAnsi"/>
          <w:sz w:val="22"/>
          <w:szCs w:val="22"/>
        </w:rPr>
        <w:t>,</w:t>
      </w:r>
      <w:r w:rsidRPr="00F23357">
        <w:rPr>
          <w:rFonts w:ascii="Lato" w:hAnsi="Lato" w:cstheme="minorHAnsi" w:hint="eastAsia"/>
          <w:sz w:val="22"/>
          <w:szCs w:val="22"/>
        </w:rPr>
        <w:t xml:space="preserve"> zostanie zrealizowana na rzecz Beneficjenta w ciągu 2</w:t>
      </w:r>
      <w:r w:rsidR="00B93CFB" w:rsidRPr="00F23357">
        <w:rPr>
          <w:rFonts w:ascii="Lato" w:hAnsi="Lato" w:cstheme="minorHAnsi"/>
          <w:sz w:val="22"/>
          <w:szCs w:val="22"/>
        </w:rPr>
        <w:t>5</w:t>
      </w:r>
      <w:r w:rsidRPr="00D2663A">
        <w:rPr>
          <w:rFonts w:ascii="Lato" w:hAnsi="Lato" w:cstheme="minorHAnsi" w:hint="eastAsia"/>
          <w:sz w:val="22"/>
          <w:szCs w:val="22"/>
        </w:rPr>
        <w:t xml:space="preserve"> dni kalendarzowych po zatwierdzeniu przez </w:t>
      </w:r>
      <w:r w:rsidR="0087473E" w:rsidRPr="00F23357">
        <w:rPr>
          <w:rFonts w:ascii="Lato" w:hAnsi="Lato" w:cstheme="minorHAnsi" w:hint="eastAsia"/>
          <w:sz w:val="22"/>
          <w:szCs w:val="22"/>
        </w:rPr>
        <w:t>Instytucję Pośredniczącą</w:t>
      </w:r>
      <w:r w:rsidRPr="00F23357">
        <w:rPr>
          <w:rFonts w:ascii="Lato" w:hAnsi="Lato" w:cstheme="minorHAnsi" w:hint="eastAsia"/>
          <w:sz w:val="22"/>
          <w:szCs w:val="22"/>
        </w:rPr>
        <w:t xml:space="preserve"> końcowego </w:t>
      </w:r>
      <w:r w:rsidR="00741385">
        <w:rPr>
          <w:rFonts w:ascii="Lato" w:hAnsi="Lato" w:cstheme="minorHAnsi"/>
          <w:sz w:val="22"/>
          <w:szCs w:val="22"/>
        </w:rPr>
        <w:t xml:space="preserve">WoP </w:t>
      </w:r>
      <w:r w:rsidRPr="00F23357">
        <w:rPr>
          <w:rFonts w:ascii="Lato" w:hAnsi="Lato" w:cstheme="minorHAnsi" w:hint="eastAsia"/>
          <w:sz w:val="22"/>
          <w:szCs w:val="22"/>
        </w:rPr>
        <w:t>z realizacji Projektu. Rozliczenie z Beneficjentem może mieć również formę zwrotu, w którym to przypadku Beneficjent będzie miał na zwrot nadpłaconych zaliczek 2</w:t>
      </w:r>
      <w:r w:rsidR="00B93CFB" w:rsidRPr="00F23357">
        <w:rPr>
          <w:rFonts w:ascii="Lato" w:hAnsi="Lato" w:cstheme="minorHAnsi"/>
          <w:sz w:val="22"/>
          <w:szCs w:val="22"/>
        </w:rPr>
        <w:t>5</w:t>
      </w:r>
      <w:r w:rsidRPr="00F23357">
        <w:rPr>
          <w:rFonts w:ascii="Lato" w:hAnsi="Lato" w:cstheme="minorHAnsi" w:hint="eastAsia"/>
          <w:sz w:val="22"/>
          <w:szCs w:val="22"/>
        </w:rPr>
        <w:t xml:space="preserve"> dni kalendarzowych od otrzymania od </w:t>
      </w:r>
      <w:r w:rsidR="0087473E" w:rsidRPr="00F23357">
        <w:rPr>
          <w:rFonts w:ascii="Lato" w:hAnsi="Lato" w:cstheme="minorHAnsi" w:hint="eastAsia"/>
          <w:sz w:val="22"/>
          <w:szCs w:val="22"/>
        </w:rPr>
        <w:t>Instytucji Pośredniczącej</w:t>
      </w:r>
      <w:r w:rsidRPr="00F23357">
        <w:rPr>
          <w:rFonts w:ascii="Lato" w:hAnsi="Lato" w:cstheme="minorHAnsi" w:hint="eastAsia"/>
          <w:sz w:val="22"/>
          <w:szCs w:val="22"/>
        </w:rPr>
        <w:t xml:space="preserve"> informacji o wysokości zwrotu.</w:t>
      </w:r>
    </w:p>
    <w:p w14:paraId="17603B1E" w14:textId="77777777" w:rsidR="003A02DD" w:rsidRPr="00F23357" w:rsidRDefault="003A02DD" w:rsidP="003A02DD">
      <w:pPr>
        <w:pStyle w:val="Tekstpodstawowy"/>
        <w:numPr>
          <w:ilvl w:val="0"/>
          <w:numId w:val="109"/>
        </w:numPr>
        <w:ind w:left="340" w:hanging="340"/>
        <w:rPr>
          <w:rFonts w:ascii="Lato" w:hAnsi="Lato" w:cstheme="minorHAnsi"/>
          <w:sz w:val="22"/>
          <w:szCs w:val="22"/>
        </w:rPr>
      </w:pPr>
      <w:r w:rsidRPr="00F23357">
        <w:rPr>
          <w:rFonts w:ascii="Lato" w:hAnsi="Lato" w:cstheme="minorHAnsi" w:hint="eastAsia"/>
          <w:sz w:val="22"/>
          <w:szCs w:val="22"/>
        </w:rPr>
        <w:t>Dla ostatnich 4 kwartałów realizacji Projektu zaliczki wypłac</w:t>
      </w:r>
      <w:r w:rsidR="009C74D8">
        <w:rPr>
          <w:rFonts w:ascii="Lato" w:hAnsi="Lato" w:cstheme="minorHAnsi"/>
          <w:sz w:val="22"/>
          <w:szCs w:val="22"/>
        </w:rPr>
        <w:t>a</w:t>
      </w:r>
      <w:r w:rsidRPr="00F23357">
        <w:rPr>
          <w:rFonts w:ascii="Lato" w:hAnsi="Lato" w:cstheme="minorHAnsi" w:hint="eastAsia"/>
          <w:sz w:val="22"/>
          <w:szCs w:val="22"/>
        </w:rPr>
        <w:t>ne są w wysokości 85% dofinansowania.</w:t>
      </w:r>
    </w:p>
    <w:p w14:paraId="61C8B9E0" w14:textId="77777777" w:rsidR="003A02DD" w:rsidRPr="00F23357" w:rsidRDefault="003A02DD" w:rsidP="003A02DD">
      <w:pPr>
        <w:pStyle w:val="Tekstpodstawowy"/>
        <w:numPr>
          <w:ilvl w:val="0"/>
          <w:numId w:val="109"/>
        </w:numPr>
        <w:ind w:left="340" w:hanging="340"/>
        <w:rPr>
          <w:rFonts w:ascii="Lato" w:hAnsi="Lato" w:cstheme="minorHAnsi"/>
          <w:sz w:val="22"/>
          <w:szCs w:val="22"/>
        </w:rPr>
      </w:pPr>
      <w:r w:rsidRPr="00F23357">
        <w:rPr>
          <w:rFonts w:ascii="Lato" w:hAnsi="Lato" w:cstheme="minorHAnsi" w:hint="eastAsia"/>
          <w:sz w:val="22"/>
          <w:szCs w:val="22"/>
        </w:rPr>
        <w:t>Zasady rozliczania zaliczek określone zostały w Podręczniku dla Beneficjenta.</w:t>
      </w:r>
    </w:p>
    <w:p w14:paraId="6C8FA741" w14:textId="77777777" w:rsidR="003A02DD" w:rsidRPr="00F23357" w:rsidRDefault="003A02DD" w:rsidP="003A02DD">
      <w:pPr>
        <w:pStyle w:val="Tekstpodstawowy"/>
        <w:numPr>
          <w:ilvl w:val="0"/>
          <w:numId w:val="109"/>
        </w:numPr>
        <w:ind w:left="340" w:hanging="340"/>
        <w:rPr>
          <w:rFonts w:ascii="Lato" w:hAnsi="Lato" w:cstheme="minorHAnsi"/>
          <w:sz w:val="22"/>
          <w:szCs w:val="22"/>
        </w:rPr>
      </w:pPr>
      <w:r w:rsidRPr="00F23357">
        <w:rPr>
          <w:rFonts w:ascii="Lato" w:hAnsi="Lato" w:cstheme="minorHAnsi" w:hint="eastAsia"/>
          <w:sz w:val="22"/>
          <w:szCs w:val="22"/>
        </w:rPr>
        <w:t xml:space="preserve">Beneficjent (i Partnerzy </w:t>
      </w:r>
      <w:r w:rsidRPr="00F23357">
        <w:rPr>
          <w:rFonts w:ascii="Lato" w:hAnsi="Lato" w:cstheme="minorHAnsi" w:hint="eastAsia"/>
          <w:sz w:val="22"/>
          <w:szCs w:val="22"/>
        </w:rPr>
        <w:t>–</w:t>
      </w:r>
      <w:r w:rsidRPr="00F23357">
        <w:rPr>
          <w:rFonts w:ascii="Lato" w:hAnsi="Lato" w:cstheme="minorHAnsi" w:hint="eastAsia"/>
          <w:sz w:val="22"/>
          <w:szCs w:val="22"/>
        </w:rPr>
        <w:t xml:space="preserve"> jeśli dotyczy) zobowiązany jest do prowadzenia odrębnej ewidencji księgowej lub odpowiedniego kodu księgowego dla wszystkich transakcji związanych z Projektem, z uwzględnieniem krajowych przepisów o rachunkowości.</w:t>
      </w:r>
    </w:p>
    <w:p w14:paraId="5E10637F" w14:textId="77777777" w:rsidR="003A02DD" w:rsidRPr="00F23357" w:rsidRDefault="003A02DD" w:rsidP="003A02DD">
      <w:pPr>
        <w:pStyle w:val="Tekstpodstawowy"/>
        <w:numPr>
          <w:ilvl w:val="0"/>
          <w:numId w:val="109"/>
        </w:numPr>
        <w:ind w:left="340" w:hanging="340"/>
        <w:rPr>
          <w:rFonts w:ascii="Lato" w:hAnsi="Lato" w:cstheme="minorHAnsi"/>
          <w:sz w:val="22"/>
          <w:szCs w:val="22"/>
        </w:rPr>
      </w:pPr>
      <w:r w:rsidRPr="00F23357">
        <w:rPr>
          <w:rFonts w:ascii="Lato" w:hAnsi="Lato" w:cstheme="minorHAnsi" w:hint="eastAsia"/>
          <w:sz w:val="22"/>
          <w:szCs w:val="22"/>
        </w:rPr>
        <w:t xml:space="preserve">Beneficjent jest informowany na piśmie przez </w:t>
      </w:r>
      <w:r w:rsidR="000578DE" w:rsidRPr="00F23357">
        <w:rPr>
          <w:rFonts w:ascii="Lato" w:hAnsi="Lato" w:cstheme="minorHAnsi" w:hint="eastAsia"/>
          <w:sz w:val="22"/>
          <w:szCs w:val="22"/>
        </w:rPr>
        <w:t>Instytucję Pośredniczącą</w:t>
      </w:r>
      <w:r w:rsidRPr="00F23357">
        <w:rPr>
          <w:rFonts w:ascii="Lato" w:hAnsi="Lato" w:cstheme="minorHAnsi" w:hint="eastAsia"/>
          <w:sz w:val="22"/>
          <w:szCs w:val="22"/>
        </w:rPr>
        <w:t xml:space="preserve"> o opóźnieniach w przekazywaniu płatności, o których mowa w ust. 1, jeżeli opóźnienie wynosi więcej niż </w:t>
      </w:r>
      <w:r w:rsidRPr="00F23357">
        <w:rPr>
          <w:rFonts w:ascii="Lato" w:hAnsi="Lato" w:cstheme="minorHAnsi" w:hint="eastAsia"/>
          <w:sz w:val="22"/>
          <w:szCs w:val="22"/>
        </w:rPr>
        <w:br/>
        <w:t xml:space="preserve">7 dni kalendarzowych. </w:t>
      </w:r>
    </w:p>
    <w:p w14:paraId="35C5D4C8" w14:textId="77777777" w:rsidR="003A02DD" w:rsidRPr="00F23357" w:rsidRDefault="003A02DD" w:rsidP="003A02DD">
      <w:pPr>
        <w:pStyle w:val="Tekstpodstawowy"/>
        <w:numPr>
          <w:ilvl w:val="0"/>
          <w:numId w:val="109"/>
        </w:numPr>
        <w:ind w:left="340" w:hanging="340"/>
        <w:rPr>
          <w:rFonts w:ascii="Lato" w:hAnsi="Lato" w:cstheme="minorHAnsi"/>
          <w:sz w:val="22"/>
          <w:szCs w:val="22"/>
        </w:rPr>
      </w:pPr>
      <w:r w:rsidRPr="00F23357">
        <w:rPr>
          <w:rFonts w:ascii="Lato" w:hAnsi="Lato" w:cstheme="minorHAnsi" w:hint="eastAsia"/>
          <w:sz w:val="22"/>
          <w:szCs w:val="22"/>
        </w:rPr>
        <w:t xml:space="preserve">Przekazanie zaliczki lub pozostałej kwoty może zostać opóźnione w przypadku nieotrzymania środków na finansowanie Funduszu przez </w:t>
      </w:r>
      <w:r w:rsidR="000578DE" w:rsidRPr="00F23357">
        <w:rPr>
          <w:rFonts w:ascii="Lato" w:hAnsi="Lato" w:cstheme="minorHAnsi" w:hint="eastAsia"/>
          <w:sz w:val="22"/>
          <w:szCs w:val="22"/>
        </w:rPr>
        <w:t>Instytucję Pośredniczącą</w:t>
      </w:r>
      <w:r w:rsidRPr="00F23357">
        <w:rPr>
          <w:rFonts w:ascii="Lato" w:hAnsi="Lato" w:cstheme="minorHAnsi" w:hint="eastAsia"/>
          <w:sz w:val="22"/>
          <w:szCs w:val="22"/>
        </w:rPr>
        <w:t xml:space="preserve">. W takim przypadku należna opóźniona płatność zostanie wypłacona niezwłocznie, jednak nie później niż 14 dni kalendarzowych od przyznania </w:t>
      </w:r>
      <w:r w:rsidR="000578DE" w:rsidRPr="00F23357">
        <w:rPr>
          <w:rFonts w:ascii="Lato" w:hAnsi="Lato" w:cstheme="minorHAnsi" w:hint="eastAsia"/>
          <w:sz w:val="22"/>
          <w:szCs w:val="22"/>
        </w:rPr>
        <w:t>Instytucji Pośredniczącej</w:t>
      </w:r>
      <w:r w:rsidRPr="00F23357">
        <w:rPr>
          <w:rFonts w:ascii="Lato" w:hAnsi="Lato" w:cstheme="minorHAnsi" w:hint="eastAsia"/>
          <w:sz w:val="22"/>
          <w:szCs w:val="22"/>
        </w:rPr>
        <w:t xml:space="preserve"> środków finansowych. O ewentualnych opóźnieniach przekraczających 7 dni kalendarzowych Beneficjent zostanie powiadomiony.</w:t>
      </w:r>
    </w:p>
    <w:p w14:paraId="0180C7BD" w14:textId="08DD335B" w:rsidR="003A02DD" w:rsidRPr="00F23357" w:rsidRDefault="003A02DD" w:rsidP="003A02DD">
      <w:pPr>
        <w:pStyle w:val="Akapitzlist"/>
        <w:numPr>
          <w:ilvl w:val="0"/>
          <w:numId w:val="109"/>
        </w:numPr>
        <w:tabs>
          <w:tab w:val="left" w:pos="0"/>
        </w:tabs>
        <w:spacing w:before="120"/>
        <w:ind w:left="340" w:hanging="340"/>
        <w:jc w:val="both"/>
        <w:rPr>
          <w:rFonts w:ascii="Lato" w:hAnsi="Lato" w:cstheme="minorHAnsi"/>
          <w:sz w:val="22"/>
          <w:szCs w:val="22"/>
        </w:rPr>
      </w:pPr>
      <w:r w:rsidRPr="00F23357">
        <w:rPr>
          <w:rFonts w:ascii="Lato" w:hAnsi="Lato" w:cstheme="minorHAnsi" w:hint="eastAsia"/>
          <w:sz w:val="22"/>
          <w:szCs w:val="22"/>
        </w:rPr>
        <w:t xml:space="preserve">W przypadku, gdy harmonogram wydatkowania przewiduje, że udostępnione z Funduszu  środki w ramach danej zaliczki nie zostaną wydane do dnia </w:t>
      </w:r>
      <w:r w:rsidRPr="00F23357">
        <w:rPr>
          <w:rFonts w:ascii="Lato" w:hAnsi="Lato" w:cstheme="minorHAnsi" w:hint="eastAsia"/>
          <w:sz w:val="22"/>
          <w:szCs w:val="22"/>
        </w:rPr>
        <w:br/>
        <w:t xml:space="preserve">31 grudnia roku, w którym Beneficjent otrzymał zaliczkę, </w:t>
      </w:r>
      <w:r w:rsidR="000578DE" w:rsidRPr="00F23357">
        <w:rPr>
          <w:rFonts w:ascii="Lato" w:hAnsi="Lato" w:cstheme="minorHAnsi" w:hint="eastAsia"/>
          <w:sz w:val="22"/>
          <w:szCs w:val="22"/>
        </w:rPr>
        <w:t>Instytucja Pośrednicząca</w:t>
      </w:r>
      <w:r w:rsidRPr="00F23357">
        <w:rPr>
          <w:rFonts w:ascii="Lato" w:hAnsi="Lato" w:cstheme="minorHAnsi" w:hint="eastAsia"/>
          <w:sz w:val="22"/>
          <w:szCs w:val="22"/>
        </w:rPr>
        <w:t xml:space="preserve"> wypłaci wyłącznie kwotę odpowiadającą wydatkom zaplanowanym do dnia 31 grudnia tego roku. Pozostała część zaliczki zostanie wypłacona w kolejnym roku budżetowym, pod warunkiem złożenia części finansowej </w:t>
      </w:r>
      <w:r w:rsidR="00741385">
        <w:rPr>
          <w:rFonts w:ascii="Lato" w:hAnsi="Lato" w:cstheme="minorHAnsi"/>
          <w:sz w:val="22"/>
          <w:szCs w:val="22"/>
        </w:rPr>
        <w:t>WoP</w:t>
      </w:r>
      <w:r w:rsidRPr="00F23357">
        <w:rPr>
          <w:rFonts w:ascii="Lato" w:hAnsi="Lato" w:cstheme="minorHAnsi" w:hint="eastAsia"/>
          <w:sz w:val="22"/>
          <w:szCs w:val="22"/>
        </w:rPr>
        <w:t xml:space="preserve">, wskazanej w </w:t>
      </w:r>
      <w:r w:rsidRPr="00F23357">
        <w:rPr>
          <w:rFonts w:ascii="Lato" w:hAnsi="Lato" w:cstheme="minorHAnsi" w:hint="eastAsia"/>
          <w:sz w:val="22"/>
          <w:szCs w:val="22"/>
        </w:rPr>
        <w:t>§</w:t>
      </w:r>
      <w:r w:rsidRPr="00F23357">
        <w:rPr>
          <w:rFonts w:ascii="Lato" w:hAnsi="Lato" w:cstheme="minorHAnsi" w:hint="eastAsia"/>
          <w:sz w:val="22"/>
          <w:szCs w:val="22"/>
        </w:rPr>
        <w:t xml:space="preserve"> 9 ust. 2 Umowy.</w:t>
      </w:r>
    </w:p>
    <w:p w14:paraId="447B5149" w14:textId="2907D18C" w:rsidR="003A02DD" w:rsidRPr="00F23357" w:rsidRDefault="003A02DD" w:rsidP="003A02DD">
      <w:pPr>
        <w:pStyle w:val="Akapitzlist"/>
        <w:numPr>
          <w:ilvl w:val="0"/>
          <w:numId w:val="109"/>
        </w:numPr>
        <w:tabs>
          <w:tab w:val="left" w:pos="0"/>
        </w:tabs>
        <w:spacing w:before="120"/>
        <w:ind w:left="340" w:hanging="340"/>
        <w:jc w:val="both"/>
        <w:rPr>
          <w:rFonts w:ascii="Lato" w:hAnsi="Lato" w:cstheme="minorHAnsi"/>
          <w:sz w:val="22"/>
          <w:szCs w:val="22"/>
        </w:rPr>
      </w:pPr>
      <w:r w:rsidRPr="00F23357">
        <w:rPr>
          <w:rFonts w:ascii="Lato" w:hAnsi="Lato" w:cstheme="minorHAnsi" w:hint="eastAsia"/>
          <w:sz w:val="22"/>
          <w:szCs w:val="22"/>
        </w:rPr>
        <w:t xml:space="preserve">Beneficjent zwraca środki z dotacji udzielonej z budżetu państwa w części niewykorzystanej do końca roku kalendarzowego lub w terminie określonym w rozporządzeniu wydanym na podstawie art. 181 ust. 2 i 3 </w:t>
      </w:r>
      <w:r w:rsidRPr="00F23357">
        <w:rPr>
          <w:rFonts w:ascii="Lato" w:hAnsi="Lato"/>
          <w:sz w:val="22"/>
          <w:szCs w:val="22"/>
        </w:rPr>
        <w:t xml:space="preserve">ustawy z dnia 27 sierpnia 2009 r. o finansach publicznych (Dz. </w:t>
      </w:r>
      <w:r w:rsidRPr="00F23357">
        <w:rPr>
          <w:rFonts w:ascii="Lato" w:hAnsi="Lato"/>
          <w:sz w:val="22"/>
          <w:szCs w:val="22"/>
        </w:rPr>
        <w:lastRenderedPageBreak/>
        <w:t xml:space="preserve">U. z </w:t>
      </w:r>
      <w:r w:rsidRPr="00F23357">
        <w:rPr>
          <w:rFonts w:ascii="Lato" w:hAnsi="Lato" w:cstheme="minorHAnsi" w:hint="eastAsia"/>
          <w:sz w:val="22"/>
          <w:szCs w:val="22"/>
        </w:rPr>
        <w:t>20</w:t>
      </w:r>
      <w:r w:rsidR="000578DE" w:rsidRPr="00F23357">
        <w:rPr>
          <w:rFonts w:ascii="Lato" w:hAnsi="Lato" w:cstheme="minorHAnsi" w:hint="eastAsia"/>
          <w:sz w:val="22"/>
          <w:szCs w:val="22"/>
        </w:rPr>
        <w:t>23</w:t>
      </w:r>
      <w:r w:rsidRPr="00F23357">
        <w:rPr>
          <w:rFonts w:ascii="Lato" w:hAnsi="Lato" w:cstheme="minorHAnsi" w:hint="eastAsia"/>
          <w:sz w:val="22"/>
          <w:szCs w:val="22"/>
        </w:rPr>
        <w:t xml:space="preserve"> r. poz. </w:t>
      </w:r>
      <w:r w:rsidR="000578DE" w:rsidRPr="00F23357">
        <w:rPr>
          <w:rFonts w:ascii="Lato" w:hAnsi="Lato" w:cstheme="minorHAnsi" w:hint="eastAsia"/>
          <w:sz w:val="22"/>
          <w:szCs w:val="22"/>
        </w:rPr>
        <w:t>1270</w:t>
      </w:r>
      <w:r w:rsidRPr="00F23357">
        <w:rPr>
          <w:rFonts w:ascii="Lato" w:hAnsi="Lato" w:cstheme="minorHAnsi" w:hint="eastAsia"/>
          <w:sz w:val="22"/>
          <w:szCs w:val="22"/>
        </w:rPr>
        <w:t xml:space="preserve"> z późn. zm.), zwanej dalej </w:t>
      </w:r>
      <w:r w:rsidRPr="00F23357">
        <w:rPr>
          <w:rFonts w:ascii="Lato" w:hAnsi="Lato" w:cstheme="minorHAnsi" w:hint="eastAsia"/>
          <w:sz w:val="22"/>
          <w:szCs w:val="22"/>
        </w:rPr>
        <w:t>„</w:t>
      </w:r>
      <w:r w:rsidRPr="00F23357">
        <w:rPr>
          <w:rFonts w:ascii="Lato" w:hAnsi="Lato" w:cstheme="minorHAnsi" w:hint="eastAsia"/>
          <w:sz w:val="22"/>
          <w:szCs w:val="22"/>
        </w:rPr>
        <w:t>ustawą o finansach publicznych</w:t>
      </w:r>
      <w:r w:rsidRPr="00F23357">
        <w:rPr>
          <w:rFonts w:ascii="Lato" w:hAnsi="Lato" w:cstheme="minorHAnsi" w:hint="eastAsia"/>
          <w:sz w:val="22"/>
          <w:szCs w:val="22"/>
        </w:rPr>
        <w:t>”</w:t>
      </w:r>
      <w:r w:rsidRPr="00F23357">
        <w:rPr>
          <w:rFonts w:ascii="Lato" w:hAnsi="Lato" w:cstheme="minorHAnsi" w:hint="eastAsia"/>
          <w:sz w:val="22"/>
          <w:szCs w:val="22"/>
        </w:rPr>
        <w:t>, odpowiednio na zasadach określonych w art. 168 tejże ustawy</w:t>
      </w:r>
      <w:r w:rsidR="00165DF1">
        <w:rPr>
          <w:rFonts w:ascii="Lato" w:hAnsi="Lato" w:cstheme="minorHAnsi"/>
          <w:sz w:val="22"/>
          <w:szCs w:val="22"/>
        </w:rPr>
        <w:t>,</w:t>
      </w:r>
      <w:r w:rsidRPr="00F23357">
        <w:rPr>
          <w:rFonts w:ascii="Lato" w:hAnsi="Lato" w:cstheme="minorHAnsi" w:hint="eastAsia"/>
          <w:sz w:val="22"/>
          <w:szCs w:val="22"/>
        </w:rPr>
        <w:t xml:space="preserve"> z uwzględnieniem następujących zasad:</w:t>
      </w:r>
    </w:p>
    <w:p w14:paraId="49EA3D21" w14:textId="77777777" w:rsidR="001D248E" w:rsidRPr="0029167C" w:rsidRDefault="002A799C" w:rsidP="00F23357">
      <w:pPr>
        <w:pStyle w:val="Tekstpodstawowy"/>
        <w:numPr>
          <w:ilvl w:val="0"/>
          <w:numId w:val="121"/>
        </w:numPr>
        <w:tabs>
          <w:tab w:val="left" w:pos="284"/>
        </w:tabs>
        <w:spacing w:before="120" w:after="120"/>
        <w:ind w:right="-2"/>
        <w:rPr>
          <w:rFonts w:ascii="Lato" w:hAnsi="Lato"/>
          <w:b/>
          <w:sz w:val="22"/>
          <w:szCs w:val="22"/>
        </w:rPr>
      </w:pPr>
      <w:r w:rsidRPr="0029167C">
        <w:rPr>
          <w:rFonts w:ascii="Lato" w:hAnsi="Lato"/>
          <w:sz w:val="22"/>
          <w:szCs w:val="22"/>
        </w:rPr>
        <w:t>z</w:t>
      </w:r>
      <w:r w:rsidR="001D248E" w:rsidRPr="0029167C">
        <w:rPr>
          <w:rFonts w:ascii="Lato" w:hAnsi="Lato"/>
          <w:sz w:val="22"/>
          <w:szCs w:val="22"/>
        </w:rPr>
        <w:t>aliczki niewykorzystane na dzień 31 grudnia należy zwracać na rachunek bankowy I</w:t>
      </w:r>
      <w:r w:rsidRPr="0029167C">
        <w:rPr>
          <w:rFonts w:ascii="Lato" w:hAnsi="Lato"/>
          <w:sz w:val="22"/>
          <w:szCs w:val="22"/>
        </w:rPr>
        <w:t>nstytucji Pośredniczącej</w:t>
      </w:r>
      <w:r w:rsidR="001D248E" w:rsidRPr="0029167C">
        <w:rPr>
          <w:rFonts w:ascii="Lato" w:hAnsi="Lato"/>
          <w:sz w:val="22"/>
          <w:szCs w:val="22"/>
        </w:rPr>
        <w:t xml:space="preserve"> otwarty w NBP O/O w Warszawie o numerze 90 1010 1010 0014 4313 9135 0000.</w:t>
      </w:r>
    </w:p>
    <w:p w14:paraId="3A37F79A" w14:textId="77777777" w:rsidR="001D248E" w:rsidRPr="0029167C" w:rsidRDefault="0029167C" w:rsidP="00F23357">
      <w:pPr>
        <w:pStyle w:val="Tekstpodstawowy"/>
        <w:numPr>
          <w:ilvl w:val="0"/>
          <w:numId w:val="121"/>
        </w:numPr>
        <w:tabs>
          <w:tab w:val="left" w:pos="284"/>
        </w:tabs>
        <w:spacing w:before="120" w:after="120"/>
        <w:ind w:right="-2"/>
        <w:rPr>
          <w:rFonts w:ascii="Lato" w:hAnsi="Lato"/>
          <w:b/>
          <w:sz w:val="22"/>
          <w:szCs w:val="22"/>
        </w:rPr>
      </w:pPr>
      <w:r w:rsidRPr="0029167C">
        <w:rPr>
          <w:rFonts w:ascii="Lato" w:hAnsi="Lato"/>
          <w:sz w:val="22"/>
          <w:szCs w:val="22"/>
        </w:rPr>
        <w:t>n</w:t>
      </w:r>
      <w:r w:rsidR="001D248E" w:rsidRPr="0029167C">
        <w:rPr>
          <w:rFonts w:ascii="Lato" w:hAnsi="Lato"/>
          <w:sz w:val="22"/>
          <w:szCs w:val="22"/>
        </w:rPr>
        <w:t xml:space="preserve">a rachunek wskazany </w:t>
      </w:r>
      <w:r w:rsidRPr="0029167C">
        <w:rPr>
          <w:rFonts w:ascii="Lato" w:hAnsi="Lato"/>
          <w:sz w:val="22"/>
          <w:szCs w:val="22"/>
        </w:rPr>
        <w:t>w pkt 1</w:t>
      </w:r>
      <w:r w:rsidR="001D248E" w:rsidRPr="0029167C">
        <w:rPr>
          <w:rFonts w:ascii="Lato" w:hAnsi="Lato"/>
          <w:sz w:val="22"/>
          <w:szCs w:val="22"/>
        </w:rPr>
        <w:t xml:space="preserve"> należy dokonywać wszystkich zwrotów, w tym odsetek</w:t>
      </w:r>
      <w:r w:rsidR="00165DF1">
        <w:rPr>
          <w:rFonts w:ascii="Lato" w:hAnsi="Lato"/>
          <w:sz w:val="22"/>
          <w:szCs w:val="22"/>
        </w:rPr>
        <w:t>,</w:t>
      </w:r>
      <w:r w:rsidR="001D248E" w:rsidRPr="0029167C">
        <w:rPr>
          <w:rFonts w:ascii="Lato" w:hAnsi="Lato"/>
          <w:sz w:val="22"/>
          <w:szCs w:val="22"/>
        </w:rPr>
        <w:t xml:space="preserve"> w związku z realizacją </w:t>
      </w:r>
      <w:r>
        <w:rPr>
          <w:rFonts w:ascii="Lato" w:hAnsi="Lato"/>
          <w:sz w:val="22"/>
          <w:szCs w:val="22"/>
        </w:rPr>
        <w:t>P</w:t>
      </w:r>
      <w:r w:rsidR="001D248E" w:rsidRPr="0029167C">
        <w:rPr>
          <w:rFonts w:ascii="Lato" w:hAnsi="Lato"/>
          <w:sz w:val="22"/>
          <w:szCs w:val="22"/>
        </w:rPr>
        <w:t>rojektu/</w:t>
      </w:r>
      <w:r w:rsidRPr="0029167C">
        <w:rPr>
          <w:rFonts w:ascii="Lato" w:hAnsi="Lato"/>
          <w:sz w:val="22"/>
          <w:szCs w:val="22"/>
        </w:rPr>
        <w:t>U</w:t>
      </w:r>
      <w:r w:rsidR="001D248E" w:rsidRPr="0029167C">
        <w:rPr>
          <w:rFonts w:ascii="Lato" w:hAnsi="Lato"/>
          <w:sz w:val="22"/>
          <w:szCs w:val="22"/>
        </w:rPr>
        <w:t>mowy.</w:t>
      </w:r>
    </w:p>
    <w:p w14:paraId="102295E8" w14:textId="77777777" w:rsidR="001D248E" w:rsidRPr="005541B3" w:rsidRDefault="0029167C" w:rsidP="00F23357">
      <w:pPr>
        <w:pStyle w:val="Tekstpodstawowy"/>
        <w:numPr>
          <w:ilvl w:val="0"/>
          <w:numId w:val="121"/>
        </w:numPr>
        <w:tabs>
          <w:tab w:val="left" w:pos="284"/>
        </w:tabs>
        <w:spacing w:before="120" w:after="120"/>
        <w:ind w:right="-2"/>
        <w:rPr>
          <w:rFonts w:ascii="Lato" w:hAnsi="Lato"/>
          <w:b/>
          <w:sz w:val="22"/>
          <w:szCs w:val="22"/>
        </w:rPr>
      </w:pPr>
      <w:r w:rsidRPr="0029167C">
        <w:rPr>
          <w:rFonts w:ascii="Lato" w:hAnsi="Lato"/>
          <w:sz w:val="22"/>
          <w:szCs w:val="22"/>
          <w:u w:val="single"/>
        </w:rPr>
        <w:t>n</w:t>
      </w:r>
      <w:r w:rsidR="001D248E" w:rsidRPr="0029167C">
        <w:rPr>
          <w:rFonts w:ascii="Lato" w:hAnsi="Lato"/>
          <w:sz w:val="22"/>
          <w:szCs w:val="22"/>
          <w:u w:val="single"/>
        </w:rPr>
        <w:t>iewykorzystane zaliczki należy zwrócić do I</w:t>
      </w:r>
      <w:r w:rsidRPr="0029167C">
        <w:rPr>
          <w:rFonts w:ascii="Lato" w:hAnsi="Lato"/>
          <w:sz w:val="22"/>
          <w:szCs w:val="22"/>
          <w:u w:val="single"/>
        </w:rPr>
        <w:t>nstytucji Pośredniczącej</w:t>
      </w:r>
      <w:r w:rsidR="001D248E" w:rsidRPr="0029167C">
        <w:rPr>
          <w:rFonts w:ascii="Lato" w:hAnsi="Lato"/>
          <w:sz w:val="22"/>
          <w:szCs w:val="22"/>
          <w:u w:val="single"/>
        </w:rPr>
        <w:t xml:space="preserve"> najpóźniej do 15 stycznia roku następnego po roku przekazania niewykorzystanej zaliczki</w:t>
      </w:r>
      <w:r w:rsidR="00F12AB8" w:rsidRPr="0029167C">
        <w:rPr>
          <w:rFonts w:ascii="Lato" w:hAnsi="Lato"/>
          <w:sz w:val="22"/>
          <w:szCs w:val="22"/>
          <w:u w:val="single"/>
        </w:rPr>
        <w:t xml:space="preserve"> </w:t>
      </w:r>
      <w:r w:rsidR="00F12AB8" w:rsidRPr="00F23357">
        <w:rPr>
          <w:rFonts w:ascii="Lato" w:hAnsi="Lato" w:cstheme="minorHAnsi"/>
          <w:sz w:val="22"/>
          <w:szCs w:val="22"/>
        </w:rPr>
        <w:t>albo w terminie 21 dni kalendarzowych od dnia określonego w rozporządzeniu,</w:t>
      </w:r>
      <w:r w:rsidRPr="00F23357">
        <w:rPr>
          <w:rFonts w:ascii="Lato" w:hAnsi="Lato" w:cstheme="minorHAnsi"/>
          <w:sz w:val="22"/>
          <w:szCs w:val="22"/>
        </w:rPr>
        <w:t xml:space="preserve"> o którym mowa w </w:t>
      </w:r>
      <w:r w:rsidR="00165DF1">
        <w:rPr>
          <w:rFonts w:ascii="Lato" w:hAnsi="Lato" w:cstheme="minorHAnsi"/>
          <w:sz w:val="22"/>
          <w:szCs w:val="22"/>
        </w:rPr>
        <w:t>zdaniu wprowadzającym</w:t>
      </w:r>
      <w:r w:rsidRPr="00F23357">
        <w:rPr>
          <w:rFonts w:ascii="Lato" w:hAnsi="Lato" w:cstheme="minorHAnsi"/>
          <w:sz w:val="22"/>
          <w:szCs w:val="22"/>
        </w:rPr>
        <w:t xml:space="preserve">, </w:t>
      </w:r>
      <w:r w:rsidR="00F12AB8" w:rsidRPr="00F23357">
        <w:rPr>
          <w:rFonts w:ascii="Lato" w:hAnsi="Lato" w:cstheme="minorHAnsi"/>
          <w:sz w:val="22"/>
          <w:szCs w:val="22"/>
        </w:rPr>
        <w:t xml:space="preserve"> z zastrzeżeniem </w:t>
      </w:r>
      <w:r w:rsidR="00F12AB8" w:rsidRPr="00F23357">
        <w:rPr>
          <w:rFonts w:ascii="Lato" w:hAnsi="Lato"/>
          <w:sz w:val="22"/>
          <w:szCs w:val="22"/>
        </w:rPr>
        <w:t xml:space="preserve">art. 168 ust. 1 i 3 </w:t>
      </w:r>
      <w:r w:rsidR="00F12AB8" w:rsidRPr="00F23357">
        <w:rPr>
          <w:rFonts w:ascii="Lato" w:hAnsi="Lato"/>
          <w:iCs/>
          <w:sz w:val="22"/>
          <w:szCs w:val="22"/>
        </w:rPr>
        <w:t xml:space="preserve">ustawy o finansach </w:t>
      </w:r>
      <w:r w:rsidR="00F12AB8" w:rsidRPr="005541B3">
        <w:rPr>
          <w:rFonts w:ascii="Lato" w:hAnsi="Lato"/>
          <w:iCs/>
          <w:sz w:val="22"/>
          <w:szCs w:val="22"/>
        </w:rPr>
        <w:t>publicznych</w:t>
      </w:r>
      <w:r w:rsidR="00F12AB8" w:rsidRPr="005541B3">
        <w:rPr>
          <w:rFonts w:ascii="Lato" w:hAnsi="Lato" w:cstheme="minorHAnsi"/>
          <w:sz w:val="22"/>
          <w:szCs w:val="22"/>
        </w:rPr>
        <w:t>.</w:t>
      </w:r>
    </w:p>
    <w:p w14:paraId="19DD9949" w14:textId="77777777" w:rsidR="001D248E" w:rsidRPr="00C15990" w:rsidRDefault="0029167C" w:rsidP="00F23357">
      <w:pPr>
        <w:pStyle w:val="Tekstpodstawowy"/>
        <w:numPr>
          <w:ilvl w:val="0"/>
          <w:numId w:val="121"/>
        </w:numPr>
        <w:tabs>
          <w:tab w:val="left" w:pos="284"/>
        </w:tabs>
        <w:spacing w:before="120" w:after="120"/>
        <w:ind w:right="-2"/>
        <w:rPr>
          <w:rFonts w:ascii="Lato" w:hAnsi="Lato" w:cstheme="minorHAnsi"/>
          <w:sz w:val="22"/>
          <w:szCs w:val="22"/>
        </w:rPr>
      </w:pPr>
      <w:r w:rsidRPr="005541B3">
        <w:rPr>
          <w:rFonts w:ascii="Lato" w:hAnsi="Lato"/>
          <w:sz w:val="22"/>
          <w:szCs w:val="22"/>
        </w:rPr>
        <w:t>o</w:t>
      </w:r>
      <w:r w:rsidR="001D248E" w:rsidRPr="005541B3">
        <w:rPr>
          <w:rFonts w:ascii="Lato" w:hAnsi="Lato"/>
          <w:sz w:val="22"/>
          <w:szCs w:val="22"/>
        </w:rPr>
        <w:t>d kwot dotacji zwróconych po terminie określonym w art. 168 ust. 1 ustawy o finansach publicznych nalicza się</w:t>
      </w:r>
      <w:r w:rsidR="00AB45E1" w:rsidRPr="005541B3">
        <w:rPr>
          <w:rFonts w:ascii="Lato" w:hAnsi="Lato"/>
          <w:sz w:val="22"/>
          <w:szCs w:val="22"/>
        </w:rPr>
        <w:t xml:space="preserve"> </w:t>
      </w:r>
      <w:r w:rsidR="001D248E" w:rsidRPr="005541B3">
        <w:rPr>
          <w:rFonts w:ascii="Lato" w:hAnsi="Lato"/>
          <w:sz w:val="22"/>
          <w:szCs w:val="22"/>
        </w:rPr>
        <w:t>odsetki</w:t>
      </w:r>
      <w:r w:rsidRPr="005541B3">
        <w:rPr>
          <w:rFonts w:ascii="Lato" w:hAnsi="Lato"/>
          <w:sz w:val="22"/>
          <w:szCs w:val="22"/>
        </w:rPr>
        <w:t xml:space="preserve"> </w:t>
      </w:r>
      <w:bookmarkStart w:id="8" w:name="_Hlk148962827"/>
      <w:r w:rsidRPr="005541B3">
        <w:rPr>
          <w:rFonts w:ascii="Lato" w:hAnsi="Lato"/>
          <w:sz w:val="22"/>
          <w:szCs w:val="22"/>
        </w:rPr>
        <w:t xml:space="preserve">zgodnie z art. 168 ust. 3 ustawy o finansach publicznych </w:t>
      </w:r>
      <w:bookmarkEnd w:id="8"/>
      <w:r w:rsidR="001D248E" w:rsidRPr="005541B3">
        <w:rPr>
          <w:rFonts w:ascii="Lato" w:hAnsi="Lato"/>
          <w:sz w:val="22"/>
          <w:szCs w:val="22"/>
        </w:rPr>
        <w:t>w wysokości określonej jak dla zaległości podatkowych, począwszy od dnia</w:t>
      </w:r>
      <w:r w:rsidR="001D248E" w:rsidRPr="005541B3">
        <w:rPr>
          <w:rFonts w:ascii="Lato" w:hAnsi="Lato"/>
          <w:sz w:val="22"/>
          <w:szCs w:val="22"/>
        </w:rPr>
        <w:br/>
        <w:t>następującego po dniu, w którym upłynął termin zwrotu dotacji</w:t>
      </w:r>
      <w:r w:rsidR="00757B6D" w:rsidRPr="005541B3">
        <w:rPr>
          <w:rFonts w:ascii="Lato" w:hAnsi="Lato"/>
          <w:sz w:val="22"/>
          <w:szCs w:val="22"/>
        </w:rPr>
        <w:t>,</w:t>
      </w:r>
      <w:r w:rsidR="00AB45E1" w:rsidRPr="005541B3">
        <w:rPr>
          <w:rFonts w:ascii="Lato" w:hAnsi="Lato"/>
          <w:sz w:val="22"/>
          <w:szCs w:val="22"/>
        </w:rPr>
        <w:t xml:space="preserve"> </w:t>
      </w:r>
      <w:r w:rsidR="00AB45E1" w:rsidRPr="00C15990">
        <w:rPr>
          <w:rFonts w:ascii="Lato" w:hAnsi="Lato"/>
          <w:color w:val="auto"/>
          <w:sz w:val="22"/>
          <w:szCs w:val="22"/>
        </w:rPr>
        <w:t>do dnia zwrotu</w:t>
      </w:r>
      <w:r w:rsidR="001D248E" w:rsidRPr="005541B3">
        <w:rPr>
          <w:rFonts w:ascii="Lato" w:hAnsi="Lato"/>
          <w:sz w:val="22"/>
          <w:szCs w:val="22"/>
        </w:rPr>
        <w:t>.</w:t>
      </w:r>
    </w:p>
    <w:p w14:paraId="654E3B3E" w14:textId="77777777" w:rsidR="003A02DD" w:rsidRPr="00F23357" w:rsidRDefault="003A02DD" w:rsidP="003A02DD">
      <w:pPr>
        <w:tabs>
          <w:tab w:val="left" w:pos="0"/>
        </w:tabs>
        <w:spacing w:before="120"/>
        <w:ind w:left="340"/>
        <w:jc w:val="both"/>
        <w:rPr>
          <w:rFonts w:ascii="Lato" w:hAnsi="Lato" w:cstheme="minorHAnsi"/>
          <w:sz w:val="22"/>
          <w:szCs w:val="22"/>
        </w:rPr>
      </w:pPr>
      <w:r w:rsidRPr="00F23357">
        <w:rPr>
          <w:rFonts w:ascii="Lato" w:hAnsi="Lato" w:cstheme="minorHAnsi" w:hint="eastAsia"/>
          <w:sz w:val="22"/>
          <w:szCs w:val="22"/>
        </w:rPr>
        <w:t xml:space="preserve"> </w:t>
      </w:r>
    </w:p>
    <w:p w14:paraId="05439C6F" w14:textId="77777777" w:rsidR="003A02DD" w:rsidRPr="00F23357" w:rsidRDefault="003A02DD" w:rsidP="003A02DD">
      <w:pPr>
        <w:tabs>
          <w:tab w:val="left" w:pos="-142"/>
        </w:tabs>
        <w:spacing w:before="120"/>
        <w:ind w:left="340"/>
        <w:jc w:val="both"/>
        <w:rPr>
          <w:rFonts w:ascii="Lato" w:hAnsi="Lato" w:cstheme="minorHAnsi"/>
          <w:sz w:val="22"/>
          <w:szCs w:val="22"/>
        </w:rPr>
      </w:pPr>
      <w:r w:rsidRPr="00F23357">
        <w:rPr>
          <w:rFonts w:ascii="Lato" w:hAnsi="Lato" w:cstheme="minorHAnsi" w:hint="eastAsia"/>
          <w:sz w:val="22"/>
          <w:szCs w:val="22"/>
        </w:rPr>
        <w:t xml:space="preserve">Jako niewykorzystanie należy rozumieć poniesienie wydatków w kwocie, która po pomnożeniu przez procent łącznych kosztów wskazany w </w:t>
      </w:r>
      <w:r w:rsidRPr="00F23357">
        <w:rPr>
          <w:rFonts w:ascii="Lato" w:hAnsi="Lato" w:cstheme="minorHAnsi" w:hint="eastAsia"/>
          <w:sz w:val="22"/>
          <w:szCs w:val="22"/>
        </w:rPr>
        <w:t>§</w:t>
      </w:r>
      <w:r w:rsidR="00487A54">
        <w:rPr>
          <w:rFonts w:ascii="Lato" w:hAnsi="Lato" w:cstheme="minorHAnsi" w:hint="eastAsia"/>
          <w:sz w:val="22"/>
          <w:szCs w:val="22"/>
        </w:rPr>
        <w:t xml:space="preserve"> </w:t>
      </w:r>
      <w:r w:rsidRPr="00F23357">
        <w:rPr>
          <w:rFonts w:ascii="Lato" w:hAnsi="Lato" w:cstheme="minorHAnsi" w:hint="eastAsia"/>
          <w:sz w:val="22"/>
          <w:szCs w:val="22"/>
        </w:rPr>
        <w:t xml:space="preserve">4 ust. </w:t>
      </w:r>
      <w:r w:rsidR="003355F8">
        <w:rPr>
          <w:rFonts w:ascii="Lato" w:hAnsi="Lato" w:cstheme="minorHAnsi"/>
          <w:sz w:val="22"/>
          <w:szCs w:val="22"/>
        </w:rPr>
        <w:t>2</w:t>
      </w:r>
      <w:r w:rsidRPr="00F23357">
        <w:rPr>
          <w:rFonts w:ascii="Lato" w:hAnsi="Lato" w:cstheme="minorHAnsi" w:hint="eastAsia"/>
          <w:sz w:val="22"/>
          <w:szCs w:val="22"/>
        </w:rPr>
        <w:t xml:space="preserve"> Umowy </w:t>
      </w:r>
      <w:r w:rsidRPr="00F23357">
        <w:rPr>
          <w:rFonts w:ascii="Lato" w:hAnsi="Lato" w:cstheme="minorHAnsi" w:hint="eastAsia"/>
          <w:sz w:val="22"/>
          <w:szCs w:val="22"/>
        </w:rPr>
        <w:br/>
        <w:t>da wartość mniejszą niż otrzymana zaliczka.</w:t>
      </w:r>
    </w:p>
    <w:p w14:paraId="0DD4F8D0" w14:textId="77777777" w:rsidR="003A02DD" w:rsidRPr="00F23357" w:rsidRDefault="000578DE" w:rsidP="003A02DD">
      <w:pPr>
        <w:pStyle w:val="Bezodstpw"/>
        <w:numPr>
          <w:ilvl w:val="0"/>
          <w:numId w:val="110"/>
        </w:numPr>
        <w:ind w:left="340" w:hanging="340"/>
        <w:jc w:val="both"/>
        <w:rPr>
          <w:rFonts w:ascii="Lato" w:hAnsi="Lato" w:cstheme="minorHAnsi"/>
          <w:sz w:val="22"/>
          <w:szCs w:val="22"/>
        </w:rPr>
      </w:pPr>
      <w:r w:rsidRPr="00F23357">
        <w:rPr>
          <w:rFonts w:ascii="Lato" w:hAnsi="Lato" w:cstheme="minorHAnsi" w:hint="eastAsia"/>
          <w:sz w:val="22"/>
          <w:szCs w:val="22"/>
        </w:rPr>
        <w:t>Instytucja Pośrednicząca</w:t>
      </w:r>
      <w:r w:rsidR="003A02DD" w:rsidRPr="00F23357">
        <w:rPr>
          <w:rFonts w:ascii="Lato" w:hAnsi="Lato" w:cstheme="minorHAnsi" w:hint="eastAsia"/>
          <w:sz w:val="22"/>
          <w:szCs w:val="22"/>
        </w:rPr>
        <w:t xml:space="preserve"> ustali ostateczną kwotę przeznaczon</w:t>
      </w:r>
      <w:r w:rsidRPr="00F23357">
        <w:rPr>
          <w:rFonts w:ascii="Lato" w:hAnsi="Lato" w:cstheme="minorHAnsi" w:hint="eastAsia"/>
          <w:sz w:val="22"/>
          <w:szCs w:val="22"/>
        </w:rPr>
        <w:t>ą</w:t>
      </w:r>
      <w:r w:rsidR="003A02DD" w:rsidRPr="00F23357">
        <w:rPr>
          <w:rFonts w:ascii="Lato" w:hAnsi="Lato" w:cstheme="minorHAnsi" w:hint="eastAsia"/>
          <w:sz w:val="22"/>
          <w:szCs w:val="22"/>
        </w:rPr>
        <w:t xml:space="preserve"> dla Beneficjenta dofinansowania na bazie zatwierdzonej dokumentacji, o której mowa w </w:t>
      </w:r>
      <w:r w:rsidR="003A02DD" w:rsidRPr="00F23357">
        <w:rPr>
          <w:rFonts w:ascii="Lato" w:hAnsi="Lato" w:cstheme="minorHAnsi" w:hint="eastAsia"/>
          <w:sz w:val="22"/>
          <w:szCs w:val="22"/>
        </w:rPr>
        <w:t>§</w:t>
      </w:r>
      <w:r w:rsidR="003A02DD" w:rsidRPr="00F23357">
        <w:rPr>
          <w:rFonts w:ascii="Lato" w:hAnsi="Lato" w:cstheme="minorHAnsi" w:hint="eastAsia"/>
          <w:sz w:val="22"/>
          <w:szCs w:val="22"/>
        </w:rPr>
        <w:t xml:space="preserve"> 6 ust. 3 Umowy, z zastrzeżeniem uprawnień wynikających z </w:t>
      </w:r>
      <w:r w:rsidR="003A02DD" w:rsidRPr="00F23357">
        <w:rPr>
          <w:rFonts w:ascii="Lato" w:hAnsi="Lato" w:cstheme="minorHAnsi" w:hint="eastAsia"/>
          <w:sz w:val="22"/>
          <w:szCs w:val="22"/>
        </w:rPr>
        <w:t>§</w:t>
      </w:r>
      <w:r w:rsidR="003A02DD" w:rsidRPr="00F23357">
        <w:rPr>
          <w:rFonts w:ascii="Lato" w:hAnsi="Lato" w:cstheme="minorHAnsi" w:hint="eastAsia"/>
          <w:sz w:val="22"/>
          <w:szCs w:val="22"/>
        </w:rPr>
        <w:t xml:space="preserve"> 11 Umowy.</w:t>
      </w:r>
    </w:p>
    <w:p w14:paraId="3E59F6AA" w14:textId="77777777" w:rsidR="003A02DD" w:rsidRPr="00F23357" w:rsidRDefault="003A02DD" w:rsidP="003A02DD">
      <w:pPr>
        <w:pStyle w:val="Bezodstpw"/>
        <w:numPr>
          <w:ilvl w:val="0"/>
          <w:numId w:val="110"/>
        </w:numPr>
        <w:ind w:left="340" w:hanging="340"/>
        <w:jc w:val="both"/>
        <w:rPr>
          <w:rFonts w:ascii="Lato" w:hAnsi="Lato" w:cstheme="minorHAnsi"/>
          <w:sz w:val="22"/>
          <w:szCs w:val="22"/>
        </w:rPr>
      </w:pPr>
      <w:r w:rsidRPr="00F23357">
        <w:rPr>
          <w:rFonts w:ascii="Lato" w:hAnsi="Lato" w:cstheme="minorHAnsi" w:hint="eastAsia"/>
          <w:sz w:val="22"/>
          <w:szCs w:val="22"/>
        </w:rPr>
        <w:t xml:space="preserve">Jeśli na koniec procesu realizacji Projektu rzeczywiste koszty możliwe do poniesienia </w:t>
      </w:r>
      <w:r w:rsidRPr="00F23357">
        <w:rPr>
          <w:rFonts w:ascii="Lato" w:hAnsi="Lato" w:cstheme="minorHAnsi" w:hint="eastAsia"/>
          <w:sz w:val="22"/>
          <w:szCs w:val="22"/>
        </w:rPr>
        <w:br/>
        <w:t>w ramach Projektu okażą się niższe od przewidywanych, wkład Funduszu  zostanie ograniczony do kwoty stanowiącej nie więcej niż procent wkładu Funduszu</w:t>
      </w:r>
      <w:r w:rsidR="00341A5E">
        <w:rPr>
          <w:rFonts w:ascii="Lato" w:hAnsi="Lato" w:cstheme="minorHAnsi"/>
          <w:sz w:val="22"/>
          <w:szCs w:val="22"/>
        </w:rPr>
        <w:t>,</w:t>
      </w:r>
      <w:r w:rsidRPr="00F23357">
        <w:rPr>
          <w:rFonts w:ascii="Lato" w:hAnsi="Lato" w:cstheme="minorHAnsi" w:hint="eastAsia"/>
          <w:sz w:val="22"/>
          <w:szCs w:val="22"/>
        </w:rPr>
        <w:t xml:space="preserve">  w</w:t>
      </w:r>
      <w:r w:rsidR="003355F8">
        <w:rPr>
          <w:rFonts w:ascii="Lato" w:hAnsi="Lato" w:cstheme="minorHAnsi"/>
          <w:sz w:val="22"/>
          <w:szCs w:val="22"/>
        </w:rPr>
        <w:t xml:space="preserve">skazany </w:t>
      </w:r>
      <w:r w:rsidRPr="00F23357">
        <w:rPr>
          <w:rFonts w:ascii="Lato" w:hAnsi="Lato" w:cstheme="minorHAnsi" w:hint="eastAsia"/>
          <w:sz w:val="22"/>
          <w:szCs w:val="22"/>
        </w:rPr>
        <w:t xml:space="preserve">w </w:t>
      </w:r>
      <w:r w:rsidRPr="00F23357">
        <w:rPr>
          <w:rFonts w:ascii="Lato" w:hAnsi="Lato" w:cstheme="minorHAnsi" w:hint="eastAsia"/>
          <w:sz w:val="22"/>
          <w:szCs w:val="22"/>
        </w:rPr>
        <w:t>§</w:t>
      </w:r>
      <w:r w:rsidRPr="00F23357">
        <w:rPr>
          <w:rFonts w:ascii="Lato" w:hAnsi="Lato" w:cstheme="minorHAnsi" w:hint="eastAsia"/>
          <w:sz w:val="22"/>
          <w:szCs w:val="22"/>
        </w:rPr>
        <w:t xml:space="preserve"> 4</w:t>
      </w:r>
      <w:r w:rsidR="003355F8">
        <w:rPr>
          <w:rFonts w:ascii="Lato" w:hAnsi="Lato" w:cstheme="minorHAnsi"/>
          <w:sz w:val="22"/>
          <w:szCs w:val="22"/>
        </w:rPr>
        <w:t xml:space="preserve"> ust. 2</w:t>
      </w:r>
      <w:r w:rsidRPr="00F23357">
        <w:rPr>
          <w:rFonts w:ascii="Lato" w:hAnsi="Lato" w:cstheme="minorHAnsi" w:hint="eastAsia"/>
          <w:sz w:val="22"/>
          <w:szCs w:val="22"/>
        </w:rPr>
        <w:t xml:space="preserve"> Umowy </w:t>
      </w:r>
      <w:r w:rsidR="003355F8">
        <w:rPr>
          <w:rFonts w:ascii="Lato" w:hAnsi="Lato" w:cstheme="minorHAnsi"/>
          <w:sz w:val="22"/>
          <w:szCs w:val="22"/>
        </w:rPr>
        <w:t xml:space="preserve">z </w:t>
      </w:r>
      <w:r w:rsidRPr="00F23357">
        <w:rPr>
          <w:rFonts w:ascii="Lato" w:hAnsi="Lato" w:cstheme="minorHAnsi" w:hint="eastAsia"/>
          <w:sz w:val="22"/>
          <w:szCs w:val="22"/>
        </w:rPr>
        <w:t xml:space="preserve">łącznej kwoty kosztów ostatecznie uznanych za kwalifikowalne w ramach Projektu, lecz nie więcej niż maksymalna kwota dofinansowania określona w </w:t>
      </w:r>
      <w:r w:rsidRPr="00F23357">
        <w:rPr>
          <w:rFonts w:ascii="Lato" w:hAnsi="Lato" w:cstheme="minorHAnsi" w:hint="eastAsia"/>
          <w:sz w:val="22"/>
          <w:szCs w:val="22"/>
        </w:rPr>
        <w:t>§</w:t>
      </w:r>
      <w:r w:rsidRPr="00F23357">
        <w:rPr>
          <w:rFonts w:ascii="Lato" w:hAnsi="Lato" w:cstheme="minorHAnsi" w:hint="eastAsia"/>
          <w:sz w:val="22"/>
          <w:szCs w:val="22"/>
        </w:rPr>
        <w:t xml:space="preserve"> 4 </w:t>
      </w:r>
      <w:r w:rsidR="003355F8">
        <w:rPr>
          <w:rFonts w:ascii="Lato" w:hAnsi="Lato" w:cstheme="minorHAnsi"/>
          <w:sz w:val="22"/>
          <w:szCs w:val="22"/>
        </w:rPr>
        <w:t xml:space="preserve">ust. 2 </w:t>
      </w:r>
      <w:r w:rsidRPr="00F23357">
        <w:rPr>
          <w:rFonts w:ascii="Lato" w:hAnsi="Lato" w:cstheme="minorHAnsi" w:hint="eastAsia"/>
          <w:sz w:val="22"/>
          <w:szCs w:val="22"/>
        </w:rPr>
        <w:t>Umowy.</w:t>
      </w:r>
    </w:p>
    <w:p w14:paraId="1C58ACF4" w14:textId="77777777" w:rsidR="003A02DD" w:rsidRPr="00F23357" w:rsidRDefault="003A02DD" w:rsidP="003A02DD">
      <w:pPr>
        <w:pStyle w:val="Bezodstpw"/>
        <w:numPr>
          <w:ilvl w:val="0"/>
          <w:numId w:val="110"/>
        </w:numPr>
        <w:ind w:left="340" w:hanging="340"/>
        <w:jc w:val="both"/>
        <w:rPr>
          <w:rFonts w:ascii="Lato" w:hAnsi="Lato" w:cstheme="minorHAnsi"/>
          <w:sz w:val="22"/>
          <w:szCs w:val="22"/>
        </w:rPr>
      </w:pPr>
      <w:r w:rsidRPr="00F23357">
        <w:rPr>
          <w:rFonts w:ascii="Lato" w:hAnsi="Lato" w:cstheme="minorHAnsi" w:hint="eastAsia"/>
          <w:sz w:val="22"/>
          <w:szCs w:val="22"/>
        </w:rPr>
        <w:t xml:space="preserve">Beneficjent niniejszym wyraża zgodę na to, by dofinansowanie ograniczało się do kwoty niezbędnej do zbilansowania przychodów i rozchodów Projektu oraz aby nigdy nie stanowiło dla niego zysku. Zysk, rozumiany jako nadwyżka przychodów nad rozchodami, będzie odliczany od kwoty dofinansowania. </w:t>
      </w:r>
    </w:p>
    <w:p w14:paraId="10EFD446" w14:textId="77777777" w:rsidR="003A02DD" w:rsidRPr="00F23357" w:rsidRDefault="000578DE" w:rsidP="003A02DD">
      <w:pPr>
        <w:pStyle w:val="Bezodstpw"/>
        <w:numPr>
          <w:ilvl w:val="0"/>
          <w:numId w:val="110"/>
        </w:numPr>
        <w:ind w:left="340" w:hanging="340"/>
        <w:jc w:val="both"/>
        <w:rPr>
          <w:rFonts w:ascii="Lato" w:hAnsi="Lato" w:cstheme="minorHAnsi"/>
          <w:sz w:val="22"/>
          <w:szCs w:val="22"/>
        </w:rPr>
      </w:pPr>
      <w:r w:rsidRPr="00F23357">
        <w:rPr>
          <w:rFonts w:ascii="Lato" w:hAnsi="Lato" w:cstheme="minorHAnsi" w:hint="eastAsia"/>
          <w:sz w:val="22"/>
          <w:szCs w:val="22"/>
        </w:rPr>
        <w:t>Instytucja Pośrednicząca</w:t>
      </w:r>
      <w:r w:rsidR="003A02DD" w:rsidRPr="00F23357">
        <w:rPr>
          <w:rFonts w:ascii="Lato" w:hAnsi="Lato" w:cstheme="minorHAnsi" w:hint="eastAsia"/>
          <w:sz w:val="22"/>
          <w:szCs w:val="22"/>
        </w:rPr>
        <w:t xml:space="preserve"> może zmniejszyć kwotę dofinansowania z powodów wskazanych </w:t>
      </w:r>
      <w:r w:rsidR="003A02DD" w:rsidRPr="00F23357">
        <w:rPr>
          <w:rFonts w:ascii="Lato" w:hAnsi="Lato" w:cstheme="minorHAnsi" w:hint="eastAsia"/>
          <w:sz w:val="22"/>
          <w:szCs w:val="22"/>
        </w:rPr>
        <w:br/>
        <w:t xml:space="preserve">w </w:t>
      </w:r>
      <w:r w:rsidR="003A02DD" w:rsidRPr="00F23357">
        <w:rPr>
          <w:rFonts w:ascii="Lato" w:hAnsi="Lato" w:cstheme="minorHAnsi" w:hint="eastAsia"/>
          <w:sz w:val="22"/>
          <w:szCs w:val="22"/>
        </w:rPr>
        <w:t>§</w:t>
      </w:r>
      <w:r w:rsidR="003A02DD" w:rsidRPr="00F23357">
        <w:rPr>
          <w:rFonts w:ascii="Lato" w:hAnsi="Lato" w:cstheme="minorHAnsi" w:hint="eastAsia"/>
          <w:sz w:val="22"/>
          <w:szCs w:val="22"/>
        </w:rPr>
        <w:t xml:space="preserve"> 14 ust. </w:t>
      </w:r>
      <w:r w:rsidR="00BF7D2C">
        <w:rPr>
          <w:rFonts w:ascii="Lato" w:hAnsi="Lato" w:cstheme="minorHAnsi"/>
          <w:sz w:val="22"/>
          <w:szCs w:val="22"/>
        </w:rPr>
        <w:t>9</w:t>
      </w:r>
      <w:r w:rsidR="003A02DD" w:rsidRPr="00F23357">
        <w:rPr>
          <w:rFonts w:ascii="Lato" w:hAnsi="Lato" w:cstheme="minorHAnsi" w:hint="eastAsia"/>
          <w:sz w:val="22"/>
          <w:szCs w:val="22"/>
        </w:rPr>
        <w:t xml:space="preserve"> Umowy.</w:t>
      </w:r>
    </w:p>
    <w:p w14:paraId="5BAF4DC8" w14:textId="77777777" w:rsidR="003A02DD" w:rsidRPr="00F23357" w:rsidRDefault="003A02DD" w:rsidP="003A02DD">
      <w:pPr>
        <w:pStyle w:val="Bezodstpw"/>
        <w:numPr>
          <w:ilvl w:val="0"/>
          <w:numId w:val="110"/>
        </w:numPr>
        <w:ind w:left="340" w:hanging="340"/>
        <w:jc w:val="both"/>
        <w:rPr>
          <w:rFonts w:ascii="Lato" w:hAnsi="Lato" w:cstheme="minorHAnsi"/>
          <w:sz w:val="22"/>
          <w:szCs w:val="22"/>
        </w:rPr>
      </w:pPr>
      <w:r w:rsidRPr="00F23357">
        <w:rPr>
          <w:rFonts w:ascii="Lato" w:hAnsi="Lato" w:cstheme="minorHAnsi" w:hint="eastAsia"/>
          <w:sz w:val="22"/>
          <w:szCs w:val="22"/>
        </w:rPr>
        <w:t xml:space="preserve">Na podstawie skalkulowanej w sposób określony w niniejszym paragrafie kwoty ostatecznej płatności uznanej przez </w:t>
      </w:r>
      <w:r w:rsidR="000578DE" w:rsidRPr="00F23357">
        <w:rPr>
          <w:rFonts w:ascii="Lato" w:hAnsi="Lato" w:cstheme="minorHAnsi" w:hint="eastAsia"/>
          <w:sz w:val="22"/>
          <w:szCs w:val="22"/>
        </w:rPr>
        <w:t>Instytucję Pośredniczącą</w:t>
      </w:r>
      <w:r w:rsidRPr="00F23357">
        <w:rPr>
          <w:rFonts w:ascii="Lato" w:hAnsi="Lato" w:cstheme="minorHAnsi" w:hint="eastAsia"/>
          <w:sz w:val="22"/>
          <w:szCs w:val="22"/>
        </w:rPr>
        <w:t xml:space="preserve"> oraz łącznej kwoty płatności zrealizowanych na rzecz Beneficjenta do tej pory w oparciu o zapisy Umowy, </w:t>
      </w:r>
      <w:r w:rsidR="000578DE" w:rsidRPr="00F23357">
        <w:rPr>
          <w:rFonts w:ascii="Lato" w:hAnsi="Lato" w:cstheme="minorHAnsi" w:hint="eastAsia"/>
          <w:sz w:val="22"/>
          <w:szCs w:val="22"/>
        </w:rPr>
        <w:t>Instytucja Pośrednicząca</w:t>
      </w:r>
      <w:r w:rsidRPr="00F23357">
        <w:rPr>
          <w:rFonts w:ascii="Lato" w:hAnsi="Lato" w:cstheme="minorHAnsi" w:hint="eastAsia"/>
          <w:sz w:val="22"/>
          <w:szCs w:val="22"/>
        </w:rPr>
        <w:t xml:space="preserve"> określi kwotę różnicy jako kwotę nadal należną Beneficjentowi. W przypadku, gdy łączna kwota zrealizowanych do tej pory płatności przekracza kwotę końcowego dofinansowania, </w:t>
      </w:r>
      <w:r w:rsidR="000578DE" w:rsidRPr="00F23357">
        <w:rPr>
          <w:rFonts w:ascii="Lato" w:hAnsi="Lato" w:cstheme="minorHAnsi" w:hint="eastAsia"/>
          <w:sz w:val="22"/>
          <w:szCs w:val="22"/>
        </w:rPr>
        <w:t>Instytucja Pośrednicząca</w:t>
      </w:r>
      <w:r w:rsidRPr="00F23357">
        <w:rPr>
          <w:rFonts w:ascii="Lato" w:hAnsi="Lato" w:cstheme="minorHAnsi" w:hint="eastAsia"/>
          <w:sz w:val="22"/>
          <w:szCs w:val="22"/>
        </w:rPr>
        <w:t xml:space="preserve"> wystawi polecenie zwrotu nadwyżki.</w:t>
      </w:r>
    </w:p>
    <w:p w14:paraId="6F47CF04" w14:textId="77777777" w:rsidR="003A02DD" w:rsidRPr="00F23357" w:rsidRDefault="003A02DD" w:rsidP="003A02DD">
      <w:pPr>
        <w:pStyle w:val="Bezodstpw"/>
        <w:numPr>
          <w:ilvl w:val="0"/>
          <w:numId w:val="110"/>
        </w:numPr>
        <w:ind w:left="340" w:hanging="340"/>
        <w:jc w:val="both"/>
        <w:rPr>
          <w:rFonts w:ascii="Lato" w:hAnsi="Lato" w:cstheme="minorHAnsi"/>
          <w:sz w:val="22"/>
          <w:szCs w:val="22"/>
        </w:rPr>
      </w:pPr>
      <w:r w:rsidRPr="00F23357">
        <w:rPr>
          <w:rFonts w:ascii="Lato" w:hAnsi="Lato" w:cstheme="minorHAnsi" w:hint="eastAsia"/>
          <w:sz w:val="22"/>
          <w:szCs w:val="22"/>
        </w:rPr>
        <w:t xml:space="preserve">Począwszy od dnia, w którym </w:t>
      </w:r>
      <w:r w:rsidR="000578DE" w:rsidRPr="00F23357">
        <w:rPr>
          <w:rFonts w:ascii="Lato" w:hAnsi="Lato" w:cstheme="minorHAnsi" w:hint="eastAsia"/>
          <w:sz w:val="22"/>
          <w:szCs w:val="22"/>
        </w:rPr>
        <w:t>Instytucja Pośrednicząca</w:t>
      </w:r>
      <w:r w:rsidRPr="00F23357">
        <w:rPr>
          <w:rFonts w:ascii="Lato" w:hAnsi="Lato" w:cstheme="minorHAnsi" w:hint="eastAsia"/>
          <w:sz w:val="22"/>
          <w:szCs w:val="22"/>
        </w:rPr>
        <w:t xml:space="preserve"> prześle informację o ostatecznej kwocie dofinansowania, Beneficjent będzie mieć 15 dni kalendarzowych na zapytanie o podstawę kalkulacji ostatecznej kwoty oraz przedstawienie argumentów w przypadku </w:t>
      </w:r>
      <w:r w:rsidRPr="00F23357">
        <w:rPr>
          <w:rFonts w:ascii="Lato" w:hAnsi="Lato" w:cstheme="minorHAnsi" w:hint="eastAsia"/>
          <w:sz w:val="22"/>
          <w:szCs w:val="22"/>
        </w:rPr>
        <w:lastRenderedPageBreak/>
        <w:t xml:space="preserve">zaistnienia różnicy poglądów. Po tym terminie wnioski i zapytania nie będą rozpatrywane. </w:t>
      </w:r>
      <w:r w:rsidR="000578DE" w:rsidRPr="00F23357">
        <w:rPr>
          <w:rFonts w:ascii="Lato" w:hAnsi="Lato" w:cstheme="minorHAnsi" w:hint="eastAsia"/>
          <w:sz w:val="22"/>
          <w:szCs w:val="22"/>
        </w:rPr>
        <w:t>Instytucja Pośrednicząca</w:t>
      </w:r>
      <w:r w:rsidRPr="00F23357">
        <w:rPr>
          <w:rFonts w:ascii="Lato" w:hAnsi="Lato" w:cstheme="minorHAnsi" w:hint="eastAsia"/>
          <w:sz w:val="22"/>
          <w:szCs w:val="22"/>
        </w:rPr>
        <w:t xml:space="preserve"> zobowiązuje się do udzielenia odpowiedzi w ciągu 15 dni kalendarzowych następujących po dniu otrzymania </w:t>
      </w:r>
      <w:r w:rsidR="008737C1">
        <w:rPr>
          <w:rFonts w:ascii="Lato" w:hAnsi="Lato" w:cstheme="minorHAnsi"/>
          <w:sz w:val="22"/>
          <w:szCs w:val="22"/>
        </w:rPr>
        <w:t xml:space="preserve">zapytania Beneficjenta </w:t>
      </w:r>
      <w:r w:rsidRPr="00F23357">
        <w:rPr>
          <w:rFonts w:ascii="Lato" w:hAnsi="Lato" w:cstheme="minorHAnsi" w:hint="eastAsia"/>
          <w:sz w:val="22"/>
          <w:szCs w:val="22"/>
        </w:rPr>
        <w:t xml:space="preserve">oraz do podania uzasadnienia swojej odpowiedzi. Procedura ta obowiązywać będzie bez uszczerbku dla przysługującego Beneficjentowi uprawnienia do żądania rozstrzygnięcia sporu dotyczącego kwot dofinansowania na drodze sądowej, z uwzględnieniem </w:t>
      </w:r>
      <w:r w:rsidRPr="00F23357">
        <w:rPr>
          <w:rFonts w:ascii="Lato" w:hAnsi="Lato" w:cstheme="minorHAnsi" w:hint="eastAsia"/>
          <w:sz w:val="22"/>
          <w:szCs w:val="22"/>
        </w:rPr>
        <w:t>§</w:t>
      </w:r>
      <w:r w:rsidRPr="00F23357">
        <w:rPr>
          <w:rFonts w:ascii="Lato" w:hAnsi="Lato" w:cstheme="minorHAnsi" w:hint="eastAsia"/>
          <w:sz w:val="22"/>
          <w:szCs w:val="22"/>
        </w:rPr>
        <w:t xml:space="preserve"> 1</w:t>
      </w:r>
      <w:r w:rsidR="00E01E0C" w:rsidRPr="00F23357">
        <w:rPr>
          <w:rFonts w:ascii="Lato" w:hAnsi="Lato" w:cstheme="minorHAnsi"/>
          <w:sz w:val="22"/>
          <w:szCs w:val="22"/>
        </w:rPr>
        <w:t>9</w:t>
      </w:r>
      <w:r w:rsidRPr="00F23357">
        <w:rPr>
          <w:rFonts w:ascii="Lato" w:hAnsi="Lato" w:cstheme="minorHAnsi" w:hint="eastAsia"/>
          <w:sz w:val="22"/>
          <w:szCs w:val="22"/>
        </w:rPr>
        <w:t xml:space="preserve"> Umowy. Odwołania od odpowiedzi </w:t>
      </w:r>
      <w:r w:rsidR="000578DE" w:rsidRPr="00F23357">
        <w:rPr>
          <w:rFonts w:ascii="Lato" w:hAnsi="Lato" w:cstheme="minorHAnsi" w:hint="eastAsia"/>
          <w:sz w:val="22"/>
          <w:szCs w:val="22"/>
        </w:rPr>
        <w:t>Instytucji Pośredniczącej</w:t>
      </w:r>
      <w:r w:rsidRPr="00F23357">
        <w:rPr>
          <w:rFonts w:ascii="Lato" w:hAnsi="Lato" w:cstheme="minorHAnsi" w:hint="eastAsia"/>
          <w:sz w:val="22"/>
          <w:szCs w:val="22"/>
        </w:rPr>
        <w:t xml:space="preserve"> muszą być składane w ciągu 15 dni kalendarzowych następujących po poinformowaniu Beneficjenta o decyzji, a w przypadku braku takiej odpowiedzi, w ciągu 15 dni kalendarzowych od upływu terminu przysługującego </w:t>
      </w:r>
      <w:r w:rsidR="000578DE" w:rsidRPr="00F23357">
        <w:rPr>
          <w:rFonts w:ascii="Lato" w:hAnsi="Lato" w:cstheme="minorHAnsi" w:hint="eastAsia"/>
          <w:sz w:val="22"/>
          <w:szCs w:val="22"/>
        </w:rPr>
        <w:t xml:space="preserve">Instytucji Pośredniczącej </w:t>
      </w:r>
      <w:r w:rsidRPr="00F23357">
        <w:rPr>
          <w:rFonts w:ascii="Lato" w:hAnsi="Lato" w:cstheme="minorHAnsi" w:hint="eastAsia"/>
          <w:sz w:val="22"/>
          <w:szCs w:val="22"/>
        </w:rPr>
        <w:t xml:space="preserve">na udzielenie odpowiedzi na zapytanie Beneficjenta. </w:t>
      </w:r>
    </w:p>
    <w:bookmarkEnd w:id="7"/>
    <w:p w14:paraId="30DDB2BB" w14:textId="77777777" w:rsidR="003A02DD" w:rsidRPr="00F23357" w:rsidRDefault="003A02DD" w:rsidP="00F23357">
      <w:pPr>
        <w:pStyle w:val="Bezodstpw"/>
        <w:jc w:val="both"/>
        <w:rPr>
          <w:rFonts w:ascii="Lato" w:hAnsi="Lato" w:cstheme="minorHAnsi"/>
          <w:sz w:val="22"/>
          <w:szCs w:val="22"/>
        </w:rPr>
      </w:pPr>
    </w:p>
    <w:p w14:paraId="441E8786" w14:textId="77777777" w:rsidR="00606756" w:rsidRPr="00A7576A" w:rsidRDefault="00B3307A">
      <w:pPr>
        <w:pStyle w:val="Bezodstpw"/>
        <w:jc w:val="center"/>
        <w:rPr>
          <w:rFonts w:ascii="Lato" w:hAnsi="Lato" w:cs="Calibri"/>
          <w:i/>
          <w:iCs/>
          <w:sz w:val="22"/>
          <w:szCs w:val="22"/>
        </w:rPr>
      </w:pPr>
      <w:r w:rsidRPr="00A7576A">
        <w:rPr>
          <w:rStyle w:val="Pogrubienie"/>
          <w:rFonts w:ascii="Lato" w:hAnsi="Lato" w:cs="Calibri"/>
          <w:sz w:val="22"/>
          <w:szCs w:val="22"/>
        </w:rPr>
        <w:t xml:space="preserve">§ </w:t>
      </w:r>
      <w:r w:rsidR="00A342B7" w:rsidRPr="00F23357">
        <w:rPr>
          <w:rStyle w:val="Pogrubienie"/>
          <w:rFonts w:ascii="Lato" w:hAnsi="Lato" w:cs="Calibri"/>
          <w:sz w:val="22"/>
          <w:szCs w:val="22"/>
        </w:rPr>
        <w:t>9</w:t>
      </w:r>
    </w:p>
    <w:p w14:paraId="6242067B" w14:textId="77777777" w:rsidR="00606756" w:rsidRPr="00A7576A" w:rsidRDefault="00B3307A">
      <w:pPr>
        <w:pStyle w:val="Bezodstpw"/>
        <w:jc w:val="center"/>
        <w:rPr>
          <w:rFonts w:ascii="Lato" w:hAnsi="Lato" w:cs="Calibri"/>
          <w:i/>
          <w:iCs/>
          <w:sz w:val="22"/>
          <w:szCs w:val="22"/>
        </w:rPr>
      </w:pPr>
      <w:r w:rsidRPr="00A7576A">
        <w:rPr>
          <w:rStyle w:val="Pogrubienie"/>
          <w:rFonts w:ascii="Lato" w:hAnsi="Lato" w:cs="Calibri"/>
          <w:sz w:val="22"/>
          <w:szCs w:val="22"/>
        </w:rPr>
        <w:t>Sprawozdawczość</w:t>
      </w:r>
    </w:p>
    <w:p w14:paraId="19FF7E9E" w14:textId="77777777" w:rsidR="00606756" w:rsidRPr="00A7576A" w:rsidRDefault="00606756">
      <w:pPr>
        <w:pStyle w:val="Bezodstpw"/>
        <w:jc w:val="both"/>
        <w:rPr>
          <w:rFonts w:ascii="Lato" w:hAnsi="Lato" w:cs="Calibri"/>
          <w:i/>
          <w:iCs/>
          <w:sz w:val="22"/>
          <w:szCs w:val="22"/>
        </w:rPr>
      </w:pPr>
    </w:p>
    <w:p w14:paraId="79A93662" w14:textId="77777777" w:rsidR="00606756" w:rsidRPr="00A7576A" w:rsidRDefault="00B3307A" w:rsidP="00B3307A">
      <w:pPr>
        <w:pStyle w:val="Bezodstpw"/>
        <w:numPr>
          <w:ilvl w:val="0"/>
          <w:numId w:val="23"/>
        </w:numPr>
        <w:jc w:val="both"/>
        <w:rPr>
          <w:rFonts w:ascii="Lato" w:hAnsi="Lato" w:cs="Calibri"/>
          <w:sz w:val="22"/>
          <w:szCs w:val="22"/>
        </w:rPr>
      </w:pPr>
      <w:r w:rsidRPr="00A7576A">
        <w:rPr>
          <w:rStyle w:val="Numerstrony"/>
          <w:rFonts w:ascii="Lato" w:hAnsi="Lato" w:cs="Calibri"/>
          <w:sz w:val="22"/>
          <w:szCs w:val="22"/>
        </w:rPr>
        <w:t xml:space="preserve">Beneficjent jest zobowiązany sporządzać </w:t>
      </w:r>
      <w:r w:rsidR="00142C85" w:rsidRPr="00A7576A">
        <w:rPr>
          <w:rStyle w:val="Numerstrony"/>
          <w:rFonts w:ascii="Lato" w:hAnsi="Lato" w:cs="Calibri"/>
          <w:sz w:val="22"/>
          <w:szCs w:val="22"/>
        </w:rPr>
        <w:t>w</w:t>
      </w:r>
      <w:r w:rsidR="00B810EF" w:rsidRPr="00A7576A">
        <w:rPr>
          <w:rStyle w:val="Numerstrony"/>
          <w:rFonts w:ascii="Lato" w:hAnsi="Lato" w:cs="Calibri"/>
          <w:sz w:val="22"/>
          <w:szCs w:val="22"/>
        </w:rPr>
        <w:t>nioski o płatność</w:t>
      </w:r>
      <w:r w:rsidR="00FD2602" w:rsidRPr="00A7576A">
        <w:rPr>
          <w:rStyle w:val="Numerstrony"/>
          <w:rFonts w:ascii="Lato" w:hAnsi="Lato" w:cs="Calibri"/>
          <w:sz w:val="22"/>
          <w:szCs w:val="22"/>
        </w:rPr>
        <w:t xml:space="preserve"> </w:t>
      </w:r>
      <w:r w:rsidR="00B810EF" w:rsidRPr="00A7576A">
        <w:rPr>
          <w:rStyle w:val="Numerstrony"/>
          <w:rFonts w:ascii="Lato" w:hAnsi="Lato" w:cs="Calibri"/>
          <w:sz w:val="22"/>
          <w:szCs w:val="22"/>
        </w:rPr>
        <w:t>dot</w:t>
      </w:r>
      <w:r w:rsidR="009661BF" w:rsidRPr="00A7576A">
        <w:rPr>
          <w:rStyle w:val="Numerstrony"/>
          <w:rFonts w:ascii="Lato" w:hAnsi="Lato" w:cs="Calibri"/>
          <w:sz w:val="22"/>
          <w:szCs w:val="22"/>
        </w:rPr>
        <w:t>yczące</w:t>
      </w:r>
      <w:r w:rsidR="00B810EF" w:rsidRPr="00A7576A">
        <w:rPr>
          <w:rStyle w:val="Numerstrony"/>
          <w:rFonts w:ascii="Lato" w:hAnsi="Lato" w:cs="Calibri"/>
          <w:sz w:val="22"/>
          <w:szCs w:val="22"/>
        </w:rPr>
        <w:t xml:space="preserve"> </w:t>
      </w:r>
      <w:r w:rsidRPr="00A7576A">
        <w:rPr>
          <w:rStyle w:val="Numerstrony"/>
          <w:rFonts w:ascii="Lato" w:hAnsi="Lato" w:cs="Calibri"/>
          <w:sz w:val="22"/>
          <w:szCs w:val="22"/>
        </w:rPr>
        <w:t>realizacji Projektu</w:t>
      </w:r>
      <w:r w:rsidR="009661BF" w:rsidRPr="00A7576A">
        <w:rPr>
          <w:rStyle w:val="Numerstrony"/>
          <w:rFonts w:ascii="Lato" w:hAnsi="Lato" w:cs="Calibri"/>
          <w:sz w:val="22"/>
          <w:szCs w:val="22"/>
        </w:rPr>
        <w:t xml:space="preserve"> </w:t>
      </w:r>
      <w:r w:rsidR="009661BF" w:rsidRPr="00A7576A">
        <w:rPr>
          <w:rStyle w:val="Numerstrony"/>
          <w:rFonts w:ascii="Lato" w:hAnsi="Lato"/>
          <w:sz w:val="22"/>
          <w:szCs w:val="22"/>
        </w:rPr>
        <w:t>z wykorzystaniem odpowiednich funkcjonalności CST2021</w:t>
      </w:r>
      <w:r w:rsidRPr="00A7576A">
        <w:rPr>
          <w:rStyle w:val="Numerstrony"/>
          <w:rFonts w:ascii="Lato" w:hAnsi="Lato" w:cs="Calibri"/>
          <w:sz w:val="22"/>
          <w:szCs w:val="22"/>
        </w:rPr>
        <w:t xml:space="preserve">. </w:t>
      </w:r>
      <w:r w:rsidR="00B810EF" w:rsidRPr="00A7576A">
        <w:rPr>
          <w:rStyle w:val="Numerstrony"/>
          <w:rFonts w:ascii="Lato" w:hAnsi="Lato" w:cs="Calibri"/>
          <w:sz w:val="22"/>
          <w:szCs w:val="22"/>
        </w:rPr>
        <w:t>Wnioski</w:t>
      </w:r>
      <w:r w:rsidR="00857C75" w:rsidRPr="00A7576A">
        <w:rPr>
          <w:rStyle w:val="Numerstrony"/>
          <w:rFonts w:ascii="Lato" w:hAnsi="Lato" w:cs="Calibri"/>
          <w:sz w:val="22"/>
          <w:szCs w:val="22"/>
        </w:rPr>
        <w:t xml:space="preserve"> o płatność</w:t>
      </w:r>
      <w:r w:rsidRPr="00A7576A">
        <w:rPr>
          <w:rStyle w:val="Numerstrony"/>
          <w:rFonts w:ascii="Lato" w:hAnsi="Lato" w:cs="Calibri"/>
          <w:sz w:val="22"/>
          <w:szCs w:val="22"/>
        </w:rPr>
        <w:t xml:space="preserve"> są weryfikowane i akceptowane przez </w:t>
      </w:r>
      <w:r w:rsidR="001F5677" w:rsidRPr="00A7576A">
        <w:rPr>
          <w:rStyle w:val="Numerstrony"/>
          <w:rFonts w:ascii="Lato" w:hAnsi="Lato" w:cs="Calibri"/>
          <w:sz w:val="22"/>
          <w:szCs w:val="22"/>
        </w:rPr>
        <w:t>Instytucję Pośredniczącą</w:t>
      </w:r>
      <w:r w:rsidRPr="00A7576A">
        <w:rPr>
          <w:rStyle w:val="Numerstrony"/>
          <w:rFonts w:ascii="Lato" w:hAnsi="Lato" w:cs="Calibri"/>
          <w:sz w:val="22"/>
          <w:szCs w:val="22"/>
        </w:rPr>
        <w:t>.</w:t>
      </w:r>
    </w:p>
    <w:p w14:paraId="6B983646" w14:textId="77777777" w:rsidR="00606756" w:rsidRPr="00A7576A" w:rsidRDefault="00B810EF" w:rsidP="00B3307A">
      <w:pPr>
        <w:numPr>
          <w:ilvl w:val="0"/>
          <w:numId w:val="23"/>
        </w:numPr>
        <w:spacing w:before="120"/>
        <w:jc w:val="both"/>
        <w:rPr>
          <w:rFonts w:ascii="Lato" w:hAnsi="Lato" w:cs="Calibri"/>
          <w:color w:val="auto"/>
          <w:sz w:val="22"/>
          <w:szCs w:val="22"/>
        </w:rPr>
      </w:pPr>
      <w:r w:rsidRPr="00A7576A">
        <w:rPr>
          <w:rStyle w:val="Numerstrony"/>
          <w:rFonts w:ascii="Lato" w:hAnsi="Lato" w:cs="Calibri"/>
          <w:sz w:val="22"/>
          <w:szCs w:val="22"/>
        </w:rPr>
        <w:t>Wnioski o płatność</w:t>
      </w:r>
      <w:r w:rsidR="00B3307A" w:rsidRPr="00A7576A">
        <w:rPr>
          <w:rStyle w:val="Numerstrony"/>
          <w:rFonts w:ascii="Lato" w:hAnsi="Lato" w:cs="Calibri"/>
          <w:sz w:val="22"/>
          <w:szCs w:val="22"/>
        </w:rPr>
        <w:t xml:space="preserve"> </w:t>
      </w:r>
      <w:r w:rsidRPr="00A7576A">
        <w:rPr>
          <w:rStyle w:val="Numerstrony"/>
          <w:rFonts w:ascii="Lato" w:hAnsi="Lato" w:cs="Calibri"/>
          <w:sz w:val="22"/>
          <w:szCs w:val="22"/>
        </w:rPr>
        <w:t>dot</w:t>
      </w:r>
      <w:r w:rsidR="00142C07" w:rsidRPr="00A7576A">
        <w:rPr>
          <w:rStyle w:val="Numerstrony"/>
          <w:rFonts w:ascii="Lato" w:hAnsi="Lato" w:cs="Calibri"/>
          <w:sz w:val="22"/>
          <w:szCs w:val="22"/>
        </w:rPr>
        <w:t>yczące</w:t>
      </w:r>
      <w:r w:rsidR="00B3307A" w:rsidRPr="00A7576A">
        <w:rPr>
          <w:rStyle w:val="Numerstrony"/>
          <w:rFonts w:ascii="Lato" w:hAnsi="Lato" w:cs="Calibri"/>
          <w:sz w:val="22"/>
          <w:szCs w:val="22"/>
        </w:rPr>
        <w:t xml:space="preserve"> </w:t>
      </w:r>
      <w:r w:rsidR="00B7668B" w:rsidRPr="00A7576A">
        <w:rPr>
          <w:rStyle w:val="Numerstrony"/>
          <w:rFonts w:ascii="Lato" w:hAnsi="Lato" w:cs="Calibri"/>
          <w:sz w:val="22"/>
          <w:szCs w:val="22"/>
        </w:rPr>
        <w:t>r</w:t>
      </w:r>
      <w:r w:rsidR="00B3307A" w:rsidRPr="00A7576A">
        <w:rPr>
          <w:rStyle w:val="Numerstrony"/>
          <w:rFonts w:ascii="Lato" w:hAnsi="Lato" w:cs="Calibri"/>
          <w:sz w:val="22"/>
          <w:szCs w:val="22"/>
        </w:rPr>
        <w:t xml:space="preserve">ealizacji Projektu i inne towarzyszące im dokumenty muszą być </w:t>
      </w:r>
      <w:r w:rsidR="00B3307A" w:rsidRPr="00A7576A">
        <w:rPr>
          <w:rStyle w:val="Numerstrony"/>
          <w:rFonts w:ascii="Lato" w:hAnsi="Lato" w:cs="Calibri"/>
          <w:color w:val="auto"/>
          <w:sz w:val="22"/>
          <w:szCs w:val="22"/>
        </w:rPr>
        <w:t>przedłożone w następujących terminach:</w:t>
      </w:r>
    </w:p>
    <w:p w14:paraId="49671231" w14:textId="77777777" w:rsidR="00606756" w:rsidRPr="00A7576A" w:rsidRDefault="00B3307A" w:rsidP="005F09BA">
      <w:pPr>
        <w:pStyle w:val="Tekstpodstawowywcity"/>
        <w:numPr>
          <w:ilvl w:val="0"/>
          <w:numId w:val="25"/>
        </w:numPr>
        <w:tabs>
          <w:tab w:val="clear" w:pos="360"/>
          <w:tab w:val="left" w:pos="284"/>
        </w:tabs>
        <w:spacing w:before="120"/>
        <w:ind w:left="511" w:hanging="227"/>
        <w:jc w:val="both"/>
        <w:rPr>
          <w:rStyle w:val="Numerstrony"/>
          <w:rFonts w:ascii="Lato" w:hAnsi="Lato" w:cs="Calibri"/>
          <w:color w:val="auto"/>
          <w:sz w:val="22"/>
          <w:szCs w:val="22"/>
        </w:rPr>
      </w:pPr>
      <w:r w:rsidRPr="00A7576A">
        <w:rPr>
          <w:rStyle w:val="Numerstrony"/>
          <w:rFonts w:ascii="Lato" w:hAnsi="Lato" w:cs="Calibri"/>
          <w:color w:val="auto"/>
          <w:sz w:val="22"/>
          <w:szCs w:val="22"/>
        </w:rPr>
        <w:t>kwartaln</w:t>
      </w:r>
      <w:r w:rsidR="00B27DC7" w:rsidRPr="00A7576A">
        <w:rPr>
          <w:rStyle w:val="Numerstrony"/>
          <w:rFonts w:ascii="Lato" w:hAnsi="Lato" w:cs="Calibri"/>
          <w:color w:val="auto"/>
          <w:sz w:val="22"/>
          <w:szCs w:val="22"/>
        </w:rPr>
        <w:t>ych</w:t>
      </w:r>
      <w:r w:rsidRPr="00A7576A">
        <w:rPr>
          <w:rStyle w:val="Numerstrony"/>
          <w:rFonts w:ascii="Lato" w:hAnsi="Lato" w:cs="Calibri"/>
          <w:color w:val="auto"/>
          <w:sz w:val="22"/>
          <w:szCs w:val="22"/>
        </w:rPr>
        <w:t xml:space="preserve">: w ciągu </w:t>
      </w:r>
      <w:r w:rsidR="00B93CFB" w:rsidRPr="00F23357">
        <w:rPr>
          <w:rStyle w:val="Numerstrony"/>
          <w:rFonts w:ascii="Lato" w:hAnsi="Lato" w:cs="Calibri"/>
          <w:color w:val="auto"/>
          <w:sz w:val="22"/>
          <w:szCs w:val="22"/>
        </w:rPr>
        <w:t>14</w:t>
      </w:r>
      <w:r w:rsidRPr="00A7576A">
        <w:rPr>
          <w:rStyle w:val="Numerstrony"/>
          <w:rFonts w:ascii="Lato" w:hAnsi="Lato" w:cs="Calibri"/>
          <w:color w:val="auto"/>
          <w:sz w:val="22"/>
          <w:szCs w:val="22"/>
        </w:rPr>
        <w:t xml:space="preserve"> dni kalendarzowych od dnia zakończenia kwartału objętego </w:t>
      </w:r>
      <w:r w:rsidR="00C9477C" w:rsidRPr="00A7576A">
        <w:rPr>
          <w:rStyle w:val="Numerstrony"/>
          <w:rFonts w:ascii="Lato" w:hAnsi="Lato" w:cs="Calibri"/>
          <w:color w:val="auto"/>
          <w:sz w:val="22"/>
          <w:szCs w:val="22"/>
        </w:rPr>
        <w:t>wnioskiem</w:t>
      </w:r>
      <w:r w:rsidRPr="00A7576A">
        <w:rPr>
          <w:rStyle w:val="Numerstrony"/>
          <w:rFonts w:ascii="Lato" w:hAnsi="Lato" w:cs="Calibri"/>
          <w:color w:val="auto"/>
          <w:sz w:val="22"/>
          <w:szCs w:val="22"/>
        </w:rPr>
        <w:t xml:space="preserve">; </w:t>
      </w:r>
    </w:p>
    <w:p w14:paraId="1231B7E6" w14:textId="77777777" w:rsidR="004D1631" w:rsidRPr="00F23357" w:rsidRDefault="00B3307A" w:rsidP="005F09BA">
      <w:pPr>
        <w:pStyle w:val="Tekstpodstawowywcity"/>
        <w:numPr>
          <w:ilvl w:val="0"/>
          <w:numId w:val="25"/>
        </w:numPr>
        <w:tabs>
          <w:tab w:val="clear" w:pos="360"/>
          <w:tab w:val="left" w:pos="284"/>
        </w:tabs>
        <w:spacing w:before="120"/>
        <w:ind w:left="511" w:hanging="227"/>
        <w:jc w:val="both"/>
        <w:rPr>
          <w:rStyle w:val="Numerstrony"/>
          <w:rFonts w:ascii="Lato" w:hAnsi="Lato" w:cs="Calibri"/>
          <w:color w:val="auto"/>
          <w:sz w:val="22"/>
          <w:szCs w:val="22"/>
        </w:rPr>
      </w:pPr>
      <w:r w:rsidRPr="00A7576A">
        <w:rPr>
          <w:rStyle w:val="Numerstrony"/>
          <w:rFonts w:ascii="Lato" w:hAnsi="Lato" w:cs="Calibri"/>
          <w:color w:val="auto"/>
          <w:sz w:val="22"/>
          <w:szCs w:val="22"/>
        </w:rPr>
        <w:t>końcowy</w:t>
      </w:r>
      <w:r w:rsidR="00B27DC7" w:rsidRPr="00A7576A">
        <w:rPr>
          <w:rStyle w:val="Numerstrony"/>
          <w:rFonts w:ascii="Lato" w:hAnsi="Lato" w:cs="Calibri"/>
          <w:color w:val="auto"/>
          <w:sz w:val="22"/>
          <w:szCs w:val="22"/>
        </w:rPr>
        <w:t>m</w:t>
      </w:r>
      <w:r w:rsidRPr="00A7576A">
        <w:rPr>
          <w:rStyle w:val="Numerstrony"/>
          <w:rFonts w:ascii="Lato" w:hAnsi="Lato" w:cs="Calibri"/>
          <w:color w:val="auto"/>
          <w:sz w:val="22"/>
          <w:szCs w:val="22"/>
        </w:rPr>
        <w:t>: w ciągu</w:t>
      </w:r>
      <w:r w:rsidRPr="00A7576A">
        <w:rPr>
          <w:rFonts w:ascii="Lato" w:hAnsi="Lato" w:cs="Calibri"/>
          <w:color w:val="auto"/>
          <w:sz w:val="22"/>
          <w:szCs w:val="22"/>
          <w:u w:color="FF0000"/>
        </w:rPr>
        <w:t xml:space="preserve"> </w:t>
      </w:r>
      <w:r w:rsidR="00B93CFB" w:rsidRPr="00F23357">
        <w:rPr>
          <w:rStyle w:val="Numerstrony"/>
          <w:rFonts w:ascii="Lato" w:hAnsi="Lato" w:cs="Calibri"/>
          <w:color w:val="auto"/>
          <w:sz w:val="22"/>
          <w:szCs w:val="22"/>
        </w:rPr>
        <w:t>28</w:t>
      </w:r>
      <w:r w:rsidRPr="00A7576A">
        <w:rPr>
          <w:rStyle w:val="Numerstrony"/>
          <w:rFonts w:ascii="Lato" w:hAnsi="Lato" w:cs="Calibri"/>
          <w:color w:val="auto"/>
          <w:sz w:val="22"/>
          <w:szCs w:val="22"/>
        </w:rPr>
        <w:t xml:space="preserve"> dni kalendarzowych od dnia zakończenia realizacji Projektu</w:t>
      </w:r>
      <w:r w:rsidR="00BC0A88" w:rsidRPr="00A7576A">
        <w:rPr>
          <w:rStyle w:val="Numerstrony"/>
          <w:rFonts w:ascii="Lato" w:hAnsi="Lato" w:cs="Calibri"/>
          <w:color w:val="auto"/>
          <w:sz w:val="22"/>
          <w:szCs w:val="22"/>
        </w:rPr>
        <w:t>.</w:t>
      </w:r>
      <w:r w:rsidR="003C0EA7" w:rsidRPr="00A7576A">
        <w:rPr>
          <w:rStyle w:val="Numerstrony"/>
          <w:rFonts w:ascii="Lato" w:hAnsi="Lato" w:cs="Calibri"/>
          <w:color w:val="auto"/>
          <w:sz w:val="22"/>
          <w:szCs w:val="22"/>
        </w:rPr>
        <w:t xml:space="preserve"> </w:t>
      </w:r>
    </w:p>
    <w:p w14:paraId="18689AB8" w14:textId="72FBAF81" w:rsidR="00B608A2" w:rsidRPr="00F23357" w:rsidRDefault="00B608A2" w:rsidP="005F09BA">
      <w:pPr>
        <w:pStyle w:val="Tekstpodstawowywcity"/>
        <w:numPr>
          <w:ilvl w:val="0"/>
          <w:numId w:val="25"/>
        </w:numPr>
        <w:tabs>
          <w:tab w:val="clear" w:pos="360"/>
          <w:tab w:val="left" w:pos="284"/>
        </w:tabs>
        <w:spacing w:before="120"/>
        <w:ind w:left="511" w:hanging="227"/>
        <w:jc w:val="both"/>
        <w:rPr>
          <w:rFonts w:ascii="Lato" w:hAnsi="Lato" w:cstheme="minorHAnsi"/>
          <w:sz w:val="22"/>
          <w:szCs w:val="22"/>
        </w:rPr>
      </w:pPr>
      <w:r w:rsidRPr="00F23357">
        <w:rPr>
          <w:rFonts w:ascii="Lato" w:hAnsi="Lato" w:cstheme="minorHAnsi" w:hint="eastAsia"/>
          <w:sz w:val="22"/>
          <w:szCs w:val="22"/>
        </w:rPr>
        <w:t xml:space="preserve">dodatkowy </w:t>
      </w:r>
      <w:r w:rsidR="00741385">
        <w:rPr>
          <w:rFonts w:ascii="Lato" w:hAnsi="Lato" w:cstheme="minorHAnsi"/>
          <w:sz w:val="22"/>
          <w:szCs w:val="22"/>
        </w:rPr>
        <w:t xml:space="preserve">WoP </w:t>
      </w:r>
      <w:r w:rsidRPr="00F23357">
        <w:rPr>
          <w:rFonts w:ascii="Lato" w:hAnsi="Lato" w:cstheme="minorHAnsi" w:hint="eastAsia"/>
          <w:sz w:val="22"/>
          <w:szCs w:val="22"/>
        </w:rPr>
        <w:t xml:space="preserve">składany w celu otrzymania zaliczki, jeżeli w kwartale lub kwartałach będących podstawą kalkulacji spełniania warunku przekazania zaliczki wydatki nie osiągnęły 70%: w ciągu 14 dni kalendarzowych od zakończenia kolejnego miesiąca realizacji Projektu; dodatkowy </w:t>
      </w:r>
      <w:r w:rsidR="00741385">
        <w:rPr>
          <w:rFonts w:ascii="Lato" w:hAnsi="Lato" w:cstheme="minorHAnsi"/>
          <w:sz w:val="22"/>
          <w:szCs w:val="22"/>
        </w:rPr>
        <w:t xml:space="preserve">WoP </w:t>
      </w:r>
      <w:r w:rsidRPr="00F23357">
        <w:rPr>
          <w:rFonts w:ascii="Lato" w:hAnsi="Lato" w:cstheme="minorHAnsi" w:hint="eastAsia"/>
          <w:sz w:val="22"/>
          <w:szCs w:val="22"/>
        </w:rPr>
        <w:t>obejmujący okres pokrywający się z następnym(ymi) kwartałem</w:t>
      </w:r>
      <w:r w:rsidR="005F09BA">
        <w:rPr>
          <w:rFonts w:ascii="Lato" w:hAnsi="Lato" w:cstheme="minorHAnsi"/>
          <w:sz w:val="22"/>
          <w:szCs w:val="22"/>
        </w:rPr>
        <w:t>(ami)</w:t>
      </w:r>
      <w:r w:rsidRPr="00F23357">
        <w:rPr>
          <w:rFonts w:ascii="Lato" w:hAnsi="Lato" w:cstheme="minorHAnsi" w:hint="eastAsia"/>
          <w:sz w:val="22"/>
          <w:szCs w:val="22"/>
        </w:rPr>
        <w:t xml:space="preserve"> realizacji Projektu traktowany jest jednocześnie jak kwartalny</w:t>
      </w:r>
      <w:r w:rsidR="00741385">
        <w:rPr>
          <w:rFonts w:ascii="Lato" w:hAnsi="Lato" w:cstheme="minorHAnsi"/>
          <w:sz w:val="22"/>
          <w:szCs w:val="22"/>
        </w:rPr>
        <w:t xml:space="preserve"> WoP</w:t>
      </w:r>
      <w:r w:rsidRPr="00F23357">
        <w:rPr>
          <w:rFonts w:ascii="Lato" w:hAnsi="Lato" w:cstheme="minorHAnsi" w:hint="eastAsia"/>
          <w:sz w:val="22"/>
          <w:szCs w:val="22"/>
        </w:rPr>
        <w:t>;</w:t>
      </w:r>
    </w:p>
    <w:p w14:paraId="0004461C" w14:textId="3C88D7CF" w:rsidR="00B608A2" w:rsidRPr="00F23357" w:rsidRDefault="00B608A2" w:rsidP="005F09BA">
      <w:pPr>
        <w:pStyle w:val="Tekstpodstawowywcity"/>
        <w:numPr>
          <w:ilvl w:val="0"/>
          <w:numId w:val="25"/>
        </w:numPr>
        <w:tabs>
          <w:tab w:val="clear" w:pos="360"/>
          <w:tab w:val="left" w:pos="284"/>
        </w:tabs>
        <w:spacing w:before="120"/>
        <w:ind w:left="511" w:hanging="227"/>
        <w:jc w:val="both"/>
        <w:rPr>
          <w:rFonts w:ascii="Lato" w:hAnsi="Lato" w:cstheme="minorHAnsi"/>
          <w:sz w:val="22"/>
          <w:szCs w:val="22"/>
        </w:rPr>
      </w:pPr>
      <w:r w:rsidRPr="00F23357">
        <w:rPr>
          <w:rFonts w:ascii="Lato" w:hAnsi="Lato" w:cstheme="minorHAnsi" w:hint="eastAsia"/>
          <w:sz w:val="22"/>
          <w:szCs w:val="22"/>
        </w:rPr>
        <w:t xml:space="preserve">część finansowa kwartalnego </w:t>
      </w:r>
      <w:r w:rsidR="00741385">
        <w:rPr>
          <w:rFonts w:ascii="Lato" w:hAnsi="Lato" w:cstheme="minorHAnsi"/>
          <w:sz w:val="22"/>
          <w:szCs w:val="22"/>
        </w:rPr>
        <w:t xml:space="preserve">WoP </w:t>
      </w:r>
      <w:r w:rsidRPr="00F23357">
        <w:rPr>
          <w:rFonts w:ascii="Lato" w:hAnsi="Lato" w:cstheme="minorHAnsi" w:hint="eastAsia"/>
          <w:sz w:val="22"/>
          <w:szCs w:val="22"/>
        </w:rPr>
        <w:t xml:space="preserve">dotycząca wydatków poniesionych do dnia </w:t>
      </w:r>
      <w:r w:rsidRPr="00F23357">
        <w:rPr>
          <w:rFonts w:ascii="Lato" w:hAnsi="Lato" w:cstheme="minorHAnsi" w:hint="eastAsia"/>
          <w:sz w:val="22"/>
          <w:szCs w:val="22"/>
        </w:rPr>
        <w:br/>
        <w:t>31 grudnia: w ciągu 14 dni kalendarzowych od 31 grudnia.</w:t>
      </w:r>
    </w:p>
    <w:p w14:paraId="3F025BAA" w14:textId="77777777" w:rsidR="009661BF" w:rsidRPr="00A7576A" w:rsidRDefault="004D1631" w:rsidP="000C509C">
      <w:pPr>
        <w:pStyle w:val="Tekstpodstawowywcity"/>
        <w:numPr>
          <w:ilvl w:val="0"/>
          <w:numId w:val="23"/>
        </w:numPr>
        <w:tabs>
          <w:tab w:val="left" w:pos="0"/>
        </w:tabs>
        <w:spacing w:before="120"/>
        <w:jc w:val="both"/>
        <w:rPr>
          <w:rStyle w:val="Numerstrony"/>
          <w:rFonts w:ascii="Lato" w:hAnsi="Lato" w:cs="Calibri"/>
          <w:color w:val="auto"/>
          <w:sz w:val="22"/>
          <w:szCs w:val="22"/>
        </w:rPr>
      </w:pPr>
      <w:r w:rsidRPr="00A7576A">
        <w:rPr>
          <w:rStyle w:val="Numerstrony"/>
          <w:rFonts w:ascii="Lato" w:hAnsi="Lato" w:cs="Calibri"/>
          <w:color w:val="auto"/>
          <w:sz w:val="22"/>
          <w:szCs w:val="22"/>
        </w:rPr>
        <w:t xml:space="preserve">Wnioski o płatność są </w:t>
      </w:r>
      <w:r w:rsidRPr="00A7576A">
        <w:rPr>
          <w:rStyle w:val="Numerstrony"/>
          <w:rFonts w:ascii="Lato" w:hAnsi="Lato"/>
          <w:color w:val="auto"/>
          <w:sz w:val="22"/>
          <w:szCs w:val="22"/>
        </w:rPr>
        <w:t xml:space="preserve">przekazywane do Instytucji Pośredniczącej za pośrednictwem CST2021. </w:t>
      </w:r>
      <w:r w:rsidR="009661BF" w:rsidRPr="00A7576A">
        <w:rPr>
          <w:rStyle w:val="Numerstrony"/>
          <w:rFonts w:ascii="Lato" w:hAnsi="Lato"/>
          <w:color w:val="auto"/>
          <w:sz w:val="22"/>
          <w:szCs w:val="22"/>
        </w:rPr>
        <w:t xml:space="preserve">Wnioski muszą zostać </w:t>
      </w:r>
      <w:r w:rsidR="00092C81" w:rsidRPr="00A7576A">
        <w:rPr>
          <w:rStyle w:val="Numerstrony"/>
          <w:rFonts w:ascii="Lato" w:hAnsi="Lato"/>
          <w:color w:val="auto"/>
          <w:sz w:val="22"/>
          <w:szCs w:val="22"/>
        </w:rPr>
        <w:t>podpisane</w:t>
      </w:r>
      <w:r w:rsidR="009661BF" w:rsidRPr="00A7576A">
        <w:rPr>
          <w:rStyle w:val="Numerstrony"/>
          <w:rFonts w:ascii="Lato" w:hAnsi="Lato"/>
          <w:color w:val="auto"/>
          <w:sz w:val="22"/>
          <w:szCs w:val="22"/>
        </w:rPr>
        <w:t xml:space="preserve"> </w:t>
      </w:r>
      <w:r w:rsidR="00BD6EAC" w:rsidRPr="00A7576A">
        <w:rPr>
          <w:rStyle w:val="Numerstrony"/>
          <w:rFonts w:ascii="Lato" w:hAnsi="Lato"/>
          <w:color w:val="auto"/>
          <w:sz w:val="22"/>
          <w:szCs w:val="22"/>
        </w:rPr>
        <w:t>kwalifikowanym podpisem elektronicznym</w:t>
      </w:r>
      <w:r w:rsidR="009661BF" w:rsidRPr="00A7576A">
        <w:rPr>
          <w:rStyle w:val="Numerstrony"/>
          <w:rFonts w:ascii="Lato" w:hAnsi="Lato"/>
          <w:color w:val="auto"/>
          <w:sz w:val="22"/>
          <w:szCs w:val="22"/>
        </w:rPr>
        <w:t xml:space="preserve">. </w:t>
      </w:r>
      <w:r w:rsidR="00644E07" w:rsidRPr="00A7576A">
        <w:rPr>
          <w:rStyle w:val="Numerstrony"/>
          <w:rFonts w:ascii="Lato" w:hAnsi="Lato"/>
          <w:color w:val="auto"/>
          <w:sz w:val="22"/>
          <w:szCs w:val="22"/>
        </w:rPr>
        <w:t>Szczegółowe instrukcje korzystania z CST2021 są przywołane w Podręczniku dla Beneficjenta.</w:t>
      </w:r>
    </w:p>
    <w:p w14:paraId="58836B24" w14:textId="68CBE20F" w:rsidR="00606756" w:rsidRPr="00A7576A" w:rsidRDefault="004C7C61" w:rsidP="00A551EC">
      <w:pPr>
        <w:pStyle w:val="Tekstpodstawowywcity"/>
        <w:numPr>
          <w:ilvl w:val="0"/>
          <w:numId w:val="23"/>
        </w:numPr>
        <w:spacing w:before="120" w:after="0"/>
        <w:ind w:right="-136"/>
        <w:jc w:val="both"/>
        <w:rPr>
          <w:rFonts w:ascii="Lato" w:hAnsi="Lato"/>
          <w:b/>
          <w:bCs/>
          <w:color w:val="auto"/>
          <w:sz w:val="22"/>
          <w:szCs w:val="22"/>
        </w:rPr>
      </w:pPr>
      <w:r w:rsidRPr="00A7576A">
        <w:rPr>
          <w:rStyle w:val="Numerstrony"/>
          <w:rFonts w:ascii="Lato" w:hAnsi="Lato"/>
          <w:color w:val="auto"/>
          <w:sz w:val="22"/>
          <w:szCs w:val="22"/>
        </w:rPr>
        <w:t>Jeżeli składane w CST2021 wnioski o płatność wymagają dołączenia dodatkowych dokument</w:t>
      </w:r>
      <w:r w:rsidRPr="00A7576A">
        <w:rPr>
          <w:rStyle w:val="Numerstrony"/>
          <w:rFonts w:ascii="Lato" w:hAnsi="Lato"/>
          <w:color w:val="auto"/>
          <w:sz w:val="22"/>
          <w:szCs w:val="22"/>
          <w:lang w:val="es-ES_tradnl"/>
        </w:rPr>
        <w:t>ó</w:t>
      </w:r>
      <w:r w:rsidRPr="00A7576A">
        <w:rPr>
          <w:rStyle w:val="Numerstrony"/>
          <w:rFonts w:ascii="Lato" w:hAnsi="Lato"/>
          <w:color w:val="auto"/>
          <w:sz w:val="22"/>
          <w:szCs w:val="22"/>
        </w:rPr>
        <w:t>w, których oryginały istnieją wyłącznie w formie papierowej, dokumenty te są składane w postaci elektronicznych kopii</w:t>
      </w:r>
      <w:r w:rsidRPr="00A7576A">
        <w:rPr>
          <w:rFonts w:ascii="Lato" w:hAnsi="Lato"/>
          <w:color w:val="auto"/>
          <w:sz w:val="22"/>
          <w:szCs w:val="22"/>
        </w:rPr>
        <w:t xml:space="preserve"> (skan</w:t>
      </w:r>
      <w:r w:rsidRPr="00A7576A">
        <w:rPr>
          <w:rFonts w:ascii="Lato" w:hAnsi="Lato"/>
          <w:color w:val="auto"/>
          <w:sz w:val="22"/>
          <w:szCs w:val="22"/>
          <w:lang w:val="es-ES_tradnl"/>
        </w:rPr>
        <w:t>ó</w:t>
      </w:r>
      <w:r w:rsidRPr="00A7576A">
        <w:rPr>
          <w:rFonts w:ascii="Lato" w:hAnsi="Lato"/>
          <w:color w:val="auto"/>
          <w:sz w:val="22"/>
          <w:szCs w:val="22"/>
        </w:rPr>
        <w:t xml:space="preserve">w). Strony przyjmują, że podpisanie w CST2021 </w:t>
      </w:r>
      <w:r w:rsidR="006306E7">
        <w:rPr>
          <w:rFonts w:ascii="Lato" w:hAnsi="Lato"/>
          <w:color w:val="auto"/>
          <w:sz w:val="22"/>
          <w:szCs w:val="22"/>
        </w:rPr>
        <w:t>W</w:t>
      </w:r>
      <w:r w:rsidR="00A551EC">
        <w:rPr>
          <w:rFonts w:ascii="Lato" w:hAnsi="Lato"/>
          <w:color w:val="auto"/>
          <w:sz w:val="22"/>
          <w:szCs w:val="22"/>
        </w:rPr>
        <w:t>oP</w:t>
      </w:r>
      <w:r w:rsidRPr="00A7576A">
        <w:rPr>
          <w:rFonts w:ascii="Lato" w:hAnsi="Lato"/>
          <w:color w:val="auto"/>
          <w:sz w:val="22"/>
          <w:szCs w:val="22"/>
        </w:rPr>
        <w:t xml:space="preserve"> zawierającego dołączone skany dokumentów papierowych oznacza ich potwierdzenie za zgodność z oryginałem przez osobę podpisującą.</w:t>
      </w:r>
      <w:r w:rsidRPr="00A7576A">
        <w:rPr>
          <w:rFonts w:ascii="Lato" w:hAnsi="Lato"/>
          <w:b/>
          <w:bCs/>
          <w:color w:val="auto"/>
          <w:sz w:val="22"/>
          <w:szCs w:val="22"/>
        </w:rPr>
        <w:t xml:space="preserve"> </w:t>
      </w:r>
    </w:p>
    <w:p w14:paraId="44B2185F" w14:textId="77777777" w:rsidR="004D1631" w:rsidRPr="00A7576A" w:rsidRDefault="004D1631">
      <w:pPr>
        <w:pStyle w:val="Tekstpodstawowywcity"/>
        <w:numPr>
          <w:ilvl w:val="0"/>
          <w:numId w:val="23"/>
        </w:numPr>
        <w:spacing w:before="120" w:after="0"/>
        <w:jc w:val="both"/>
        <w:rPr>
          <w:rStyle w:val="Numerstrony"/>
          <w:rFonts w:ascii="Lato" w:hAnsi="Lato" w:cs="Calibri"/>
          <w:color w:val="auto"/>
          <w:sz w:val="22"/>
          <w:szCs w:val="22"/>
        </w:rPr>
      </w:pPr>
      <w:r w:rsidRPr="00A7576A">
        <w:rPr>
          <w:rStyle w:val="Numerstrony"/>
          <w:rFonts w:ascii="Lato" w:hAnsi="Lato" w:cs="Calibri"/>
          <w:sz w:val="22"/>
          <w:szCs w:val="22"/>
        </w:rPr>
        <w:t>W razie wystąpienia</w:t>
      </w:r>
      <w:r w:rsidR="00E57F38" w:rsidRPr="00A7576A">
        <w:rPr>
          <w:rStyle w:val="Numerstrony"/>
          <w:rFonts w:ascii="Lato" w:hAnsi="Lato" w:cs="Calibri"/>
          <w:sz w:val="22"/>
          <w:szCs w:val="22"/>
        </w:rPr>
        <w:t xml:space="preserve"> błędów</w:t>
      </w:r>
      <w:r w:rsidRPr="00A7576A">
        <w:rPr>
          <w:rStyle w:val="Numerstrony"/>
          <w:rFonts w:ascii="Lato" w:hAnsi="Lato" w:cs="Calibri"/>
          <w:sz w:val="22"/>
          <w:szCs w:val="22"/>
        </w:rPr>
        <w:t xml:space="preserve"> we wnioskach o płatność, o których w mowa w ust. 1 lub załączonych dokumentach, Beneficjent, na wniosek Instytucji Pośredniczącej, przekazuje poprawioną wersję elektronicznie w sposób określony w ust. </w:t>
      </w:r>
      <w:r w:rsidR="006306E7">
        <w:rPr>
          <w:rStyle w:val="Numerstrony"/>
          <w:rFonts w:ascii="Lato" w:hAnsi="Lato" w:cs="Calibri"/>
          <w:sz w:val="22"/>
          <w:szCs w:val="22"/>
        </w:rPr>
        <w:t>3</w:t>
      </w:r>
      <w:r w:rsidRPr="00A7576A">
        <w:rPr>
          <w:rStyle w:val="Numerstrony"/>
          <w:rFonts w:ascii="Lato" w:hAnsi="Lato" w:cs="Calibri"/>
          <w:sz w:val="22"/>
          <w:szCs w:val="22"/>
        </w:rPr>
        <w:t xml:space="preserve"> w terminie wyznaczonym przez Instytucję Pośrednicząc</w:t>
      </w:r>
      <w:r w:rsidR="006306E7">
        <w:rPr>
          <w:rStyle w:val="Numerstrony"/>
          <w:rFonts w:ascii="Lato" w:hAnsi="Lato" w:cs="Calibri"/>
          <w:sz w:val="22"/>
          <w:szCs w:val="22"/>
        </w:rPr>
        <w:t>ą</w:t>
      </w:r>
      <w:r w:rsidRPr="00A7576A">
        <w:rPr>
          <w:rStyle w:val="Numerstrony"/>
          <w:rFonts w:ascii="Lato" w:hAnsi="Lato" w:cs="Calibri"/>
          <w:sz w:val="22"/>
          <w:szCs w:val="22"/>
        </w:rPr>
        <w:t>.</w:t>
      </w:r>
    </w:p>
    <w:p w14:paraId="7F5DDB9C" w14:textId="77777777" w:rsidR="005B57D5" w:rsidRPr="00A7576A" w:rsidRDefault="005B57D5">
      <w:pPr>
        <w:pStyle w:val="Tekstpodstawowywcity"/>
        <w:numPr>
          <w:ilvl w:val="0"/>
          <w:numId w:val="23"/>
        </w:numPr>
        <w:spacing w:before="120" w:after="0"/>
        <w:jc w:val="both"/>
        <w:rPr>
          <w:rFonts w:ascii="Lato" w:hAnsi="Lato" w:cs="Calibri"/>
          <w:color w:val="auto"/>
          <w:sz w:val="22"/>
          <w:szCs w:val="22"/>
        </w:rPr>
      </w:pPr>
      <w:r w:rsidRPr="00A7576A">
        <w:rPr>
          <w:rStyle w:val="Numerstrony"/>
          <w:rFonts w:ascii="Lato" w:hAnsi="Lato" w:cs="Calibri"/>
          <w:sz w:val="22"/>
          <w:szCs w:val="22"/>
        </w:rPr>
        <w:t xml:space="preserve">Instytucja Pośrednicząca informuje Beneficjenta o stanie weryfikacji jego </w:t>
      </w:r>
      <w:r w:rsidR="00E26822">
        <w:rPr>
          <w:rStyle w:val="Numerstrony"/>
          <w:rFonts w:ascii="Lato" w:hAnsi="Lato" w:cs="Calibri"/>
          <w:sz w:val="22"/>
          <w:szCs w:val="22"/>
        </w:rPr>
        <w:t>WoP</w:t>
      </w:r>
      <w:r w:rsidR="0012069B">
        <w:rPr>
          <w:rStyle w:val="Numerstrony"/>
          <w:rFonts w:ascii="Lato" w:hAnsi="Lato" w:cs="Calibri"/>
          <w:sz w:val="22"/>
          <w:szCs w:val="22"/>
        </w:rPr>
        <w:t xml:space="preserve"> </w:t>
      </w:r>
      <w:r w:rsidRPr="00A7576A">
        <w:rPr>
          <w:rStyle w:val="Numerstrony"/>
          <w:rFonts w:ascii="Lato" w:hAnsi="Lato" w:cs="Calibri"/>
          <w:sz w:val="22"/>
          <w:szCs w:val="22"/>
        </w:rPr>
        <w:t>poprzez nadanie mu jednego ze statusów dostępnych w CST2021, w szczególności: „do korekty”, „do poprawy” lub „zatwierdzony”.</w:t>
      </w:r>
    </w:p>
    <w:bookmarkEnd w:id="6"/>
    <w:p w14:paraId="4EBEED7A" w14:textId="77777777" w:rsidR="00606756" w:rsidRPr="00A7576A" w:rsidRDefault="00606756">
      <w:pPr>
        <w:pStyle w:val="Bezodstpw"/>
        <w:rPr>
          <w:rFonts w:ascii="Lato" w:hAnsi="Lato" w:cs="Calibri"/>
          <w:sz w:val="22"/>
          <w:szCs w:val="22"/>
        </w:rPr>
      </w:pPr>
    </w:p>
    <w:p w14:paraId="0DA93A43" w14:textId="77777777" w:rsidR="00606756" w:rsidRPr="00A7576A" w:rsidRDefault="00B3307A">
      <w:pPr>
        <w:pStyle w:val="Bezodstpw"/>
        <w:jc w:val="center"/>
        <w:rPr>
          <w:rFonts w:ascii="Lato" w:hAnsi="Lato" w:cs="Calibri"/>
          <w:i/>
          <w:iCs/>
          <w:sz w:val="22"/>
          <w:szCs w:val="22"/>
        </w:rPr>
      </w:pPr>
      <w:r w:rsidRPr="00A7576A">
        <w:rPr>
          <w:rStyle w:val="Pogrubienie"/>
          <w:rFonts w:ascii="Lato" w:hAnsi="Lato" w:cs="Calibri"/>
          <w:sz w:val="22"/>
          <w:szCs w:val="22"/>
        </w:rPr>
        <w:lastRenderedPageBreak/>
        <w:t xml:space="preserve">§ </w:t>
      </w:r>
      <w:r w:rsidR="00A342B7" w:rsidRPr="00F23357">
        <w:rPr>
          <w:rStyle w:val="Pogrubienie"/>
          <w:rFonts w:ascii="Lato" w:hAnsi="Lato" w:cs="Calibri"/>
          <w:sz w:val="22"/>
          <w:szCs w:val="22"/>
        </w:rPr>
        <w:t>10</w:t>
      </w:r>
    </w:p>
    <w:p w14:paraId="302CE71F" w14:textId="77777777" w:rsidR="00606756" w:rsidRPr="00A7576A" w:rsidRDefault="00B3307A">
      <w:pPr>
        <w:pStyle w:val="Bezodstpw"/>
        <w:jc w:val="center"/>
        <w:rPr>
          <w:rFonts w:ascii="Lato" w:hAnsi="Lato" w:cs="Calibri"/>
          <w:i/>
          <w:iCs/>
          <w:sz w:val="22"/>
          <w:szCs w:val="22"/>
        </w:rPr>
      </w:pPr>
      <w:r w:rsidRPr="00A7576A">
        <w:rPr>
          <w:rStyle w:val="Pogrubienie"/>
          <w:rFonts w:ascii="Lato" w:hAnsi="Lato" w:cs="Calibri"/>
          <w:sz w:val="22"/>
          <w:szCs w:val="22"/>
        </w:rPr>
        <w:t>Weryfikacja</w:t>
      </w:r>
      <w:r w:rsidR="00974F21" w:rsidRPr="00A7576A">
        <w:rPr>
          <w:rStyle w:val="Pogrubienie"/>
          <w:rFonts w:ascii="Lato" w:hAnsi="Lato" w:cs="Calibri"/>
          <w:sz w:val="22"/>
          <w:szCs w:val="22"/>
        </w:rPr>
        <w:t xml:space="preserve"> wydatków</w:t>
      </w:r>
    </w:p>
    <w:p w14:paraId="45AB4E61" w14:textId="77777777" w:rsidR="00606756" w:rsidRPr="00A7576A" w:rsidRDefault="00606756">
      <w:pPr>
        <w:pStyle w:val="Bezodstpw"/>
        <w:rPr>
          <w:rFonts w:ascii="Lato" w:hAnsi="Lato" w:cs="Calibri"/>
          <w:b/>
          <w:bCs/>
          <w:sz w:val="22"/>
          <w:szCs w:val="22"/>
        </w:rPr>
      </w:pPr>
    </w:p>
    <w:p w14:paraId="57EAA8F7" w14:textId="77777777" w:rsidR="00606756" w:rsidRPr="00A7576A" w:rsidRDefault="00B3307A">
      <w:pPr>
        <w:pStyle w:val="Bezodstpw"/>
        <w:numPr>
          <w:ilvl w:val="0"/>
          <w:numId w:val="27"/>
        </w:numPr>
        <w:jc w:val="both"/>
        <w:rPr>
          <w:rFonts w:ascii="Lato" w:hAnsi="Lato" w:cs="Calibri"/>
          <w:sz w:val="22"/>
          <w:szCs w:val="22"/>
        </w:rPr>
      </w:pPr>
      <w:r w:rsidRPr="00A7576A">
        <w:rPr>
          <w:rStyle w:val="Numerstrony"/>
          <w:rFonts w:ascii="Lato" w:hAnsi="Lato" w:cs="Calibri"/>
          <w:sz w:val="22"/>
          <w:szCs w:val="22"/>
        </w:rPr>
        <w:t>Weryfikacja</w:t>
      </w:r>
      <w:r w:rsidR="006475E3" w:rsidRPr="00F23357">
        <w:rPr>
          <w:rFonts w:ascii="Lato" w:hAnsi="Lato"/>
        </w:rPr>
        <w:t xml:space="preserve"> </w:t>
      </w:r>
      <w:r w:rsidR="006475E3" w:rsidRPr="00A7576A">
        <w:rPr>
          <w:rStyle w:val="Numerstrony"/>
          <w:rFonts w:ascii="Lato" w:hAnsi="Lato" w:cs="Calibri"/>
          <w:sz w:val="22"/>
          <w:szCs w:val="22"/>
        </w:rPr>
        <w:t>wydatków</w:t>
      </w:r>
      <w:r w:rsidRPr="00A7576A">
        <w:rPr>
          <w:rStyle w:val="Numerstrony"/>
          <w:rFonts w:ascii="Lato" w:hAnsi="Lato" w:cs="Calibri"/>
          <w:sz w:val="22"/>
          <w:szCs w:val="22"/>
        </w:rPr>
        <w:t xml:space="preserve"> odbywa się na etapie </w:t>
      </w:r>
      <w:r w:rsidR="00B810EF" w:rsidRPr="00A7576A">
        <w:rPr>
          <w:rStyle w:val="Numerstrony"/>
          <w:rFonts w:ascii="Lato" w:hAnsi="Lato" w:cs="Calibri"/>
          <w:sz w:val="22"/>
          <w:szCs w:val="22"/>
        </w:rPr>
        <w:t xml:space="preserve">wniosków o płatność </w:t>
      </w:r>
      <w:r w:rsidRPr="00A7576A">
        <w:rPr>
          <w:rStyle w:val="Numerstrony"/>
          <w:rFonts w:ascii="Lato" w:hAnsi="Lato" w:cs="Calibri"/>
          <w:sz w:val="22"/>
          <w:szCs w:val="22"/>
        </w:rPr>
        <w:t>kwartalnych i  końcowego</w:t>
      </w:r>
      <w:r w:rsidR="00E26822">
        <w:rPr>
          <w:rStyle w:val="Numerstrony"/>
          <w:rFonts w:ascii="Lato" w:hAnsi="Lato" w:cs="Calibri"/>
          <w:sz w:val="22"/>
          <w:szCs w:val="22"/>
        </w:rPr>
        <w:t>,</w:t>
      </w:r>
      <w:r w:rsidRPr="00A7576A">
        <w:rPr>
          <w:rStyle w:val="Numerstrony"/>
          <w:rFonts w:ascii="Lato" w:hAnsi="Lato" w:cs="Calibri"/>
          <w:sz w:val="22"/>
          <w:szCs w:val="22"/>
        </w:rPr>
        <w:t xml:space="preserve"> w oparciu o zestawienie</w:t>
      </w:r>
      <w:r w:rsidR="006475E3" w:rsidRPr="00F23357">
        <w:rPr>
          <w:rFonts w:ascii="Lato" w:hAnsi="Lato"/>
        </w:rPr>
        <w:t xml:space="preserve"> </w:t>
      </w:r>
      <w:r w:rsidR="006475E3" w:rsidRPr="00A7576A">
        <w:rPr>
          <w:rStyle w:val="Numerstrony"/>
          <w:rFonts w:ascii="Lato" w:hAnsi="Lato" w:cs="Calibri"/>
          <w:sz w:val="22"/>
          <w:szCs w:val="22"/>
        </w:rPr>
        <w:t>wydatków</w:t>
      </w:r>
      <w:r w:rsidRPr="00A7576A">
        <w:rPr>
          <w:rStyle w:val="Numerstrony"/>
          <w:rFonts w:ascii="Lato" w:hAnsi="Lato" w:cs="Calibri"/>
          <w:sz w:val="22"/>
          <w:szCs w:val="22"/>
        </w:rPr>
        <w:t xml:space="preserve"> </w:t>
      </w:r>
      <w:r w:rsidR="001E5766" w:rsidRPr="00A7576A">
        <w:rPr>
          <w:rStyle w:val="Numerstrony"/>
          <w:rFonts w:ascii="Lato" w:hAnsi="Lato" w:cs="Calibri"/>
          <w:sz w:val="22"/>
          <w:szCs w:val="22"/>
        </w:rPr>
        <w:t xml:space="preserve">zawarte we </w:t>
      </w:r>
      <w:r w:rsidR="007B67A9" w:rsidRPr="00A7576A">
        <w:rPr>
          <w:rStyle w:val="Numerstrony"/>
          <w:rFonts w:ascii="Lato" w:hAnsi="Lato" w:cs="Calibri"/>
          <w:sz w:val="22"/>
          <w:szCs w:val="22"/>
        </w:rPr>
        <w:t>w</w:t>
      </w:r>
      <w:r w:rsidR="001E5766" w:rsidRPr="00A7576A">
        <w:rPr>
          <w:rStyle w:val="Numerstrony"/>
          <w:rFonts w:ascii="Lato" w:hAnsi="Lato" w:cs="Calibri"/>
          <w:sz w:val="22"/>
          <w:szCs w:val="22"/>
        </w:rPr>
        <w:t xml:space="preserve">niosku o płatność </w:t>
      </w:r>
      <w:r w:rsidRPr="00A7576A">
        <w:rPr>
          <w:rStyle w:val="Numerstrony"/>
          <w:rFonts w:ascii="Lato" w:hAnsi="Lato" w:cs="Calibri"/>
          <w:sz w:val="22"/>
          <w:szCs w:val="22"/>
        </w:rPr>
        <w:t xml:space="preserve">i przekazane dowody ich poniesienia. </w:t>
      </w:r>
    </w:p>
    <w:p w14:paraId="606101BE" w14:textId="77777777" w:rsidR="00606756" w:rsidRPr="00A7576A" w:rsidRDefault="00DF1514">
      <w:pPr>
        <w:numPr>
          <w:ilvl w:val="0"/>
          <w:numId w:val="27"/>
        </w:numPr>
        <w:spacing w:before="120"/>
        <w:jc w:val="both"/>
        <w:rPr>
          <w:rFonts w:ascii="Lato" w:hAnsi="Lato" w:cs="Calibri"/>
          <w:sz w:val="22"/>
          <w:szCs w:val="22"/>
        </w:rPr>
      </w:pPr>
      <w:r w:rsidRPr="00A7576A">
        <w:rPr>
          <w:rStyle w:val="Numerstrony"/>
          <w:rFonts w:ascii="Lato" w:hAnsi="Lato" w:cs="Calibri"/>
          <w:sz w:val="22"/>
          <w:szCs w:val="22"/>
        </w:rPr>
        <w:t>W przypadku weryfikacji dokumentacji źródłowej,</w:t>
      </w:r>
      <w:r w:rsidR="00FD2602" w:rsidRPr="00A7576A">
        <w:rPr>
          <w:rStyle w:val="Numerstrony"/>
          <w:rFonts w:ascii="Lato" w:hAnsi="Lato" w:cs="Calibri"/>
          <w:sz w:val="22"/>
          <w:szCs w:val="22"/>
        </w:rPr>
        <w:t xml:space="preserve"> </w:t>
      </w:r>
      <w:r w:rsidR="00B3307A" w:rsidRPr="00A7576A">
        <w:rPr>
          <w:rStyle w:val="Numerstrony"/>
          <w:rFonts w:ascii="Lato" w:hAnsi="Lato" w:cs="Calibri"/>
          <w:sz w:val="22"/>
          <w:szCs w:val="22"/>
        </w:rPr>
        <w:t>może odbywać się</w:t>
      </w:r>
      <w:r w:rsidRPr="00A7576A">
        <w:rPr>
          <w:rStyle w:val="Numerstrony"/>
          <w:rFonts w:ascii="Lato" w:hAnsi="Lato" w:cs="Calibri"/>
          <w:sz w:val="22"/>
          <w:szCs w:val="22"/>
        </w:rPr>
        <w:t xml:space="preserve"> ona</w:t>
      </w:r>
      <w:r w:rsidR="00FD2602" w:rsidRPr="00A7576A">
        <w:rPr>
          <w:rStyle w:val="Numerstrony"/>
          <w:rFonts w:ascii="Lato" w:hAnsi="Lato" w:cs="Calibri"/>
          <w:sz w:val="22"/>
          <w:szCs w:val="22"/>
        </w:rPr>
        <w:t xml:space="preserve"> </w:t>
      </w:r>
      <w:r w:rsidR="00BC0A88" w:rsidRPr="00A7576A">
        <w:rPr>
          <w:rStyle w:val="Numerstrony"/>
          <w:rFonts w:ascii="Lato" w:hAnsi="Lato" w:cs="Calibri"/>
          <w:sz w:val="22"/>
          <w:szCs w:val="22"/>
        </w:rPr>
        <w:t xml:space="preserve">na pełnej dokumentacji lub </w:t>
      </w:r>
      <w:r w:rsidR="00B3307A" w:rsidRPr="00A7576A">
        <w:rPr>
          <w:rStyle w:val="Numerstrony"/>
          <w:rFonts w:ascii="Lato" w:hAnsi="Lato" w:cs="Calibri"/>
          <w:sz w:val="22"/>
          <w:szCs w:val="22"/>
        </w:rPr>
        <w:t>na</w:t>
      </w:r>
      <w:r w:rsidR="006475E3" w:rsidRPr="00A7576A">
        <w:rPr>
          <w:rStyle w:val="Numerstrony"/>
          <w:rFonts w:ascii="Lato" w:hAnsi="Lato" w:cs="Calibri"/>
          <w:sz w:val="22"/>
          <w:szCs w:val="22"/>
        </w:rPr>
        <w:t xml:space="preserve"> próbie</w:t>
      </w:r>
      <w:r w:rsidRPr="00A7576A">
        <w:rPr>
          <w:rStyle w:val="Numerstrony"/>
          <w:rFonts w:ascii="Lato" w:hAnsi="Lato" w:cs="Calibri"/>
          <w:sz w:val="22"/>
          <w:szCs w:val="22"/>
        </w:rPr>
        <w:t>.</w:t>
      </w:r>
      <w:r w:rsidR="00B3307A" w:rsidRPr="00A7576A">
        <w:rPr>
          <w:rStyle w:val="Numerstrony"/>
          <w:rFonts w:ascii="Lato" w:hAnsi="Lato" w:cs="Calibri"/>
          <w:sz w:val="22"/>
          <w:szCs w:val="22"/>
        </w:rPr>
        <w:t xml:space="preserve"> </w:t>
      </w:r>
    </w:p>
    <w:p w14:paraId="048CB317" w14:textId="77777777" w:rsidR="00606756" w:rsidRPr="00A7576A" w:rsidRDefault="001F5677">
      <w:pPr>
        <w:numPr>
          <w:ilvl w:val="0"/>
          <w:numId w:val="27"/>
        </w:numPr>
        <w:spacing w:before="120"/>
        <w:jc w:val="both"/>
        <w:rPr>
          <w:rFonts w:ascii="Lato" w:hAnsi="Lato" w:cs="Calibri"/>
          <w:sz w:val="22"/>
          <w:szCs w:val="22"/>
        </w:rPr>
      </w:pPr>
      <w:r w:rsidRPr="00A7576A">
        <w:rPr>
          <w:rStyle w:val="Numerstrony"/>
          <w:rFonts w:ascii="Lato" w:hAnsi="Lato" w:cs="Calibri"/>
          <w:sz w:val="22"/>
          <w:szCs w:val="22"/>
        </w:rPr>
        <w:t>Instytucja Pośrednicząca</w:t>
      </w:r>
      <w:r w:rsidR="00913021" w:rsidRPr="00A7576A">
        <w:rPr>
          <w:rStyle w:val="Numerstrony"/>
          <w:rFonts w:ascii="Lato" w:hAnsi="Lato" w:cs="Calibri"/>
          <w:sz w:val="22"/>
          <w:szCs w:val="22"/>
        </w:rPr>
        <w:t xml:space="preserve">, w </w:t>
      </w:r>
      <w:r w:rsidR="00B3307A" w:rsidRPr="00A7576A">
        <w:rPr>
          <w:rStyle w:val="Numerstrony"/>
          <w:rFonts w:ascii="Lato" w:hAnsi="Lato" w:cs="Calibri"/>
          <w:sz w:val="22"/>
          <w:szCs w:val="22"/>
        </w:rPr>
        <w:t>oparciu o zestawienie</w:t>
      </w:r>
      <w:r w:rsidR="006475E3" w:rsidRPr="00F23357">
        <w:rPr>
          <w:rFonts w:ascii="Lato" w:hAnsi="Lato"/>
        </w:rPr>
        <w:t xml:space="preserve"> </w:t>
      </w:r>
      <w:r w:rsidR="006475E3" w:rsidRPr="00A7576A">
        <w:rPr>
          <w:rStyle w:val="Numerstrony"/>
          <w:rFonts w:ascii="Lato" w:hAnsi="Lato" w:cs="Calibri"/>
          <w:sz w:val="22"/>
          <w:szCs w:val="22"/>
        </w:rPr>
        <w:t>wydatków</w:t>
      </w:r>
      <w:r w:rsidR="00B3307A" w:rsidRPr="00A7576A">
        <w:rPr>
          <w:rStyle w:val="Numerstrony"/>
          <w:rFonts w:ascii="Lato" w:hAnsi="Lato" w:cs="Calibri"/>
          <w:sz w:val="22"/>
          <w:szCs w:val="22"/>
        </w:rPr>
        <w:t>, wybiera</w:t>
      </w:r>
      <w:r w:rsidR="006475E3" w:rsidRPr="00A7576A">
        <w:rPr>
          <w:rStyle w:val="Numerstrony"/>
          <w:rFonts w:ascii="Lato" w:hAnsi="Lato" w:cs="Calibri"/>
          <w:sz w:val="22"/>
          <w:szCs w:val="22"/>
        </w:rPr>
        <w:t xml:space="preserve"> próbę wydatków</w:t>
      </w:r>
      <w:r w:rsidR="00B3307A" w:rsidRPr="00A7576A">
        <w:rPr>
          <w:rStyle w:val="Numerstrony"/>
          <w:rFonts w:ascii="Lato" w:hAnsi="Lato" w:cs="Calibri"/>
          <w:sz w:val="22"/>
          <w:szCs w:val="22"/>
        </w:rPr>
        <w:t xml:space="preserve"> do weryfikacji</w:t>
      </w:r>
      <w:r w:rsidR="00857C75" w:rsidRPr="00A7576A">
        <w:rPr>
          <w:rStyle w:val="Numerstrony"/>
          <w:rFonts w:ascii="Lato" w:hAnsi="Lato" w:cs="Calibri"/>
          <w:sz w:val="22"/>
          <w:szCs w:val="22"/>
        </w:rPr>
        <w:t xml:space="preserve"> zgodnie z obowiązującą procedurą</w:t>
      </w:r>
      <w:r w:rsidR="00B3307A" w:rsidRPr="00A7576A">
        <w:rPr>
          <w:rStyle w:val="Numerstrony"/>
          <w:rFonts w:ascii="Lato" w:hAnsi="Lato" w:cs="Calibri"/>
          <w:sz w:val="22"/>
          <w:szCs w:val="22"/>
        </w:rPr>
        <w:t xml:space="preserve">. </w:t>
      </w:r>
    </w:p>
    <w:p w14:paraId="24BF1D66" w14:textId="77777777" w:rsidR="00606756" w:rsidRPr="00A7576A" w:rsidRDefault="00B3307A">
      <w:pPr>
        <w:numPr>
          <w:ilvl w:val="0"/>
          <w:numId w:val="27"/>
        </w:numPr>
        <w:spacing w:before="120"/>
        <w:jc w:val="both"/>
        <w:rPr>
          <w:rFonts w:ascii="Lato" w:hAnsi="Lato" w:cs="Calibri"/>
          <w:sz w:val="22"/>
          <w:szCs w:val="22"/>
        </w:rPr>
      </w:pPr>
      <w:r w:rsidRPr="00A7576A">
        <w:rPr>
          <w:rStyle w:val="Numerstrony"/>
          <w:rFonts w:ascii="Lato" w:hAnsi="Lato" w:cs="Calibri"/>
          <w:sz w:val="22"/>
          <w:szCs w:val="22"/>
        </w:rPr>
        <w:t xml:space="preserve">Beneficjent, po otrzymaniu </w:t>
      </w:r>
      <w:r w:rsidR="001E5766" w:rsidRPr="00A7576A">
        <w:rPr>
          <w:rStyle w:val="Numerstrony"/>
          <w:rFonts w:ascii="Lato" w:hAnsi="Lato" w:cs="Calibri"/>
          <w:sz w:val="22"/>
          <w:szCs w:val="22"/>
        </w:rPr>
        <w:t>odpowiedniej informacji</w:t>
      </w:r>
      <w:r w:rsidRPr="00A7576A">
        <w:rPr>
          <w:rStyle w:val="Numerstrony"/>
          <w:rFonts w:ascii="Lato" w:hAnsi="Lato" w:cs="Calibri"/>
          <w:sz w:val="22"/>
          <w:szCs w:val="22"/>
        </w:rPr>
        <w:t xml:space="preserve"> </w:t>
      </w:r>
      <w:r w:rsidR="00857C75" w:rsidRPr="00A7576A">
        <w:rPr>
          <w:rStyle w:val="Numerstrony"/>
          <w:rFonts w:ascii="Lato" w:hAnsi="Lato" w:cs="Calibri"/>
          <w:sz w:val="22"/>
          <w:szCs w:val="22"/>
        </w:rPr>
        <w:t>od</w:t>
      </w:r>
      <w:r w:rsidRPr="00A7576A">
        <w:rPr>
          <w:rStyle w:val="Numerstrony"/>
          <w:rFonts w:ascii="Lato" w:hAnsi="Lato" w:cs="Calibri"/>
          <w:sz w:val="22"/>
          <w:szCs w:val="22"/>
        </w:rPr>
        <w:t xml:space="preserve"> </w:t>
      </w:r>
      <w:r w:rsidR="001F5677" w:rsidRPr="00A7576A">
        <w:rPr>
          <w:rStyle w:val="Numerstrony"/>
          <w:rFonts w:ascii="Lato" w:hAnsi="Lato" w:cs="Calibri"/>
          <w:sz w:val="22"/>
          <w:szCs w:val="22"/>
        </w:rPr>
        <w:t>Instytucji Pośredniczącej</w:t>
      </w:r>
      <w:r w:rsidRPr="00A7576A">
        <w:rPr>
          <w:rStyle w:val="Numerstrony"/>
          <w:rFonts w:ascii="Lato" w:hAnsi="Lato" w:cs="Calibri"/>
          <w:sz w:val="22"/>
          <w:szCs w:val="22"/>
        </w:rPr>
        <w:t xml:space="preserve">, przekazuje </w:t>
      </w:r>
      <w:r w:rsidR="001F5677" w:rsidRPr="00A7576A">
        <w:rPr>
          <w:rStyle w:val="Numerstrony"/>
          <w:rFonts w:ascii="Lato" w:hAnsi="Lato" w:cs="Calibri"/>
          <w:sz w:val="22"/>
          <w:szCs w:val="22"/>
        </w:rPr>
        <w:t>Instytucji Pośredniczącej</w:t>
      </w:r>
      <w:r w:rsidR="00913021" w:rsidRPr="00A7576A">
        <w:rPr>
          <w:rStyle w:val="Numerstrony"/>
          <w:rFonts w:ascii="Lato" w:hAnsi="Lato" w:cs="Calibri"/>
          <w:sz w:val="22"/>
          <w:szCs w:val="22"/>
        </w:rPr>
        <w:t xml:space="preserve"> w </w:t>
      </w:r>
      <w:r w:rsidRPr="00A7576A">
        <w:rPr>
          <w:rStyle w:val="Numerstrony"/>
          <w:rFonts w:ascii="Lato" w:hAnsi="Lato" w:cs="Calibri"/>
          <w:sz w:val="22"/>
          <w:szCs w:val="22"/>
        </w:rPr>
        <w:t xml:space="preserve">wyznaczonym </w:t>
      </w:r>
      <w:r w:rsidR="00857C75" w:rsidRPr="00A7576A">
        <w:rPr>
          <w:rStyle w:val="Numerstrony"/>
          <w:rFonts w:ascii="Lato" w:hAnsi="Lato" w:cs="Calibri"/>
          <w:sz w:val="22"/>
          <w:szCs w:val="22"/>
        </w:rPr>
        <w:t xml:space="preserve">przez nią </w:t>
      </w:r>
      <w:r w:rsidRPr="00A7576A">
        <w:rPr>
          <w:rStyle w:val="Numerstrony"/>
          <w:rFonts w:ascii="Lato" w:hAnsi="Lato" w:cs="Calibri"/>
          <w:sz w:val="22"/>
          <w:szCs w:val="22"/>
        </w:rPr>
        <w:t>terminie dokumenty do weryfikacji poniesionych</w:t>
      </w:r>
      <w:r w:rsidR="006475E3" w:rsidRPr="00A7576A">
        <w:rPr>
          <w:rStyle w:val="Numerstrony"/>
          <w:rFonts w:ascii="Lato" w:hAnsi="Lato" w:cs="Calibri"/>
          <w:sz w:val="22"/>
          <w:szCs w:val="22"/>
        </w:rPr>
        <w:t xml:space="preserve"> wydatków </w:t>
      </w:r>
      <w:r w:rsidR="007B67A9" w:rsidRPr="00A7576A">
        <w:rPr>
          <w:rStyle w:val="Numerstrony"/>
          <w:rFonts w:ascii="Lato" w:hAnsi="Lato" w:cs="Calibri"/>
          <w:sz w:val="22"/>
          <w:szCs w:val="22"/>
        </w:rPr>
        <w:t>za pośrednictwem CST2021</w:t>
      </w:r>
      <w:r w:rsidRPr="00A7576A">
        <w:rPr>
          <w:rStyle w:val="Numerstrony"/>
          <w:rFonts w:ascii="Lato" w:hAnsi="Lato" w:cs="Calibri"/>
          <w:sz w:val="22"/>
          <w:szCs w:val="22"/>
        </w:rPr>
        <w:t>.</w:t>
      </w:r>
    </w:p>
    <w:p w14:paraId="52D793B1" w14:textId="77777777" w:rsidR="00606756" w:rsidRPr="00A7576A" w:rsidRDefault="001E5766">
      <w:pPr>
        <w:numPr>
          <w:ilvl w:val="0"/>
          <w:numId w:val="27"/>
        </w:numPr>
        <w:spacing w:before="120"/>
        <w:jc w:val="both"/>
        <w:rPr>
          <w:rFonts w:ascii="Lato" w:hAnsi="Lato" w:cs="Calibri"/>
          <w:sz w:val="22"/>
          <w:szCs w:val="22"/>
        </w:rPr>
      </w:pPr>
      <w:r w:rsidRPr="00A7576A">
        <w:rPr>
          <w:rFonts w:ascii="Lato" w:hAnsi="Lato"/>
          <w:bCs/>
          <w:sz w:val="22"/>
          <w:szCs w:val="22"/>
        </w:rPr>
        <w:t xml:space="preserve">W przypadku stwierdzenia naruszeń postanowień </w:t>
      </w:r>
      <w:r w:rsidR="004F4963" w:rsidRPr="00F23357">
        <w:rPr>
          <w:rFonts w:ascii="Lato" w:hAnsi="Lato"/>
          <w:bCs/>
          <w:sz w:val="22"/>
          <w:szCs w:val="22"/>
        </w:rPr>
        <w:t>Umowy</w:t>
      </w:r>
      <w:r w:rsidR="004F4963" w:rsidRPr="00A7576A">
        <w:rPr>
          <w:rFonts w:ascii="Lato" w:hAnsi="Lato"/>
          <w:bCs/>
          <w:sz w:val="22"/>
          <w:szCs w:val="22"/>
        </w:rPr>
        <w:t xml:space="preserve"> </w:t>
      </w:r>
      <w:r w:rsidR="007A2B58" w:rsidRPr="00A7576A">
        <w:rPr>
          <w:rFonts w:ascii="Lato" w:hAnsi="Lato"/>
          <w:bCs/>
          <w:sz w:val="22"/>
          <w:szCs w:val="22"/>
        </w:rPr>
        <w:t>lub Podręcznika dla Beneficjenta</w:t>
      </w:r>
      <w:r w:rsidRPr="00A7576A">
        <w:rPr>
          <w:rFonts w:ascii="Lato" w:hAnsi="Lato"/>
          <w:bCs/>
          <w:sz w:val="22"/>
          <w:szCs w:val="22"/>
        </w:rPr>
        <w:t xml:space="preserve"> w zakresie zarządzania Projektem Instytucja Pośrednicząca może naliczyć korektę finansową </w:t>
      </w:r>
      <w:r w:rsidRPr="00A7576A">
        <w:rPr>
          <w:rFonts w:ascii="Lato" w:hAnsi="Lato" w:cs="Calibri"/>
          <w:sz w:val="22"/>
          <w:szCs w:val="22"/>
        </w:rPr>
        <w:t xml:space="preserve">i uznać za niekwalifikowalną część kosztów pośrednich podczas zatwierdzania </w:t>
      </w:r>
      <w:r w:rsidR="00E26822">
        <w:rPr>
          <w:rFonts w:ascii="Lato" w:hAnsi="Lato" w:cs="Calibri"/>
          <w:sz w:val="22"/>
          <w:szCs w:val="22"/>
        </w:rPr>
        <w:t>WoP</w:t>
      </w:r>
      <w:r w:rsidR="00A26CCA" w:rsidRPr="00A7576A">
        <w:rPr>
          <w:rFonts w:ascii="Lato" w:hAnsi="Lato" w:cs="Calibri"/>
          <w:sz w:val="22"/>
          <w:szCs w:val="22"/>
        </w:rPr>
        <w:t xml:space="preserve">, zgodnie </w:t>
      </w:r>
      <w:r w:rsidR="006A1EA7" w:rsidRPr="00A7576A">
        <w:rPr>
          <w:rFonts w:ascii="Lato" w:hAnsi="Lato" w:cs="Calibri"/>
          <w:sz w:val="22"/>
          <w:szCs w:val="22"/>
        </w:rPr>
        <w:t xml:space="preserve">z Taryfikatorem </w:t>
      </w:r>
      <w:r w:rsidR="00F40815" w:rsidRPr="00A7576A">
        <w:rPr>
          <w:rFonts w:ascii="Lato" w:hAnsi="Lato" w:cs="Calibri"/>
          <w:sz w:val="22"/>
          <w:szCs w:val="22"/>
        </w:rPr>
        <w:t>korekt kosztów pośrednich</w:t>
      </w:r>
      <w:r w:rsidR="00E26822">
        <w:rPr>
          <w:rFonts w:ascii="Lato" w:hAnsi="Lato" w:cs="Calibri"/>
          <w:sz w:val="22"/>
          <w:szCs w:val="22"/>
        </w:rPr>
        <w:t>,</w:t>
      </w:r>
      <w:r w:rsidR="006A1EA7" w:rsidRPr="00A7576A">
        <w:rPr>
          <w:rFonts w:ascii="Lato" w:hAnsi="Lato" w:cs="Calibri"/>
          <w:sz w:val="22"/>
          <w:szCs w:val="22"/>
        </w:rPr>
        <w:t xml:space="preserve"> stanowiącym</w:t>
      </w:r>
      <w:r w:rsidR="00A26CCA" w:rsidRPr="00A7576A">
        <w:rPr>
          <w:rFonts w:ascii="Lato" w:hAnsi="Lato" w:cs="Calibri"/>
          <w:sz w:val="22"/>
          <w:szCs w:val="22"/>
        </w:rPr>
        <w:t xml:space="preserve"> Załącznik nr 6</w:t>
      </w:r>
      <w:r w:rsidR="00DA4F58" w:rsidRPr="00A7576A">
        <w:rPr>
          <w:rFonts w:ascii="Lato" w:hAnsi="Lato" w:cs="Calibri"/>
          <w:sz w:val="22"/>
          <w:szCs w:val="22"/>
        </w:rPr>
        <w:t xml:space="preserve"> do </w:t>
      </w:r>
      <w:r w:rsidR="004F4963" w:rsidRPr="00F23357">
        <w:rPr>
          <w:rFonts w:ascii="Lato" w:hAnsi="Lato" w:cs="Calibri"/>
          <w:sz w:val="22"/>
          <w:szCs w:val="22"/>
        </w:rPr>
        <w:t>Umowy</w:t>
      </w:r>
      <w:r w:rsidR="00A26CCA" w:rsidRPr="00A7576A">
        <w:rPr>
          <w:rFonts w:ascii="Lato" w:hAnsi="Lato" w:cs="Calibri"/>
          <w:sz w:val="22"/>
          <w:szCs w:val="22"/>
        </w:rPr>
        <w:t>.</w:t>
      </w:r>
    </w:p>
    <w:p w14:paraId="3349CBA3" w14:textId="77777777" w:rsidR="00606756" w:rsidRPr="00F23357" w:rsidRDefault="00606756" w:rsidP="00913021">
      <w:pPr>
        <w:pStyle w:val="Bezodstpw"/>
        <w:rPr>
          <w:rFonts w:ascii="Lato" w:hAnsi="Lato" w:cs="Calibri"/>
          <w:sz w:val="22"/>
          <w:szCs w:val="22"/>
          <w:highlight w:val="yellow"/>
        </w:rPr>
      </w:pPr>
    </w:p>
    <w:p w14:paraId="3115F9FE" w14:textId="77777777" w:rsidR="00606756" w:rsidRPr="006D03D8" w:rsidRDefault="00B3307A" w:rsidP="00913021">
      <w:pPr>
        <w:pStyle w:val="Bezodstpw"/>
        <w:jc w:val="center"/>
        <w:rPr>
          <w:rFonts w:ascii="Lato" w:hAnsi="Lato" w:cs="Calibri"/>
          <w:i/>
          <w:iCs/>
          <w:sz w:val="22"/>
          <w:szCs w:val="22"/>
        </w:rPr>
      </w:pPr>
      <w:r w:rsidRPr="006D03D8">
        <w:rPr>
          <w:rStyle w:val="Pogrubienie"/>
          <w:rFonts w:ascii="Lato" w:hAnsi="Lato" w:cs="Calibri"/>
          <w:sz w:val="22"/>
          <w:szCs w:val="22"/>
        </w:rPr>
        <w:t xml:space="preserve">§ </w:t>
      </w:r>
      <w:r w:rsidR="00A342B7" w:rsidRPr="00F23357">
        <w:rPr>
          <w:rStyle w:val="Pogrubienie"/>
          <w:rFonts w:ascii="Lato" w:hAnsi="Lato" w:cs="Calibri"/>
          <w:sz w:val="22"/>
          <w:szCs w:val="22"/>
        </w:rPr>
        <w:t>11</w:t>
      </w:r>
    </w:p>
    <w:p w14:paraId="33244D95" w14:textId="77777777" w:rsidR="00606756" w:rsidRPr="006D03D8" w:rsidRDefault="00B3307A" w:rsidP="00913021">
      <w:pPr>
        <w:pStyle w:val="Bezodstpw"/>
        <w:jc w:val="center"/>
        <w:rPr>
          <w:rFonts w:ascii="Lato" w:hAnsi="Lato" w:cs="Calibri"/>
          <w:i/>
          <w:iCs/>
          <w:sz w:val="22"/>
          <w:szCs w:val="22"/>
        </w:rPr>
      </w:pPr>
      <w:r w:rsidRPr="006D03D8">
        <w:rPr>
          <w:rStyle w:val="Pogrubienie"/>
          <w:rFonts w:ascii="Lato" w:hAnsi="Lato" w:cs="Calibri"/>
          <w:sz w:val="22"/>
          <w:szCs w:val="22"/>
        </w:rPr>
        <w:t>Kontrola, monitoring i audyt</w:t>
      </w:r>
    </w:p>
    <w:p w14:paraId="12C10B79" w14:textId="77777777" w:rsidR="00606756" w:rsidRPr="006D03D8" w:rsidRDefault="00606756" w:rsidP="00913021">
      <w:pPr>
        <w:pStyle w:val="Bezodstpw"/>
        <w:rPr>
          <w:rFonts w:ascii="Lato" w:hAnsi="Lato" w:cs="Calibri"/>
          <w:sz w:val="22"/>
          <w:szCs w:val="22"/>
        </w:rPr>
      </w:pPr>
    </w:p>
    <w:p w14:paraId="12E1D93B" w14:textId="77777777" w:rsidR="00606756" w:rsidRPr="006D03D8" w:rsidRDefault="00B3307A" w:rsidP="00913021">
      <w:pPr>
        <w:pStyle w:val="Bezodstpw"/>
        <w:numPr>
          <w:ilvl w:val="0"/>
          <w:numId w:val="29"/>
        </w:numPr>
        <w:jc w:val="both"/>
        <w:rPr>
          <w:rFonts w:ascii="Lato" w:hAnsi="Lato" w:cs="Calibri"/>
          <w:sz w:val="22"/>
          <w:szCs w:val="22"/>
        </w:rPr>
      </w:pPr>
      <w:r w:rsidRPr="006D03D8">
        <w:rPr>
          <w:rStyle w:val="Numerstrony"/>
          <w:rFonts w:ascii="Lato" w:hAnsi="Lato" w:cs="Calibri"/>
          <w:sz w:val="22"/>
          <w:szCs w:val="22"/>
        </w:rPr>
        <w:t xml:space="preserve">Beneficjent zobowiązuje się poddać kontroli, monitoringowi i audytowi w zakresie realizacji Projektu oraz postanowień </w:t>
      </w:r>
      <w:r w:rsidR="004F4963" w:rsidRPr="00F23357">
        <w:rPr>
          <w:rStyle w:val="Numerstrony"/>
          <w:rFonts w:ascii="Lato" w:hAnsi="Lato" w:cs="Calibri"/>
          <w:sz w:val="22"/>
          <w:szCs w:val="22"/>
        </w:rPr>
        <w:t>Umowy</w:t>
      </w:r>
      <w:r w:rsidRPr="006D03D8">
        <w:rPr>
          <w:rStyle w:val="Numerstrony"/>
          <w:rFonts w:ascii="Lato" w:hAnsi="Lato" w:cs="Calibri"/>
          <w:sz w:val="22"/>
          <w:szCs w:val="22"/>
        </w:rPr>
        <w:t xml:space="preserve">, w </w:t>
      </w:r>
      <w:r w:rsidR="00DF40F8" w:rsidRPr="006D03D8">
        <w:rPr>
          <w:rStyle w:val="Numerstrony"/>
          <w:rFonts w:ascii="Lato" w:hAnsi="Lato" w:cs="Calibri"/>
          <w:sz w:val="22"/>
          <w:szCs w:val="22"/>
        </w:rPr>
        <w:t>szczególności</w:t>
      </w:r>
      <w:r w:rsidRPr="006D03D8">
        <w:rPr>
          <w:rStyle w:val="Numerstrony"/>
          <w:rFonts w:ascii="Lato" w:hAnsi="Lato" w:cs="Calibri"/>
          <w:sz w:val="22"/>
          <w:szCs w:val="22"/>
        </w:rPr>
        <w:t xml:space="preserve"> </w:t>
      </w:r>
      <w:r w:rsidR="00DA4F58" w:rsidRPr="006D03D8">
        <w:rPr>
          <w:rStyle w:val="Numerstrony"/>
          <w:rFonts w:ascii="Lato" w:hAnsi="Lato" w:cs="Calibri"/>
          <w:sz w:val="22"/>
          <w:szCs w:val="22"/>
        </w:rPr>
        <w:t xml:space="preserve">w zakresie dotyczącym </w:t>
      </w:r>
      <w:r w:rsidRPr="006D03D8">
        <w:rPr>
          <w:rStyle w:val="Numerstrony"/>
          <w:rFonts w:ascii="Lato" w:hAnsi="Lato" w:cs="Calibri"/>
          <w:sz w:val="22"/>
          <w:szCs w:val="22"/>
        </w:rPr>
        <w:t>wypełniania</w:t>
      </w:r>
      <w:r w:rsidR="00DF40F8" w:rsidRPr="006D03D8">
        <w:rPr>
          <w:rStyle w:val="Numerstrony"/>
          <w:rFonts w:ascii="Lato" w:hAnsi="Lato" w:cs="Calibri"/>
          <w:sz w:val="22"/>
          <w:szCs w:val="22"/>
        </w:rPr>
        <w:t xml:space="preserve"> obowiązków</w:t>
      </w:r>
      <w:r w:rsidRPr="006D03D8">
        <w:rPr>
          <w:rStyle w:val="Numerstrony"/>
          <w:rFonts w:ascii="Lato" w:hAnsi="Lato" w:cs="Calibri"/>
          <w:sz w:val="22"/>
          <w:szCs w:val="22"/>
        </w:rPr>
        <w:t xml:space="preserve"> wymienionych w § 5 </w:t>
      </w:r>
      <w:r w:rsidR="004F4963" w:rsidRPr="00F23357">
        <w:rPr>
          <w:rStyle w:val="Numerstrony"/>
          <w:rFonts w:ascii="Lato" w:hAnsi="Lato" w:cs="Calibri"/>
          <w:sz w:val="22"/>
          <w:szCs w:val="22"/>
        </w:rPr>
        <w:t>Umowy</w:t>
      </w:r>
      <w:r w:rsidRPr="006D03D8">
        <w:rPr>
          <w:rStyle w:val="Numerstrony"/>
          <w:rFonts w:ascii="Lato" w:hAnsi="Lato" w:cs="Calibri"/>
          <w:sz w:val="22"/>
          <w:szCs w:val="22"/>
        </w:rPr>
        <w:t>, przeprowadzanych:</w:t>
      </w:r>
    </w:p>
    <w:p w14:paraId="7D576FB7" w14:textId="77777777" w:rsidR="00606756" w:rsidRPr="006D03D8" w:rsidRDefault="00B3307A" w:rsidP="00913021">
      <w:pPr>
        <w:numPr>
          <w:ilvl w:val="3"/>
          <w:numId w:val="29"/>
        </w:numPr>
        <w:spacing w:before="120"/>
        <w:jc w:val="both"/>
        <w:rPr>
          <w:rFonts w:ascii="Lato" w:hAnsi="Lato" w:cs="Calibri"/>
          <w:sz w:val="22"/>
          <w:szCs w:val="22"/>
        </w:rPr>
      </w:pPr>
      <w:r w:rsidRPr="006D03D8">
        <w:rPr>
          <w:rStyle w:val="Numerstrony"/>
          <w:rFonts w:ascii="Lato" w:hAnsi="Lato" w:cs="Calibri"/>
          <w:sz w:val="22"/>
          <w:szCs w:val="22"/>
        </w:rPr>
        <w:t xml:space="preserve">w przypadku kontroli i monitoringu - przez </w:t>
      </w:r>
      <w:r w:rsidR="001F5677" w:rsidRPr="006D03D8">
        <w:rPr>
          <w:rStyle w:val="Numerstrony"/>
          <w:rFonts w:ascii="Lato" w:hAnsi="Lato" w:cs="Calibri"/>
          <w:sz w:val="22"/>
          <w:szCs w:val="22"/>
        </w:rPr>
        <w:t>Instytucję Zarządzającą</w:t>
      </w:r>
      <w:r w:rsidRPr="006D03D8">
        <w:rPr>
          <w:rStyle w:val="Numerstrony"/>
          <w:rFonts w:ascii="Lato" w:hAnsi="Lato" w:cs="Calibri"/>
          <w:sz w:val="22"/>
          <w:szCs w:val="22"/>
        </w:rPr>
        <w:t xml:space="preserve"> (dotyczy monitoringu), </w:t>
      </w:r>
      <w:r w:rsidR="001F5677" w:rsidRPr="006D03D8">
        <w:rPr>
          <w:rStyle w:val="Numerstrony"/>
          <w:rFonts w:ascii="Lato" w:hAnsi="Lato" w:cs="Calibri"/>
          <w:sz w:val="22"/>
          <w:szCs w:val="22"/>
        </w:rPr>
        <w:t>Instytucję Pośredniczącą</w:t>
      </w:r>
      <w:r w:rsidRPr="006D03D8">
        <w:rPr>
          <w:rStyle w:val="Numerstrony"/>
          <w:rFonts w:ascii="Lato" w:hAnsi="Lato" w:cs="Calibri"/>
          <w:sz w:val="22"/>
          <w:szCs w:val="22"/>
        </w:rPr>
        <w:t xml:space="preserve"> lub jednostkę upoważnioną do działania w ich imieniu,</w:t>
      </w:r>
    </w:p>
    <w:p w14:paraId="1E65C408" w14:textId="77777777" w:rsidR="00606756" w:rsidRPr="006D03D8" w:rsidRDefault="00B3307A" w:rsidP="00BD466F">
      <w:pPr>
        <w:numPr>
          <w:ilvl w:val="3"/>
          <w:numId w:val="29"/>
        </w:numPr>
        <w:spacing w:before="120"/>
        <w:jc w:val="both"/>
        <w:rPr>
          <w:rFonts w:ascii="Lato" w:hAnsi="Lato" w:cs="Calibri"/>
          <w:sz w:val="22"/>
          <w:szCs w:val="22"/>
        </w:rPr>
      </w:pPr>
      <w:r w:rsidRPr="006D03D8">
        <w:rPr>
          <w:rStyle w:val="Numerstrony"/>
          <w:rFonts w:ascii="Lato" w:hAnsi="Lato" w:cs="Calibri"/>
          <w:sz w:val="22"/>
          <w:szCs w:val="22"/>
        </w:rPr>
        <w:t xml:space="preserve">w przypadku audytu - przez </w:t>
      </w:r>
      <w:r w:rsidR="001F5677" w:rsidRPr="006D03D8">
        <w:rPr>
          <w:rStyle w:val="Numerstrony"/>
          <w:rFonts w:ascii="Lato" w:hAnsi="Lato" w:cs="Calibri"/>
          <w:sz w:val="22"/>
          <w:szCs w:val="22"/>
        </w:rPr>
        <w:t xml:space="preserve">Instytucję </w:t>
      </w:r>
      <w:r w:rsidRPr="006D03D8">
        <w:rPr>
          <w:rStyle w:val="Numerstrony"/>
          <w:rFonts w:ascii="Lato" w:hAnsi="Lato" w:cs="Calibri"/>
          <w:sz w:val="22"/>
          <w:szCs w:val="22"/>
        </w:rPr>
        <w:t>Audytow</w:t>
      </w:r>
      <w:r w:rsidR="001F5677" w:rsidRPr="006D03D8">
        <w:rPr>
          <w:rStyle w:val="Numerstrony"/>
          <w:rFonts w:ascii="Lato" w:hAnsi="Lato" w:cs="Calibri"/>
          <w:sz w:val="22"/>
          <w:szCs w:val="22"/>
        </w:rPr>
        <w:t>ą</w:t>
      </w:r>
      <w:r w:rsidR="00191E19" w:rsidRPr="006D03D8">
        <w:rPr>
          <w:rStyle w:val="Numerstrony"/>
          <w:rFonts w:ascii="Lato" w:hAnsi="Lato" w:cs="Calibri"/>
          <w:sz w:val="22"/>
          <w:szCs w:val="22"/>
        </w:rPr>
        <w:t>, której</w:t>
      </w:r>
      <w:r w:rsidRPr="006D03D8">
        <w:rPr>
          <w:rStyle w:val="Numerstrony"/>
          <w:rFonts w:ascii="Lato" w:hAnsi="Lato" w:cs="Calibri"/>
          <w:sz w:val="22"/>
          <w:szCs w:val="22"/>
        </w:rPr>
        <w:t xml:space="preserve"> funkcję pełni Szef Krajowej Administracji Skarbowej lub inną upoważnioną instytucję krajową oraz unijną lub jednostkę upoważnioną do działania w </w:t>
      </w:r>
      <w:r w:rsidR="00F53015" w:rsidRPr="006D03D8">
        <w:rPr>
          <w:rStyle w:val="Numerstrony"/>
          <w:rFonts w:ascii="Lato" w:hAnsi="Lato" w:cs="Calibri"/>
          <w:sz w:val="22"/>
          <w:szCs w:val="22"/>
        </w:rPr>
        <w:t>ich</w:t>
      </w:r>
      <w:r w:rsidRPr="006D03D8">
        <w:rPr>
          <w:rStyle w:val="Numerstrony"/>
          <w:rFonts w:ascii="Lato" w:hAnsi="Lato" w:cs="Calibri"/>
          <w:sz w:val="22"/>
          <w:szCs w:val="22"/>
        </w:rPr>
        <w:t xml:space="preserve"> imieniu, w tym także Europejski Trybunał Obrachunkowy i </w:t>
      </w:r>
      <w:r w:rsidR="00BD466F" w:rsidRPr="006D03D8">
        <w:rPr>
          <w:rStyle w:val="Numerstrony"/>
          <w:rFonts w:ascii="Lato" w:hAnsi="Lato" w:cs="Calibri"/>
          <w:sz w:val="22"/>
          <w:szCs w:val="22"/>
        </w:rPr>
        <w:t>Europejski Urząd ds. Zwalczania Nadużyć Finansowych (</w:t>
      </w:r>
      <w:r w:rsidRPr="006D03D8">
        <w:rPr>
          <w:rStyle w:val="Numerstrony"/>
          <w:rFonts w:ascii="Lato" w:hAnsi="Lato" w:cs="Calibri"/>
          <w:sz w:val="22"/>
          <w:szCs w:val="22"/>
        </w:rPr>
        <w:t>OLAF</w:t>
      </w:r>
      <w:r w:rsidR="00BD466F" w:rsidRPr="006D03D8">
        <w:rPr>
          <w:rStyle w:val="Numerstrony"/>
          <w:rFonts w:ascii="Lato" w:hAnsi="Lato" w:cs="Calibri"/>
          <w:sz w:val="22"/>
          <w:szCs w:val="22"/>
        </w:rPr>
        <w:t>)</w:t>
      </w:r>
      <w:r w:rsidRPr="006D03D8">
        <w:rPr>
          <w:rStyle w:val="Numerstrony"/>
          <w:rFonts w:ascii="Lato" w:hAnsi="Lato" w:cs="Calibri"/>
          <w:sz w:val="22"/>
          <w:szCs w:val="22"/>
        </w:rPr>
        <w:t>.</w:t>
      </w:r>
    </w:p>
    <w:p w14:paraId="411E26D2" w14:textId="77777777" w:rsidR="00606756" w:rsidRPr="006D03D8" w:rsidRDefault="00B3307A" w:rsidP="00913021">
      <w:pPr>
        <w:pStyle w:val="Akapitzlist"/>
        <w:numPr>
          <w:ilvl w:val="0"/>
          <w:numId w:val="30"/>
        </w:numPr>
        <w:spacing w:before="120"/>
        <w:jc w:val="both"/>
        <w:rPr>
          <w:rFonts w:ascii="Lato" w:hAnsi="Lato" w:cs="Calibri"/>
          <w:sz w:val="22"/>
          <w:szCs w:val="22"/>
        </w:rPr>
      </w:pPr>
      <w:r w:rsidRPr="006D03D8">
        <w:rPr>
          <w:rStyle w:val="Numerstrony"/>
          <w:rFonts w:ascii="Lato" w:hAnsi="Lato" w:cs="Calibri"/>
          <w:sz w:val="22"/>
          <w:szCs w:val="22"/>
        </w:rPr>
        <w:t>Kontrolę, monitoring i audyt przeprowadza się w siedzibie Beneficjenta</w:t>
      </w:r>
      <w:r w:rsidR="00A26CCA" w:rsidRPr="006D03D8">
        <w:rPr>
          <w:rStyle w:val="Numerstrony"/>
          <w:rFonts w:ascii="Lato" w:hAnsi="Lato" w:cs="Calibri"/>
          <w:sz w:val="22"/>
          <w:szCs w:val="22"/>
        </w:rPr>
        <w:t>,</w:t>
      </w:r>
      <w:r w:rsidRPr="006D03D8">
        <w:rPr>
          <w:rStyle w:val="Numerstrony"/>
          <w:rFonts w:ascii="Lato" w:hAnsi="Lato" w:cs="Calibri"/>
          <w:sz w:val="22"/>
          <w:szCs w:val="22"/>
        </w:rPr>
        <w:t xml:space="preserve"> w miejscu realizacji Projektu </w:t>
      </w:r>
      <w:r w:rsidR="00A26CCA" w:rsidRPr="006D03D8">
        <w:rPr>
          <w:rStyle w:val="Numerstrony"/>
          <w:rFonts w:ascii="Lato" w:hAnsi="Lato" w:cs="Calibri"/>
          <w:sz w:val="22"/>
          <w:szCs w:val="22"/>
        </w:rPr>
        <w:t xml:space="preserve">lub w miejscu przechowywania dokumentacji </w:t>
      </w:r>
      <w:r w:rsidRPr="006D03D8">
        <w:rPr>
          <w:rStyle w:val="Numerstrony"/>
          <w:rFonts w:ascii="Lato" w:hAnsi="Lato" w:cs="Calibri"/>
          <w:sz w:val="22"/>
          <w:szCs w:val="22"/>
        </w:rPr>
        <w:t xml:space="preserve">po uprzednim zawiadomieniu lub bez zawiadomienia Beneficjenta. </w:t>
      </w:r>
      <w:r w:rsidR="007A31D7" w:rsidRPr="006D03D8">
        <w:rPr>
          <w:rStyle w:val="Numerstrony"/>
          <w:rFonts w:ascii="Lato" w:hAnsi="Lato" w:cs="Calibri"/>
          <w:sz w:val="22"/>
          <w:szCs w:val="22"/>
        </w:rPr>
        <w:t>Instytucja Zarządzająca</w:t>
      </w:r>
      <w:r w:rsidRPr="006D03D8">
        <w:rPr>
          <w:rStyle w:val="Numerstrony"/>
          <w:rFonts w:ascii="Lato" w:hAnsi="Lato" w:cs="Calibri"/>
          <w:sz w:val="22"/>
          <w:szCs w:val="22"/>
        </w:rPr>
        <w:t xml:space="preserve"> (w przypadku monitoringu), </w:t>
      </w:r>
      <w:r w:rsidR="007A31D7" w:rsidRPr="006D03D8">
        <w:rPr>
          <w:rStyle w:val="Numerstrony"/>
          <w:rFonts w:ascii="Lato" w:hAnsi="Lato" w:cs="Calibri"/>
          <w:sz w:val="22"/>
          <w:szCs w:val="22"/>
        </w:rPr>
        <w:t>Instytucja Pośrednicząca</w:t>
      </w:r>
      <w:r w:rsidRPr="006D03D8">
        <w:rPr>
          <w:rStyle w:val="Numerstrony"/>
          <w:rFonts w:ascii="Lato" w:hAnsi="Lato" w:cs="Calibri"/>
          <w:sz w:val="22"/>
          <w:szCs w:val="22"/>
        </w:rPr>
        <w:t xml:space="preserve"> lub jednostka upoważniona do działania w ich imieniu może r</w:t>
      </w:r>
      <w:r w:rsidRPr="006D03D8">
        <w:rPr>
          <w:rStyle w:val="Numerstrony"/>
          <w:rFonts w:ascii="Lato" w:hAnsi="Lato" w:cs="Calibri"/>
          <w:sz w:val="22"/>
          <w:szCs w:val="22"/>
          <w:lang w:val="es-ES_tradnl"/>
        </w:rPr>
        <w:t>ó</w:t>
      </w:r>
      <w:r w:rsidR="00913021" w:rsidRPr="006D03D8">
        <w:rPr>
          <w:rStyle w:val="Numerstrony"/>
          <w:rFonts w:ascii="Lato" w:hAnsi="Lato" w:cs="Calibri"/>
          <w:sz w:val="22"/>
          <w:szCs w:val="22"/>
          <w:lang w:val="es-ES_tradnl"/>
        </w:rPr>
        <w:t>wnież</w:t>
      </w:r>
      <w:r w:rsidRPr="006D03D8">
        <w:rPr>
          <w:rStyle w:val="Numerstrony"/>
          <w:rFonts w:ascii="Lato" w:hAnsi="Lato" w:cs="Calibri"/>
          <w:sz w:val="22"/>
          <w:szCs w:val="22"/>
        </w:rPr>
        <w:t xml:space="preserve"> zdecydować o przeprowadzeniu czynności kontrolnych u partnera/</w:t>
      </w:r>
      <w:r w:rsidRPr="006D03D8">
        <w:rPr>
          <w:rStyle w:val="Numerstrony"/>
          <w:rFonts w:ascii="Lato" w:hAnsi="Lato" w:cs="Calibri"/>
          <w:sz w:val="22"/>
          <w:szCs w:val="22"/>
          <w:lang w:val="es-ES_tradnl"/>
        </w:rPr>
        <w:t>ó</w:t>
      </w:r>
      <w:r w:rsidRPr="006D03D8">
        <w:rPr>
          <w:rStyle w:val="Numerstrony"/>
          <w:rFonts w:ascii="Lato" w:hAnsi="Lato" w:cs="Calibri"/>
          <w:sz w:val="22"/>
          <w:szCs w:val="22"/>
        </w:rPr>
        <w:t>w Projektu.</w:t>
      </w:r>
    </w:p>
    <w:p w14:paraId="3CC41DCE" w14:textId="77777777" w:rsidR="00606756" w:rsidRPr="006D03D8" w:rsidRDefault="00B3307A" w:rsidP="00913021">
      <w:pPr>
        <w:pStyle w:val="Akapitzlist"/>
        <w:numPr>
          <w:ilvl w:val="0"/>
          <w:numId w:val="30"/>
        </w:numPr>
        <w:spacing w:before="120"/>
        <w:jc w:val="both"/>
        <w:rPr>
          <w:rFonts w:ascii="Lato" w:hAnsi="Lato" w:cs="Calibri"/>
          <w:sz w:val="22"/>
          <w:szCs w:val="22"/>
        </w:rPr>
      </w:pPr>
      <w:r w:rsidRPr="006D03D8">
        <w:rPr>
          <w:rStyle w:val="Numerstrony"/>
          <w:rFonts w:ascii="Lato" w:hAnsi="Lato" w:cs="Calibri"/>
          <w:sz w:val="22"/>
          <w:szCs w:val="22"/>
        </w:rPr>
        <w:t xml:space="preserve">Kontrole, monitoringi i audyt mogą być przeprowadzane przez cały okres realizacji Projektu, jak </w:t>
      </w:r>
      <w:r w:rsidR="00DF40F8" w:rsidRPr="006D03D8">
        <w:rPr>
          <w:rStyle w:val="Numerstrony"/>
          <w:rFonts w:ascii="Lato" w:hAnsi="Lato" w:cs="Calibri"/>
          <w:sz w:val="22"/>
          <w:szCs w:val="22"/>
        </w:rPr>
        <w:t>również</w:t>
      </w:r>
      <w:r w:rsidRPr="006D03D8">
        <w:rPr>
          <w:rStyle w:val="Numerstrony"/>
          <w:rFonts w:ascii="Lato" w:hAnsi="Lato" w:cs="Calibri"/>
          <w:sz w:val="22"/>
          <w:szCs w:val="22"/>
        </w:rPr>
        <w:t xml:space="preserve"> po jego zakończeniu. </w:t>
      </w:r>
    </w:p>
    <w:p w14:paraId="4AB847AB" w14:textId="77777777" w:rsidR="00606756" w:rsidRPr="006D03D8" w:rsidRDefault="00B3307A" w:rsidP="00913021">
      <w:pPr>
        <w:pStyle w:val="Akapitzlist"/>
        <w:numPr>
          <w:ilvl w:val="0"/>
          <w:numId w:val="30"/>
        </w:numPr>
        <w:spacing w:before="120"/>
        <w:jc w:val="both"/>
        <w:rPr>
          <w:rFonts w:ascii="Lato" w:hAnsi="Lato" w:cs="Calibri"/>
          <w:sz w:val="22"/>
          <w:szCs w:val="22"/>
        </w:rPr>
      </w:pPr>
      <w:r w:rsidRPr="006D03D8">
        <w:rPr>
          <w:rStyle w:val="Numerstrony"/>
          <w:rFonts w:ascii="Lato" w:hAnsi="Lato" w:cs="Calibri"/>
          <w:sz w:val="22"/>
          <w:szCs w:val="22"/>
        </w:rPr>
        <w:t xml:space="preserve">Co do zasady, Beneficjent jest zawiadamiany o planowanej kontroli, monitoringu lub audycie najpóźniej na 5 dni roboczych przed terminem ich przeprowadzenia. </w:t>
      </w:r>
    </w:p>
    <w:p w14:paraId="1AA2512D" w14:textId="77777777" w:rsidR="00913021" w:rsidRPr="006D03D8" w:rsidRDefault="00B3307A" w:rsidP="00913021">
      <w:pPr>
        <w:pStyle w:val="Akapitzlist"/>
        <w:numPr>
          <w:ilvl w:val="0"/>
          <w:numId w:val="30"/>
        </w:numPr>
        <w:spacing w:before="120"/>
        <w:jc w:val="both"/>
        <w:rPr>
          <w:rStyle w:val="Numerstrony"/>
          <w:rFonts w:ascii="Lato" w:hAnsi="Lato" w:cs="Calibri"/>
          <w:sz w:val="22"/>
          <w:szCs w:val="22"/>
        </w:rPr>
      </w:pPr>
      <w:r w:rsidRPr="006D03D8">
        <w:rPr>
          <w:rStyle w:val="Numerstrony"/>
          <w:rFonts w:ascii="Lato" w:hAnsi="Lato" w:cs="Calibri"/>
          <w:sz w:val="22"/>
          <w:szCs w:val="22"/>
        </w:rPr>
        <w:t>Podczas kontroli, monitoringu i audytu Beneficjent udostępni wszelką dokumentację projektową oraz niezbędną dokumentację powiązaną, a także zapewni obecność os</w:t>
      </w:r>
      <w:r w:rsidRPr="006D03D8">
        <w:rPr>
          <w:rStyle w:val="Numerstrony"/>
          <w:rFonts w:ascii="Lato" w:hAnsi="Lato" w:cs="Calibri"/>
          <w:sz w:val="22"/>
          <w:szCs w:val="22"/>
          <w:lang w:val="es-ES_tradnl"/>
        </w:rPr>
        <w:t>ó</w:t>
      </w:r>
      <w:r w:rsidRPr="006D03D8">
        <w:rPr>
          <w:rStyle w:val="Numerstrony"/>
          <w:rFonts w:ascii="Lato" w:hAnsi="Lato" w:cs="Calibri"/>
          <w:sz w:val="22"/>
          <w:szCs w:val="22"/>
        </w:rPr>
        <w:t xml:space="preserve">b właściwych do udzielania informacji i wyjaśnień na temat zagadnień związanych </w:t>
      </w:r>
      <w:r w:rsidRPr="006D03D8">
        <w:rPr>
          <w:rStyle w:val="Numerstrony"/>
          <w:rFonts w:ascii="Lato" w:hAnsi="Lato" w:cs="Calibri"/>
          <w:sz w:val="22"/>
          <w:szCs w:val="22"/>
        </w:rPr>
        <w:br/>
        <w:t xml:space="preserve">z realizacją Projektu. Stan faktyczny jest oceniany na podstawie udostępnionych podczas wizyt kontrolnych, monitoringowych i audytowych w siedzibie Beneficjenta lub </w:t>
      </w:r>
      <w:r w:rsidRPr="006D03D8">
        <w:rPr>
          <w:rStyle w:val="Numerstrony"/>
          <w:rFonts w:ascii="Lato" w:hAnsi="Lato" w:cs="Calibri"/>
          <w:sz w:val="22"/>
          <w:szCs w:val="22"/>
        </w:rPr>
        <w:br/>
      </w:r>
      <w:r w:rsidRPr="006D03D8">
        <w:rPr>
          <w:rStyle w:val="Numerstrony"/>
          <w:rFonts w:ascii="Lato" w:hAnsi="Lato" w:cs="Calibri"/>
          <w:sz w:val="22"/>
          <w:szCs w:val="22"/>
        </w:rPr>
        <w:lastRenderedPageBreak/>
        <w:t>w miejscu realizacji Projektu dokument</w:t>
      </w:r>
      <w:r w:rsidRPr="006D03D8">
        <w:rPr>
          <w:rStyle w:val="Numerstrony"/>
          <w:rFonts w:ascii="Lato" w:hAnsi="Lato" w:cs="Calibri"/>
          <w:sz w:val="22"/>
          <w:szCs w:val="22"/>
          <w:lang w:val="es-ES_tradnl"/>
        </w:rPr>
        <w:t>ó</w:t>
      </w:r>
      <w:r w:rsidRPr="006D03D8">
        <w:rPr>
          <w:rStyle w:val="Numerstrony"/>
          <w:rFonts w:ascii="Lato" w:hAnsi="Lato" w:cs="Calibri"/>
          <w:sz w:val="22"/>
          <w:szCs w:val="22"/>
        </w:rPr>
        <w:t>w</w:t>
      </w:r>
      <w:r w:rsidR="00966752">
        <w:rPr>
          <w:rStyle w:val="Numerstrony"/>
          <w:rFonts w:ascii="Lato" w:hAnsi="Lato" w:cs="Calibri"/>
          <w:sz w:val="22"/>
          <w:szCs w:val="22"/>
        </w:rPr>
        <w:t xml:space="preserve"> oraz</w:t>
      </w:r>
      <w:r w:rsidRPr="006D03D8">
        <w:rPr>
          <w:rStyle w:val="Numerstrony"/>
          <w:rFonts w:ascii="Lato" w:hAnsi="Lato" w:cs="Calibri"/>
          <w:sz w:val="22"/>
          <w:szCs w:val="22"/>
        </w:rPr>
        <w:t xml:space="preserve"> informacji i wyjaśnień udzielonych podczas tych wizyt.</w:t>
      </w:r>
    </w:p>
    <w:p w14:paraId="6010EDF5" w14:textId="77777777" w:rsidR="00913021" w:rsidRPr="006D03D8" w:rsidRDefault="00B3307A" w:rsidP="00913021">
      <w:pPr>
        <w:pStyle w:val="Akapitzlist"/>
        <w:numPr>
          <w:ilvl w:val="0"/>
          <w:numId w:val="30"/>
        </w:numPr>
        <w:spacing w:before="120"/>
        <w:jc w:val="both"/>
        <w:rPr>
          <w:rStyle w:val="Numerstrony"/>
          <w:rFonts w:ascii="Lato" w:hAnsi="Lato" w:cs="Calibri"/>
          <w:sz w:val="22"/>
          <w:szCs w:val="22"/>
        </w:rPr>
      </w:pPr>
      <w:r w:rsidRPr="006D03D8">
        <w:rPr>
          <w:rStyle w:val="Numerstrony"/>
          <w:rFonts w:ascii="Lato" w:hAnsi="Lato" w:cs="Calibri"/>
          <w:sz w:val="22"/>
          <w:szCs w:val="22"/>
        </w:rPr>
        <w:t xml:space="preserve">Beneficjent ma obowiązek gromadzić i przechowywać dokumentację projektową </w:t>
      </w:r>
      <w:r w:rsidRPr="006D03D8">
        <w:rPr>
          <w:rStyle w:val="Numerstrony"/>
          <w:rFonts w:ascii="Lato" w:hAnsi="Lato" w:cs="Calibri"/>
          <w:sz w:val="22"/>
          <w:szCs w:val="22"/>
        </w:rPr>
        <w:br/>
        <w:t xml:space="preserve">w </w:t>
      </w:r>
      <w:r w:rsidR="00DF40F8" w:rsidRPr="006D03D8">
        <w:rPr>
          <w:rStyle w:val="Numerstrony"/>
          <w:rFonts w:ascii="Lato" w:hAnsi="Lato" w:cs="Calibri"/>
          <w:sz w:val="22"/>
          <w:szCs w:val="22"/>
        </w:rPr>
        <w:t>sposób</w:t>
      </w:r>
      <w:r w:rsidRPr="006D03D8">
        <w:rPr>
          <w:rStyle w:val="Numerstrony"/>
          <w:rFonts w:ascii="Lato" w:hAnsi="Lato" w:cs="Calibri"/>
          <w:sz w:val="22"/>
          <w:szCs w:val="22"/>
        </w:rPr>
        <w:t xml:space="preserve"> umożliwiający sprawne przeprowadzenie czynności monitoringowych, kontrolnych lub audytowych.</w:t>
      </w:r>
    </w:p>
    <w:p w14:paraId="0485BC34" w14:textId="77777777" w:rsidR="00913021" w:rsidRPr="006D03D8" w:rsidRDefault="007A31D7" w:rsidP="00913021">
      <w:pPr>
        <w:pStyle w:val="Akapitzlist"/>
        <w:numPr>
          <w:ilvl w:val="0"/>
          <w:numId w:val="30"/>
        </w:numPr>
        <w:spacing w:before="120"/>
        <w:jc w:val="both"/>
        <w:rPr>
          <w:rStyle w:val="Numerstrony"/>
          <w:rFonts w:ascii="Lato" w:hAnsi="Lato" w:cs="Calibri"/>
          <w:sz w:val="22"/>
          <w:szCs w:val="22"/>
        </w:rPr>
      </w:pPr>
      <w:r w:rsidRPr="006D03D8">
        <w:rPr>
          <w:rStyle w:val="Numerstrony"/>
          <w:rFonts w:ascii="Lato" w:hAnsi="Lato" w:cs="Calibri"/>
          <w:sz w:val="22"/>
          <w:szCs w:val="22"/>
        </w:rPr>
        <w:t>Instytucja Pośrednicząca</w:t>
      </w:r>
      <w:r w:rsidR="00B3307A" w:rsidRPr="006D03D8">
        <w:rPr>
          <w:rStyle w:val="Numerstrony"/>
          <w:rFonts w:ascii="Lato" w:hAnsi="Lato" w:cs="Calibri"/>
          <w:sz w:val="22"/>
          <w:szCs w:val="22"/>
        </w:rPr>
        <w:t xml:space="preserve"> sporządza</w:t>
      </w:r>
      <w:r w:rsidR="0020359F">
        <w:rPr>
          <w:rStyle w:val="Numerstrony"/>
          <w:rFonts w:ascii="Lato" w:hAnsi="Lato" w:cs="Calibri"/>
          <w:sz w:val="22"/>
          <w:szCs w:val="22"/>
        </w:rPr>
        <w:t xml:space="preserve"> –</w:t>
      </w:r>
      <w:r w:rsidR="00B3307A" w:rsidRPr="006D03D8">
        <w:rPr>
          <w:rStyle w:val="Numerstrony"/>
          <w:rFonts w:ascii="Lato" w:hAnsi="Lato" w:cs="Calibri"/>
          <w:sz w:val="22"/>
          <w:szCs w:val="22"/>
        </w:rPr>
        <w:t xml:space="preserve"> </w:t>
      </w:r>
      <w:r w:rsidR="007E7EF0" w:rsidRPr="006D03D8">
        <w:rPr>
          <w:rStyle w:val="Numerstrony"/>
          <w:rFonts w:ascii="Lato" w:hAnsi="Lato" w:cs="Calibri"/>
          <w:sz w:val="22"/>
          <w:szCs w:val="22"/>
        </w:rPr>
        <w:t xml:space="preserve">w </w:t>
      </w:r>
      <w:r w:rsidR="005546C3" w:rsidRPr="006D03D8">
        <w:rPr>
          <w:rStyle w:val="Numerstrony"/>
          <w:rFonts w:ascii="Lato" w:hAnsi="Lato" w:cs="Calibri"/>
          <w:sz w:val="22"/>
          <w:szCs w:val="22"/>
        </w:rPr>
        <w:t>postaci</w:t>
      </w:r>
      <w:r w:rsidR="00FD2602" w:rsidRPr="006D03D8">
        <w:rPr>
          <w:rStyle w:val="Numerstrony"/>
          <w:rFonts w:ascii="Lato" w:hAnsi="Lato" w:cs="Calibri"/>
          <w:sz w:val="22"/>
          <w:szCs w:val="22"/>
        </w:rPr>
        <w:t xml:space="preserve"> </w:t>
      </w:r>
      <w:r w:rsidR="00FC1F89" w:rsidRPr="006D03D8">
        <w:rPr>
          <w:rStyle w:val="Numerstrony"/>
          <w:rFonts w:ascii="Lato" w:hAnsi="Lato" w:cs="Calibri"/>
          <w:sz w:val="22"/>
          <w:szCs w:val="22"/>
        </w:rPr>
        <w:t>elektronicznej</w:t>
      </w:r>
      <w:r w:rsidR="005546C3" w:rsidRPr="006D03D8">
        <w:rPr>
          <w:rStyle w:val="Numerstrony"/>
          <w:rFonts w:ascii="Lato" w:hAnsi="Lato" w:cs="Calibri"/>
          <w:sz w:val="22"/>
          <w:szCs w:val="22"/>
        </w:rPr>
        <w:t xml:space="preserve"> opatrzonej </w:t>
      </w:r>
      <w:r w:rsidR="00DE6234" w:rsidRPr="006D03D8">
        <w:rPr>
          <w:rStyle w:val="Numerstrony"/>
          <w:rFonts w:ascii="Lato" w:hAnsi="Lato" w:cs="Calibri"/>
          <w:sz w:val="22"/>
          <w:szCs w:val="22"/>
        </w:rPr>
        <w:t xml:space="preserve">kwalifikowanym </w:t>
      </w:r>
      <w:r w:rsidR="005546C3" w:rsidRPr="006D03D8">
        <w:rPr>
          <w:rStyle w:val="Numerstrony"/>
          <w:rFonts w:ascii="Lato" w:hAnsi="Lato" w:cs="Calibri"/>
          <w:sz w:val="22"/>
          <w:szCs w:val="22"/>
        </w:rPr>
        <w:t xml:space="preserve">podpisem </w:t>
      </w:r>
      <w:r w:rsidR="00DE6234" w:rsidRPr="006D03D8">
        <w:rPr>
          <w:rStyle w:val="Numerstrony"/>
          <w:rFonts w:ascii="Lato" w:hAnsi="Lato" w:cs="Calibri"/>
          <w:sz w:val="22"/>
          <w:szCs w:val="22"/>
        </w:rPr>
        <w:t>elektronicznym</w:t>
      </w:r>
      <w:r w:rsidR="005546C3" w:rsidRPr="006D03D8">
        <w:rPr>
          <w:rStyle w:val="Numerstrony"/>
          <w:rFonts w:ascii="Lato" w:hAnsi="Lato" w:cs="Calibri"/>
          <w:sz w:val="22"/>
          <w:szCs w:val="22"/>
        </w:rPr>
        <w:t xml:space="preserve"> bądź podpisem zaufanym</w:t>
      </w:r>
      <w:r w:rsidR="0020359F">
        <w:rPr>
          <w:rStyle w:val="Numerstrony"/>
          <w:rFonts w:ascii="Lato" w:hAnsi="Lato" w:cs="Calibri"/>
          <w:sz w:val="22"/>
          <w:szCs w:val="22"/>
        </w:rPr>
        <w:t xml:space="preserve"> –</w:t>
      </w:r>
      <w:r w:rsidR="007E7EF0" w:rsidRPr="006D03D8">
        <w:rPr>
          <w:rStyle w:val="Numerstrony"/>
          <w:rFonts w:ascii="Lato" w:hAnsi="Lato" w:cs="Calibri"/>
          <w:sz w:val="22"/>
          <w:szCs w:val="22"/>
        </w:rPr>
        <w:t xml:space="preserve"> </w:t>
      </w:r>
      <w:r w:rsidR="005546C3" w:rsidRPr="006D03D8">
        <w:rPr>
          <w:rStyle w:val="Numerstrony"/>
          <w:rFonts w:ascii="Lato" w:hAnsi="Lato" w:cs="Calibri"/>
          <w:sz w:val="22"/>
          <w:szCs w:val="22"/>
        </w:rPr>
        <w:t>i przekazuje za pośrednictwem CST2021</w:t>
      </w:r>
      <w:r w:rsidR="00B3307A" w:rsidRPr="006D03D8">
        <w:rPr>
          <w:rStyle w:val="Numerstrony"/>
          <w:rFonts w:ascii="Lato" w:hAnsi="Lato" w:cs="Calibri"/>
          <w:sz w:val="22"/>
          <w:szCs w:val="22"/>
        </w:rPr>
        <w:t xml:space="preserve"> raport z kontroli,</w:t>
      </w:r>
      <w:r w:rsidR="00DF40F8" w:rsidRPr="006D03D8">
        <w:rPr>
          <w:rStyle w:val="Numerstrony"/>
          <w:rFonts w:ascii="Lato" w:hAnsi="Lato" w:cs="Calibri"/>
          <w:sz w:val="22"/>
          <w:szCs w:val="22"/>
        </w:rPr>
        <w:t xml:space="preserve"> który</w:t>
      </w:r>
      <w:r w:rsidR="00B3307A" w:rsidRPr="006D03D8">
        <w:rPr>
          <w:rStyle w:val="Numerstrony"/>
          <w:rFonts w:ascii="Lato" w:hAnsi="Lato" w:cs="Calibri"/>
          <w:sz w:val="22"/>
          <w:szCs w:val="22"/>
        </w:rPr>
        <w:t xml:space="preserve"> może zawierać między innymi zalecenia pokontrolne wraz z terminem ich wykonania przez Beneficjenta</w:t>
      </w:r>
      <w:r w:rsidR="005546C3" w:rsidRPr="006D03D8">
        <w:rPr>
          <w:rStyle w:val="Numerstrony"/>
          <w:rFonts w:ascii="Lato" w:hAnsi="Lato" w:cs="Calibri"/>
          <w:sz w:val="22"/>
          <w:szCs w:val="22"/>
        </w:rPr>
        <w:t>.</w:t>
      </w:r>
    </w:p>
    <w:p w14:paraId="1991D575" w14:textId="77777777" w:rsidR="00913021" w:rsidRPr="006D03D8" w:rsidRDefault="00B3307A" w:rsidP="00913021">
      <w:pPr>
        <w:pStyle w:val="Akapitzlist"/>
        <w:numPr>
          <w:ilvl w:val="0"/>
          <w:numId w:val="30"/>
        </w:numPr>
        <w:spacing w:before="120"/>
        <w:jc w:val="both"/>
        <w:rPr>
          <w:rStyle w:val="Numerstrony"/>
          <w:rFonts w:ascii="Lato" w:hAnsi="Lato" w:cs="Calibri"/>
          <w:sz w:val="22"/>
          <w:szCs w:val="22"/>
        </w:rPr>
      </w:pPr>
      <w:r w:rsidRPr="006D03D8">
        <w:rPr>
          <w:rStyle w:val="Numerstrony"/>
          <w:rFonts w:ascii="Lato" w:hAnsi="Lato" w:cs="Calibri"/>
          <w:sz w:val="22"/>
          <w:szCs w:val="22"/>
        </w:rPr>
        <w:t>Beneficjent może przedstawić</w:t>
      </w:r>
      <w:r w:rsidR="00DE6234" w:rsidRPr="006D03D8">
        <w:rPr>
          <w:rStyle w:val="Numerstrony"/>
          <w:rFonts w:ascii="Lato" w:hAnsi="Lato" w:cs="Calibri"/>
          <w:sz w:val="22"/>
          <w:szCs w:val="22"/>
        </w:rPr>
        <w:t xml:space="preserve"> za pośrednictwem CST2021</w:t>
      </w:r>
      <w:r w:rsidRPr="006D03D8">
        <w:rPr>
          <w:rStyle w:val="Numerstrony"/>
          <w:rFonts w:ascii="Lato" w:hAnsi="Lato" w:cs="Calibri"/>
          <w:sz w:val="22"/>
          <w:szCs w:val="22"/>
        </w:rPr>
        <w:t xml:space="preserve"> swoje stanowisko lub zastrzeżenia</w:t>
      </w:r>
      <w:r w:rsidR="00DE6234" w:rsidRPr="006D03D8">
        <w:rPr>
          <w:rStyle w:val="Numerstrony"/>
          <w:rFonts w:ascii="Lato" w:hAnsi="Lato" w:cs="Calibri"/>
          <w:sz w:val="22"/>
          <w:szCs w:val="22"/>
        </w:rPr>
        <w:t xml:space="preserve"> w odniesieniu do raportu z kontroli w postaci elektronicznej</w:t>
      </w:r>
      <w:r w:rsidR="005546C3" w:rsidRPr="006D03D8">
        <w:rPr>
          <w:rStyle w:val="Numerstrony"/>
          <w:rFonts w:ascii="Lato" w:hAnsi="Lato" w:cs="Calibri"/>
          <w:sz w:val="22"/>
          <w:szCs w:val="22"/>
        </w:rPr>
        <w:t xml:space="preserve"> </w:t>
      </w:r>
      <w:r w:rsidR="00DE6234" w:rsidRPr="006D03D8">
        <w:rPr>
          <w:rStyle w:val="Numerstrony"/>
          <w:rFonts w:ascii="Lato" w:hAnsi="Lato" w:cs="Calibri"/>
          <w:sz w:val="22"/>
          <w:szCs w:val="22"/>
        </w:rPr>
        <w:t xml:space="preserve">opatrzonej kwalifikowanym podpisem elektronicznym przez upoważnioną osobę </w:t>
      </w:r>
      <w:r w:rsidRPr="006D03D8">
        <w:rPr>
          <w:rStyle w:val="Numerstrony"/>
          <w:rFonts w:ascii="Lato" w:hAnsi="Lato" w:cs="Calibri"/>
          <w:sz w:val="22"/>
          <w:szCs w:val="22"/>
        </w:rPr>
        <w:t>w terminie 10 dni roboczych od dnia jego otrzymania.</w:t>
      </w:r>
      <w:r w:rsidR="003B0825" w:rsidRPr="006D03D8">
        <w:rPr>
          <w:rStyle w:val="Numerstrony"/>
          <w:rFonts w:ascii="Lato" w:hAnsi="Lato" w:cs="Calibri"/>
          <w:sz w:val="22"/>
          <w:szCs w:val="22"/>
        </w:rPr>
        <w:t xml:space="preserve"> Brak przedstawienia stanowiska lub zastrzeżeń do raportu z kontroli równoznaczny jest z akceptacją raportu, skutkując koniecznością wykonania przez Beneficjenta zaleceń pokontrolnych. </w:t>
      </w:r>
    </w:p>
    <w:p w14:paraId="0AB6B6AF" w14:textId="77777777" w:rsidR="00913021" w:rsidRPr="006D03D8" w:rsidRDefault="00B3307A" w:rsidP="00913021">
      <w:pPr>
        <w:pStyle w:val="Akapitzlist"/>
        <w:numPr>
          <w:ilvl w:val="0"/>
          <w:numId w:val="30"/>
        </w:numPr>
        <w:spacing w:before="120"/>
        <w:jc w:val="both"/>
        <w:rPr>
          <w:rStyle w:val="Numerstrony"/>
          <w:rFonts w:ascii="Lato" w:hAnsi="Lato" w:cs="Calibri"/>
          <w:sz w:val="22"/>
          <w:szCs w:val="22"/>
        </w:rPr>
      </w:pPr>
      <w:r w:rsidRPr="006D03D8">
        <w:rPr>
          <w:rStyle w:val="Numerstrony"/>
          <w:rFonts w:ascii="Lato" w:hAnsi="Lato" w:cs="Calibri"/>
          <w:sz w:val="22"/>
          <w:szCs w:val="22"/>
        </w:rPr>
        <w:t xml:space="preserve">W przypadku zgłoszenia przez Beneficjenta zastrzeżeń </w:t>
      </w:r>
      <w:r w:rsidRPr="006D03D8">
        <w:rPr>
          <w:rStyle w:val="Numerstrony"/>
          <w:rFonts w:ascii="Lato" w:hAnsi="Lato" w:cs="Calibri"/>
          <w:sz w:val="22"/>
          <w:szCs w:val="22"/>
          <w:lang w:val="pt-PT"/>
        </w:rPr>
        <w:t>do tre</w:t>
      </w:r>
      <w:r w:rsidR="00DF40F8" w:rsidRPr="006D03D8">
        <w:rPr>
          <w:rStyle w:val="Numerstrony"/>
          <w:rFonts w:ascii="Lato" w:hAnsi="Lato" w:cs="Calibri"/>
          <w:sz w:val="22"/>
          <w:szCs w:val="22"/>
          <w:lang w:val="pt-PT"/>
        </w:rPr>
        <w:t>ści</w:t>
      </w:r>
      <w:r w:rsidRPr="006D03D8">
        <w:rPr>
          <w:rStyle w:val="Numerstrony"/>
          <w:rFonts w:ascii="Lato" w:hAnsi="Lato" w:cs="Calibri"/>
          <w:sz w:val="22"/>
          <w:szCs w:val="22"/>
        </w:rPr>
        <w:t xml:space="preserve"> raportu z kontroli </w:t>
      </w:r>
      <w:r w:rsidR="007A31D7" w:rsidRPr="006D03D8">
        <w:rPr>
          <w:rStyle w:val="Numerstrony"/>
          <w:rFonts w:ascii="Lato" w:hAnsi="Lato" w:cs="Calibri"/>
          <w:sz w:val="22"/>
          <w:szCs w:val="22"/>
        </w:rPr>
        <w:t>Instytucja Pośrednicząca</w:t>
      </w:r>
      <w:r w:rsidRPr="006D03D8">
        <w:rPr>
          <w:rStyle w:val="Numerstrony"/>
          <w:rFonts w:ascii="Lato" w:hAnsi="Lato" w:cs="Calibri"/>
          <w:sz w:val="22"/>
          <w:szCs w:val="22"/>
        </w:rPr>
        <w:t xml:space="preserve"> rozpatruje zgłoszone zastrzeżenia</w:t>
      </w:r>
      <w:r w:rsidR="00507BD8" w:rsidRPr="006D03D8">
        <w:rPr>
          <w:rStyle w:val="Numerstrony"/>
          <w:rFonts w:ascii="Lato" w:hAnsi="Lato" w:cs="Calibri"/>
          <w:sz w:val="22"/>
          <w:szCs w:val="22"/>
        </w:rPr>
        <w:t xml:space="preserve"> i informuje o wyniku ich rozpatrzenia</w:t>
      </w:r>
      <w:r w:rsidRPr="006D03D8">
        <w:rPr>
          <w:rStyle w:val="Numerstrony"/>
          <w:rFonts w:ascii="Lato" w:hAnsi="Lato" w:cs="Calibri"/>
          <w:sz w:val="22"/>
          <w:szCs w:val="22"/>
        </w:rPr>
        <w:t xml:space="preserve">. W przypadku uwzględnienia zastrzeżeń, </w:t>
      </w:r>
      <w:r w:rsidR="00755E4C" w:rsidRPr="006D03D8">
        <w:rPr>
          <w:rStyle w:val="Numerstrony"/>
          <w:rFonts w:ascii="Lato" w:hAnsi="Lato" w:cs="Calibri"/>
          <w:sz w:val="22"/>
          <w:szCs w:val="22"/>
        </w:rPr>
        <w:t xml:space="preserve">Instytucja Pośrednicząca </w:t>
      </w:r>
      <w:r w:rsidRPr="006D03D8">
        <w:rPr>
          <w:rStyle w:val="Numerstrony"/>
          <w:rFonts w:ascii="Lato" w:hAnsi="Lato" w:cs="Calibri"/>
          <w:sz w:val="22"/>
          <w:szCs w:val="22"/>
        </w:rPr>
        <w:t>przekazuje Beneficjentowi skorygowany raport w zakresie uwzględnionych uwag</w:t>
      </w:r>
      <w:r w:rsidR="00607E9C" w:rsidRPr="006D03D8">
        <w:rPr>
          <w:rStyle w:val="Numerstrony"/>
          <w:rFonts w:ascii="Lato" w:hAnsi="Lato" w:cs="Calibri"/>
          <w:sz w:val="22"/>
          <w:szCs w:val="22"/>
        </w:rPr>
        <w:t xml:space="preserve"> w formie </w:t>
      </w:r>
      <w:r w:rsidR="00A92B96" w:rsidRPr="006D03D8">
        <w:rPr>
          <w:rStyle w:val="Numerstrony"/>
          <w:rFonts w:ascii="Lato" w:hAnsi="Lato" w:cs="Calibri"/>
          <w:sz w:val="22"/>
          <w:szCs w:val="22"/>
        </w:rPr>
        <w:t xml:space="preserve">i </w:t>
      </w:r>
      <w:r w:rsidR="00AB3E64" w:rsidRPr="006D03D8">
        <w:rPr>
          <w:rStyle w:val="Numerstrony"/>
          <w:rFonts w:ascii="Lato" w:hAnsi="Lato" w:cs="Calibri"/>
          <w:sz w:val="22"/>
          <w:szCs w:val="22"/>
        </w:rPr>
        <w:t xml:space="preserve">w </w:t>
      </w:r>
      <w:r w:rsidR="00A92B96" w:rsidRPr="006D03D8">
        <w:rPr>
          <w:rStyle w:val="Numerstrony"/>
          <w:rFonts w:ascii="Lato" w:hAnsi="Lato" w:cs="Calibri"/>
          <w:sz w:val="22"/>
          <w:szCs w:val="22"/>
        </w:rPr>
        <w:t xml:space="preserve">sposób </w:t>
      </w:r>
      <w:r w:rsidR="00607E9C" w:rsidRPr="006D03D8">
        <w:rPr>
          <w:rStyle w:val="Numerstrony"/>
          <w:rFonts w:ascii="Lato" w:hAnsi="Lato" w:cs="Calibri"/>
          <w:sz w:val="22"/>
          <w:szCs w:val="22"/>
        </w:rPr>
        <w:t>określon</w:t>
      </w:r>
      <w:r w:rsidR="00A92B96" w:rsidRPr="006D03D8">
        <w:rPr>
          <w:rStyle w:val="Numerstrony"/>
          <w:rFonts w:ascii="Lato" w:hAnsi="Lato" w:cs="Calibri"/>
          <w:sz w:val="22"/>
          <w:szCs w:val="22"/>
        </w:rPr>
        <w:t>y</w:t>
      </w:r>
      <w:r w:rsidR="00607E9C" w:rsidRPr="006D03D8">
        <w:rPr>
          <w:rStyle w:val="Numerstrony"/>
          <w:rFonts w:ascii="Lato" w:hAnsi="Lato" w:cs="Calibri"/>
          <w:sz w:val="22"/>
          <w:szCs w:val="22"/>
        </w:rPr>
        <w:t xml:space="preserve"> w ust. 7</w:t>
      </w:r>
      <w:r w:rsidRPr="006D03D8">
        <w:rPr>
          <w:rStyle w:val="Numerstrony"/>
          <w:rFonts w:ascii="Lato" w:hAnsi="Lato" w:cs="Calibri"/>
          <w:sz w:val="22"/>
          <w:szCs w:val="22"/>
        </w:rPr>
        <w:t>.</w:t>
      </w:r>
    </w:p>
    <w:p w14:paraId="1E8B0E80" w14:textId="77777777" w:rsidR="00913021" w:rsidRPr="006D03D8" w:rsidRDefault="00B3307A" w:rsidP="00913021">
      <w:pPr>
        <w:pStyle w:val="Akapitzlist"/>
        <w:numPr>
          <w:ilvl w:val="0"/>
          <w:numId w:val="30"/>
        </w:numPr>
        <w:spacing w:before="120"/>
        <w:jc w:val="both"/>
        <w:rPr>
          <w:rStyle w:val="Numerstrony"/>
          <w:rFonts w:ascii="Lato" w:hAnsi="Lato" w:cs="Calibri"/>
          <w:sz w:val="22"/>
          <w:szCs w:val="22"/>
        </w:rPr>
      </w:pPr>
      <w:r w:rsidRPr="006D03D8">
        <w:rPr>
          <w:rStyle w:val="Numerstrony"/>
          <w:rFonts w:ascii="Lato" w:hAnsi="Lato" w:cs="Calibri"/>
          <w:sz w:val="22"/>
          <w:szCs w:val="22"/>
        </w:rPr>
        <w:t xml:space="preserve">Beneficjent zobowiązany jest do przekazania </w:t>
      </w:r>
      <w:r w:rsidR="00755E4C" w:rsidRPr="006D03D8">
        <w:rPr>
          <w:rStyle w:val="Numerstrony"/>
          <w:rFonts w:ascii="Lato" w:hAnsi="Lato" w:cs="Calibri"/>
          <w:sz w:val="22"/>
          <w:szCs w:val="22"/>
        </w:rPr>
        <w:t>swoich</w:t>
      </w:r>
      <w:r w:rsidR="00167AD8" w:rsidRPr="006D03D8">
        <w:rPr>
          <w:rStyle w:val="Numerstrony"/>
          <w:rFonts w:ascii="Lato" w:hAnsi="Lato" w:cs="Calibri"/>
          <w:sz w:val="22"/>
          <w:szCs w:val="22"/>
        </w:rPr>
        <w:t xml:space="preserve"> dalszych</w:t>
      </w:r>
      <w:r w:rsidR="00755E4C" w:rsidRPr="006D03D8">
        <w:rPr>
          <w:rStyle w:val="Numerstrony"/>
          <w:rFonts w:ascii="Lato" w:hAnsi="Lato" w:cs="Calibri"/>
          <w:sz w:val="22"/>
          <w:szCs w:val="22"/>
        </w:rPr>
        <w:t xml:space="preserve"> zastrzeżeń do</w:t>
      </w:r>
      <w:r w:rsidRPr="006D03D8">
        <w:rPr>
          <w:rStyle w:val="Numerstrony"/>
          <w:rFonts w:ascii="Lato" w:hAnsi="Lato" w:cs="Calibri"/>
          <w:sz w:val="22"/>
          <w:szCs w:val="22"/>
        </w:rPr>
        <w:t xml:space="preserve"> raportu z kontroli, najpóźniej w terminie 5 dni roboczych od dnia jego otrzymania</w:t>
      </w:r>
      <w:r w:rsidR="00CE3A4C" w:rsidRPr="006D03D8">
        <w:rPr>
          <w:rStyle w:val="Numerstrony"/>
          <w:rFonts w:ascii="Lato" w:hAnsi="Lato" w:cs="Calibri"/>
          <w:sz w:val="22"/>
          <w:szCs w:val="22"/>
        </w:rPr>
        <w:t xml:space="preserve">, w formie </w:t>
      </w:r>
      <w:r w:rsidR="008C6B6E" w:rsidRPr="006D03D8">
        <w:rPr>
          <w:rStyle w:val="Numerstrony"/>
          <w:rFonts w:ascii="Lato" w:hAnsi="Lato" w:cs="Calibri"/>
          <w:sz w:val="22"/>
          <w:szCs w:val="22"/>
        </w:rPr>
        <w:t xml:space="preserve">i w sposób </w:t>
      </w:r>
      <w:r w:rsidR="00CE3A4C" w:rsidRPr="006D03D8">
        <w:rPr>
          <w:rStyle w:val="Numerstrony"/>
          <w:rFonts w:ascii="Lato" w:hAnsi="Lato" w:cs="Calibri"/>
          <w:sz w:val="22"/>
          <w:szCs w:val="22"/>
        </w:rPr>
        <w:t>określon</w:t>
      </w:r>
      <w:r w:rsidR="008C6B6E" w:rsidRPr="006D03D8">
        <w:rPr>
          <w:rStyle w:val="Numerstrony"/>
          <w:rFonts w:ascii="Lato" w:hAnsi="Lato" w:cs="Calibri"/>
          <w:sz w:val="22"/>
          <w:szCs w:val="22"/>
        </w:rPr>
        <w:t>y</w:t>
      </w:r>
      <w:r w:rsidR="00CE3A4C" w:rsidRPr="006D03D8">
        <w:rPr>
          <w:rStyle w:val="Numerstrony"/>
          <w:rFonts w:ascii="Lato" w:hAnsi="Lato" w:cs="Calibri"/>
          <w:sz w:val="22"/>
          <w:szCs w:val="22"/>
        </w:rPr>
        <w:t xml:space="preserve"> w ust. 8.</w:t>
      </w:r>
      <w:r w:rsidRPr="006D03D8">
        <w:rPr>
          <w:rStyle w:val="Numerstrony"/>
          <w:rFonts w:ascii="Lato" w:hAnsi="Lato" w:cs="Calibri"/>
          <w:sz w:val="22"/>
          <w:szCs w:val="22"/>
        </w:rPr>
        <w:t xml:space="preserve"> </w:t>
      </w:r>
      <w:r w:rsidR="003B0825" w:rsidRPr="006D03D8">
        <w:rPr>
          <w:rStyle w:val="Numerstrony"/>
          <w:rFonts w:ascii="Lato" w:hAnsi="Lato" w:cs="Calibri"/>
          <w:sz w:val="22"/>
          <w:szCs w:val="22"/>
        </w:rPr>
        <w:t>Brak przedstawienia zastrzeżeń do skorygowanego raportu z kontroli jest równoznaczny z jego akceptacją przez Beneficjenta.</w:t>
      </w:r>
    </w:p>
    <w:p w14:paraId="57B7FD72" w14:textId="77777777" w:rsidR="00913021" w:rsidRPr="006D03D8" w:rsidRDefault="00507BD8" w:rsidP="00913021">
      <w:pPr>
        <w:pStyle w:val="Akapitzlist"/>
        <w:numPr>
          <w:ilvl w:val="0"/>
          <w:numId w:val="30"/>
        </w:numPr>
        <w:spacing w:before="120"/>
        <w:jc w:val="both"/>
        <w:rPr>
          <w:rStyle w:val="Numerstrony"/>
          <w:rFonts w:ascii="Lato" w:hAnsi="Lato" w:cs="Calibri"/>
          <w:sz w:val="22"/>
          <w:szCs w:val="22"/>
        </w:rPr>
      </w:pPr>
      <w:r w:rsidRPr="006D03D8">
        <w:rPr>
          <w:rStyle w:val="Numerstrony"/>
          <w:rFonts w:ascii="Lato" w:hAnsi="Lato" w:cs="Calibri"/>
          <w:sz w:val="22"/>
          <w:szCs w:val="22"/>
        </w:rPr>
        <w:t>Dalsze zastrzeżenia Beneficjenta do treści raportu nie wstrzymują konieczności wykonania zaleceń pokontrolnych przez Beneficjenta.</w:t>
      </w:r>
    </w:p>
    <w:p w14:paraId="4882DA0D" w14:textId="77777777" w:rsidR="00913021" w:rsidRPr="006D03D8" w:rsidRDefault="007A31D7" w:rsidP="00913021">
      <w:pPr>
        <w:pStyle w:val="Akapitzlist"/>
        <w:numPr>
          <w:ilvl w:val="0"/>
          <w:numId w:val="30"/>
        </w:numPr>
        <w:spacing w:before="120"/>
        <w:jc w:val="both"/>
        <w:rPr>
          <w:rStyle w:val="Numerstrony"/>
          <w:rFonts w:ascii="Lato" w:hAnsi="Lato" w:cs="Calibri"/>
          <w:sz w:val="22"/>
          <w:szCs w:val="22"/>
        </w:rPr>
      </w:pPr>
      <w:r w:rsidRPr="006D03D8">
        <w:rPr>
          <w:rStyle w:val="Numerstrony"/>
          <w:rFonts w:ascii="Lato" w:hAnsi="Lato" w:cs="Calibri"/>
          <w:sz w:val="22"/>
          <w:szCs w:val="22"/>
        </w:rPr>
        <w:t>Instytucja Pośrednicząca</w:t>
      </w:r>
      <w:r w:rsidR="00FD2602" w:rsidRPr="006D03D8">
        <w:rPr>
          <w:rStyle w:val="Numerstrony"/>
          <w:rFonts w:ascii="Lato" w:hAnsi="Lato" w:cs="Calibri"/>
          <w:sz w:val="22"/>
          <w:szCs w:val="22"/>
        </w:rPr>
        <w:t xml:space="preserve"> </w:t>
      </w:r>
      <w:r w:rsidR="00B3307A" w:rsidRPr="006D03D8">
        <w:rPr>
          <w:rStyle w:val="Numerstrony"/>
          <w:rFonts w:ascii="Lato" w:hAnsi="Lato" w:cs="Calibri"/>
          <w:sz w:val="22"/>
          <w:szCs w:val="22"/>
        </w:rPr>
        <w:t>jest upoważnion</w:t>
      </w:r>
      <w:r w:rsidRPr="006D03D8">
        <w:rPr>
          <w:rStyle w:val="Numerstrony"/>
          <w:rFonts w:ascii="Lato" w:hAnsi="Lato" w:cs="Calibri"/>
          <w:sz w:val="22"/>
          <w:szCs w:val="22"/>
        </w:rPr>
        <w:t>a</w:t>
      </w:r>
      <w:r w:rsidR="00B3307A" w:rsidRPr="006D03D8">
        <w:rPr>
          <w:rStyle w:val="Numerstrony"/>
          <w:rFonts w:ascii="Lato" w:hAnsi="Lato" w:cs="Calibri"/>
          <w:sz w:val="22"/>
          <w:szCs w:val="22"/>
        </w:rPr>
        <w:t xml:space="preserve"> do sprawdzenia wykonania zaleceń pokontrolnych określonych w raporcie z kontroli.</w:t>
      </w:r>
    </w:p>
    <w:p w14:paraId="5EF4042E" w14:textId="77777777" w:rsidR="00913021" w:rsidRPr="006D03D8" w:rsidRDefault="007A31D7" w:rsidP="00913021">
      <w:pPr>
        <w:pStyle w:val="Akapitzlist"/>
        <w:numPr>
          <w:ilvl w:val="0"/>
          <w:numId w:val="30"/>
        </w:numPr>
        <w:spacing w:before="120"/>
        <w:jc w:val="both"/>
        <w:rPr>
          <w:rStyle w:val="Numerstrony"/>
          <w:rFonts w:ascii="Lato" w:hAnsi="Lato" w:cs="Calibri"/>
          <w:sz w:val="22"/>
          <w:szCs w:val="22"/>
        </w:rPr>
      </w:pPr>
      <w:r w:rsidRPr="006D03D8">
        <w:rPr>
          <w:rStyle w:val="Numerstrony"/>
          <w:rFonts w:ascii="Lato" w:hAnsi="Lato" w:cs="Calibri"/>
          <w:sz w:val="22"/>
          <w:szCs w:val="22"/>
        </w:rPr>
        <w:t>Instytucja Pośrednicząca</w:t>
      </w:r>
      <w:r w:rsidR="00B3307A" w:rsidRPr="006D03D8">
        <w:rPr>
          <w:rStyle w:val="Numerstrony"/>
          <w:rFonts w:ascii="Lato" w:hAnsi="Lato" w:cs="Calibri"/>
          <w:sz w:val="22"/>
          <w:szCs w:val="22"/>
        </w:rPr>
        <w:t>/</w:t>
      </w:r>
      <w:r w:rsidRPr="006D03D8">
        <w:rPr>
          <w:rStyle w:val="Numerstrony"/>
          <w:rFonts w:ascii="Lato" w:hAnsi="Lato" w:cs="Calibri"/>
          <w:sz w:val="22"/>
          <w:szCs w:val="22"/>
        </w:rPr>
        <w:t>Instytucja Zarządzająca</w:t>
      </w:r>
      <w:r w:rsidR="00B3307A" w:rsidRPr="006D03D8">
        <w:rPr>
          <w:rStyle w:val="Numerstrony"/>
          <w:rFonts w:ascii="Lato" w:hAnsi="Lato" w:cs="Calibri"/>
          <w:sz w:val="22"/>
          <w:szCs w:val="22"/>
        </w:rPr>
        <w:t xml:space="preserve"> przekazuje Beneficjentowi</w:t>
      </w:r>
      <w:r w:rsidR="00AE70F7" w:rsidRPr="006D03D8">
        <w:rPr>
          <w:rStyle w:val="Numerstrony"/>
          <w:rFonts w:ascii="Lato" w:hAnsi="Lato" w:cs="Calibri"/>
          <w:sz w:val="22"/>
          <w:szCs w:val="22"/>
        </w:rPr>
        <w:t xml:space="preserve"> w formie określonej w ust. </w:t>
      </w:r>
      <w:r w:rsidR="008C6B6E" w:rsidRPr="006D03D8">
        <w:rPr>
          <w:rStyle w:val="Numerstrony"/>
          <w:rFonts w:ascii="Lato" w:hAnsi="Lato" w:cs="Calibri"/>
          <w:sz w:val="22"/>
          <w:szCs w:val="22"/>
        </w:rPr>
        <w:t>7</w:t>
      </w:r>
      <w:r w:rsidR="00191E19" w:rsidRPr="006D03D8">
        <w:rPr>
          <w:rStyle w:val="Numerstrony"/>
          <w:rFonts w:ascii="Lato" w:hAnsi="Lato" w:cs="Calibri"/>
          <w:sz w:val="22"/>
          <w:szCs w:val="22"/>
        </w:rPr>
        <w:t xml:space="preserve"> informacje o </w:t>
      </w:r>
      <w:r w:rsidR="00B3307A" w:rsidRPr="006D03D8">
        <w:rPr>
          <w:rStyle w:val="Numerstrony"/>
          <w:rFonts w:ascii="Lato" w:hAnsi="Lato" w:cs="Calibri"/>
          <w:sz w:val="22"/>
          <w:szCs w:val="22"/>
        </w:rPr>
        <w:t>wynikach z przeprowadzonej wizyty monitoringowej, niezwłocznie po jej zakończeniu, przekazując jednocześnie ewentualne uwagi, zalecenia, w celu ich uwzględnienia przez Beneficjenta.</w:t>
      </w:r>
    </w:p>
    <w:p w14:paraId="52514249" w14:textId="77777777" w:rsidR="00606756" w:rsidRPr="006D03D8" w:rsidRDefault="00B3307A" w:rsidP="00913021">
      <w:pPr>
        <w:pStyle w:val="Akapitzlist"/>
        <w:numPr>
          <w:ilvl w:val="0"/>
          <w:numId w:val="30"/>
        </w:numPr>
        <w:spacing w:before="120"/>
        <w:jc w:val="both"/>
        <w:rPr>
          <w:rFonts w:ascii="Lato" w:hAnsi="Lato" w:cs="Calibri"/>
          <w:sz w:val="22"/>
          <w:szCs w:val="22"/>
        </w:rPr>
      </w:pPr>
      <w:r w:rsidRPr="006D03D8">
        <w:rPr>
          <w:rStyle w:val="Numerstrony"/>
          <w:rFonts w:ascii="Lato" w:hAnsi="Lato" w:cs="Calibri"/>
          <w:sz w:val="22"/>
          <w:szCs w:val="22"/>
        </w:rPr>
        <w:t>Beneficjent zobowiązuje się wykonać zalecenia oraz podporządkować się ostatecznym wynikom kontroli, audyt</w:t>
      </w:r>
      <w:r w:rsidRPr="006D03D8">
        <w:rPr>
          <w:rStyle w:val="Numerstrony"/>
          <w:rFonts w:ascii="Lato" w:hAnsi="Lato" w:cs="Calibri"/>
          <w:sz w:val="22"/>
          <w:szCs w:val="22"/>
          <w:lang w:val="es-ES_tradnl"/>
        </w:rPr>
        <w:t>ó</w:t>
      </w:r>
      <w:r w:rsidRPr="006D03D8">
        <w:rPr>
          <w:rStyle w:val="Numerstrony"/>
          <w:rFonts w:ascii="Lato" w:hAnsi="Lato" w:cs="Calibri"/>
          <w:sz w:val="22"/>
          <w:szCs w:val="22"/>
        </w:rPr>
        <w:t>w i monitoring</w:t>
      </w:r>
      <w:r w:rsidRPr="006D03D8">
        <w:rPr>
          <w:rStyle w:val="Numerstrony"/>
          <w:rFonts w:ascii="Lato" w:hAnsi="Lato" w:cs="Calibri"/>
          <w:sz w:val="22"/>
          <w:szCs w:val="22"/>
          <w:lang w:val="es-ES_tradnl"/>
        </w:rPr>
        <w:t>ó</w:t>
      </w:r>
      <w:r w:rsidRPr="006D03D8">
        <w:rPr>
          <w:rStyle w:val="Numerstrony"/>
          <w:rFonts w:ascii="Lato" w:hAnsi="Lato" w:cs="Calibri"/>
          <w:sz w:val="22"/>
          <w:szCs w:val="22"/>
        </w:rPr>
        <w:t xml:space="preserve">w, o </w:t>
      </w:r>
      <w:r w:rsidR="00DF40F8" w:rsidRPr="006D03D8">
        <w:rPr>
          <w:rStyle w:val="Numerstrony"/>
          <w:rFonts w:ascii="Lato" w:hAnsi="Lato" w:cs="Calibri"/>
          <w:sz w:val="22"/>
          <w:szCs w:val="22"/>
        </w:rPr>
        <w:t xml:space="preserve">których </w:t>
      </w:r>
      <w:r w:rsidRPr="006D03D8">
        <w:rPr>
          <w:rStyle w:val="Numerstrony"/>
          <w:rFonts w:ascii="Lato" w:hAnsi="Lato" w:cs="Calibri"/>
          <w:sz w:val="22"/>
          <w:szCs w:val="22"/>
        </w:rPr>
        <w:t>mowa w niniejszym paragrafie.</w:t>
      </w:r>
    </w:p>
    <w:p w14:paraId="1268C1BD" w14:textId="77777777" w:rsidR="00606756" w:rsidRPr="006D03D8" w:rsidRDefault="00606756">
      <w:pPr>
        <w:pStyle w:val="Bezodstpw"/>
        <w:rPr>
          <w:rStyle w:val="Numerstrony"/>
          <w:rFonts w:ascii="Lato" w:hAnsi="Lato" w:cs="Calibri"/>
          <w:sz w:val="22"/>
          <w:szCs w:val="22"/>
        </w:rPr>
      </w:pPr>
    </w:p>
    <w:p w14:paraId="57DD339E" w14:textId="77777777" w:rsidR="00606756" w:rsidRPr="006D03D8" w:rsidRDefault="00B3307A">
      <w:pPr>
        <w:pStyle w:val="Bezodstpw"/>
        <w:jc w:val="center"/>
        <w:rPr>
          <w:rFonts w:ascii="Lato" w:hAnsi="Lato" w:cs="Calibri"/>
          <w:i/>
          <w:iCs/>
          <w:sz w:val="22"/>
          <w:szCs w:val="22"/>
        </w:rPr>
      </w:pPr>
      <w:bookmarkStart w:id="9" w:name="_Hlk153963326"/>
      <w:r w:rsidRPr="006D03D8">
        <w:rPr>
          <w:rStyle w:val="Pogrubienie"/>
          <w:rFonts w:ascii="Lato" w:hAnsi="Lato" w:cs="Calibri"/>
          <w:sz w:val="22"/>
          <w:szCs w:val="22"/>
        </w:rPr>
        <w:t>§ 1</w:t>
      </w:r>
      <w:r w:rsidR="00A342B7" w:rsidRPr="00F23357">
        <w:rPr>
          <w:rStyle w:val="Pogrubienie"/>
          <w:rFonts w:ascii="Lato" w:hAnsi="Lato" w:cs="Calibri"/>
          <w:sz w:val="22"/>
          <w:szCs w:val="22"/>
        </w:rPr>
        <w:t>2</w:t>
      </w:r>
    </w:p>
    <w:p w14:paraId="5C122AEF" w14:textId="77777777" w:rsidR="00606756" w:rsidRPr="006D03D8" w:rsidRDefault="00B3307A">
      <w:pPr>
        <w:pStyle w:val="Bezodstpw"/>
        <w:jc w:val="center"/>
        <w:rPr>
          <w:rFonts w:ascii="Lato" w:hAnsi="Lato" w:cs="Calibri"/>
          <w:sz w:val="22"/>
          <w:szCs w:val="22"/>
        </w:rPr>
      </w:pPr>
      <w:r w:rsidRPr="006D03D8">
        <w:rPr>
          <w:rStyle w:val="Pogrubienie"/>
          <w:rFonts w:ascii="Lato" w:hAnsi="Lato" w:cs="Calibri"/>
          <w:sz w:val="22"/>
          <w:szCs w:val="22"/>
        </w:rPr>
        <w:t xml:space="preserve">Zmiany </w:t>
      </w:r>
      <w:r w:rsidR="004F4963" w:rsidRPr="00F23357">
        <w:rPr>
          <w:rStyle w:val="Pogrubienie"/>
          <w:rFonts w:ascii="Lato" w:hAnsi="Lato" w:cs="Calibri"/>
          <w:sz w:val="22"/>
          <w:szCs w:val="22"/>
        </w:rPr>
        <w:t>Umowy</w:t>
      </w:r>
    </w:p>
    <w:p w14:paraId="4005FA4D" w14:textId="77777777" w:rsidR="00606756" w:rsidRPr="006D03D8" w:rsidRDefault="00606756">
      <w:pPr>
        <w:pStyle w:val="Bezodstpw"/>
        <w:rPr>
          <w:rStyle w:val="Numerstrony"/>
          <w:rFonts w:ascii="Lato" w:hAnsi="Lato" w:cs="Calibri"/>
          <w:sz w:val="22"/>
          <w:szCs w:val="22"/>
        </w:rPr>
      </w:pPr>
    </w:p>
    <w:p w14:paraId="40602FE5" w14:textId="77777777" w:rsidR="00A867CA" w:rsidRPr="006D03D8" w:rsidRDefault="00B3307A" w:rsidP="002706CE">
      <w:pPr>
        <w:pStyle w:val="Bezodstpw"/>
        <w:numPr>
          <w:ilvl w:val="0"/>
          <w:numId w:val="32"/>
        </w:numPr>
        <w:jc w:val="both"/>
        <w:rPr>
          <w:rStyle w:val="Numerstrony"/>
          <w:rFonts w:ascii="Lato" w:hAnsi="Lato" w:cs="Calibri"/>
          <w:sz w:val="22"/>
          <w:szCs w:val="22"/>
        </w:rPr>
      </w:pPr>
      <w:r w:rsidRPr="006D03D8">
        <w:rPr>
          <w:rStyle w:val="Numerstrony"/>
          <w:rFonts w:ascii="Lato" w:hAnsi="Lato" w:cs="Calibri"/>
          <w:sz w:val="22"/>
          <w:szCs w:val="22"/>
        </w:rPr>
        <w:t xml:space="preserve">Zmiany treści </w:t>
      </w:r>
      <w:r w:rsidR="004F4963" w:rsidRPr="00F23357">
        <w:rPr>
          <w:rStyle w:val="Numerstrony"/>
          <w:rFonts w:ascii="Lato" w:hAnsi="Lato" w:cs="Calibri"/>
          <w:sz w:val="22"/>
          <w:szCs w:val="22"/>
        </w:rPr>
        <w:t>Umowy</w:t>
      </w:r>
      <w:r w:rsidR="004F4963" w:rsidRPr="006D03D8">
        <w:rPr>
          <w:rStyle w:val="Numerstrony"/>
          <w:rFonts w:ascii="Lato" w:hAnsi="Lato" w:cs="Calibri"/>
          <w:sz w:val="22"/>
          <w:szCs w:val="22"/>
        </w:rPr>
        <w:t xml:space="preserve"> </w:t>
      </w:r>
      <w:r w:rsidRPr="006D03D8">
        <w:rPr>
          <w:rStyle w:val="Numerstrony"/>
          <w:rFonts w:ascii="Lato" w:hAnsi="Lato" w:cs="Calibri"/>
          <w:sz w:val="22"/>
          <w:szCs w:val="22"/>
        </w:rPr>
        <w:t>są dopuszczalne za zgodną wolą Stron wyrażoną</w:t>
      </w:r>
      <w:r w:rsidR="008A0FD5" w:rsidRPr="006D03D8">
        <w:rPr>
          <w:rStyle w:val="Numerstrony"/>
          <w:rFonts w:ascii="Lato" w:hAnsi="Lato" w:cs="Calibri"/>
          <w:sz w:val="22"/>
          <w:szCs w:val="22"/>
        </w:rPr>
        <w:t xml:space="preserve"> – pod rygorem nieważności –</w:t>
      </w:r>
      <w:r w:rsidRPr="006D03D8">
        <w:rPr>
          <w:rStyle w:val="Numerstrony"/>
          <w:rFonts w:ascii="Lato" w:hAnsi="Lato" w:cs="Calibri"/>
          <w:sz w:val="22"/>
          <w:szCs w:val="22"/>
        </w:rPr>
        <w:t xml:space="preserve"> w formie pisemnej</w:t>
      </w:r>
      <w:r w:rsidR="00333A5B" w:rsidRPr="006D03D8">
        <w:rPr>
          <w:rStyle w:val="Numerstrony"/>
          <w:rFonts w:ascii="Lato" w:hAnsi="Lato" w:cs="Calibri"/>
          <w:sz w:val="22"/>
          <w:szCs w:val="22"/>
        </w:rPr>
        <w:t xml:space="preserve"> </w:t>
      </w:r>
      <w:r w:rsidR="00333A5B" w:rsidRPr="006D03D8">
        <w:rPr>
          <w:rFonts w:ascii="Lato" w:hAnsi="Lato"/>
          <w:sz w:val="22"/>
          <w:szCs w:val="22"/>
        </w:rPr>
        <w:t>albo</w:t>
      </w:r>
      <w:r w:rsidR="00333A5B" w:rsidRPr="006D03D8">
        <w:rPr>
          <w:rFonts w:ascii="Lato" w:hAnsi="Lato"/>
          <w:spacing w:val="1"/>
          <w:sz w:val="22"/>
          <w:szCs w:val="22"/>
        </w:rPr>
        <w:t xml:space="preserve"> </w:t>
      </w:r>
      <w:r w:rsidR="00333A5B" w:rsidRPr="006D03D8">
        <w:rPr>
          <w:rFonts w:ascii="Lato" w:hAnsi="Lato"/>
          <w:sz w:val="22"/>
          <w:szCs w:val="22"/>
        </w:rPr>
        <w:t>w</w:t>
      </w:r>
      <w:r w:rsidR="00333A5B" w:rsidRPr="006D03D8">
        <w:rPr>
          <w:rFonts w:ascii="Lato" w:hAnsi="Lato"/>
          <w:spacing w:val="1"/>
          <w:sz w:val="22"/>
          <w:szCs w:val="22"/>
        </w:rPr>
        <w:t xml:space="preserve"> </w:t>
      </w:r>
      <w:r w:rsidR="00333A5B" w:rsidRPr="006D03D8">
        <w:rPr>
          <w:rFonts w:ascii="Lato" w:hAnsi="Lato"/>
          <w:sz w:val="22"/>
          <w:szCs w:val="22"/>
        </w:rPr>
        <w:t>postaci elektronicznej</w:t>
      </w:r>
      <w:r w:rsidR="00333A5B" w:rsidRPr="006D03D8">
        <w:rPr>
          <w:rFonts w:ascii="Lato" w:hAnsi="Lato"/>
          <w:spacing w:val="1"/>
          <w:sz w:val="22"/>
          <w:szCs w:val="22"/>
        </w:rPr>
        <w:t xml:space="preserve"> </w:t>
      </w:r>
      <w:r w:rsidR="00333A5B" w:rsidRPr="006D03D8">
        <w:rPr>
          <w:rFonts w:ascii="Lato" w:hAnsi="Lato"/>
          <w:sz w:val="22"/>
          <w:szCs w:val="22"/>
        </w:rPr>
        <w:t>i opatrz</w:t>
      </w:r>
      <w:r w:rsidR="00607E9C" w:rsidRPr="006D03D8">
        <w:rPr>
          <w:rFonts w:ascii="Lato" w:hAnsi="Lato"/>
          <w:sz w:val="22"/>
          <w:szCs w:val="22"/>
        </w:rPr>
        <w:t>onej</w:t>
      </w:r>
      <w:r w:rsidR="00333A5B" w:rsidRPr="006D03D8">
        <w:rPr>
          <w:rFonts w:ascii="Lato" w:hAnsi="Lato"/>
          <w:spacing w:val="1"/>
          <w:sz w:val="22"/>
          <w:szCs w:val="22"/>
        </w:rPr>
        <w:t xml:space="preserve"> </w:t>
      </w:r>
      <w:r w:rsidR="00333A5B" w:rsidRPr="006D03D8">
        <w:rPr>
          <w:rFonts w:ascii="Lato" w:hAnsi="Lato"/>
          <w:sz w:val="22"/>
          <w:szCs w:val="22"/>
        </w:rPr>
        <w:t xml:space="preserve">kwalifikowanym </w:t>
      </w:r>
      <w:r w:rsidR="00993B2F" w:rsidRPr="00F23357">
        <w:rPr>
          <w:rFonts w:ascii="Lato" w:hAnsi="Lato"/>
        </w:rPr>
        <w:t xml:space="preserve"> </w:t>
      </w:r>
      <w:r w:rsidR="00333A5B" w:rsidRPr="006D03D8">
        <w:rPr>
          <w:rFonts w:ascii="Lato" w:hAnsi="Lato"/>
          <w:sz w:val="22"/>
          <w:szCs w:val="22"/>
        </w:rPr>
        <w:t>podpisem elektronicznym</w:t>
      </w:r>
      <w:r w:rsidR="005E4BCA" w:rsidRPr="006D03D8">
        <w:rPr>
          <w:rStyle w:val="Numerstrony"/>
          <w:rFonts w:ascii="Lato" w:hAnsi="Lato" w:cs="Calibri"/>
          <w:sz w:val="22"/>
          <w:szCs w:val="22"/>
        </w:rPr>
        <w:t>,</w:t>
      </w:r>
      <w:r w:rsidR="00462C32" w:rsidRPr="006D03D8">
        <w:rPr>
          <w:rStyle w:val="Numerstrony"/>
          <w:rFonts w:ascii="Lato" w:hAnsi="Lato" w:cs="Calibri"/>
          <w:sz w:val="22"/>
          <w:szCs w:val="22"/>
        </w:rPr>
        <w:t xml:space="preserve"> z wyłączeniem</w:t>
      </w:r>
      <w:r w:rsidR="005E4BCA" w:rsidRPr="006D03D8">
        <w:rPr>
          <w:rStyle w:val="Numerstrony"/>
          <w:rFonts w:ascii="Lato" w:hAnsi="Lato" w:cs="Calibri"/>
          <w:sz w:val="22"/>
          <w:szCs w:val="22"/>
        </w:rPr>
        <w:t xml:space="preserve"> przypadków</w:t>
      </w:r>
      <w:r w:rsidR="00462C32" w:rsidRPr="006D03D8">
        <w:rPr>
          <w:rStyle w:val="Numerstrony"/>
          <w:rFonts w:ascii="Lato" w:hAnsi="Lato" w:cs="Calibri"/>
          <w:sz w:val="22"/>
          <w:szCs w:val="22"/>
        </w:rPr>
        <w:t xml:space="preserve"> wskazanych w</w:t>
      </w:r>
      <w:r w:rsidR="00EC21A6">
        <w:rPr>
          <w:rStyle w:val="Numerstrony"/>
          <w:rFonts w:ascii="Lato" w:hAnsi="Lato" w:cs="Calibri"/>
          <w:sz w:val="22"/>
          <w:szCs w:val="22"/>
        </w:rPr>
        <w:t xml:space="preserve"> szczególności</w:t>
      </w:r>
      <w:r w:rsidR="00462C32" w:rsidRPr="006D03D8">
        <w:rPr>
          <w:rStyle w:val="Numerstrony"/>
          <w:rFonts w:ascii="Lato" w:hAnsi="Lato" w:cs="Calibri"/>
          <w:sz w:val="22"/>
          <w:szCs w:val="22"/>
        </w:rPr>
        <w:t xml:space="preserve"> </w:t>
      </w:r>
      <w:r w:rsidR="00EC21A6">
        <w:rPr>
          <w:rStyle w:val="Numerstrony"/>
          <w:rFonts w:ascii="Lato" w:hAnsi="Lato" w:cs="Calibri"/>
          <w:sz w:val="22"/>
          <w:szCs w:val="22"/>
        </w:rPr>
        <w:t xml:space="preserve">w </w:t>
      </w:r>
      <w:r w:rsidR="00462C32" w:rsidRPr="006D03D8">
        <w:rPr>
          <w:rStyle w:val="Numerstrony"/>
          <w:rFonts w:ascii="Lato" w:hAnsi="Lato" w:cs="Calibri"/>
          <w:sz w:val="22"/>
          <w:szCs w:val="22"/>
        </w:rPr>
        <w:t>ust. 2</w:t>
      </w:r>
      <w:r w:rsidR="005613C2" w:rsidRPr="006D03D8">
        <w:rPr>
          <w:rStyle w:val="Numerstrony"/>
          <w:rFonts w:ascii="Lato" w:hAnsi="Lato" w:cs="Calibri"/>
          <w:sz w:val="22"/>
          <w:szCs w:val="22"/>
        </w:rPr>
        <w:t>,</w:t>
      </w:r>
      <w:r w:rsidR="00462C32" w:rsidRPr="006D03D8">
        <w:rPr>
          <w:rStyle w:val="Numerstrony"/>
          <w:rFonts w:ascii="Lato" w:hAnsi="Lato" w:cs="Calibri"/>
          <w:sz w:val="22"/>
          <w:szCs w:val="22"/>
        </w:rPr>
        <w:t xml:space="preserve"> 4 </w:t>
      </w:r>
      <w:r w:rsidR="005613C2" w:rsidRPr="006D03D8">
        <w:rPr>
          <w:rStyle w:val="Numerstrony"/>
          <w:rFonts w:ascii="Lato" w:hAnsi="Lato" w:cs="Calibri"/>
          <w:sz w:val="22"/>
          <w:szCs w:val="22"/>
        </w:rPr>
        <w:t>i 6</w:t>
      </w:r>
      <w:r w:rsidR="00EC21A6">
        <w:rPr>
          <w:rStyle w:val="Numerstrony"/>
          <w:rFonts w:ascii="Lato" w:hAnsi="Lato" w:cs="Calibri"/>
          <w:sz w:val="22"/>
          <w:szCs w:val="22"/>
        </w:rPr>
        <w:t>, §</w:t>
      </w:r>
      <w:r w:rsidR="00EB2B46">
        <w:rPr>
          <w:rStyle w:val="Numerstrony"/>
          <w:rFonts w:ascii="Lato" w:hAnsi="Lato" w:cs="Calibri"/>
          <w:sz w:val="22"/>
          <w:szCs w:val="22"/>
        </w:rPr>
        <w:t xml:space="preserve"> </w:t>
      </w:r>
      <w:r w:rsidR="00EC21A6">
        <w:rPr>
          <w:rStyle w:val="Numerstrony"/>
          <w:rFonts w:ascii="Lato" w:hAnsi="Lato" w:cs="Calibri"/>
          <w:sz w:val="22"/>
          <w:szCs w:val="22"/>
        </w:rPr>
        <w:t>17 ust. 3</w:t>
      </w:r>
      <w:r w:rsidR="00A576B8">
        <w:rPr>
          <w:rStyle w:val="Numerstrony"/>
          <w:rFonts w:ascii="Lato" w:hAnsi="Lato" w:cs="Calibri"/>
          <w:sz w:val="22"/>
          <w:szCs w:val="22"/>
        </w:rPr>
        <w:t xml:space="preserve"> Umowy</w:t>
      </w:r>
      <w:r w:rsidR="005613C2" w:rsidRPr="006D03D8">
        <w:rPr>
          <w:rStyle w:val="Numerstrony"/>
          <w:rFonts w:ascii="Lato" w:hAnsi="Lato" w:cs="Calibri"/>
          <w:sz w:val="22"/>
          <w:szCs w:val="22"/>
        </w:rPr>
        <w:t xml:space="preserve"> </w:t>
      </w:r>
      <w:r w:rsidR="00462C32" w:rsidRPr="006D03D8">
        <w:rPr>
          <w:rStyle w:val="Numerstrony"/>
          <w:rFonts w:ascii="Lato" w:hAnsi="Lato" w:cs="Calibri"/>
          <w:sz w:val="22"/>
          <w:szCs w:val="22"/>
        </w:rPr>
        <w:t xml:space="preserve">oraz w  § </w:t>
      </w:r>
      <w:r w:rsidR="00492217" w:rsidRPr="00F23357">
        <w:rPr>
          <w:rStyle w:val="Numerstrony"/>
          <w:rFonts w:ascii="Lato" w:hAnsi="Lato" w:cs="Calibri"/>
          <w:sz w:val="22"/>
          <w:szCs w:val="22"/>
        </w:rPr>
        <w:t>20</w:t>
      </w:r>
      <w:r w:rsidR="00462C32" w:rsidRPr="006D03D8">
        <w:rPr>
          <w:rStyle w:val="Numerstrony"/>
          <w:rFonts w:ascii="Lato" w:hAnsi="Lato" w:cs="Calibri"/>
          <w:sz w:val="22"/>
          <w:szCs w:val="22"/>
        </w:rPr>
        <w:t xml:space="preserve"> </w:t>
      </w:r>
      <w:r w:rsidR="007855B8" w:rsidRPr="00F23357">
        <w:rPr>
          <w:rStyle w:val="Numerstrony"/>
          <w:rFonts w:ascii="Lato" w:hAnsi="Lato" w:cs="Calibri"/>
          <w:sz w:val="22"/>
          <w:szCs w:val="22"/>
        </w:rPr>
        <w:t xml:space="preserve"> </w:t>
      </w:r>
      <w:r w:rsidR="007B1CC7" w:rsidRPr="006D03D8">
        <w:rPr>
          <w:rStyle w:val="Numerstrony"/>
          <w:rFonts w:ascii="Lato" w:hAnsi="Lato" w:cs="Calibri"/>
          <w:sz w:val="22"/>
          <w:szCs w:val="22"/>
        </w:rPr>
        <w:t>ust. 1</w:t>
      </w:r>
      <w:r w:rsidR="00C87C8C" w:rsidRPr="006D03D8">
        <w:rPr>
          <w:rStyle w:val="Numerstrony"/>
          <w:rFonts w:ascii="Lato" w:hAnsi="Lato" w:cs="Calibri"/>
          <w:sz w:val="22"/>
          <w:szCs w:val="22"/>
        </w:rPr>
        <w:t>3</w:t>
      </w:r>
      <w:r w:rsidR="007B1CC7" w:rsidRPr="006D03D8">
        <w:rPr>
          <w:rStyle w:val="Numerstrony"/>
          <w:rFonts w:ascii="Lato" w:hAnsi="Lato" w:cs="Calibri"/>
          <w:sz w:val="22"/>
          <w:szCs w:val="22"/>
        </w:rPr>
        <w:t xml:space="preserve"> </w:t>
      </w:r>
      <w:r w:rsidR="00462C32" w:rsidRPr="006D03D8">
        <w:rPr>
          <w:rStyle w:val="Numerstrony"/>
          <w:rFonts w:ascii="Lato" w:hAnsi="Lato" w:cs="Calibri"/>
          <w:sz w:val="22"/>
          <w:szCs w:val="22"/>
        </w:rPr>
        <w:t xml:space="preserve"> </w:t>
      </w:r>
      <w:r w:rsidR="004F4963" w:rsidRPr="00F23357">
        <w:rPr>
          <w:rStyle w:val="Numerstrony"/>
          <w:rFonts w:ascii="Lato" w:hAnsi="Lato" w:cs="Calibri"/>
          <w:sz w:val="22"/>
          <w:szCs w:val="22"/>
        </w:rPr>
        <w:t>Umowy</w:t>
      </w:r>
      <w:r w:rsidRPr="006D03D8">
        <w:rPr>
          <w:rStyle w:val="Numerstrony"/>
          <w:rFonts w:ascii="Lato" w:hAnsi="Lato" w:cs="Calibri"/>
          <w:sz w:val="22"/>
          <w:szCs w:val="22"/>
        </w:rPr>
        <w:t>.</w:t>
      </w:r>
    </w:p>
    <w:p w14:paraId="451A2873" w14:textId="77777777" w:rsidR="00A867CA" w:rsidRPr="006D03D8" w:rsidRDefault="00B3307A" w:rsidP="00A867CA">
      <w:pPr>
        <w:pStyle w:val="Bezodstpw"/>
        <w:numPr>
          <w:ilvl w:val="0"/>
          <w:numId w:val="32"/>
        </w:numPr>
        <w:jc w:val="both"/>
        <w:rPr>
          <w:rFonts w:ascii="Lato" w:hAnsi="Lato" w:cs="Calibri"/>
          <w:sz w:val="22"/>
          <w:szCs w:val="22"/>
        </w:rPr>
      </w:pPr>
      <w:r w:rsidRPr="006D03D8">
        <w:rPr>
          <w:rStyle w:val="Numerstrony"/>
          <w:rFonts w:ascii="Lato" w:hAnsi="Lato" w:cs="Calibri"/>
          <w:sz w:val="22"/>
          <w:szCs w:val="22"/>
        </w:rPr>
        <w:t xml:space="preserve">Uzasadnione zmiany </w:t>
      </w:r>
      <w:r w:rsidRPr="006D03D8">
        <w:rPr>
          <w:rFonts w:ascii="Lato" w:hAnsi="Lato" w:cs="Calibri"/>
          <w:sz w:val="22"/>
          <w:szCs w:val="22"/>
        </w:rPr>
        <w:t>Wniosku o dofinansowani</w:t>
      </w:r>
      <w:r w:rsidR="00755E4C" w:rsidRPr="006D03D8">
        <w:rPr>
          <w:rFonts w:ascii="Lato" w:hAnsi="Lato" w:cs="Calibri"/>
          <w:sz w:val="22"/>
          <w:szCs w:val="22"/>
        </w:rPr>
        <w:t>e</w:t>
      </w:r>
      <w:r w:rsidRPr="006D03D8">
        <w:rPr>
          <w:rStyle w:val="Numerstrony"/>
          <w:rFonts w:ascii="Lato" w:hAnsi="Lato" w:cs="Calibri"/>
          <w:sz w:val="22"/>
          <w:szCs w:val="22"/>
        </w:rPr>
        <w:t>,</w:t>
      </w:r>
      <w:r w:rsidR="005E4BCA" w:rsidRPr="006D03D8">
        <w:rPr>
          <w:rStyle w:val="Numerstrony"/>
          <w:rFonts w:ascii="Lato" w:hAnsi="Lato" w:cs="Calibri"/>
          <w:sz w:val="22"/>
          <w:szCs w:val="22"/>
        </w:rPr>
        <w:t xml:space="preserve"> które</w:t>
      </w:r>
      <w:r w:rsidRPr="006D03D8">
        <w:rPr>
          <w:rStyle w:val="Numerstrony"/>
          <w:rFonts w:ascii="Lato" w:hAnsi="Lato" w:cs="Calibri"/>
          <w:sz w:val="22"/>
          <w:szCs w:val="22"/>
        </w:rPr>
        <w:t>: nie zmieniają celu Projektu, nie zmieniają wskaźnik</w:t>
      </w:r>
      <w:r w:rsidRPr="006D03D8">
        <w:rPr>
          <w:rStyle w:val="Numerstrony"/>
          <w:rFonts w:ascii="Lato" w:hAnsi="Lato" w:cs="Calibri"/>
          <w:sz w:val="22"/>
          <w:szCs w:val="22"/>
          <w:lang w:val="es-ES_tradnl"/>
        </w:rPr>
        <w:t>ó</w:t>
      </w:r>
      <w:r w:rsidRPr="006D03D8">
        <w:rPr>
          <w:rStyle w:val="Numerstrony"/>
          <w:rFonts w:ascii="Lato" w:hAnsi="Lato" w:cs="Calibri"/>
          <w:sz w:val="22"/>
          <w:szCs w:val="22"/>
        </w:rPr>
        <w:t>w (z wyłączeniem zwiększenia wartości wskaźnika już istniejącego), nie zmieniają zakresu realizowanych działań, a</w:t>
      </w:r>
      <w:r w:rsidR="005E4BCA" w:rsidRPr="006D03D8">
        <w:rPr>
          <w:rStyle w:val="Numerstrony"/>
          <w:rFonts w:ascii="Lato" w:hAnsi="Lato" w:cs="Calibri"/>
          <w:sz w:val="22"/>
          <w:szCs w:val="22"/>
        </w:rPr>
        <w:t xml:space="preserve"> których</w:t>
      </w:r>
      <w:r w:rsidRPr="006D03D8">
        <w:rPr>
          <w:rStyle w:val="Numerstrony"/>
          <w:rFonts w:ascii="Lato" w:hAnsi="Lato" w:cs="Calibri"/>
          <w:sz w:val="22"/>
          <w:szCs w:val="22"/>
        </w:rPr>
        <w:t xml:space="preserve"> skutek finansowy ogranicza się do </w:t>
      </w:r>
      <w:r w:rsidRPr="006D03D8">
        <w:rPr>
          <w:rStyle w:val="Numerstrony"/>
          <w:rFonts w:ascii="Lato" w:hAnsi="Lato" w:cs="Calibri"/>
          <w:sz w:val="22"/>
          <w:szCs w:val="22"/>
        </w:rPr>
        <w:lastRenderedPageBreak/>
        <w:t xml:space="preserve">przesunięć </w:t>
      </w:r>
      <w:r w:rsidR="00EF5E90" w:rsidRPr="006D03D8">
        <w:rPr>
          <w:rStyle w:val="Numerstrony"/>
          <w:rFonts w:ascii="Lato" w:hAnsi="Lato" w:cs="Calibri"/>
          <w:sz w:val="22"/>
          <w:szCs w:val="22"/>
        </w:rPr>
        <w:t xml:space="preserve">w budżecie </w:t>
      </w:r>
      <w:r w:rsidR="00E50E89" w:rsidRPr="006D03D8">
        <w:rPr>
          <w:rStyle w:val="Numerstrony"/>
          <w:rFonts w:ascii="Lato" w:hAnsi="Lato" w:cs="Calibri"/>
          <w:sz w:val="22"/>
          <w:szCs w:val="22"/>
        </w:rPr>
        <w:t xml:space="preserve">Projektu </w:t>
      </w:r>
      <w:r w:rsidR="00EF5E90" w:rsidRPr="006D03D8">
        <w:rPr>
          <w:rStyle w:val="Numerstrony"/>
          <w:rFonts w:ascii="Lato" w:hAnsi="Lato" w:cs="Calibri"/>
          <w:sz w:val="22"/>
          <w:szCs w:val="22"/>
        </w:rPr>
        <w:t>o nie więcej niż</w:t>
      </w:r>
      <w:r w:rsidR="00B53B5E" w:rsidRPr="006D03D8">
        <w:rPr>
          <w:rStyle w:val="Numerstrony"/>
          <w:rFonts w:ascii="Lato" w:hAnsi="Lato" w:cs="Calibri"/>
          <w:sz w:val="22"/>
          <w:szCs w:val="22"/>
        </w:rPr>
        <w:t xml:space="preserve"> </w:t>
      </w:r>
      <w:r w:rsidRPr="006D03D8">
        <w:rPr>
          <w:rStyle w:val="Numerstrony"/>
          <w:rFonts w:ascii="Lato" w:hAnsi="Lato" w:cs="Calibri"/>
          <w:sz w:val="22"/>
          <w:szCs w:val="22"/>
        </w:rPr>
        <w:t>10% budżetu koszt</w:t>
      </w:r>
      <w:r w:rsidRPr="006D03D8">
        <w:rPr>
          <w:rStyle w:val="Numerstrony"/>
          <w:rFonts w:ascii="Lato" w:hAnsi="Lato" w:cs="Calibri"/>
          <w:sz w:val="22"/>
          <w:szCs w:val="22"/>
          <w:lang w:val="es-ES_tradnl"/>
        </w:rPr>
        <w:t>ó</w:t>
      </w:r>
      <w:r w:rsidRPr="006D03D8">
        <w:rPr>
          <w:rStyle w:val="Numerstrony"/>
          <w:rFonts w:ascii="Lato" w:hAnsi="Lato" w:cs="Calibri"/>
          <w:sz w:val="22"/>
          <w:szCs w:val="22"/>
        </w:rPr>
        <w:t xml:space="preserve">w bezpośrednich, wymagają tylko i wyłącznie wykazania ich w aktualnym </w:t>
      </w:r>
      <w:r w:rsidR="00755E4C" w:rsidRPr="006D03D8">
        <w:rPr>
          <w:rStyle w:val="Numerstrony"/>
          <w:rFonts w:ascii="Lato" w:hAnsi="Lato" w:cs="Calibri"/>
          <w:sz w:val="22"/>
          <w:szCs w:val="22"/>
        </w:rPr>
        <w:t>Wniosku o płatność</w:t>
      </w:r>
      <w:r w:rsidRPr="006D03D8">
        <w:rPr>
          <w:rStyle w:val="Numerstrony"/>
          <w:rFonts w:ascii="Lato" w:hAnsi="Lato" w:cs="Calibri"/>
          <w:sz w:val="22"/>
          <w:szCs w:val="22"/>
        </w:rPr>
        <w:t>.</w:t>
      </w:r>
    </w:p>
    <w:p w14:paraId="178EAFD4" w14:textId="77777777" w:rsidR="00A867CA" w:rsidRPr="006D03D8" w:rsidRDefault="00B3307A" w:rsidP="00A867CA">
      <w:pPr>
        <w:pStyle w:val="Bezodstpw"/>
        <w:numPr>
          <w:ilvl w:val="0"/>
          <w:numId w:val="32"/>
        </w:numPr>
        <w:jc w:val="both"/>
        <w:rPr>
          <w:rFonts w:ascii="Lato" w:hAnsi="Lato" w:cs="Calibri"/>
          <w:sz w:val="22"/>
          <w:szCs w:val="22"/>
        </w:rPr>
      </w:pPr>
      <w:r w:rsidRPr="006D03D8">
        <w:rPr>
          <w:rStyle w:val="Numerstrony"/>
          <w:rFonts w:ascii="Lato" w:hAnsi="Lato" w:cs="Calibri"/>
          <w:sz w:val="22"/>
          <w:szCs w:val="22"/>
        </w:rPr>
        <w:t>Postanowień ust. 2 nie stosuje się do jakichkolwiek zmian prowadzących do zwiększenia koszt</w:t>
      </w:r>
      <w:r w:rsidRPr="006D03D8">
        <w:rPr>
          <w:rStyle w:val="Numerstrony"/>
          <w:rFonts w:ascii="Lato" w:hAnsi="Lato" w:cs="Calibri"/>
          <w:sz w:val="22"/>
          <w:szCs w:val="22"/>
          <w:lang w:val="es-ES_tradnl"/>
        </w:rPr>
        <w:t>ó</w:t>
      </w:r>
      <w:r w:rsidRPr="006D03D8">
        <w:rPr>
          <w:rStyle w:val="Numerstrony"/>
          <w:rFonts w:ascii="Lato" w:hAnsi="Lato" w:cs="Calibri"/>
          <w:sz w:val="22"/>
          <w:szCs w:val="22"/>
        </w:rPr>
        <w:t>w kategorii „</w:t>
      </w:r>
      <w:r w:rsidR="009D1F46" w:rsidRPr="006D03D8">
        <w:rPr>
          <w:rStyle w:val="Numerstrony"/>
          <w:rFonts w:ascii="Lato" w:hAnsi="Lato" w:cs="Calibri"/>
          <w:sz w:val="22"/>
          <w:szCs w:val="22"/>
        </w:rPr>
        <w:t>K</w:t>
      </w:r>
      <w:r w:rsidRPr="006D03D8">
        <w:rPr>
          <w:rStyle w:val="Numerstrony"/>
          <w:rFonts w:ascii="Lato" w:hAnsi="Lato" w:cs="Calibri"/>
          <w:sz w:val="22"/>
          <w:szCs w:val="22"/>
        </w:rPr>
        <w:t>oszty personelu” oraz zmian mających wpływ na wysokość koszt</w:t>
      </w:r>
      <w:r w:rsidRPr="006D03D8">
        <w:rPr>
          <w:rStyle w:val="Numerstrony"/>
          <w:rFonts w:ascii="Lato" w:hAnsi="Lato" w:cs="Calibri"/>
          <w:sz w:val="22"/>
          <w:szCs w:val="22"/>
          <w:lang w:val="es-ES_tradnl"/>
        </w:rPr>
        <w:t>ó</w:t>
      </w:r>
      <w:r w:rsidRPr="006D03D8">
        <w:rPr>
          <w:rStyle w:val="Numerstrony"/>
          <w:rFonts w:ascii="Lato" w:hAnsi="Lato" w:cs="Calibri"/>
          <w:sz w:val="22"/>
          <w:szCs w:val="22"/>
        </w:rPr>
        <w:t>w pośrednich</w:t>
      </w:r>
      <w:r w:rsidRPr="006D03D8">
        <w:rPr>
          <w:rFonts w:ascii="Lato" w:hAnsi="Lato" w:cs="Calibri"/>
          <w:i/>
          <w:iCs/>
          <w:sz w:val="22"/>
          <w:szCs w:val="22"/>
        </w:rPr>
        <w:t>.</w:t>
      </w:r>
    </w:p>
    <w:p w14:paraId="57FC08A5" w14:textId="77777777" w:rsidR="00A867CA" w:rsidRPr="006D03D8" w:rsidRDefault="00B3307A" w:rsidP="00A867CA">
      <w:pPr>
        <w:pStyle w:val="Bezodstpw"/>
        <w:numPr>
          <w:ilvl w:val="0"/>
          <w:numId w:val="32"/>
        </w:numPr>
        <w:jc w:val="both"/>
        <w:rPr>
          <w:rFonts w:ascii="Lato" w:hAnsi="Lato" w:cs="Calibri"/>
          <w:sz w:val="22"/>
          <w:szCs w:val="22"/>
        </w:rPr>
      </w:pPr>
      <w:r w:rsidRPr="006D03D8">
        <w:rPr>
          <w:rStyle w:val="Numerstrony"/>
          <w:rFonts w:ascii="Lato" w:hAnsi="Lato" w:cs="Calibri"/>
          <w:sz w:val="22"/>
          <w:szCs w:val="22"/>
        </w:rPr>
        <w:t xml:space="preserve">Zmiany </w:t>
      </w:r>
      <w:r w:rsidRPr="006D03D8">
        <w:rPr>
          <w:rFonts w:ascii="Lato" w:hAnsi="Lato" w:cs="Calibri"/>
          <w:sz w:val="22"/>
          <w:szCs w:val="22"/>
        </w:rPr>
        <w:t>Wniosku o dofinansowani</w:t>
      </w:r>
      <w:r w:rsidR="009D1F46" w:rsidRPr="006D03D8">
        <w:rPr>
          <w:rFonts w:ascii="Lato" w:hAnsi="Lato" w:cs="Calibri"/>
          <w:sz w:val="22"/>
          <w:szCs w:val="22"/>
        </w:rPr>
        <w:t>e</w:t>
      </w:r>
      <w:r w:rsidRPr="006D03D8">
        <w:rPr>
          <w:rStyle w:val="Numerstrony"/>
          <w:rFonts w:ascii="Lato" w:hAnsi="Lato" w:cs="Calibri"/>
          <w:sz w:val="22"/>
          <w:szCs w:val="22"/>
        </w:rPr>
        <w:t xml:space="preserve"> nie spełniające</w:t>
      </w:r>
      <w:r w:rsidR="005E4BCA" w:rsidRPr="006D03D8">
        <w:rPr>
          <w:rStyle w:val="Numerstrony"/>
          <w:rFonts w:ascii="Lato" w:hAnsi="Lato" w:cs="Calibri"/>
          <w:sz w:val="22"/>
          <w:szCs w:val="22"/>
        </w:rPr>
        <w:t xml:space="preserve"> wymogów określonych </w:t>
      </w:r>
      <w:r w:rsidRPr="006D03D8">
        <w:rPr>
          <w:rStyle w:val="Numerstrony"/>
          <w:rFonts w:ascii="Lato" w:hAnsi="Lato" w:cs="Calibri"/>
          <w:sz w:val="22"/>
          <w:szCs w:val="22"/>
        </w:rPr>
        <w:t>w ust. 2, zmiany dotyczące zwiększenia koszt</w:t>
      </w:r>
      <w:r w:rsidRPr="006D03D8">
        <w:rPr>
          <w:rStyle w:val="Numerstrony"/>
          <w:rFonts w:ascii="Lato" w:hAnsi="Lato" w:cs="Calibri"/>
          <w:sz w:val="22"/>
          <w:szCs w:val="22"/>
          <w:lang w:val="es-ES_tradnl"/>
        </w:rPr>
        <w:t>ó</w:t>
      </w:r>
      <w:r w:rsidRPr="006D03D8">
        <w:rPr>
          <w:rStyle w:val="Numerstrony"/>
          <w:rFonts w:ascii="Lato" w:hAnsi="Lato" w:cs="Calibri"/>
          <w:sz w:val="22"/>
          <w:szCs w:val="22"/>
        </w:rPr>
        <w:t>w kategorii „</w:t>
      </w:r>
      <w:r w:rsidR="009D1F46" w:rsidRPr="006D03D8">
        <w:rPr>
          <w:rStyle w:val="Numerstrony"/>
          <w:rFonts w:ascii="Lato" w:hAnsi="Lato" w:cs="Calibri"/>
          <w:sz w:val="22"/>
          <w:szCs w:val="22"/>
        </w:rPr>
        <w:t>K</w:t>
      </w:r>
      <w:r w:rsidRPr="006D03D8">
        <w:rPr>
          <w:rStyle w:val="Numerstrony"/>
          <w:rFonts w:ascii="Lato" w:hAnsi="Lato" w:cs="Calibri"/>
          <w:sz w:val="22"/>
          <w:szCs w:val="22"/>
        </w:rPr>
        <w:t>oszty personelu” oraz zmiany mające wpływ na wysokość koszt</w:t>
      </w:r>
      <w:r w:rsidRPr="006D03D8">
        <w:rPr>
          <w:rStyle w:val="Numerstrony"/>
          <w:rFonts w:ascii="Lato" w:hAnsi="Lato" w:cs="Calibri"/>
          <w:sz w:val="22"/>
          <w:szCs w:val="22"/>
          <w:lang w:val="es-ES_tradnl"/>
        </w:rPr>
        <w:t>ó</w:t>
      </w:r>
      <w:r w:rsidRPr="006D03D8">
        <w:rPr>
          <w:rStyle w:val="Numerstrony"/>
          <w:rFonts w:ascii="Lato" w:hAnsi="Lato" w:cs="Calibri"/>
          <w:sz w:val="22"/>
          <w:szCs w:val="22"/>
        </w:rPr>
        <w:t xml:space="preserve">w pośrednich wymagają pisemnej akceptacji </w:t>
      </w:r>
      <w:r w:rsidR="00607E9C" w:rsidRPr="006D03D8">
        <w:rPr>
          <w:rStyle w:val="Numerstrony"/>
          <w:rFonts w:ascii="Lato" w:hAnsi="Lato" w:cs="Calibri"/>
          <w:sz w:val="22"/>
          <w:szCs w:val="22"/>
        </w:rPr>
        <w:t>Instytucji Pośredniczącej</w:t>
      </w:r>
      <w:r w:rsidRPr="006D03D8">
        <w:rPr>
          <w:rStyle w:val="Numerstrony"/>
          <w:rFonts w:ascii="Lato" w:hAnsi="Lato" w:cs="Calibri"/>
          <w:sz w:val="22"/>
          <w:szCs w:val="22"/>
        </w:rPr>
        <w:t xml:space="preserve">. </w:t>
      </w:r>
    </w:p>
    <w:p w14:paraId="7AE4775B" w14:textId="77777777" w:rsidR="00A867CA" w:rsidRPr="006D03D8" w:rsidRDefault="00B3307A" w:rsidP="00A867CA">
      <w:pPr>
        <w:pStyle w:val="Bezodstpw"/>
        <w:numPr>
          <w:ilvl w:val="0"/>
          <w:numId w:val="32"/>
        </w:numPr>
        <w:jc w:val="both"/>
        <w:rPr>
          <w:rFonts w:ascii="Lato" w:hAnsi="Lato" w:cs="Calibri"/>
          <w:sz w:val="22"/>
          <w:szCs w:val="22"/>
        </w:rPr>
      </w:pPr>
      <w:r w:rsidRPr="006D03D8">
        <w:rPr>
          <w:rStyle w:val="Numerstrony"/>
          <w:rFonts w:ascii="Lato" w:hAnsi="Lato" w:cs="Calibri"/>
          <w:sz w:val="22"/>
          <w:szCs w:val="22"/>
        </w:rPr>
        <w:t xml:space="preserve">W celu zmiany </w:t>
      </w:r>
      <w:r w:rsidRPr="006D03D8">
        <w:rPr>
          <w:rFonts w:ascii="Lato" w:hAnsi="Lato" w:cs="Calibri"/>
          <w:sz w:val="22"/>
          <w:szCs w:val="22"/>
        </w:rPr>
        <w:t>Wniosku o dofinansowani</w:t>
      </w:r>
      <w:r w:rsidR="009D1F46" w:rsidRPr="006D03D8">
        <w:rPr>
          <w:rFonts w:ascii="Lato" w:hAnsi="Lato" w:cs="Calibri"/>
          <w:sz w:val="22"/>
          <w:szCs w:val="22"/>
        </w:rPr>
        <w:t>e</w:t>
      </w:r>
      <w:r w:rsidRPr="006D03D8">
        <w:rPr>
          <w:rStyle w:val="Numerstrony"/>
          <w:rFonts w:ascii="Lato" w:hAnsi="Lato" w:cs="Calibri"/>
          <w:sz w:val="22"/>
          <w:szCs w:val="22"/>
        </w:rPr>
        <w:t xml:space="preserve">, o </w:t>
      </w:r>
      <w:r w:rsidR="005E4BCA" w:rsidRPr="006D03D8">
        <w:rPr>
          <w:rStyle w:val="Numerstrony"/>
          <w:rFonts w:ascii="Lato" w:hAnsi="Lato" w:cs="Calibri"/>
          <w:sz w:val="22"/>
          <w:szCs w:val="22"/>
        </w:rPr>
        <w:t>której</w:t>
      </w:r>
      <w:r w:rsidRPr="006D03D8">
        <w:rPr>
          <w:rStyle w:val="Numerstrony"/>
          <w:rFonts w:ascii="Lato" w:hAnsi="Lato" w:cs="Calibri"/>
          <w:sz w:val="22"/>
          <w:szCs w:val="22"/>
        </w:rPr>
        <w:t xml:space="preserve"> mowa w ust. </w:t>
      </w:r>
      <w:r w:rsidR="009D1F46" w:rsidRPr="006D03D8">
        <w:rPr>
          <w:rStyle w:val="Numerstrony"/>
          <w:rFonts w:ascii="Lato" w:hAnsi="Lato" w:cs="Calibri"/>
          <w:sz w:val="22"/>
          <w:szCs w:val="22"/>
        </w:rPr>
        <w:t>4</w:t>
      </w:r>
      <w:r w:rsidRPr="006D03D8">
        <w:rPr>
          <w:rStyle w:val="Numerstrony"/>
          <w:rFonts w:ascii="Lato" w:hAnsi="Lato" w:cs="Calibri"/>
          <w:sz w:val="22"/>
          <w:szCs w:val="22"/>
        </w:rPr>
        <w:t xml:space="preserve">, Beneficjent składa </w:t>
      </w:r>
      <w:r w:rsidR="00092C81" w:rsidRPr="006D03D8">
        <w:rPr>
          <w:rStyle w:val="Numerstrony"/>
          <w:rFonts w:ascii="Lato" w:hAnsi="Lato" w:cs="Calibri"/>
          <w:sz w:val="22"/>
          <w:szCs w:val="22"/>
        </w:rPr>
        <w:t xml:space="preserve">do Instytucji Pośredniczącej </w:t>
      </w:r>
      <w:r w:rsidR="009D1F46" w:rsidRPr="006D03D8">
        <w:rPr>
          <w:rStyle w:val="Numerstrony"/>
          <w:rFonts w:ascii="Lato" w:hAnsi="Lato" w:cs="Calibri"/>
          <w:sz w:val="22"/>
          <w:szCs w:val="22"/>
        </w:rPr>
        <w:t xml:space="preserve">za </w:t>
      </w:r>
      <w:r w:rsidR="00AC6126" w:rsidRPr="006D03D8">
        <w:rPr>
          <w:rStyle w:val="Numerstrony"/>
          <w:rFonts w:ascii="Lato" w:hAnsi="Lato" w:cs="Calibri"/>
          <w:sz w:val="22"/>
          <w:szCs w:val="22"/>
        </w:rPr>
        <w:t>pośrednictwem</w:t>
      </w:r>
      <w:r w:rsidR="009D1F46" w:rsidRPr="006D03D8">
        <w:rPr>
          <w:rStyle w:val="Numerstrony"/>
          <w:rFonts w:ascii="Lato" w:hAnsi="Lato" w:cs="Calibri"/>
          <w:sz w:val="22"/>
          <w:szCs w:val="22"/>
        </w:rPr>
        <w:t xml:space="preserve"> CST2021 wniosek o zmianę </w:t>
      </w:r>
      <w:r w:rsidR="00092C81" w:rsidRPr="006D03D8">
        <w:rPr>
          <w:rStyle w:val="Numerstrony"/>
          <w:rFonts w:ascii="Lato" w:hAnsi="Lato" w:cs="Calibri"/>
          <w:sz w:val="22"/>
          <w:szCs w:val="22"/>
        </w:rPr>
        <w:t>podpisany kwalifikowanym podpisem elektronicznym</w:t>
      </w:r>
      <w:r w:rsidRPr="006D03D8">
        <w:rPr>
          <w:rStyle w:val="Numerstrony"/>
          <w:rFonts w:ascii="Lato" w:hAnsi="Lato" w:cs="Calibri"/>
          <w:sz w:val="22"/>
          <w:szCs w:val="22"/>
        </w:rPr>
        <w:t>.</w:t>
      </w:r>
    </w:p>
    <w:p w14:paraId="29C3E0F6" w14:textId="77777777" w:rsidR="00A867CA" w:rsidRPr="006D03D8" w:rsidRDefault="00B3307A" w:rsidP="00A867CA">
      <w:pPr>
        <w:pStyle w:val="Bezodstpw"/>
        <w:numPr>
          <w:ilvl w:val="0"/>
          <w:numId w:val="32"/>
        </w:numPr>
        <w:jc w:val="both"/>
        <w:rPr>
          <w:rFonts w:ascii="Lato" w:hAnsi="Lato" w:cs="Calibri"/>
          <w:sz w:val="22"/>
          <w:szCs w:val="22"/>
        </w:rPr>
      </w:pPr>
      <w:r w:rsidRPr="006D03D8">
        <w:rPr>
          <w:rStyle w:val="Numerstrony"/>
          <w:rFonts w:ascii="Lato" w:hAnsi="Lato" w:cs="Calibri"/>
          <w:sz w:val="22"/>
          <w:szCs w:val="22"/>
        </w:rPr>
        <w:t xml:space="preserve">Zmiany </w:t>
      </w:r>
      <w:r w:rsidRPr="006D03D8">
        <w:rPr>
          <w:rFonts w:ascii="Lato" w:hAnsi="Lato" w:cs="Calibri"/>
          <w:sz w:val="22"/>
          <w:szCs w:val="22"/>
        </w:rPr>
        <w:t>Wniosku o dofinansowani</w:t>
      </w:r>
      <w:r w:rsidR="009D1F46" w:rsidRPr="006D03D8">
        <w:rPr>
          <w:rFonts w:ascii="Lato" w:hAnsi="Lato" w:cs="Calibri"/>
          <w:sz w:val="22"/>
          <w:szCs w:val="22"/>
        </w:rPr>
        <w:t>e</w:t>
      </w:r>
      <w:r w:rsidRPr="006D03D8">
        <w:rPr>
          <w:rStyle w:val="Numerstrony"/>
          <w:rFonts w:ascii="Lato" w:hAnsi="Lato" w:cs="Calibri"/>
          <w:sz w:val="22"/>
          <w:szCs w:val="22"/>
        </w:rPr>
        <w:t xml:space="preserve"> przekraczające 50% całkowitych koszt</w:t>
      </w:r>
      <w:r w:rsidRPr="006D03D8">
        <w:rPr>
          <w:rStyle w:val="Numerstrony"/>
          <w:rFonts w:ascii="Lato" w:hAnsi="Lato" w:cs="Calibri"/>
          <w:sz w:val="22"/>
          <w:szCs w:val="22"/>
          <w:lang w:val="es-ES_tradnl"/>
        </w:rPr>
        <w:t>ó</w:t>
      </w:r>
      <w:r w:rsidRPr="006D03D8">
        <w:rPr>
          <w:rStyle w:val="Numerstrony"/>
          <w:rFonts w:ascii="Lato" w:hAnsi="Lato" w:cs="Calibri"/>
          <w:sz w:val="22"/>
          <w:szCs w:val="22"/>
        </w:rPr>
        <w:t xml:space="preserve">w kwalifikowalnych </w:t>
      </w:r>
      <w:r w:rsidR="003C4B56" w:rsidRPr="006D03D8">
        <w:rPr>
          <w:rStyle w:val="Numerstrony"/>
          <w:rFonts w:ascii="Lato" w:hAnsi="Lato" w:cs="Calibri"/>
          <w:sz w:val="22"/>
          <w:szCs w:val="22"/>
        </w:rPr>
        <w:t xml:space="preserve">w ramach przesunięć w budżecie </w:t>
      </w:r>
      <w:r w:rsidRPr="006D03D8">
        <w:rPr>
          <w:rStyle w:val="Numerstrony"/>
          <w:rFonts w:ascii="Lato" w:hAnsi="Lato" w:cs="Calibri"/>
          <w:sz w:val="22"/>
          <w:szCs w:val="22"/>
        </w:rPr>
        <w:t xml:space="preserve">Projektu oraz znacznie wpływające na cele Projektu, wymagają akceptacji </w:t>
      </w:r>
      <w:r w:rsidR="009D1F46" w:rsidRPr="006D03D8">
        <w:rPr>
          <w:rStyle w:val="Numerstrony"/>
          <w:rFonts w:ascii="Lato" w:hAnsi="Lato" w:cs="Calibri"/>
          <w:sz w:val="22"/>
          <w:szCs w:val="22"/>
        </w:rPr>
        <w:t>Instytucji Zarządzającej</w:t>
      </w:r>
      <w:r w:rsidRPr="006D03D8">
        <w:rPr>
          <w:rStyle w:val="Numerstrony"/>
          <w:rFonts w:ascii="Lato" w:hAnsi="Lato" w:cs="Calibri"/>
          <w:sz w:val="22"/>
          <w:szCs w:val="22"/>
        </w:rPr>
        <w:t>.</w:t>
      </w:r>
    </w:p>
    <w:p w14:paraId="5A99FD6E" w14:textId="77777777" w:rsidR="00A867CA" w:rsidRPr="006D03D8" w:rsidRDefault="00B3307A" w:rsidP="00A867CA">
      <w:pPr>
        <w:pStyle w:val="Bezodstpw"/>
        <w:numPr>
          <w:ilvl w:val="0"/>
          <w:numId w:val="32"/>
        </w:numPr>
        <w:jc w:val="both"/>
        <w:rPr>
          <w:rFonts w:ascii="Lato" w:hAnsi="Lato" w:cs="Calibri"/>
          <w:sz w:val="22"/>
          <w:szCs w:val="22"/>
        </w:rPr>
      </w:pPr>
      <w:r w:rsidRPr="006D03D8">
        <w:rPr>
          <w:rStyle w:val="Numerstrony"/>
          <w:rFonts w:ascii="Lato" w:hAnsi="Lato" w:cs="Calibri"/>
          <w:sz w:val="22"/>
          <w:szCs w:val="22"/>
        </w:rPr>
        <w:t>Wydatki poniesione z naruszeniem postanowień ust. 1-</w:t>
      </w:r>
      <w:r w:rsidR="00A11004">
        <w:rPr>
          <w:rStyle w:val="Numerstrony"/>
          <w:rFonts w:ascii="Lato" w:hAnsi="Lato" w:cs="Calibri"/>
          <w:sz w:val="22"/>
          <w:szCs w:val="22"/>
        </w:rPr>
        <w:t>5</w:t>
      </w:r>
      <w:r w:rsidRPr="006D03D8">
        <w:rPr>
          <w:rStyle w:val="Numerstrony"/>
          <w:rFonts w:ascii="Lato" w:hAnsi="Lato" w:cs="Calibri"/>
          <w:sz w:val="22"/>
          <w:szCs w:val="22"/>
        </w:rPr>
        <w:t xml:space="preserve"> mogą być uznane</w:t>
      </w:r>
      <w:r w:rsidR="00FD2602" w:rsidRPr="006D03D8">
        <w:rPr>
          <w:rStyle w:val="Numerstrony"/>
          <w:rFonts w:ascii="Lato" w:hAnsi="Lato" w:cs="Calibri"/>
          <w:sz w:val="22"/>
          <w:szCs w:val="22"/>
        </w:rPr>
        <w:t xml:space="preserve"> </w:t>
      </w:r>
      <w:r w:rsidRPr="006D03D8">
        <w:rPr>
          <w:rStyle w:val="Numerstrony"/>
          <w:rFonts w:ascii="Lato" w:hAnsi="Lato" w:cs="Calibri"/>
          <w:sz w:val="22"/>
          <w:szCs w:val="22"/>
        </w:rPr>
        <w:t>za niekwalifikowalne.</w:t>
      </w:r>
    </w:p>
    <w:p w14:paraId="609C4A6A" w14:textId="77777777" w:rsidR="00606756" w:rsidRPr="006D03D8" w:rsidRDefault="007A31D7" w:rsidP="00A867CA">
      <w:pPr>
        <w:pStyle w:val="Bezodstpw"/>
        <w:numPr>
          <w:ilvl w:val="0"/>
          <w:numId w:val="32"/>
        </w:numPr>
        <w:jc w:val="both"/>
        <w:rPr>
          <w:rFonts w:ascii="Lato" w:hAnsi="Lato" w:cs="Calibri"/>
          <w:sz w:val="22"/>
          <w:szCs w:val="22"/>
        </w:rPr>
      </w:pPr>
      <w:r w:rsidRPr="006D03D8">
        <w:rPr>
          <w:rStyle w:val="Numerstrony"/>
          <w:rFonts w:ascii="Lato" w:hAnsi="Lato" w:cs="Calibri"/>
          <w:sz w:val="22"/>
          <w:szCs w:val="22"/>
        </w:rPr>
        <w:t>Instytucja Pośrednicząca</w:t>
      </w:r>
      <w:r w:rsidR="0047787E" w:rsidRPr="006D03D8">
        <w:rPr>
          <w:rStyle w:val="Numerstrony"/>
          <w:rFonts w:ascii="Lato" w:hAnsi="Lato" w:cs="Calibri"/>
          <w:sz w:val="22"/>
          <w:szCs w:val="22"/>
        </w:rPr>
        <w:t xml:space="preserve"> lub </w:t>
      </w:r>
      <w:r w:rsidRPr="006D03D8">
        <w:rPr>
          <w:rStyle w:val="Numerstrony"/>
          <w:rFonts w:ascii="Lato" w:hAnsi="Lato" w:cs="Calibri"/>
          <w:sz w:val="22"/>
          <w:szCs w:val="22"/>
        </w:rPr>
        <w:t xml:space="preserve">Instytucja Zarządzająca </w:t>
      </w:r>
      <w:r w:rsidR="00B3307A" w:rsidRPr="006D03D8">
        <w:rPr>
          <w:rStyle w:val="Numerstrony"/>
          <w:rFonts w:ascii="Lato" w:hAnsi="Lato" w:cs="Calibri"/>
          <w:sz w:val="22"/>
          <w:szCs w:val="22"/>
        </w:rPr>
        <w:t>mo</w:t>
      </w:r>
      <w:r w:rsidRPr="006D03D8">
        <w:rPr>
          <w:rStyle w:val="Numerstrony"/>
          <w:rFonts w:ascii="Lato" w:hAnsi="Lato" w:cs="Calibri"/>
          <w:sz w:val="22"/>
          <w:szCs w:val="22"/>
        </w:rPr>
        <w:t>gą</w:t>
      </w:r>
      <w:r w:rsidR="00B3307A" w:rsidRPr="006D03D8">
        <w:rPr>
          <w:rStyle w:val="Numerstrony"/>
          <w:rFonts w:ascii="Lato" w:hAnsi="Lato" w:cs="Calibri"/>
          <w:sz w:val="22"/>
          <w:szCs w:val="22"/>
        </w:rPr>
        <w:t xml:space="preserve"> wystąpić z inicjatywą zmiany </w:t>
      </w:r>
      <w:r w:rsidR="00600D03" w:rsidRPr="00F23357">
        <w:rPr>
          <w:rStyle w:val="Numerstrony"/>
          <w:rFonts w:ascii="Lato" w:hAnsi="Lato" w:cs="Calibri"/>
          <w:sz w:val="22"/>
          <w:szCs w:val="22"/>
        </w:rPr>
        <w:t>Umowy</w:t>
      </w:r>
      <w:r w:rsidR="00B3307A" w:rsidRPr="006D03D8">
        <w:rPr>
          <w:rStyle w:val="Numerstrony"/>
          <w:rFonts w:ascii="Lato" w:hAnsi="Lato" w:cs="Calibri"/>
          <w:sz w:val="22"/>
          <w:szCs w:val="22"/>
        </w:rPr>
        <w:t xml:space="preserve">, w tym </w:t>
      </w:r>
      <w:r w:rsidR="00B3307A" w:rsidRPr="006D03D8">
        <w:rPr>
          <w:rFonts w:ascii="Lato" w:hAnsi="Lato" w:cs="Calibri"/>
          <w:sz w:val="22"/>
          <w:szCs w:val="22"/>
        </w:rPr>
        <w:t>Wniosku o dofinansowani</w:t>
      </w:r>
      <w:r w:rsidR="009D1F46" w:rsidRPr="006D03D8">
        <w:rPr>
          <w:rFonts w:ascii="Lato" w:hAnsi="Lato" w:cs="Calibri"/>
          <w:sz w:val="22"/>
          <w:szCs w:val="22"/>
        </w:rPr>
        <w:t>e</w:t>
      </w:r>
      <w:r w:rsidR="005613C2" w:rsidRPr="006D03D8">
        <w:rPr>
          <w:rFonts w:ascii="Lato" w:hAnsi="Lato" w:cs="Calibri"/>
          <w:sz w:val="22"/>
          <w:szCs w:val="22"/>
        </w:rPr>
        <w:t>.</w:t>
      </w:r>
      <w:r w:rsidR="00B3307A" w:rsidRPr="006D03D8">
        <w:rPr>
          <w:rStyle w:val="Numerstrony"/>
          <w:rFonts w:ascii="Lato" w:hAnsi="Lato" w:cs="Calibri"/>
          <w:sz w:val="22"/>
          <w:szCs w:val="22"/>
        </w:rPr>
        <w:t xml:space="preserve"> W takim przypadku Beneficjent przedkłada </w:t>
      </w:r>
      <w:r w:rsidR="0047787E" w:rsidRPr="006D03D8">
        <w:rPr>
          <w:rStyle w:val="Numerstrony"/>
          <w:rFonts w:ascii="Lato" w:hAnsi="Lato" w:cs="Calibri"/>
          <w:sz w:val="22"/>
          <w:szCs w:val="22"/>
        </w:rPr>
        <w:t xml:space="preserve">odpowiednio </w:t>
      </w:r>
      <w:r w:rsidRPr="006D03D8">
        <w:rPr>
          <w:rStyle w:val="Numerstrony"/>
          <w:rFonts w:ascii="Lato" w:hAnsi="Lato" w:cs="Calibri"/>
          <w:sz w:val="22"/>
          <w:szCs w:val="22"/>
        </w:rPr>
        <w:t>Instytucji Pośredniczącej</w:t>
      </w:r>
      <w:r w:rsidR="0047787E" w:rsidRPr="006D03D8">
        <w:rPr>
          <w:rStyle w:val="Numerstrony"/>
          <w:rFonts w:ascii="Lato" w:hAnsi="Lato" w:cs="Calibri"/>
          <w:sz w:val="22"/>
          <w:szCs w:val="22"/>
        </w:rPr>
        <w:t xml:space="preserve"> lub </w:t>
      </w:r>
      <w:r w:rsidRPr="006D03D8">
        <w:rPr>
          <w:rStyle w:val="Numerstrony"/>
          <w:rFonts w:ascii="Lato" w:hAnsi="Lato" w:cs="Calibri"/>
          <w:sz w:val="22"/>
          <w:szCs w:val="22"/>
        </w:rPr>
        <w:t xml:space="preserve">Instytucji Zarządzającej </w:t>
      </w:r>
      <w:r w:rsidR="009A2FD4" w:rsidRPr="006D03D8">
        <w:rPr>
          <w:rStyle w:val="Numerstrony"/>
          <w:rFonts w:ascii="Lato" w:hAnsi="Lato" w:cs="Calibri"/>
          <w:sz w:val="22"/>
          <w:szCs w:val="22"/>
        </w:rPr>
        <w:t xml:space="preserve">stosowne </w:t>
      </w:r>
      <w:r w:rsidR="00B3307A" w:rsidRPr="006D03D8">
        <w:rPr>
          <w:rStyle w:val="Numerstrony"/>
          <w:rFonts w:ascii="Lato" w:hAnsi="Lato" w:cs="Calibri"/>
          <w:sz w:val="22"/>
          <w:szCs w:val="22"/>
        </w:rPr>
        <w:t>dokumenty (</w:t>
      </w:r>
      <w:r w:rsidR="00600D03" w:rsidRPr="00F23357">
        <w:rPr>
          <w:rStyle w:val="Numerstrony"/>
          <w:rFonts w:ascii="Lato" w:hAnsi="Lato" w:cs="Calibri"/>
          <w:sz w:val="22"/>
          <w:szCs w:val="22"/>
        </w:rPr>
        <w:t>Umowę</w:t>
      </w:r>
      <w:r w:rsidR="00600D03" w:rsidRPr="006D03D8">
        <w:rPr>
          <w:rStyle w:val="Numerstrony"/>
          <w:rFonts w:ascii="Lato" w:hAnsi="Lato" w:cs="Calibri"/>
          <w:sz w:val="22"/>
          <w:szCs w:val="22"/>
        </w:rPr>
        <w:t xml:space="preserve"> </w:t>
      </w:r>
      <w:r w:rsidR="00B3307A" w:rsidRPr="006D03D8">
        <w:rPr>
          <w:rStyle w:val="Numerstrony"/>
          <w:rFonts w:ascii="Lato" w:hAnsi="Lato" w:cs="Calibri"/>
          <w:sz w:val="22"/>
          <w:szCs w:val="22"/>
        </w:rPr>
        <w:t>lub załączniki do nie</w:t>
      </w:r>
      <w:r w:rsidR="00FE2761">
        <w:rPr>
          <w:rStyle w:val="Numerstrony"/>
          <w:rFonts w:ascii="Lato" w:hAnsi="Lato" w:cs="Calibri"/>
          <w:sz w:val="22"/>
          <w:szCs w:val="22"/>
        </w:rPr>
        <w:t>j</w:t>
      </w:r>
      <w:r w:rsidR="00B3307A" w:rsidRPr="006D03D8">
        <w:rPr>
          <w:rStyle w:val="Numerstrony"/>
          <w:rFonts w:ascii="Lato" w:hAnsi="Lato" w:cs="Calibri"/>
          <w:sz w:val="22"/>
          <w:szCs w:val="22"/>
        </w:rPr>
        <w:t xml:space="preserve">) zmodyfikowane zgodnie z </w:t>
      </w:r>
      <w:r w:rsidR="004E52D8" w:rsidRPr="006D03D8">
        <w:rPr>
          <w:rStyle w:val="Numerstrony"/>
          <w:rFonts w:ascii="Lato" w:hAnsi="Lato" w:cs="Calibri"/>
          <w:sz w:val="22"/>
          <w:szCs w:val="22"/>
        </w:rPr>
        <w:t xml:space="preserve">wystąpieniem </w:t>
      </w:r>
      <w:r w:rsidRPr="006D03D8">
        <w:rPr>
          <w:rStyle w:val="Numerstrony"/>
          <w:rFonts w:ascii="Lato" w:hAnsi="Lato" w:cs="Calibri"/>
          <w:sz w:val="22"/>
          <w:szCs w:val="22"/>
        </w:rPr>
        <w:t>Instytucji Pośredniczącej</w:t>
      </w:r>
      <w:r w:rsidR="0047787E" w:rsidRPr="006D03D8">
        <w:rPr>
          <w:rStyle w:val="Numerstrony"/>
          <w:rFonts w:ascii="Lato" w:hAnsi="Lato" w:cs="Calibri"/>
          <w:sz w:val="22"/>
          <w:szCs w:val="22"/>
        </w:rPr>
        <w:t xml:space="preserve"> lub </w:t>
      </w:r>
      <w:r w:rsidRPr="006D03D8">
        <w:rPr>
          <w:rStyle w:val="Numerstrony"/>
          <w:rFonts w:ascii="Lato" w:hAnsi="Lato" w:cs="Calibri"/>
          <w:sz w:val="22"/>
          <w:szCs w:val="22"/>
        </w:rPr>
        <w:t xml:space="preserve">Instytucji Zarządzającej </w:t>
      </w:r>
      <w:r w:rsidR="00B3307A" w:rsidRPr="006D03D8">
        <w:rPr>
          <w:rStyle w:val="Numerstrony"/>
          <w:rFonts w:ascii="Lato" w:hAnsi="Lato" w:cs="Calibri"/>
          <w:sz w:val="22"/>
          <w:szCs w:val="22"/>
        </w:rPr>
        <w:t>w ciągu 10 dni roboczych, po otrzymaniu takiego żądania od</w:t>
      </w:r>
      <w:r w:rsidR="00FD2602" w:rsidRPr="006D03D8">
        <w:rPr>
          <w:rStyle w:val="Numerstrony"/>
          <w:rFonts w:ascii="Lato" w:hAnsi="Lato" w:cs="Calibri"/>
          <w:sz w:val="22"/>
          <w:szCs w:val="22"/>
        </w:rPr>
        <w:t xml:space="preserve"> </w:t>
      </w:r>
      <w:r w:rsidR="0047787E" w:rsidRPr="006D03D8">
        <w:rPr>
          <w:rStyle w:val="Numerstrony"/>
          <w:rFonts w:ascii="Lato" w:hAnsi="Lato" w:cs="Calibri"/>
          <w:sz w:val="22"/>
          <w:szCs w:val="22"/>
        </w:rPr>
        <w:t>odpowiedniej</w:t>
      </w:r>
      <w:r w:rsidR="00FD2602" w:rsidRPr="006D03D8">
        <w:rPr>
          <w:rStyle w:val="Numerstrony"/>
          <w:rFonts w:ascii="Lato" w:hAnsi="Lato" w:cs="Calibri"/>
          <w:sz w:val="22"/>
          <w:szCs w:val="22"/>
        </w:rPr>
        <w:t xml:space="preserve"> </w:t>
      </w:r>
      <w:r w:rsidRPr="006D03D8">
        <w:rPr>
          <w:rStyle w:val="Numerstrony"/>
          <w:rFonts w:ascii="Lato" w:hAnsi="Lato" w:cs="Calibri"/>
          <w:sz w:val="22"/>
          <w:szCs w:val="22"/>
        </w:rPr>
        <w:t>Instytucji Pośredniczącej</w:t>
      </w:r>
      <w:r w:rsidR="0047787E" w:rsidRPr="006D03D8">
        <w:rPr>
          <w:rStyle w:val="Numerstrony"/>
          <w:rFonts w:ascii="Lato" w:hAnsi="Lato" w:cs="Calibri"/>
          <w:sz w:val="22"/>
          <w:szCs w:val="22"/>
        </w:rPr>
        <w:t xml:space="preserve"> lub </w:t>
      </w:r>
      <w:r w:rsidRPr="006D03D8">
        <w:rPr>
          <w:rStyle w:val="Numerstrony"/>
          <w:rFonts w:ascii="Lato" w:hAnsi="Lato" w:cs="Calibri"/>
          <w:sz w:val="22"/>
          <w:szCs w:val="22"/>
        </w:rPr>
        <w:t>Instytucji Zarządzającej</w:t>
      </w:r>
      <w:r w:rsidR="00B3307A" w:rsidRPr="006D03D8">
        <w:rPr>
          <w:rStyle w:val="Numerstrony"/>
          <w:rFonts w:ascii="Lato" w:hAnsi="Lato" w:cs="Calibri"/>
          <w:sz w:val="22"/>
          <w:szCs w:val="22"/>
        </w:rPr>
        <w:t xml:space="preserve">. Pismo </w:t>
      </w:r>
      <w:r w:rsidRPr="006D03D8">
        <w:rPr>
          <w:rStyle w:val="Numerstrony"/>
          <w:rFonts w:ascii="Lato" w:hAnsi="Lato" w:cs="Calibri"/>
          <w:sz w:val="22"/>
          <w:szCs w:val="22"/>
        </w:rPr>
        <w:t>Instytucji Pośredniczącej</w:t>
      </w:r>
      <w:r w:rsidR="0047787E" w:rsidRPr="006D03D8">
        <w:rPr>
          <w:rStyle w:val="Numerstrony"/>
          <w:rFonts w:ascii="Lato" w:hAnsi="Lato" w:cs="Calibri"/>
          <w:sz w:val="22"/>
          <w:szCs w:val="22"/>
        </w:rPr>
        <w:t xml:space="preserve"> lub </w:t>
      </w:r>
      <w:r w:rsidRPr="006D03D8">
        <w:rPr>
          <w:rStyle w:val="Numerstrony"/>
          <w:rFonts w:ascii="Lato" w:hAnsi="Lato" w:cs="Calibri"/>
          <w:sz w:val="22"/>
          <w:szCs w:val="22"/>
        </w:rPr>
        <w:t xml:space="preserve">Instytucji Zarządzającej </w:t>
      </w:r>
      <w:r w:rsidR="00B3307A" w:rsidRPr="006D03D8">
        <w:rPr>
          <w:rStyle w:val="Numerstrony"/>
          <w:rFonts w:ascii="Lato" w:hAnsi="Lato" w:cs="Calibri"/>
          <w:sz w:val="22"/>
          <w:szCs w:val="22"/>
        </w:rPr>
        <w:t xml:space="preserve">zawiera uzasadnienie zmiany </w:t>
      </w:r>
      <w:r w:rsidR="00600D03" w:rsidRPr="00F23357">
        <w:rPr>
          <w:rStyle w:val="Numerstrony"/>
          <w:rFonts w:ascii="Lato" w:hAnsi="Lato" w:cs="Calibri"/>
          <w:sz w:val="22"/>
          <w:szCs w:val="22"/>
        </w:rPr>
        <w:t>Umowy</w:t>
      </w:r>
      <w:r w:rsidR="00B3307A" w:rsidRPr="006D03D8">
        <w:rPr>
          <w:rStyle w:val="Numerstrony"/>
          <w:rFonts w:ascii="Lato" w:hAnsi="Lato" w:cs="Calibri"/>
          <w:sz w:val="22"/>
          <w:szCs w:val="22"/>
        </w:rPr>
        <w:t>.</w:t>
      </w:r>
    </w:p>
    <w:bookmarkEnd w:id="9"/>
    <w:p w14:paraId="66DF9C19" w14:textId="77777777" w:rsidR="00606756" w:rsidRPr="006D03D8" w:rsidRDefault="00606756">
      <w:pPr>
        <w:pStyle w:val="Bezodstpw"/>
        <w:rPr>
          <w:rFonts w:ascii="Lato" w:hAnsi="Lato" w:cs="Calibri"/>
          <w:sz w:val="22"/>
          <w:szCs w:val="22"/>
        </w:rPr>
      </w:pPr>
    </w:p>
    <w:p w14:paraId="2B7451E3" w14:textId="77777777" w:rsidR="00B608A2" w:rsidRPr="00F23357" w:rsidRDefault="00B608A2" w:rsidP="00B608A2">
      <w:pPr>
        <w:pStyle w:val="Bezodstpw"/>
        <w:jc w:val="center"/>
        <w:rPr>
          <w:rFonts w:ascii="Lato" w:hAnsi="Lato" w:cs="Calibri"/>
          <w:i/>
          <w:iCs/>
          <w:sz w:val="22"/>
          <w:szCs w:val="22"/>
        </w:rPr>
      </w:pPr>
      <w:r w:rsidRPr="00F23357">
        <w:rPr>
          <w:rStyle w:val="Pogrubienie"/>
          <w:rFonts w:ascii="Lato" w:hAnsi="Lato" w:cs="Calibri"/>
          <w:sz w:val="22"/>
          <w:szCs w:val="22"/>
        </w:rPr>
        <w:t>§ 13</w:t>
      </w:r>
    </w:p>
    <w:p w14:paraId="28762D09" w14:textId="77777777" w:rsidR="00B608A2" w:rsidRPr="00F23357" w:rsidRDefault="00B608A2" w:rsidP="00B608A2">
      <w:pPr>
        <w:pStyle w:val="Bezodstpw"/>
        <w:jc w:val="center"/>
        <w:rPr>
          <w:rFonts w:ascii="Lato" w:hAnsi="Lato" w:cs="Calibri"/>
          <w:i/>
          <w:iCs/>
          <w:sz w:val="22"/>
          <w:szCs w:val="22"/>
        </w:rPr>
      </w:pPr>
      <w:r w:rsidRPr="00F23357">
        <w:rPr>
          <w:rStyle w:val="Pogrubienie"/>
          <w:rFonts w:ascii="Lato" w:hAnsi="Lato" w:cs="Calibri"/>
          <w:sz w:val="22"/>
          <w:szCs w:val="22"/>
        </w:rPr>
        <w:t>Zawieszenie płatności</w:t>
      </w:r>
    </w:p>
    <w:p w14:paraId="58AA7541" w14:textId="77777777" w:rsidR="00B608A2" w:rsidRPr="00F23357" w:rsidRDefault="00B608A2">
      <w:pPr>
        <w:pStyle w:val="Bezodstpw"/>
        <w:jc w:val="center"/>
        <w:rPr>
          <w:rStyle w:val="Pogrubienie"/>
          <w:rFonts w:ascii="Lato" w:hAnsi="Lato" w:cs="Calibri"/>
          <w:sz w:val="22"/>
          <w:szCs w:val="22"/>
        </w:rPr>
      </w:pPr>
    </w:p>
    <w:p w14:paraId="1E61274A" w14:textId="77777777" w:rsidR="00B608A2" w:rsidRPr="00F23357" w:rsidRDefault="00B608A2" w:rsidP="00B608A2">
      <w:pPr>
        <w:pStyle w:val="Bezodstpw"/>
        <w:numPr>
          <w:ilvl w:val="3"/>
          <w:numId w:val="113"/>
        </w:numPr>
        <w:tabs>
          <w:tab w:val="clear" w:pos="3240"/>
          <w:tab w:val="num" w:pos="0"/>
        </w:tabs>
        <w:ind w:left="284" w:hanging="284"/>
        <w:rPr>
          <w:rFonts w:ascii="Lato" w:hAnsi="Lato" w:cstheme="minorHAnsi"/>
          <w:sz w:val="22"/>
          <w:szCs w:val="22"/>
        </w:rPr>
      </w:pPr>
      <w:r w:rsidRPr="00F23357">
        <w:rPr>
          <w:rFonts w:ascii="Lato" w:hAnsi="Lato" w:cstheme="minorHAnsi" w:hint="eastAsia"/>
          <w:sz w:val="22"/>
          <w:szCs w:val="22"/>
        </w:rPr>
        <w:t xml:space="preserve">Instytucja Pośrednicząca może zawiesić płatności </w:t>
      </w:r>
      <w:r w:rsidR="009C778B" w:rsidRPr="00F23357">
        <w:rPr>
          <w:rFonts w:ascii="Lato" w:hAnsi="Lato" w:cstheme="minorHAnsi"/>
          <w:sz w:val="22"/>
          <w:szCs w:val="22"/>
        </w:rPr>
        <w:t xml:space="preserve">na rzecz Beneficjenta </w:t>
      </w:r>
      <w:r w:rsidRPr="00F23357">
        <w:rPr>
          <w:rFonts w:ascii="Lato" w:hAnsi="Lato" w:cstheme="minorHAnsi" w:hint="eastAsia"/>
          <w:sz w:val="22"/>
          <w:szCs w:val="22"/>
        </w:rPr>
        <w:t>w przypadku:</w:t>
      </w:r>
    </w:p>
    <w:p w14:paraId="102D1236" w14:textId="77777777" w:rsidR="00B608A2" w:rsidRPr="00F23357" w:rsidRDefault="000B0D2B" w:rsidP="00B608A2">
      <w:pPr>
        <w:pStyle w:val="Bezodstpw"/>
        <w:numPr>
          <w:ilvl w:val="0"/>
          <w:numId w:val="115"/>
        </w:numPr>
        <w:tabs>
          <w:tab w:val="clear" w:pos="1080"/>
          <w:tab w:val="num" w:pos="0"/>
        </w:tabs>
        <w:ind w:left="567" w:hanging="283"/>
        <w:jc w:val="both"/>
        <w:rPr>
          <w:rFonts w:ascii="Lato" w:hAnsi="Lato" w:cstheme="minorHAnsi"/>
          <w:sz w:val="22"/>
          <w:szCs w:val="22"/>
        </w:rPr>
      </w:pPr>
      <w:r w:rsidRPr="000B0D2B">
        <w:rPr>
          <w:rFonts w:ascii="Lato" w:hAnsi="Lato" w:cstheme="minorHAnsi"/>
          <w:sz w:val="22"/>
          <w:szCs w:val="22"/>
        </w:rPr>
        <w:t>braku</w:t>
      </w:r>
      <w:r w:rsidR="00B608A2" w:rsidRPr="00F23357">
        <w:rPr>
          <w:rFonts w:ascii="Lato" w:hAnsi="Lato" w:cstheme="minorHAnsi" w:hint="eastAsia"/>
          <w:sz w:val="22"/>
          <w:szCs w:val="22"/>
        </w:rPr>
        <w:t xml:space="preserve"> płatności na rzecz Funduszu przez Komisję Europejską;</w:t>
      </w:r>
    </w:p>
    <w:p w14:paraId="2C204A4E" w14:textId="77777777" w:rsidR="00B608A2" w:rsidRPr="00F23357" w:rsidRDefault="00B608A2" w:rsidP="00931B66">
      <w:pPr>
        <w:pStyle w:val="Bezodstpw"/>
        <w:numPr>
          <w:ilvl w:val="0"/>
          <w:numId w:val="115"/>
        </w:numPr>
        <w:jc w:val="both"/>
        <w:rPr>
          <w:rFonts w:ascii="Lato" w:hAnsi="Lato" w:cstheme="minorHAnsi"/>
          <w:sz w:val="22"/>
          <w:szCs w:val="22"/>
        </w:rPr>
      </w:pPr>
      <w:r w:rsidRPr="00F23357">
        <w:rPr>
          <w:rFonts w:ascii="Lato" w:hAnsi="Lato" w:cstheme="minorHAnsi" w:hint="eastAsia"/>
          <w:sz w:val="22"/>
          <w:szCs w:val="22"/>
        </w:rPr>
        <w:t xml:space="preserve">niespełnienia przez Beneficjenta warunków wymienionych w </w:t>
      </w:r>
      <w:r w:rsidR="00931B66" w:rsidRPr="00931B66">
        <w:rPr>
          <w:rFonts w:ascii="Lato" w:hAnsi="Lato" w:cstheme="minorHAnsi"/>
          <w:sz w:val="22"/>
          <w:szCs w:val="22"/>
        </w:rPr>
        <w:t xml:space="preserve">§ </w:t>
      </w:r>
      <w:r w:rsidRPr="00F23357">
        <w:rPr>
          <w:rFonts w:ascii="Lato" w:hAnsi="Lato" w:cstheme="minorHAnsi" w:hint="eastAsia"/>
          <w:sz w:val="22"/>
          <w:szCs w:val="22"/>
        </w:rPr>
        <w:t xml:space="preserve"> 6 Umowy, a także warunków płatności;</w:t>
      </w:r>
    </w:p>
    <w:p w14:paraId="6DCF5E03" w14:textId="77777777" w:rsidR="00D84881" w:rsidRPr="00D84881" w:rsidRDefault="00B608A2" w:rsidP="0078718E">
      <w:pPr>
        <w:pStyle w:val="Bezodstpw"/>
        <w:numPr>
          <w:ilvl w:val="0"/>
          <w:numId w:val="115"/>
        </w:numPr>
        <w:tabs>
          <w:tab w:val="clear" w:pos="1080"/>
          <w:tab w:val="num" w:pos="0"/>
        </w:tabs>
        <w:ind w:left="567" w:hanging="283"/>
        <w:jc w:val="both"/>
        <w:rPr>
          <w:rFonts w:ascii="Lato" w:hAnsi="Lato" w:cstheme="minorHAnsi"/>
          <w:sz w:val="22"/>
          <w:szCs w:val="22"/>
        </w:rPr>
      </w:pPr>
      <w:r w:rsidRPr="00F23357">
        <w:rPr>
          <w:rFonts w:ascii="Lato" w:hAnsi="Lato" w:cstheme="minorHAnsi" w:hint="eastAsia"/>
          <w:sz w:val="22"/>
          <w:szCs w:val="22"/>
        </w:rPr>
        <w:t>otrzymania wiarygodnych informacji wskazujących, że realizacja Projektu lub stopień jego wdrażania są rażąco niezgodne z Umową</w:t>
      </w:r>
      <w:r w:rsidR="00D84881">
        <w:rPr>
          <w:rFonts w:ascii="Lato" w:hAnsi="Lato" w:cstheme="minorHAnsi"/>
          <w:sz w:val="22"/>
          <w:szCs w:val="22"/>
        </w:rPr>
        <w:t xml:space="preserve"> w szczególności</w:t>
      </w:r>
      <w:r w:rsidR="00433435">
        <w:rPr>
          <w:rFonts w:ascii="Lato" w:hAnsi="Lato" w:cstheme="minorHAnsi"/>
          <w:sz w:val="22"/>
          <w:szCs w:val="22"/>
        </w:rPr>
        <w:t xml:space="preserve"> gdy Beneficjent</w:t>
      </w:r>
      <w:r w:rsidR="00D84881">
        <w:rPr>
          <w:rFonts w:ascii="Lato" w:hAnsi="Lato" w:cstheme="minorHAnsi"/>
          <w:sz w:val="22"/>
          <w:szCs w:val="22"/>
        </w:rPr>
        <w:t xml:space="preserve"> </w:t>
      </w:r>
      <w:r w:rsidR="00D84881" w:rsidRPr="00D84881">
        <w:rPr>
          <w:rStyle w:val="Numerstrony"/>
          <w:rFonts w:ascii="Lato" w:hAnsi="Lato" w:cs="Calibri"/>
          <w:sz w:val="22"/>
          <w:szCs w:val="22"/>
        </w:rPr>
        <w:t>nie złoży</w:t>
      </w:r>
      <w:r w:rsidR="00DC49C5">
        <w:rPr>
          <w:rStyle w:val="Numerstrony"/>
          <w:rFonts w:ascii="Lato" w:hAnsi="Lato" w:cs="Calibri"/>
          <w:sz w:val="22"/>
          <w:szCs w:val="22"/>
        </w:rPr>
        <w:t>,</w:t>
      </w:r>
      <w:r w:rsidR="00D84881" w:rsidRPr="00D84881">
        <w:rPr>
          <w:rStyle w:val="Numerstrony"/>
          <w:rFonts w:ascii="Lato" w:hAnsi="Lato" w:cs="Calibri"/>
          <w:sz w:val="22"/>
          <w:szCs w:val="22"/>
        </w:rPr>
        <w:t xml:space="preserve"> w termin</w:t>
      </w:r>
      <w:r w:rsidR="00501240">
        <w:rPr>
          <w:rStyle w:val="Numerstrony"/>
          <w:rFonts w:ascii="Lato" w:hAnsi="Lato" w:cs="Calibri"/>
          <w:sz w:val="22"/>
          <w:szCs w:val="22"/>
        </w:rPr>
        <w:t>ach</w:t>
      </w:r>
      <w:r w:rsidR="00D84881" w:rsidRPr="00D84881">
        <w:rPr>
          <w:rStyle w:val="Numerstrony"/>
          <w:rFonts w:ascii="Lato" w:hAnsi="Lato" w:cs="Calibri"/>
          <w:sz w:val="22"/>
          <w:szCs w:val="22"/>
        </w:rPr>
        <w:t xml:space="preserve"> wynikający</w:t>
      </w:r>
      <w:r w:rsidR="00501240">
        <w:rPr>
          <w:rStyle w:val="Numerstrony"/>
          <w:rFonts w:ascii="Lato" w:hAnsi="Lato" w:cs="Calibri"/>
          <w:sz w:val="22"/>
          <w:szCs w:val="22"/>
        </w:rPr>
        <w:t>ch</w:t>
      </w:r>
      <w:r w:rsidR="00D84881" w:rsidRPr="00D84881">
        <w:rPr>
          <w:rStyle w:val="Numerstrony"/>
          <w:rFonts w:ascii="Lato" w:hAnsi="Lato" w:cs="Calibri"/>
          <w:sz w:val="22"/>
          <w:szCs w:val="22"/>
        </w:rPr>
        <w:t xml:space="preserve"> z </w:t>
      </w:r>
      <w:r w:rsidR="00D84881">
        <w:rPr>
          <w:rStyle w:val="Numerstrony"/>
          <w:rFonts w:ascii="Lato" w:hAnsi="Lato" w:cs="Calibri"/>
          <w:sz w:val="22"/>
          <w:szCs w:val="22"/>
        </w:rPr>
        <w:t>Umowy</w:t>
      </w:r>
      <w:r w:rsidR="00DC49C5">
        <w:rPr>
          <w:rStyle w:val="Numerstrony"/>
          <w:rFonts w:ascii="Lato" w:hAnsi="Lato" w:cs="Calibri"/>
          <w:sz w:val="22"/>
          <w:szCs w:val="22"/>
        </w:rPr>
        <w:t>,</w:t>
      </w:r>
      <w:r w:rsidR="00D84881" w:rsidRPr="00D84881">
        <w:rPr>
          <w:rStyle w:val="Numerstrony"/>
          <w:rFonts w:ascii="Lato" w:hAnsi="Lato" w:cs="Calibri"/>
          <w:sz w:val="22"/>
          <w:szCs w:val="22"/>
        </w:rPr>
        <w:t xml:space="preserve"> </w:t>
      </w:r>
      <w:r w:rsidR="00DC49C5">
        <w:rPr>
          <w:rStyle w:val="Numerstrony"/>
          <w:rFonts w:ascii="Lato" w:hAnsi="Lato" w:cs="Calibri"/>
          <w:sz w:val="22"/>
          <w:szCs w:val="22"/>
        </w:rPr>
        <w:t xml:space="preserve">wymaganych </w:t>
      </w:r>
      <w:r w:rsidR="00D84881" w:rsidRPr="00D84881">
        <w:rPr>
          <w:rStyle w:val="Numerstrony"/>
          <w:rFonts w:ascii="Lato" w:hAnsi="Lato" w:cs="Calibri"/>
          <w:sz w:val="22"/>
          <w:szCs w:val="22"/>
        </w:rPr>
        <w:t>dokument</w:t>
      </w:r>
      <w:r w:rsidR="00D84881" w:rsidRPr="00D84881">
        <w:rPr>
          <w:rStyle w:val="Numerstrony"/>
          <w:rFonts w:ascii="Lato" w:hAnsi="Lato" w:cs="Calibri"/>
          <w:sz w:val="22"/>
          <w:szCs w:val="22"/>
          <w:lang w:val="es-ES_tradnl"/>
        </w:rPr>
        <w:t>ó</w:t>
      </w:r>
      <w:r w:rsidR="00D84881" w:rsidRPr="00D84881">
        <w:rPr>
          <w:rStyle w:val="Numerstrony"/>
          <w:rFonts w:ascii="Lato" w:hAnsi="Lato" w:cs="Calibri"/>
          <w:sz w:val="22"/>
          <w:szCs w:val="22"/>
        </w:rPr>
        <w:t>w</w:t>
      </w:r>
      <w:r w:rsidR="00DC49C5">
        <w:rPr>
          <w:rStyle w:val="Numerstrony"/>
          <w:rFonts w:ascii="Lato" w:hAnsi="Lato" w:cs="Calibri"/>
          <w:sz w:val="22"/>
          <w:szCs w:val="22"/>
        </w:rPr>
        <w:t xml:space="preserve">, w tym WoP </w:t>
      </w:r>
      <w:r w:rsidR="00D84881" w:rsidRPr="00D84881">
        <w:rPr>
          <w:rStyle w:val="Numerstrony"/>
          <w:rFonts w:ascii="Lato" w:hAnsi="Lato" w:cs="Calibri"/>
          <w:sz w:val="22"/>
          <w:szCs w:val="22"/>
        </w:rPr>
        <w:t>wraz z załącznikami</w:t>
      </w:r>
      <w:r w:rsidR="00DC49C5">
        <w:rPr>
          <w:rStyle w:val="Numerstrony"/>
          <w:rFonts w:ascii="Lato" w:hAnsi="Lato" w:cs="Calibri"/>
          <w:sz w:val="22"/>
          <w:szCs w:val="22"/>
        </w:rPr>
        <w:t>;</w:t>
      </w:r>
    </w:p>
    <w:p w14:paraId="47568476" w14:textId="77777777" w:rsidR="00B608A2" w:rsidRPr="00F23357" w:rsidRDefault="00B608A2" w:rsidP="0078718E">
      <w:pPr>
        <w:pStyle w:val="Bezodstpw"/>
        <w:ind w:left="567"/>
        <w:jc w:val="both"/>
        <w:rPr>
          <w:rFonts w:ascii="Lato" w:hAnsi="Lato" w:cstheme="minorHAnsi"/>
          <w:sz w:val="22"/>
          <w:szCs w:val="22"/>
        </w:rPr>
      </w:pPr>
    </w:p>
    <w:p w14:paraId="5D2487F2" w14:textId="7F67E130" w:rsidR="00B608A2" w:rsidRPr="00F23357" w:rsidRDefault="00B608A2" w:rsidP="00B608A2">
      <w:pPr>
        <w:pStyle w:val="Bezodstpw"/>
        <w:numPr>
          <w:ilvl w:val="0"/>
          <w:numId w:val="115"/>
        </w:numPr>
        <w:tabs>
          <w:tab w:val="clear" w:pos="1080"/>
          <w:tab w:val="num" w:pos="0"/>
        </w:tabs>
        <w:ind w:left="567" w:hanging="283"/>
        <w:jc w:val="both"/>
        <w:rPr>
          <w:rFonts w:ascii="Lato" w:hAnsi="Lato" w:cstheme="minorHAnsi"/>
          <w:sz w:val="22"/>
          <w:szCs w:val="22"/>
        </w:rPr>
      </w:pPr>
      <w:r w:rsidRPr="00F23357">
        <w:rPr>
          <w:rFonts w:ascii="Lato" w:hAnsi="Lato" w:cstheme="minorHAnsi" w:hint="eastAsia"/>
          <w:sz w:val="22"/>
          <w:szCs w:val="22"/>
        </w:rPr>
        <w:t xml:space="preserve">nieprzekazywania lub niepełnego przekazywania </w:t>
      </w:r>
      <w:r w:rsidR="00741385">
        <w:rPr>
          <w:rFonts w:ascii="Lato" w:hAnsi="Lato" w:cstheme="minorHAnsi"/>
          <w:sz w:val="22"/>
          <w:szCs w:val="22"/>
        </w:rPr>
        <w:t>WoP</w:t>
      </w:r>
      <w:r w:rsidRPr="00F23357">
        <w:rPr>
          <w:rFonts w:ascii="Lato" w:hAnsi="Lato" w:cstheme="minorHAnsi" w:hint="eastAsia"/>
          <w:sz w:val="22"/>
          <w:szCs w:val="22"/>
        </w:rPr>
        <w:t>, o których mowa w </w:t>
      </w:r>
      <w:r w:rsidRPr="00F23357">
        <w:rPr>
          <w:rFonts w:ascii="Lato" w:hAnsi="Lato" w:cstheme="minorHAnsi" w:hint="eastAsia"/>
          <w:sz w:val="22"/>
          <w:szCs w:val="22"/>
        </w:rPr>
        <w:t>§</w:t>
      </w:r>
      <w:r w:rsidRPr="00F23357">
        <w:rPr>
          <w:rFonts w:ascii="Lato" w:hAnsi="Lato" w:cstheme="minorHAnsi" w:hint="eastAsia"/>
          <w:sz w:val="22"/>
          <w:szCs w:val="22"/>
        </w:rPr>
        <w:t xml:space="preserve"> 9 ust. 1 Umowy lub jakichkolwiek innych informacji żądanych od Beneficjenta; </w:t>
      </w:r>
    </w:p>
    <w:p w14:paraId="5D802A06" w14:textId="77777777" w:rsidR="00B608A2" w:rsidRPr="00A36664" w:rsidRDefault="00B608A2" w:rsidP="00B608A2">
      <w:pPr>
        <w:pStyle w:val="Bezodstpw"/>
        <w:numPr>
          <w:ilvl w:val="0"/>
          <w:numId w:val="115"/>
        </w:numPr>
        <w:tabs>
          <w:tab w:val="clear" w:pos="1080"/>
          <w:tab w:val="num" w:pos="0"/>
        </w:tabs>
        <w:ind w:left="567" w:hanging="283"/>
        <w:jc w:val="both"/>
        <w:rPr>
          <w:rFonts w:ascii="Lato" w:hAnsi="Lato" w:cstheme="minorHAnsi"/>
          <w:sz w:val="22"/>
          <w:szCs w:val="22"/>
        </w:rPr>
      </w:pPr>
      <w:r w:rsidRPr="00A36664">
        <w:rPr>
          <w:rFonts w:ascii="Lato" w:hAnsi="Lato" w:cstheme="minorHAnsi"/>
          <w:sz w:val="22"/>
          <w:szCs w:val="22"/>
        </w:rPr>
        <w:t xml:space="preserve">odmowy poddania się kontroli, monitoringowi lub audytowi, o których mowa </w:t>
      </w:r>
      <w:r w:rsidRPr="00A36664">
        <w:rPr>
          <w:rFonts w:ascii="Lato" w:hAnsi="Lato" w:cstheme="minorHAnsi"/>
          <w:sz w:val="22"/>
          <w:szCs w:val="22"/>
        </w:rPr>
        <w:br/>
        <w:t xml:space="preserve">w </w:t>
      </w:r>
      <w:r w:rsidRPr="00A36664">
        <w:rPr>
          <w:rFonts w:ascii="Lato" w:hAnsi="Lato" w:cstheme="minorHAnsi"/>
          <w:bCs/>
          <w:sz w:val="22"/>
          <w:szCs w:val="22"/>
        </w:rPr>
        <w:t>§ 11 Umowy</w:t>
      </w:r>
      <w:r w:rsidRPr="00A36664">
        <w:rPr>
          <w:rFonts w:ascii="Lato" w:hAnsi="Lato" w:cstheme="minorHAnsi"/>
          <w:sz w:val="22"/>
          <w:szCs w:val="22"/>
        </w:rPr>
        <w:t>;</w:t>
      </w:r>
    </w:p>
    <w:p w14:paraId="18D92397" w14:textId="77777777" w:rsidR="00B608A2" w:rsidRPr="00F23357" w:rsidRDefault="00B608A2" w:rsidP="00B608A2">
      <w:pPr>
        <w:pStyle w:val="Bezodstpw"/>
        <w:numPr>
          <w:ilvl w:val="0"/>
          <w:numId w:val="115"/>
        </w:numPr>
        <w:tabs>
          <w:tab w:val="clear" w:pos="1080"/>
          <w:tab w:val="num" w:pos="0"/>
        </w:tabs>
        <w:ind w:left="567" w:hanging="283"/>
        <w:jc w:val="both"/>
        <w:rPr>
          <w:rFonts w:ascii="Lato" w:hAnsi="Lato" w:cstheme="minorHAnsi"/>
          <w:sz w:val="22"/>
          <w:szCs w:val="22"/>
        </w:rPr>
      </w:pPr>
      <w:r w:rsidRPr="00F23357">
        <w:rPr>
          <w:rFonts w:ascii="Lato" w:hAnsi="Lato" w:cstheme="minorHAnsi" w:hint="eastAsia"/>
          <w:sz w:val="22"/>
          <w:szCs w:val="22"/>
        </w:rPr>
        <w:t>niezgodnego z zasadami rachunkowości zarządzania finansowego Projektem;</w:t>
      </w:r>
    </w:p>
    <w:p w14:paraId="5D37118C" w14:textId="77777777" w:rsidR="00B608A2" w:rsidRPr="00F23357" w:rsidRDefault="00B608A2" w:rsidP="00B608A2">
      <w:pPr>
        <w:pStyle w:val="Bezodstpw"/>
        <w:numPr>
          <w:ilvl w:val="0"/>
          <w:numId w:val="115"/>
        </w:numPr>
        <w:tabs>
          <w:tab w:val="clear" w:pos="1080"/>
          <w:tab w:val="num" w:pos="0"/>
        </w:tabs>
        <w:ind w:left="567" w:hanging="283"/>
        <w:jc w:val="both"/>
        <w:rPr>
          <w:rFonts w:ascii="Lato" w:hAnsi="Lato" w:cstheme="minorHAnsi"/>
          <w:sz w:val="22"/>
          <w:szCs w:val="22"/>
        </w:rPr>
      </w:pPr>
      <w:r w:rsidRPr="00F23357">
        <w:rPr>
          <w:rFonts w:ascii="Lato" w:hAnsi="Lato" w:cstheme="minorHAnsi" w:hint="eastAsia"/>
          <w:sz w:val="22"/>
          <w:szCs w:val="22"/>
        </w:rPr>
        <w:t>powzięcia informacji o podejrzewanych lub faktycznych przypadkach nieprawidłowości lub oszustwa, lub jeżeli takie przypadki nie zostały odpowiednio zgłoszone, zbadane lub naprawione;</w:t>
      </w:r>
    </w:p>
    <w:p w14:paraId="24A922D2" w14:textId="77777777" w:rsidR="00B608A2" w:rsidRPr="00F23357" w:rsidRDefault="00B608A2" w:rsidP="00B608A2">
      <w:pPr>
        <w:pStyle w:val="Bezodstpw"/>
        <w:numPr>
          <w:ilvl w:val="0"/>
          <w:numId w:val="115"/>
        </w:numPr>
        <w:tabs>
          <w:tab w:val="clear" w:pos="1080"/>
          <w:tab w:val="num" w:pos="0"/>
        </w:tabs>
        <w:ind w:left="567" w:hanging="283"/>
        <w:jc w:val="both"/>
        <w:rPr>
          <w:rFonts w:ascii="Lato" w:hAnsi="Lato" w:cstheme="minorHAnsi"/>
          <w:sz w:val="22"/>
          <w:szCs w:val="22"/>
        </w:rPr>
      </w:pPr>
      <w:r w:rsidRPr="00F23357">
        <w:rPr>
          <w:rFonts w:ascii="Lato" w:hAnsi="Lato" w:cstheme="minorHAnsi" w:hint="eastAsia"/>
          <w:sz w:val="22"/>
          <w:szCs w:val="22"/>
        </w:rPr>
        <w:t>uznania, że realizacja Projektu narusza prawo krajowe lub unijne;</w:t>
      </w:r>
    </w:p>
    <w:p w14:paraId="07A9888A" w14:textId="77777777" w:rsidR="00B608A2" w:rsidRPr="00F23357" w:rsidRDefault="00B608A2" w:rsidP="00B608A2">
      <w:pPr>
        <w:pStyle w:val="Bezodstpw"/>
        <w:numPr>
          <w:ilvl w:val="0"/>
          <w:numId w:val="115"/>
        </w:numPr>
        <w:tabs>
          <w:tab w:val="clear" w:pos="1080"/>
          <w:tab w:val="num" w:pos="0"/>
        </w:tabs>
        <w:ind w:left="567" w:hanging="283"/>
        <w:jc w:val="both"/>
        <w:rPr>
          <w:rFonts w:ascii="Lato" w:hAnsi="Lato" w:cstheme="minorHAnsi"/>
          <w:sz w:val="22"/>
          <w:szCs w:val="22"/>
        </w:rPr>
      </w:pPr>
      <w:r w:rsidRPr="00F23357">
        <w:rPr>
          <w:rFonts w:ascii="Lato" w:hAnsi="Lato" w:cstheme="minorHAnsi" w:hint="eastAsia"/>
          <w:sz w:val="22"/>
          <w:szCs w:val="22"/>
        </w:rPr>
        <w:t xml:space="preserve">naruszenia jakichkolwiek innych zobowiązań Beneficjenta przewidzianych w Umowie. </w:t>
      </w:r>
    </w:p>
    <w:p w14:paraId="0DE7DD18" w14:textId="77777777" w:rsidR="00B608A2" w:rsidRPr="00F23357" w:rsidRDefault="00B608A2" w:rsidP="00B608A2">
      <w:pPr>
        <w:numPr>
          <w:ilvl w:val="0"/>
          <w:numId w:val="112"/>
        </w:numPr>
        <w:tabs>
          <w:tab w:val="clear" w:pos="1080"/>
          <w:tab w:val="num" w:pos="0"/>
        </w:tabs>
        <w:spacing w:before="120"/>
        <w:ind w:left="284" w:hanging="284"/>
        <w:jc w:val="both"/>
        <w:rPr>
          <w:rFonts w:ascii="Lato" w:hAnsi="Lato" w:cstheme="minorHAnsi"/>
          <w:sz w:val="22"/>
          <w:szCs w:val="22"/>
        </w:rPr>
      </w:pPr>
      <w:r w:rsidRPr="00F23357">
        <w:rPr>
          <w:rFonts w:ascii="Lato" w:hAnsi="Lato" w:cstheme="minorHAnsi" w:hint="eastAsia"/>
          <w:sz w:val="22"/>
          <w:szCs w:val="22"/>
        </w:rPr>
        <w:t>Instytucja Pośrednicząca niezwłocznie, jednak nie później niż 14 dni kalendarzowych od podjęcia decyzji, informuje Beneficjenta o decyzji zawieszającej lub przywracającej płatności na rzecz Projektu.</w:t>
      </w:r>
      <w:r w:rsidR="009C778B" w:rsidRPr="00F23357">
        <w:rPr>
          <w:rFonts w:ascii="Lato" w:eastAsiaTheme="minorHAnsi" w:hAnsi="Lato" w:cs="Calibri"/>
          <w:sz w:val="22"/>
          <w:szCs w:val="22"/>
        </w:rPr>
        <w:t xml:space="preserve"> </w:t>
      </w:r>
    </w:p>
    <w:p w14:paraId="131995B9" w14:textId="77777777" w:rsidR="00B608A2" w:rsidRPr="00F23357" w:rsidRDefault="00B608A2" w:rsidP="00B608A2">
      <w:pPr>
        <w:numPr>
          <w:ilvl w:val="0"/>
          <w:numId w:val="112"/>
        </w:numPr>
        <w:tabs>
          <w:tab w:val="clear" w:pos="1080"/>
          <w:tab w:val="left" w:pos="0"/>
        </w:tabs>
        <w:spacing w:before="120"/>
        <w:ind w:left="284" w:hanging="284"/>
        <w:jc w:val="both"/>
        <w:rPr>
          <w:rFonts w:ascii="Lato" w:hAnsi="Lato" w:cstheme="minorHAnsi"/>
          <w:sz w:val="22"/>
          <w:szCs w:val="22"/>
        </w:rPr>
      </w:pPr>
      <w:r w:rsidRPr="00F23357">
        <w:rPr>
          <w:rFonts w:ascii="Lato" w:hAnsi="Lato" w:cstheme="minorHAnsi" w:hint="eastAsia"/>
          <w:sz w:val="22"/>
          <w:szCs w:val="22"/>
        </w:rPr>
        <w:lastRenderedPageBreak/>
        <w:t xml:space="preserve">Beneficjent może w każdym momencie przedstawić Instytucji Pośredniczącej dokumenty lub inne dowody wykazujące, że warunki, o których mowa w ust. 1, nie mają dłużej zastosowania lub nie uzasadniają zawieszenia płatności, wnioskując o zmianę decyzji </w:t>
      </w:r>
      <w:r w:rsidRPr="00F23357">
        <w:rPr>
          <w:rFonts w:ascii="Lato" w:hAnsi="Lato" w:cstheme="minorHAnsi" w:hint="eastAsia"/>
          <w:sz w:val="22"/>
          <w:szCs w:val="22"/>
        </w:rPr>
        <w:br/>
        <w:t>o zawieszeniu płatności.</w:t>
      </w:r>
    </w:p>
    <w:p w14:paraId="57918FEE" w14:textId="77777777" w:rsidR="00B608A2" w:rsidRPr="00F23357" w:rsidRDefault="00B608A2" w:rsidP="00B608A2">
      <w:pPr>
        <w:numPr>
          <w:ilvl w:val="0"/>
          <w:numId w:val="112"/>
        </w:numPr>
        <w:tabs>
          <w:tab w:val="clear" w:pos="1080"/>
          <w:tab w:val="left" w:pos="0"/>
        </w:tabs>
        <w:spacing w:before="120"/>
        <w:ind w:left="284" w:hanging="284"/>
        <w:jc w:val="both"/>
        <w:rPr>
          <w:rFonts w:ascii="Lato" w:hAnsi="Lato" w:cstheme="minorHAnsi"/>
          <w:sz w:val="22"/>
          <w:szCs w:val="22"/>
        </w:rPr>
      </w:pPr>
      <w:r w:rsidRPr="00F23357">
        <w:rPr>
          <w:rFonts w:ascii="Lato" w:hAnsi="Lato" w:cstheme="minorHAnsi" w:hint="eastAsia"/>
          <w:sz w:val="22"/>
          <w:szCs w:val="22"/>
        </w:rPr>
        <w:t>Podjęcie decyzji, o której mowa w ust. 1, skutkuje:</w:t>
      </w:r>
    </w:p>
    <w:p w14:paraId="064B805F" w14:textId="0ACC8B8D" w:rsidR="00B608A2" w:rsidRPr="00F23357" w:rsidRDefault="00B608A2" w:rsidP="00B608A2">
      <w:pPr>
        <w:pStyle w:val="Bezodstpw"/>
        <w:numPr>
          <w:ilvl w:val="0"/>
          <w:numId w:val="114"/>
        </w:numPr>
        <w:ind w:left="567" w:hanging="283"/>
        <w:jc w:val="both"/>
        <w:rPr>
          <w:rFonts w:ascii="Lato" w:hAnsi="Lato" w:cstheme="minorHAnsi"/>
          <w:sz w:val="22"/>
          <w:szCs w:val="22"/>
        </w:rPr>
      </w:pPr>
      <w:r w:rsidRPr="00F23357">
        <w:rPr>
          <w:rFonts w:ascii="Lato" w:hAnsi="Lato" w:cstheme="minorHAnsi" w:hint="eastAsia"/>
          <w:sz w:val="22"/>
          <w:szCs w:val="22"/>
        </w:rPr>
        <w:t xml:space="preserve">wstrzymaniem akceptacji kwartalnych </w:t>
      </w:r>
      <w:r w:rsidR="00741385">
        <w:rPr>
          <w:rFonts w:ascii="Lato" w:hAnsi="Lato" w:cstheme="minorHAnsi"/>
          <w:sz w:val="22"/>
          <w:szCs w:val="22"/>
        </w:rPr>
        <w:t xml:space="preserve">wniosków o płatność </w:t>
      </w:r>
      <w:r w:rsidRPr="00F23357">
        <w:rPr>
          <w:rFonts w:ascii="Lato" w:hAnsi="Lato" w:cstheme="minorHAnsi" w:hint="eastAsia"/>
          <w:sz w:val="22"/>
          <w:szCs w:val="22"/>
        </w:rPr>
        <w:t xml:space="preserve">i końcowego </w:t>
      </w:r>
      <w:r w:rsidR="00741385">
        <w:rPr>
          <w:rFonts w:ascii="Lato" w:hAnsi="Lato" w:cstheme="minorHAnsi"/>
          <w:sz w:val="22"/>
          <w:szCs w:val="22"/>
        </w:rPr>
        <w:t xml:space="preserve">wniosku o płatność </w:t>
      </w:r>
      <w:r w:rsidRPr="00F23357">
        <w:rPr>
          <w:rFonts w:ascii="Lato" w:hAnsi="Lato" w:cstheme="minorHAnsi" w:hint="eastAsia"/>
          <w:sz w:val="22"/>
          <w:szCs w:val="22"/>
        </w:rPr>
        <w:t xml:space="preserve">do czasu podjęcia decyzji przywracającej płatności; </w:t>
      </w:r>
    </w:p>
    <w:p w14:paraId="19886700" w14:textId="77777777" w:rsidR="00B608A2" w:rsidRPr="00F23357" w:rsidRDefault="00B608A2" w:rsidP="00B608A2">
      <w:pPr>
        <w:pStyle w:val="Bezodstpw"/>
        <w:numPr>
          <w:ilvl w:val="0"/>
          <w:numId w:val="114"/>
        </w:numPr>
        <w:ind w:left="567" w:hanging="283"/>
        <w:jc w:val="both"/>
        <w:rPr>
          <w:rFonts w:ascii="Lato" w:hAnsi="Lato" w:cstheme="minorHAnsi"/>
          <w:sz w:val="22"/>
          <w:szCs w:val="22"/>
        </w:rPr>
      </w:pPr>
      <w:r w:rsidRPr="00F23357">
        <w:rPr>
          <w:rFonts w:ascii="Lato" w:hAnsi="Lato" w:cstheme="minorHAnsi" w:hint="eastAsia"/>
          <w:sz w:val="22"/>
          <w:szCs w:val="22"/>
        </w:rPr>
        <w:t>wstrzymaniem akceptacji wniosku o płatność do czasu podjęcia decyzji przywracającej płatności;</w:t>
      </w:r>
    </w:p>
    <w:p w14:paraId="20E41E1A" w14:textId="77777777" w:rsidR="00B608A2" w:rsidRPr="00A36664" w:rsidRDefault="00B608A2" w:rsidP="00B608A2">
      <w:pPr>
        <w:pStyle w:val="Bezodstpw"/>
        <w:numPr>
          <w:ilvl w:val="0"/>
          <w:numId w:val="114"/>
        </w:numPr>
        <w:ind w:left="567" w:hanging="283"/>
        <w:jc w:val="both"/>
        <w:rPr>
          <w:rFonts w:ascii="Lato" w:hAnsi="Lato" w:cstheme="minorHAnsi"/>
          <w:sz w:val="22"/>
          <w:szCs w:val="22"/>
        </w:rPr>
      </w:pPr>
      <w:r w:rsidRPr="00A36664">
        <w:rPr>
          <w:rFonts w:ascii="Lato" w:hAnsi="Lato" w:cstheme="minorHAnsi"/>
          <w:sz w:val="22"/>
          <w:szCs w:val="22"/>
        </w:rPr>
        <w:t>możliwością wszczęcia przez Instytucję Pośredniczącą kontroli, o której mowa w § 11 Umowy.</w:t>
      </w:r>
    </w:p>
    <w:p w14:paraId="6A63A0A3" w14:textId="77777777" w:rsidR="009C778B" w:rsidRPr="00F23357" w:rsidRDefault="009C778B" w:rsidP="00A36664">
      <w:pPr>
        <w:pStyle w:val="Bezodstpw"/>
        <w:jc w:val="both"/>
        <w:rPr>
          <w:rFonts w:ascii="Lato" w:hAnsi="Lato" w:cstheme="minorHAnsi"/>
          <w:sz w:val="22"/>
          <w:szCs w:val="22"/>
          <w:highlight w:val="yellow"/>
        </w:rPr>
      </w:pPr>
    </w:p>
    <w:p w14:paraId="0B167B37" w14:textId="77777777" w:rsidR="00606756" w:rsidRPr="006D03D8" w:rsidRDefault="00B3307A">
      <w:pPr>
        <w:pStyle w:val="Bezodstpw"/>
        <w:jc w:val="center"/>
        <w:rPr>
          <w:rFonts w:ascii="Lato" w:hAnsi="Lato" w:cs="Calibri"/>
          <w:i/>
          <w:iCs/>
          <w:sz w:val="22"/>
          <w:szCs w:val="22"/>
        </w:rPr>
      </w:pPr>
      <w:r w:rsidRPr="006D03D8">
        <w:rPr>
          <w:rStyle w:val="Pogrubienie"/>
          <w:rFonts w:ascii="Lato" w:hAnsi="Lato" w:cs="Calibri"/>
          <w:sz w:val="22"/>
          <w:szCs w:val="22"/>
        </w:rPr>
        <w:t>§ 1</w:t>
      </w:r>
      <w:r w:rsidR="00A342B7" w:rsidRPr="00F23357">
        <w:rPr>
          <w:rStyle w:val="Pogrubienie"/>
          <w:rFonts w:ascii="Lato" w:hAnsi="Lato" w:cs="Calibri"/>
          <w:sz w:val="22"/>
          <w:szCs w:val="22"/>
        </w:rPr>
        <w:t>4</w:t>
      </w:r>
    </w:p>
    <w:p w14:paraId="788192F7" w14:textId="77777777" w:rsidR="00606756" w:rsidRPr="006D03D8" w:rsidRDefault="00B3307A">
      <w:pPr>
        <w:pStyle w:val="Bezodstpw"/>
        <w:jc w:val="center"/>
        <w:rPr>
          <w:rFonts w:ascii="Lato" w:hAnsi="Lato" w:cs="Calibri"/>
          <w:i/>
          <w:iCs/>
          <w:sz w:val="22"/>
          <w:szCs w:val="22"/>
        </w:rPr>
      </w:pPr>
      <w:r w:rsidRPr="006D03D8">
        <w:rPr>
          <w:rStyle w:val="Pogrubienie"/>
          <w:rFonts w:ascii="Lato" w:hAnsi="Lato" w:cs="Calibri"/>
          <w:sz w:val="22"/>
          <w:szCs w:val="22"/>
        </w:rPr>
        <w:t>Kary i korekty finansowe</w:t>
      </w:r>
      <w:r w:rsidR="00B608A2" w:rsidRPr="00F23357">
        <w:rPr>
          <w:rStyle w:val="Pogrubienie"/>
          <w:rFonts w:ascii="Lato" w:hAnsi="Lato" w:cs="Calibri"/>
          <w:sz w:val="22"/>
          <w:szCs w:val="22"/>
        </w:rPr>
        <w:t xml:space="preserve"> oraz zwrot środków</w:t>
      </w:r>
    </w:p>
    <w:p w14:paraId="1DF01175" w14:textId="77777777" w:rsidR="00606756" w:rsidRPr="006D03D8" w:rsidRDefault="00606756">
      <w:pPr>
        <w:pStyle w:val="Bezodstpw"/>
        <w:jc w:val="center"/>
        <w:rPr>
          <w:rFonts w:ascii="Lato" w:hAnsi="Lato" w:cs="Calibri"/>
          <w:b/>
          <w:bCs/>
          <w:sz w:val="22"/>
          <w:szCs w:val="22"/>
        </w:rPr>
      </w:pPr>
    </w:p>
    <w:p w14:paraId="1DDA7592" w14:textId="77777777" w:rsidR="009D1F46" w:rsidRPr="00E228A0" w:rsidRDefault="007A31D7" w:rsidP="009A2FD4">
      <w:pPr>
        <w:pStyle w:val="Bezodstpw"/>
        <w:numPr>
          <w:ilvl w:val="0"/>
          <w:numId w:val="35"/>
        </w:numPr>
        <w:tabs>
          <w:tab w:val="left" w:pos="0"/>
        </w:tabs>
        <w:jc w:val="both"/>
        <w:rPr>
          <w:rStyle w:val="Numerstrony"/>
          <w:rFonts w:ascii="Lato" w:hAnsi="Lato" w:cs="Calibri"/>
          <w:sz w:val="22"/>
          <w:szCs w:val="22"/>
        </w:rPr>
      </w:pPr>
      <w:r w:rsidRPr="00E228A0">
        <w:rPr>
          <w:rStyle w:val="Numerstrony"/>
          <w:rFonts w:ascii="Lato" w:hAnsi="Lato" w:cs="Calibri"/>
          <w:sz w:val="22"/>
          <w:szCs w:val="22"/>
        </w:rPr>
        <w:t>Instytucja Pośrednicząca</w:t>
      </w:r>
      <w:r w:rsidR="00B3307A" w:rsidRPr="00E228A0">
        <w:rPr>
          <w:rStyle w:val="Numerstrony"/>
          <w:rFonts w:ascii="Lato" w:hAnsi="Lato" w:cs="Calibri"/>
          <w:sz w:val="22"/>
          <w:szCs w:val="22"/>
        </w:rPr>
        <w:t xml:space="preserve"> może nałożyć na Beneficjenta korektę finansową w przypadku stwierdzenia wystąpienia nieprawidłowości</w:t>
      </w:r>
      <w:r w:rsidR="0035325C" w:rsidRPr="00E228A0">
        <w:rPr>
          <w:rStyle w:val="Numerstrony"/>
          <w:rFonts w:ascii="Lato" w:hAnsi="Lato" w:cs="Calibri"/>
          <w:sz w:val="22"/>
          <w:szCs w:val="22"/>
        </w:rPr>
        <w:t xml:space="preserve"> lub</w:t>
      </w:r>
      <w:r w:rsidR="00AE6A16" w:rsidRPr="00E228A0">
        <w:rPr>
          <w:rStyle w:val="Numerstrony"/>
          <w:rFonts w:ascii="Lato" w:hAnsi="Lato" w:cs="Calibri"/>
          <w:sz w:val="22"/>
          <w:szCs w:val="22"/>
        </w:rPr>
        <w:t xml:space="preserve"> naruszeń</w:t>
      </w:r>
      <w:r w:rsidR="00B3307A" w:rsidRPr="00E228A0">
        <w:rPr>
          <w:rStyle w:val="Numerstrony"/>
          <w:rFonts w:ascii="Lato" w:hAnsi="Lato" w:cs="Calibri"/>
          <w:sz w:val="22"/>
          <w:szCs w:val="22"/>
        </w:rPr>
        <w:t xml:space="preserve"> podczas</w:t>
      </w:r>
      <w:r w:rsidR="009D1F46" w:rsidRPr="00E228A0">
        <w:rPr>
          <w:rStyle w:val="Numerstrony"/>
          <w:rFonts w:ascii="Lato" w:hAnsi="Lato" w:cs="Calibri"/>
          <w:sz w:val="22"/>
          <w:szCs w:val="22"/>
        </w:rPr>
        <w:t>:</w:t>
      </w:r>
    </w:p>
    <w:p w14:paraId="60DD2121" w14:textId="77777777" w:rsidR="00606B48" w:rsidRPr="00475522" w:rsidRDefault="009A2FD4" w:rsidP="000B7735">
      <w:pPr>
        <w:pStyle w:val="Bezodstpw"/>
        <w:numPr>
          <w:ilvl w:val="0"/>
          <w:numId w:val="84"/>
        </w:numPr>
        <w:tabs>
          <w:tab w:val="clear" w:pos="720"/>
          <w:tab w:val="num" w:pos="0"/>
        </w:tabs>
        <w:ind w:left="567" w:hanging="283"/>
        <w:jc w:val="both"/>
        <w:rPr>
          <w:rStyle w:val="Numerstrony"/>
          <w:rFonts w:ascii="Lato" w:hAnsi="Lato" w:cs="Calibri"/>
          <w:sz w:val="22"/>
          <w:szCs w:val="22"/>
        </w:rPr>
      </w:pPr>
      <w:r w:rsidRPr="00E479F7">
        <w:rPr>
          <w:rStyle w:val="Numerstrony"/>
          <w:rFonts w:ascii="Lato" w:hAnsi="Lato" w:cs="Calibri"/>
          <w:sz w:val="22"/>
          <w:szCs w:val="22"/>
        </w:rPr>
        <w:t>u</w:t>
      </w:r>
      <w:r w:rsidR="00B3307A" w:rsidRPr="00E479F7">
        <w:rPr>
          <w:rStyle w:val="Numerstrony"/>
          <w:rFonts w:ascii="Lato" w:hAnsi="Lato" w:cs="Calibri"/>
          <w:sz w:val="22"/>
          <w:szCs w:val="22"/>
        </w:rPr>
        <w:t>dzielania</w:t>
      </w:r>
      <w:r w:rsidRPr="00E479F7">
        <w:rPr>
          <w:rStyle w:val="Numerstrony"/>
          <w:rFonts w:ascii="Lato" w:hAnsi="Lato" w:cs="Calibri"/>
          <w:sz w:val="22"/>
          <w:szCs w:val="22"/>
        </w:rPr>
        <w:t xml:space="preserve"> zamówień</w:t>
      </w:r>
      <w:r w:rsidR="00B3307A" w:rsidRPr="00E479F7">
        <w:rPr>
          <w:rStyle w:val="Numerstrony"/>
          <w:rFonts w:ascii="Lato" w:hAnsi="Lato" w:cs="Calibri"/>
          <w:sz w:val="22"/>
          <w:szCs w:val="22"/>
        </w:rPr>
        <w:t xml:space="preserve"> zgodnie z przepisami</w:t>
      </w:r>
      <w:r w:rsidR="000B7735" w:rsidRPr="00E228A0">
        <w:rPr>
          <w:rFonts w:ascii="Lato" w:hAnsi="Lato"/>
          <w:sz w:val="22"/>
          <w:szCs w:val="22"/>
        </w:rPr>
        <w:t xml:space="preserve"> </w:t>
      </w:r>
      <w:r w:rsidR="00AE4B3E" w:rsidRPr="00E228A0">
        <w:rPr>
          <w:rStyle w:val="Numerstrony"/>
          <w:rFonts w:ascii="Lato" w:hAnsi="Lato" w:cs="Calibri"/>
          <w:sz w:val="22"/>
          <w:szCs w:val="22"/>
        </w:rPr>
        <w:t>ustawy</w:t>
      </w:r>
      <w:r w:rsidR="00E159A8" w:rsidRPr="00E228A0">
        <w:rPr>
          <w:rStyle w:val="Numerstrony"/>
          <w:rFonts w:ascii="Lato" w:hAnsi="Lato" w:cs="Calibri"/>
          <w:sz w:val="22"/>
          <w:szCs w:val="22"/>
        </w:rPr>
        <w:t xml:space="preserve"> </w:t>
      </w:r>
      <w:r w:rsidR="000C35B6" w:rsidRPr="00E228A0">
        <w:rPr>
          <w:rStyle w:val="Numerstrony"/>
          <w:rFonts w:ascii="Lato" w:hAnsi="Lato" w:cs="Calibri"/>
          <w:sz w:val="22"/>
          <w:szCs w:val="22"/>
        </w:rPr>
        <w:t>PZP</w:t>
      </w:r>
      <w:r w:rsidR="00B3307A" w:rsidRPr="00E228A0">
        <w:rPr>
          <w:rStyle w:val="Numerstrony"/>
          <w:rFonts w:ascii="Lato" w:hAnsi="Lato" w:cs="Calibri"/>
          <w:sz w:val="22"/>
          <w:szCs w:val="22"/>
        </w:rPr>
        <w:t xml:space="preserve">. W przypadku stwierdzenia nieprawidłowości podczas udzielania </w:t>
      </w:r>
      <w:r w:rsidRPr="00E479F7">
        <w:rPr>
          <w:rStyle w:val="Numerstrony"/>
          <w:rFonts w:ascii="Lato" w:hAnsi="Lato" w:cs="Calibri"/>
          <w:sz w:val="22"/>
          <w:szCs w:val="22"/>
        </w:rPr>
        <w:t>zamówień</w:t>
      </w:r>
      <w:r w:rsidR="00B3307A" w:rsidRPr="00E479F7">
        <w:rPr>
          <w:rStyle w:val="Numerstrony"/>
          <w:rFonts w:ascii="Lato" w:hAnsi="Lato" w:cs="Calibri"/>
          <w:sz w:val="22"/>
          <w:szCs w:val="22"/>
        </w:rPr>
        <w:t xml:space="preserve"> zgodnie z </w:t>
      </w:r>
      <w:r w:rsidR="00B3307A" w:rsidRPr="00E479F7">
        <w:rPr>
          <w:rFonts w:ascii="Lato" w:hAnsi="Lato" w:cs="Calibri"/>
          <w:sz w:val="22"/>
          <w:szCs w:val="22"/>
        </w:rPr>
        <w:t>ustawą PZP</w:t>
      </w:r>
      <w:r w:rsidR="00B3307A" w:rsidRPr="00E479F7">
        <w:rPr>
          <w:rStyle w:val="Numerstrony"/>
          <w:rFonts w:ascii="Lato" w:hAnsi="Lato" w:cs="Calibri"/>
          <w:sz w:val="22"/>
          <w:szCs w:val="22"/>
        </w:rPr>
        <w:t xml:space="preserve"> i nałożenia korekty finansowej</w:t>
      </w:r>
      <w:r w:rsidR="00E228A0" w:rsidRPr="00E479F7">
        <w:rPr>
          <w:rStyle w:val="Numerstrony"/>
          <w:rFonts w:ascii="Lato" w:hAnsi="Lato" w:cs="Calibri"/>
          <w:sz w:val="22"/>
          <w:szCs w:val="22"/>
        </w:rPr>
        <w:t>,</w:t>
      </w:r>
      <w:r w:rsidR="00B3307A" w:rsidRPr="00E479F7">
        <w:rPr>
          <w:rStyle w:val="Numerstrony"/>
          <w:rFonts w:ascii="Lato" w:hAnsi="Lato" w:cs="Calibri"/>
          <w:sz w:val="22"/>
          <w:szCs w:val="22"/>
        </w:rPr>
        <w:t xml:space="preserve"> jest ona wymierzana zgodnie z „Taryfikatorem</w:t>
      </w:r>
      <w:r w:rsidR="00F40815" w:rsidRPr="000104A1">
        <w:rPr>
          <w:rStyle w:val="Numerstrony"/>
          <w:rFonts w:ascii="Lato" w:hAnsi="Lato" w:cs="Calibri"/>
          <w:sz w:val="22"/>
          <w:szCs w:val="22"/>
        </w:rPr>
        <w:t xml:space="preserve"> korekt</w:t>
      </w:r>
      <w:r w:rsidR="00A30F94" w:rsidRPr="000104A1">
        <w:rPr>
          <w:rStyle w:val="Numerstrony"/>
          <w:rFonts w:ascii="Lato" w:hAnsi="Lato" w:cs="Calibri"/>
          <w:sz w:val="22"/>
          <w:szCs w:val="22"/>
        </w:rPr>
        <w:t xml:space="preserve"> COCOF</w:t>
      </w:r>
      <w:r w:rsidR="00B3307A" w:rsidRPr="000104A1">
        <w:rPr>
          <w:rStyle w:val="Numerstrony"/>
          <w:rFonts w:ascii="Lato" w:hAnsi="Lato" w:cs="Calibri"/>
          <w:sz w:val="22"/>
          <w:szCs w:val="22"/>
        </w:rPr>
        <w:t xml:space="preserve">”, stanowiącym Załącznik nr 4 do </w:t>
      </w:r>
      <w:r w:rsidR="00600D03" w:rsidRPr="00475522">
        <w:rPr>
          <w:rStyle w:val="Numerstrony"/>
          <w:rFonts w:ascii="Lato" w:hAnsi="Lato" w:cs="Calibri"/>
          <w:sz w:val="22"/>
          <w:szCs w:val="22"/>
        </w:rPr>
        <w:t>Umowy</w:t>
      </w:r>
      <w:r w:rsidR="00606B48" w:rsidRPr="00475522">
        <w:rPr>
          <w:rStyle w:val="Numerstrony"/>
          <w:rFonts w:ascii="Lato" w:hAnsi="Lato" w:cs="Calibri"/>
          <w:sz w:val="22"/>
          <w:szCs w:val="22"/>
        </w:rPr>
        <w:t>;</w:t>
      </w:r>
    </w:p>
    <w:p w14:paraId="1E4CC695" w14:textId="77777777" w:rsidR="00606756" w:rsidRPr="001D6B2A" w:rsidRDefault="00606B48" w:rsidP="009A2FD4">
      <w:pPr>
        <w:pStyle w:val="Bezodstpw"/>
        <w:numPr>
          <w:ilvl w:val="0"/>
          <w:numId w:val="84"/>
        </w:numPr>
        <w:tabs>
          <w:tab w:val="clear" w:pos="720"/>
          <w:tab w:val="num" w:pos="0"/>
        </w:tabs>
        <w:ind w:left="567" w:hanging="283"/>
        <w:jc w:val="both"/>
        <w:rPr>
          <w:rStyle w:val="Numerstrony"/>
          <w:rFonts w:ascii="Lato" w:hAnsi="Lato" w:cs="Calibri"/>
          <w:sz w:val="22"/>
          <w:szCs w:val="22"/>
        </w:rPr>
      </w:pPr>
      <w:r w:rsidRPr="00F954FB">
        <w:rPr>
          <w:rStyle w:val="Numerstrony"/>
          <w:rFonts w:ascii="Lato" w:hAnsi="Lato" w:cs="Calibri"/>
          <w:sz w:val="22"/>
          <w:szCs w:val="22"/>
        </w:rPr>
        <w:t>udzielania</w:t>
      </w:r>
      <w:r w:rsidR="009A2FD4" w:rsidRPr="00F954FB">
        <w:rPr>
          <w:rStyle w:val="Numerstrony"/>
          <w:rFonts w:ascii="Lato" w:hAnsi="Lato" w:cs="Calibri"/>
          <w:sz w:val="22"/>
          <w:szCs w:val="22"/>
        </w:rPr>
        <w:t xml:space="preserve"> zamówień</w:t>
      </w:r>
      <w:r w:rsidRPr="00F954FB">
        <w:rPr>
          <w:rStyle w:val="Numerstrony"/>
          <w:rFonts w:ascii="Lato" w:hAnsi="Lato" w:cs="Calibri"/>
          <w:sz w:val="22"/>
          <w:szCs w:val="22"/>
        </w:rPr>
        <w:t xml:space="preserve"> zgodnie z</w:t>
      </w:r>
      <w:r w:rsidR="00FD2602" w:rsidRPr="00F954FB">
        <w:rPr>
          <w:rStyle w:val="Numerstrony"/>
          <w:rFonts w:ascii="Lato" w:hAnsi="Lato" w:cs="Calibri"/>
          <w:sz w:val="22"/>
          <w:szCs w:val="22"/>
        </w:rPr>
        <w:t xml:space="preserve"> </w:t>
      </w:r>
      <w:r w:rsidRPr="00F954FB">
        <w:rPr>
          <w:rStyle w:val="Numerstrony"/>
          <w:rFonts w:ascii="Lato" w:hAnsi="Lato" w:cs="Calibri"/>
          <w:sz w:val="22"/>
          <w:szCs w:val="22"/>
        </w:rPr>
        <w:t>zasadą konkurencyjności. W</w:t>
      </w:r>
      <w:r w:rsidR="00B3307A" w:rsidRPr="00F954FB">
        <w:rPr>
          <w:rStyle w:val="Numerstrony"/>
          <w:rFonts w:ascii="Lato" w:hAnsi="Lato" w:cs="Calibri"/>
          <w:sz w:val="22"/>
          <w:szCs w:val="22"/>
        </w:rPr>
        <w:t xml:space="preserve"> przypadku stwierdzenia nieprawidłowości podczas udzielania </w:t>
      </w:r>
      <w:r w:rsidR="009A2FD4" w:rsidRPr="006A384F">
        <w:rPr>
          <w:rStyle w:val="Numerstrony"/>
          <w:rFonts w:ascii="Lato" w:hAnsi="Lato" w:cs="Calibri"/>
          <w:sz w:val="22"/>
          <w:szCs w:val="22"/>
        </w:rPr>
        <w:t>zamówień</w:t>
      </w:r>
      <w:r w:rsidR="00B3307A" w:rsidRPr="006A384F">
        <w:rPr>
          <w:rStyle w:val="Numerstrony"/>
          <w:rFonts w:ascii="Lato" w:hAnsi="Lato" w:cs="Calibri"/>
          <w:sz w:val="22"/>
          <w:szCs w:val="22"/>
        </w:rPr>
        <w:t xml:space="preserve"> zgodnie z zasadą konkurencyjności nałożona korekta finansowa jest wymierzana zgodnie z „</w:t>
      </w:r>
      <w:r w:rsidR="009A2FD4" w:rsidRPr="00FF123D">
        <w:rPr>
          <w:rStyle w:val="Numerstrony"/>
          <w:rFonts w:ascii="Lato" w:hAnsi="Lato" w:cs="Calibri"/>
          <w:sz w:val="22"/>
          <w:szCs w:val="22"/>
        </w:rPr>
        <w:t xml:space="preserve">Tabelą </w:t>
      </w:r>
      <w:r w:rsidR="000C35B6" w:rsidRPr="00FF123D">
        <w:rPr>
          <w:rStyle w:val="Numerstrony"/>
          <w:rFonts w:ascii="Lato" w:hAnsi="Lato" w:cs="Calibri"/>
          <w:sz w:val="22"/>
          <w:szCs w:val="22"/>
        </w:rPr>
        <w:t>k</w:t>
      </w:r>
      <w:r w:rsidR="00B3307A" w:rsidRPr="00FF123D">
        <w:rPr>
          <w:rStyle w:val="Numerstrony"/>
          <w:rFonts w:ascii="Lato" w:hAnsi="Lato" w:cs="Calibri"/>
          <w:sz w:val="22"/>
          <w:szCs w:val="22"/>
        </w:rPr>
        <w:t xml:space="preserve">orekt”, stanowiącą Załącznik nr 5 do </w:t>
      </w:r>
      <w:r w:rsidR="00600D03" w:rsidRPr="0056528E">
        <w:rPr>
          <w:rStyle w:val="Numerstrony"/>
          <w:rFonts w:ascii="Lato" w:hAnsi="Lato" w:cs="Calibri"/>
          <w:sz w:val="22"/>
          <w:szCs w:val="22"/>
        </w:rPr>
        <w:t>Umowy</w:t>
      </w:r>
      <w:r w:rsidRPr="001D6B2A">
        <w:rPr>
          <w:rStyle w:val="Numerstrony"/>
          <w:rFonts w:ascii="Lato" w:hAnsi="Lato" w:cs="Calibri"/>
          <w:sz w:val="22"/>
          <w:szCs w:val="22"/>
        </w:rPr>
        <w:t>;</w:t>
      </w:r>
    </w:p>
    <w:p w14:paraId="026B0292" w14:textId="77777777" w:rsidR="00606B48" w:rsidRPr="006E1439" w:rsidRDefault="00606B48" w:rsidP="009A2FD4">
      <w:pPr>
        <w:pStyle w:val="Akapitzlist"/>
        <w:numPr>
          <w:ilvl w:val="0"/>
          <w:numId w:val="84"/>
        </w:numPr>
        <w:tabs>
          <w:tab w:val="clear" w:pos="720"/>
          <w:tab w:val="num" w:pos="0"/>
        </w:tabs>
        <w:ind w:left="567" w:hanging="283"/>
        <w:jc w:val="both"/>
        <w:rPr>
          <w:rFonts w:ascii="Lato" w:hAnsi="Lato" w:cs="Calibri"/>
          <w:sz w:val="22"/>
          <w:szCs w:val="22"/>
        </w:rPr>
      </w:pPr>
      <w:r w:rsidRPr="00CF599F">
        <w:rPr>
          <w:rFonts w:ascii="Lato" w:hAnsi="Lato"/>
          <w:bCs/>
          <w:sz w:val="22"/>
          <w:szCs w:val="22"/>
        </w:rPr>
        <w:t xml:space="preserve">zarządzania </w:t>
      </w:r>
      <w:r w:rsidR="00F13110" w:rsidRPr="00CF599F">
        <w:rPr>
          <w:rFonts w:ascii="Lato" w:hAnsi="Lato"/>
          <w:bCs/>
          <w:sz w:val="22"/>
          <w:szCs w:val="22"/>
        </w:rPr>
        <w:t>P</w:t>
      </w:r>
      <w:r w:rsidRPr="00B17AB6">
        <w:rPr>
          <w:rFonts w:ascii="Lato" w:hAnsi="Lato"/>
          <w:bCs/>
          <w:sz w:val="22"/>
          <w:szCs w:val="22"/>
        </w:rPr>
        <w:t>rojektem. W przypadku stwierdzenia</w:t>
      </w:r>
      <w:r w:rsidR="00FD2602" w:rsidRPr="00B17AB6">
        <w:rPr>
          <w:rFonts w:ascii="Lato" w:hAnsi="Lato"/>
          <w:bCs/>
          <w:sz w:val="22"/>
          <w:szCs w:val="22"/>
        </w:rPr>
        <w:t xml:space="preserve"> </w:t>
      </w:r>
      <w:r w:rsidRPr="00B17AB6">
        <w:rPr>
          <w:rFonts w:ascii="Lato" w:hAnsi="Lato"/>
          <w:bCs/>
          <w:sz w:val="22"/>
          <w:szCs w:val="22"/>
        </w:rPr>
        <w:t>narusze</w:t>
      </w:r>
      <w:r w:rsidR="00AE6A16" w:rsidRPr="00BB6452">
        <w:rPr>
          <w:rFonts w:ascii="Lato" w:hAnsi="Lato"/>
          <w:bCs/>
          <w:sz w:val="22"/>
          <w:szCs w:val="22"/>
        </w:rPr>
        <w:t>n</w:t>
      </w:r>
      <w:r w:rsidR="00D862D5" w:rsidRPr="00BB6452">
        <w:rPr>
          <w:rFonts w:ascii="Lato" w:hAnsi="Lato"/>
          <w:bCs/>
          <w:sz w:val="22"/>
          <w:szCs w:val="22"/>
        </w:rPr>
        <w:t>ia</w:t>
      </w:r>
      <w:r w:rsidR="00FD2602" w:rsidRPr="00087692">
        <w:rPr>
          <w:rFonts w:ascii="Lato" w:hAnsi="Lato"/>
          <w:bCs/>
          <w:sz w:val="22"/>
          <w:szCs w:val="22"/>
        </w:rPr>
        <w:t xml:space="preserve"> </w:t>
      </w:r>
      <w:r w:rsidRPr="00087692">
        <w:rPr>
          <w:rFonts w:ascii="Lato" w:hAnsi="Lato"/>
          <w:bCs/>
          <w:sz w:val="22"/>
          <w:szCs w:val="22"/>
        </w:rPr>
        <w:t xml:space="preserve">postanowień </w:t>
      </w:r>
      <w:r w:rsidR="00A51686" w:rsidRPr="00087692">
        <w:rPr>
          <w:rFonts w:ascii="Lato" w:hAnsi="Lato"/>
          <w:bCs/>
          <w:sz w:val="22"/>
          <w:szCs w:val="22"/>
        </w:rPr>
        <w:t>Umowy</w:t>
      </w:r>
      <w:r w:rsidRPr="00087692">
        <w:rPr>
          <w:rFonts w:ascii="Lato" w:hAnsi="Lato"/>
          <w:bCs/>
          <w:sz w:val="22"/>
          <w:szCs w:val="22"/>
        </w:rPr>
        <w:t xml:space="preserve"> </w:t>
      </w:r>
      <w:r w:rsidR="007A2B58" w:rsidRPr="00087692">
        <w:rPr>
          <w:rFonts w:ascii="Lato" w:hAnsi="Lato"/>
          <w:bCs/>
          <w:sz w:val="22"/>
          <w:szCs w:val="22"/>
        </w:rPr>
        <w:t xml:space="preserve">lub Podręcznika dla Beneficjenta </w:t>
      </w:r>
      <w:r w:rsidRPr="00087692">
        <w:rPr>
          <w:rFonts w:ascii="Lato" w:hAnsi="Lato"/>
          <w:bCs/>
          <w:sz w:val="22"/>
          <w:szCs w:val="22"/>
        </w:rPr>
        <w:t>w zakresie zarządzania Projektem</w:t>
      </w:r>
      <w:r w:rsidR="00FD2602" w:rsidRPr="00087692">
        <w:rPr>
          <w:rStyle w:val="Numerstrony"/>
          <w:rFonts w:ascii="Lato" w:hAnsi="Lato" w:cs="Calibri"/>
          <w:sz w:val="22"/>
          <w:szCs w:val="22"/>
        </w:rPr>
        <w:t xml:space="preserve"> </w:t>
      </w:r>
      <w:r w:rsidRPr="00087692">
        <w:rPr>
          <w:rFonts w:ascii="Lato" w:hAnsi="Lato"/>
          <w:bCs/>
          <w:sz w:val="22"/>
          <w:szCs w:val="22"/>
        </w:rPr>
        <w:t xml:space="preserve">nałożona korekta </w:t>
      </w:r>
      <w:r w:rsidR="00AE6A16" w:rsidRPr="00087692">
        <w:rPr>
          <w:rFonts w:ascii="Lato" w:hAnsi="Lato"/>
          <w:bCs/>
          <w:sz w:val="22"/>
          <w:szCs w:val="22"/>
        </w:rPr>
        <w:t xml:space="preserve">finansowa </w:t>
      </w:r>
      <w:r w:rsidRPr="00087692">
        <w:rPr>
          <w:rFonts w:ascii="Lato" w:hAnsi="Lato"/>
          <w:bCs/>
          <w:sz w:val="22"/>
          <w:szCs w:val="22"/>
        </w:rPr>
        <w:t xml:space="preserve">jest wymierzana zgodnie z </w:t>
      </w:r>
      <w:r w:rsidRPr="00087692">
        <w:rPr>
          <w:rFonts w:ascii="Lato" w:hAnsi="Lato"/>
          <w:sz w:val="22"/>
          <w:szCs w:val="22"/>
        </w:rPr>
        <w:t xml:space="preserve">Taryfikatorem </w:t>
      </w:r>
      <w:r w:rsidR="00F40815" w:rsidRPr="00087692">
        <w:rPr>
          <w:rFonts w:ascii="Lato" w:hAnsi="Lato"/>
          <w:sz w:val="22"/>
          <w:szCs w:val="22"/>
        </w:rPr>
        <w:t>korekt kosztów pośrednich</w:t>
      </w:r>
      <w:r w:rsidR="00214E8C" w:rsidRPr="00087692">
        <w:rPr>
          <w:rFonts w:ascii="Lato" w:hAnsi="Lato"/>
          <w:sz w:val="22"/>
          <w:szCs w:val="22"/>
        </w:rPr>
        <w:t>,</w:t>
      </w:r>
      <w:r w:rsidRPr="00087692">
        <w:rPr>
          <w:rFonts w:ascii="Lato" w:hAnsi="Lato"/>
          <w:sz w:val="22"/>
          <w:szCs w:val="22"/>
        </w:rPr>
        <w:t xml:space="preserve"> stanowiącym</w:t>
      </w:r>
      <w:r w:rsidRPr="00087692">
        <w:rPr>
          <w:rFonts w:ascii="Lato" w:hAnsi="Lato" w:cs="Calibri"/>
          <w:sz w:val="22"/>
          <w:szCs w:val="22"/>
        </w:rPr>
        <w:t xml:space="preserve"> Załącznik nr 6</w:t>
      </w:r>
      <w:r w:rsidRPr="00087692">
        <w:rPr>
          <w:rStyle w:val="Numerstrony"/>
          <w:rFonts w:ascii="Lato" w:hAnsi="Lato" w:cs="Calibri"/>
          <w:sz w:val="22"/>
          <w:szCs w:val="22"/>
        </w:rPr>
        <w:t xml:space="preserve"> do </w:t>
      </w:r>
      <w:r w:rsidR="00600D03" w:rsidRPr="006E1439">
        <w:rPr>
          <w:rStyle w:val="Numerstrony"/>
          <w:rFonts w:ascii="Lato" w:hAnsi="Lato" w:cs="Calibri"/>
          <w:sz w:val="22"/>
          <w:szCs w:val="22"/>
        </w:rPr>
        <w:t>Umowy</w:t>
      </w:r>
      <w:r w:rsidRPr="006E1439">
        <w:rPr>
          <w:rFonts w:ascii="Lato" w:hAnsi="Lato" w:cs="Calibri"/>
          <w:sz w:val="22"/>
          <w:szCs w:val="22"/>
        </w:rPr>
        <w:t>;</w:t>
      </w:r>
    </w:p>
    <w:p w14:paraId="5E4E569B" w14:textId="77777777" w:rsidR="00606756" w:rsidRPr="00E228A0" w:rsidRDefault="00101DB3" w:rsidP="00F23357">
      <w:pPr>
        <w:pStyle w:val="Bezodstpw"/>
        <w:numPr>
          <w:ilvl w:val="0"/>
          <w:numId w:val="35"/>
        </w:numPr>
        <w:tabs>
          <w:tab w:val="left" w:pos="0"/>
        </w:tabs>
        <w:jc w:val="both"/>
        <w:rPr>
          <w:rStyle w:val="Numerstrony"/>
          <w:sz w:val="22"/>
          <w:szCs w:val="22"/>
        </w:rPr>
      </w:pPr>
      <w:r w:rsidRPr="000A7830">
        <w:rPr>
          <w:rFonts w:ascii="Lato" w:hAnsi="Lato" w:cs="Arial"/>
          <w:bCs/>
          <w:sz w:val="22"/>
          <w:szCs w:val="22"/>
        </w:rPr>
        <w:t>4)</w:t>
      </w:r>
      <w:r w:rsidR="00AE6A16" w:rsidRPr="000A7830">
        <w:rPr>
          <w:rFonts w:ascii="Lato" w:hAnsi="Lato" w:cs="Arial"/>
          <w:bCs/>
          <w:sz w:val="22"/>
          <w:szCs w:val="22"/>
        </w:rPr>
        <w:t xml:space="preserve">realizacji obowiązków komunikacyjnych </w:t>
      </w:r>
      <w:r w:rsidR="00D862D5" w:rsidRPr="000A7830">
        <w:rPr>
          <w:rFonts w:ascii="Lato" w:hAnsi="Lato" w:cs="Arial"/>
          <w:bCs/>
          <w:sz w:val="22"/>
          <w:szCs w:val="22"/>
        </w:rPr>
        <w:t xml:space="preserve">przez </w:t>
      </w:r>
      <w:r w:rsidR="00AE6A16" w:rsidRPr="000A7830">
        <w:rPr>
          <w:rFonts w:ascii="Lato" w:hAnsi="Lato" w:cs="Calibri"/>
          <w:sz w:val="22"/>
          <w:szCs w:val="22"/>
        </w:rPr>
        <w:t>Beneficjenta</w:t>
      </w:r>
      <w:r w:rsidR="00D862D5" w:rsidRPr="000A7830">
        <w:rPr>
          <w:rFonts w:ascii="Lato" w:hAnsi="Lato" w:cs="Calibri"/>
          <w:sz w:val="22"/>
          <w:szCs w:val="22"/>
        </w:rPr>
        <w:t>.</w:t>
      </w:r>
      <w:r w:rsidR="00606B48" w:rsidRPr="00523053">
        <w:rPr>
          <w:rFonts w:ascii="Lato" w:hAnsi="Lato"/>
          <w:sz w:val="22"/>
          <w:szCs w:val="22"/>
        </w:rPr>
        <w:t xml:space="preserve"> </w:t>
      </w:r>
      <w:r w:rsidR="00D862D5" w:rsidRPr="00523053">
        <w:rPr>
          <w:rFonts w:ascii="Lato" w:hAnsi="Lato"/>
          <w:sz w:val="22"/>
          <w:szCs w:val="22"/>
        </w:rPr>
        <w:t>W</w:t>
      </w:r>
      <w:r w:rsidR="00606B48" w:rsidRPr="00F5043F">
        <w:rPr>
          <w:rFonts w:ascii="Lato" w:hAnsi="Lato"/>
          <w:sz w:val="22"/>
          <w:szCs w:val="22"/>
        </w:rPr>
        <w:t xml:space="preserve"> przypadku</w:t>
      </w:r>
      <w:r w:rsidR="000E5935" w:rsidRPr="00F5043F">
        <w:rPr>
          <w:rFonts w:ascii="Lato" w:hAnsi="Lato"/>
          <w:sz w:val="22"/>
          <w:szCs w:val="22"/>
        </w:rPr>
        <w:t xml:space="preserve"> stwierdzenia nieprawidłowości</w:t>
      </w:r>
      <w:r w:rsidR="00606B48" w:rsidRPr="0038639C">
        <w:rPr>
          <w:rFonts w:ascii="Lato" w:hAnsi="Lato"/>
          <w:sz w:val="22"/>
          <w:szCs w:val="22"/>
        </w:rPr>
        <w:t xml:space="preserve"> </w:t>
      </w:r>
      <w:r w:rsidR="00D862D5" w:rsidRPr="0038639C">
        <w:rPr>
          <w:rFonts w:ascii="Lato" w:hAnsi="Lato"/>
          <w:sz w:val="22"/>
          <w:szCs w:val="22"/>
        </w:rPr>
        <w:t xml:space="preserve">w zakresie </w:t>
      </w:r>
      <w:r w:rsidR="00D862D5" w:rsidRPr="00E228A0">
        <w:rPr>
          <w:rFonts w:ascii="Lato" w:hAnsi="Lato" w:cs="Arial"/>
          <w:bCs/>
          <w:sz w:val="22"/>
          <w:szCs w:val="22"/>
        </w:rPr>
        <w:t xml:space="preserve">realizacji obowiązków komunikacyjnych przez </w:t>
      </w:r>
      <w:r w:rsidR="00D862D5" w:rsidRPr="00E228A0">
        <w:rPr>
          <w:rFonts w:ascii="Lato" w:hAnsi="Lato" w:cs="Calibri"/>
          <w:sz w:val="22"/>
          <w:szCs w:val="22"/>
        </w:rPr>
        <w:t>Beneficjenta</w:t>
      </w:r>
      <w:r w:rsidR="00D862D5" w:rsidRPr="00E228A0">
        <w:rPr>
          <w:rFonts w:ascii="Lato" w:hAnsi="Lato"/>
          <w:sz w:val="22"/>
          <w:szCs w:val="22"/>
        </w:rPr>
        <w:t xml:space="preserve"> </w:t>
      </w:r>
      <w:r w:rsidR="00606B48" w:rsidRPr="00E228A0">
        <w:rPr>
          <w:rFonts w:ascii="Lato" w:hAnsi="Lato"/>
          <w:sz w:val="22"/>
          <w:szCs w:val="22"/>
        </w:rPr>
        <w:t>i gdy nie zostały podjęte działania zaradcze, nałoż</w:t>
      </w:r>
      <w:r w:rsidR="000E5935" w:rsidRPr="00E228A0">
        <w:rPr>
          <w:rFonts w:ascii="Lato" w:hAnsi="Lato"/>
          <w:sz w:val="22"/>
          <w:szCs w:val="22"/>
        </w:rPr>
        <w:t>ona</w:t>
      </w:r>
      <w:r w:rsidR="00606B48" w:rsidRPr="00E228A0">
        <w:rPr>
          <w:rFonts w:ascii="Lato" w:hAnsi="Lato"/>
          <w:sz w:val="22"/>
          <w:szCs w:val="22"/>
        </w:rPr>
        <w:t xml:space="preserve"> korekt</w:t>
      </w:r>
      <w:r w:rsidR="000E5935" w:rsidRPr="00E228A0">
        <w:rPr>
          <w:rFonts w:ascii="Lato" w:hAnsi="Lato"/>
          <w:sz w:val="22"/>
          <w:szCs w:val="22"/>
        </w:rPr>
        <w:t>a</w:t>
      </w:r>
      <w:r w:rsidR="00606B48" w:rsidRPr="00E228A0">
        <w:rPr>
          <w:rFonts w:ascii="Lato" w:hAnsi="Lato"/>
          <w:sz w:val="22"/>
          <w:szCs w:val="22"/>
        </w:rPr>
        <w:t xml:space="preserve"> finansow</w:t>
      </w:r>
      <w:r w:rsidR="000E5935" w:rsidRPr="00E228A0">
        <w:rPr>
          <w:rFonts w:ascii="Lato" w:hAnsi="Lato"/>
          <w:sz w:val="22"/>
          <w:szCs w:val="22"/>
        </w:rPr>
        <w:t>a jest wymierzana</w:t>
      </w:r>
      <w:r w:rsidR="00606B48" w:rsidRPr="00E228A0">
        <w:rPr>
          <w:rFonts w:ascii="Lato" w:hAnsi="Lato"/>
          <w:sz w:val="22"/>
          <w:szCs w:val="22"/>
        </w:rPr>
        <w:t xml:space="preserve"> </w:t>
      </w:r>
      <w:r w:rsidR="00606B48" w:rsidRPr="00E228A0">
        <w:rPr>
          <w:rFonts w:ascii="Lato" w:hAnsi="Lato" w:cs="Calibri"/>
          <w:sz w:val="22"/>
          <w:szCs w:val="22"/>
        </w:rPr>
        <w:t xml:space="preserve">zgodnie z Taryfikatorem </w:t>
      </w:r>
      <w:r w:rsidR="00F40815" w:rsidRPr="00E228A0">
        <w:rPr>
          <w:rFonts w:ascii="Lato" w:hAnsi="Lato" w:cs="Calibri"/>
          <w:sz w:val="22"/>
          <w:szCs w:val="22"/>
        </w:rPr>
        <w:t xml:space="preserve">korekt </w:t>
      </w:r>
      <w:r w:rsidR="002579CF" w:rsidRPr="00E228A0">
        <w:rPr>
          <w:rFonts w:ascii="Lato" w:hAnsi="Lato" w:cs="Calibri"/>
          <w:sz w:val="22"/>
          <w:szCs w:val="22"/>
        </w:rPr>
        <w:t>Komunikacja i Widoczność</w:t>
      </w:r>
      <w:r w:rsidR="00606B48" w:rsidRPr="00E228A0">
        <w:rPr>
          <w:rFonts w:ascii="Lato" w:hAnsi="Lato" w:cs="Calibri"/>
          <w:sz w:val="22"/>
          <w:szCs w:val="22"/>
        </w:rPr>
        <w:t xml:space="preserve">, który stanowi Załącznik nr 7 do </w:t>
      </w:r>
      <w:r w:rsidR="00600D03" w:rsidRPr="00E228A0">
        <w:rPr>
          <w:rFonts w:ascii="Lato" w:hAnsi="Lato" w:cs="Calibri"/>
          <w:sz w:val="22"/>
          <w:szCs w:val="22"/>
        </w:rPr>
        <w:t>Umowy</w:t>
      </w:r>
      <w:r w:rsidR="00606B48" w:rsidRPr="00E228A0">
        <w:rPr>
          <w:rFonts w:ascii="Lato" w:hAnsi="Lato" w:cs="Calibri"/>
          <w:sz w:val="22"/>
          <w:szCs w:val="22"/>
        </w:rPr>
        <w:t>.</w:t>
      </w:r>
      <w:r w:rsidR="00D862D5" w:rsidRPr="00E228A0">
        <w:rPr>
          <w:rFonts w:ascii="Lato" w:hAnsi="Lato" w:cs="Calibri"/>
          <w:sz w:val="22"/>
          <w:szCs w:val="22"/>
        </w:rPr>
        <w:t xml:space="preserve"> </w:t>
      </w:r>
      <w:r w:rsidR="00B3307A" w:rsidRPr="00E228A0">
        <w:rPr>
          <w:rStyle w:val="Numerstrony"/>
          <w:rFonts w:ascii="Lato" w:hAnsi="Lato" w:cs="Calibri"/>
          <w:sz w:val="22"/>
          <w:szCs w:val="22"/>
        </w:rPr>
        <w:t>Korekty i kary finansowe pomniejszają kwotę dofinansowania Projektu.</w:t>
      </w:r>
    </w:p>
    <w:p w14:paraId="7E5D61A8" w14:textId="77777777" w:rsidR="00606756" w:rsidRPr="00E479F7" w:rsidRDefault="007A31D7" w:rsidP="005F3992">
      <w:pPr>
        <w:pStyle w:val="Bezodstpw"/>
        <w:numPr>
          <w:ilvl w:val="0"/>
          <w:numId w:val="35"/>
        </w:numPr>
        <w:tabs>
          <w:tab w:val="left" w:pos="0"/>
        </w:tabs>
        <w:jc w:val="both"/>
        <w:rPr>
          <w:rFonts w:ascii="Lato" w:hAnsi="Lato" w:cs="Calibri"/>
          <w:sz w:val="22"/>
          <w:szCs w:val="22"/>
        </w:rPr>
      </w:pPr>
      <w:r w:rsidRPr="00E479F7">
        <w:rPr>
          <w:rStyle w:val="Numerstrony"/>
          <w:rFonts w:ascii="Lato" w:hAnsi="Lato" w:cs="Calibri"/>
          <w:sz w:val="22"/>
          <w:szCs w:val="22"/>
        </w:rPr>
        <w:t>Instytucja Pośrednicząca</w:t>
      </w:r>
      <w:r w:rsidR="00B3307A" w:rsidRPr="00E479F7">
        <w:rPr>
          <w:rStyle w:val="Numerstrony"/>
          <w:rFonts w:ascii="Lato" w:hAnsi="Lato" w:cs="Calibri"/>
          <w:sz w:val="22"/>
          <w:szCs w:val="22"/>
        </w:rPr>
        <w:t xml:space="preserve"> </w:t>
      </w:r>
      <w:r w:rsidR="00BA5B42" w:rsidRPr="00E479F7">
        <w:rPr>
          <w:rStyle w:val="Numerstrony"/>
          <w:rFonts w:ascii="Lato" w:hAnsi="Lato" w:cs="Calibri"/>
          <w:sz w:val="22"/>
          <w:szCs w:val="22"/>
        </w:rPr>
        <w:t>nakłada korektę finansową</w:t>
      </w:r>
      <w:r w:rsidR="00F4224A" w:rsidRPr="00E479F7">
        <w:rPr>
          <w:rStyle w:val="Numerstrony"/>
          <w:rFonts w:ascii="Lato" w:hAnsi="Lato" w:cs="Calibri"/>
          <w:sz w:val="22"/>
          <w:szCs w:val="22"/>
        </w:rPr>
        <w:t>, o której mowa w ust. 1 pkt 1 – 4,</w:t>
      </w:r>
      <w:r w:rsidR="00BA5B42" w:rsidRPr="00E479F7">
        <w:rPr>
          <w:rStyle w:val="Numerstrony"/>
          <w:rFonts w:ascii="Lato" w:hAnsi="Lato" w:cs="Calibri"/>
          <w:sz w:val="22"/>
          <w:szCs w:val="22"/>
        </w:rPr>
        <w:t xml:space="preserve"> </w:t>
      </w:r>
      <w:r w:rsidR="00895052" w:rsidRPr="00E479F7">
        <w:rPr>
          <w:rStyle w:val="Numerstrony"/>
          <w:rFonts w:ascii="Lato" w:hAnsi="Lato" w:cs="Calibri"/>
          <w:sz w:val="22"/>
          <w:szCs w:val="22"/>
        </w:rPr>
        <w:t>przesyłając</w:t>
      </w:r>
      <w:r w:rsidR="00BA5B42" w:rsidRPr="00E479F7">
        <w:rPr>
          <w:rStyle w:val="Numerstrony"/>
          <w:rFonts w:ascii="Lato" w:hAnsi="Lato" w:cs="Calibri"/>
          <w:sz w:val="22"/>
          <w:szCs w:val="22"/>
        </w:rPr>
        <w:t xml:space="preserve"> </w:t>
      </w:r>
      <w:r w:rsidR="00B44C03" w:rsidRPr="00E479F7">
        <w:rPr>
          <w:rStyle w:val="Numerstrony"/>
          <w:rFonts w:ascii="Lato" w:hAnsi="Lato" w:cs="Calibri"/>
          <w:sz w:val="22"/>
          <w:szCs w:val="22"/>
        </w:rPr>
        <w:t xml:space="preserve">stosowne </w:t>
      </w:r>
      <w:r w:rsidR="00B3307A" w:rsidRPr="00E479F7">
        <w:rPr>
          <w:rStyle w:val="Numerstrony"/>
          <w:rFonts w:ascii="Lato" w:hAnsi="Lato" w:cs="Calibri"/>
          <w:sz w:val="22"/>
          <w:szCs w:val="22"/>
        </w:rPr>
        <w:t>powiad</w:t>
      </w:r>
      <w:r w:rsidR="00BA5B42" w:rsidRPr="00E479F7">
        <w:rPr>
          <w:rStyle w:val="Numerstrony"/>
          <w:rFonts w:ascii="Lato" w:hAnsi="Lato" w:cs="Calibri"/>
          <w:sz w:val="22"/>
          <w:szCs w:val="22"/>
        </w:rPr>
        <w:t>o</w:t>
      </w:r>
      <w:r w:rsidR="00B3307A" w:rsidRPr="00E479F7">
        <w:rPr>
          <w:rStyle w:val="Numerstrony"/>
          <w:rFonts w:ascii="Lato" w:hAnsi="Lato" w:cs="Calibri"/>
          <w:sz w:val="22"/>
          <w:szCs w:val="22"/>
        </w:rPr>
        <w:t>mi</w:t>
      </w:r>
      <w:r w:rsidR="00BA5B42" w:rsidRPr="00E479F7">
        <w:rPr>
          <w:rStyle w:val="Numerstrony"/>
          <w:rFonts w:ascii="Lato" w:hAnsi="Lato" w:cs="Calibri"/>
          <w:sz w:val="22"/>
          <w:szCs w:val="22"/>
        </w:rPr>
        <w:t>eni</w:t>
      </w:r>
      <w:r w:rsidR="00895052" w:rsidRPr="00E479F7">
        <w:rPr>
          <w:rStyle w:val="Numerstrony"/>
          <w:rFonts w:ascii="Lato" w:hAnsi="Lato" w:cs="Calibri"/>
          <w:sz w:val="22"/>
          <w:szCs w:val="22"/>
        </w:rPr>
        <w:t>e</w:t>
      </w:r>
      <w:r w:rsidR="00B3307A" w:rsidRPr="00E479F7">
        <w:rPr>
          <w:rStyle w:val="Numerstrony"/>
          <w:rFonts w:ascii="Lato" w:hAnsi="Lato" w:cs="Calibri"/>
          <w:sz w:val="22"/>
          <w:szCs w:val="22"/>
        </w:rPr>
        <w:t xml:space="preserve"> </w:t>
      </w:r>
      <w:r w:rsidR="00F4224A" w:rsidRPr="00E479F7">
        <w:rPr>
          <w:rStyle w:val="Numerstrony"/>
          <w:rFonts w:ascii="Lato" w:hAnsi="Lato" w:cs="Calibri"/>
          <w:sz w:val="22"/>
          <w:szCs w:val="22"/>
        </w:rPr>
        <w:t xml:space="preserve">do </w:t>
      </w:r>
      <w:r w:rsidR="00B3307A" w:rsidRPr="00E479F7">
        <w:rPr>
          <w:rStyle w:val="Numerstrony"/>
          <w:rFonts w:ascii="Lato" w:hAnsi="Lato" w:cs="Calibri"/>
          <w:sz w:val="22"/>
          <w:szCs w:val="22"/>
        </w:rPr>
        <w:t>Beneficjenta</w:t>
      </w:r>
      <w:r w:rsidR="00E479F7">
        <w:rPr>
          <w:rStyle w:val="Numerstrony"/>
          <w:rFonts w:ascii="Lato" w:hAnsi="Lato" w:cs="Calibri"/>
          <w:sz w:val="22"/>
          <w:szCs w:val="22"/>
        </w:rPr>
        <w:t xml:space="preserve"> oraz</w:t>
      </w:r>
      <w:r w:rsidR="00BA5B42" w:rsidRPr="00E479F7">
        <w:rPr>
          <w:rStyle w:val="Numerstrony"/>
          <w:rFonts w:ascii="Lato" w:hAnsi="Lato" w:cs="Calibri"/>
          <w:sz w:val="22"/>
          <w:szCs w:val="22"/>
        </w:rPr>
        <w:t xml:space="preserve"> do wiadomości</w:t>
      </w:r>
      <w:r w:rsidR="00B3307A" w:rsidRPr="00E479F7">
        <w:rPr>
          <w:rStyle w:val="Numerstrony"/>
          <w:rFonts w:ascii="Lato" w:hAnsi="Lato" w:cs="Calibri"/>
          <w:sz w:val="22"/>
          <w:szCs w:val="22"/>
        </w:rPr>
        <w:t xml:space="preserve"> </w:t>
      </w:r>
      <w:r w:rsidRPr="00E479F7">
        <w:rPr>
          <w:rStyle w:val="Numerstrony"/>
          <w:rFonts w:ascii="Lato" w:hAnsi="Lato" w:cs="Calibri"/>
          <w:sz w:val="22"/>
          <w:szCs w:val="22"/>
        </w:rPr>
        <w:t>Instytucj</w:t>
      </w:r>
      <w:r w:rsidR="00BA5B42" w:rsidRPr="00E479F7">
        <w:rPr>
          <w:rStyle w:val="Numerstrony"/>
          <w:rFonts w:ascii="Lato" w:hAnsi="Lato" w:cs="Calibri"/>
          <w:sz w:val="22"/>
          <w:szCs w:val="22"/>
        </w:rPr>
        <w:t>i</w:t>
      </w:r>
      <w:r w:rsidRPr="00E479F7">
        <w:rPr>
          <w:rStyle w:val="Numerstrony"/>
          <w:rFonts w:ascii="Lato" w:hAnsi="Lato" w:cs="Calibri"/>
          <w:sz w:val="22"/>
          <w:szCs w:val="22"/>
        </w:rPr>
        <w:t xml:space="preserve"> </w:t>
      </w:r>
      <w:r w:rsidR="00BA5B42" w:rsidRPr="00E479F7">
        <w:rPr>
          <w:rStyle w:val="Numerstrony"/>
          <w:rFonts w:ascii="Lato" w:hAnsi="Lato" w:cs="Calibri"/>
          <w:sz w:val="22"/>
          <w:szCs w:val="22"/>
        </w:rPr>
        <w:t>Zarządzającej</w:t>
      </w:r>
      <w:r w:rsidR="00B3307A" w:rsidRPr="00E479F7">
        <w:rPr>
          <w:rStyle w:val="Numerstrony"/>
          <w:rFonts w:ascii="Lato" w:hAnsi="Lato" w:cs="Calibri"/>
          <w:sz w:val="22"/>
          <w:szCs w:val="22"/>
        </w:rPr>
        <w:t xml:space="preserve"> (</w:t>
      </w:r>
      <w:r w:rsidR="00E479F7">
        <w:rPr>
          <w:rStyle w:val="Numerstrony"/>
          <w:rFonts w:ascii="Lato" w:hAnsi="Lato" w:cs="Calibri"/>
          <w:sz w:val="22"/>
          <w:szCs w:val="22"/>
        </w:rPr>
        <w:t xml:space="preserve">do </w:t>
      </w:r>
      <w:r w:rsidR="00B3307A" w:rsidRPr="00E479F7">
        <w:rPr>
          <w:rStyle w:val="Numerstrony"/>
          <w:rFonts w:ascii="Lato" w:hAnsi="Lato" w:cs="Calibri"/>
          <w:sz w:val="22"/>
          <w:szCs w:val="22"/>
        </w:rPr>
        <w:t>t</w:t>
      </w:r>
      <w:r w:rsidR="00E479F7">
        <w:rPr>
          <w:rStyle w:val="Numerstrony"/>
          <w:rFonts w:ascii="Lato" w:hAnsi="Lato" w:cs="Calibri"/>
          <w:sz w:val="22"/>
          <w:szCs w:val="22"/>
        </w:rPr>
        <w:t>ej</w:t>
      </w:r>
      <w:r w:rsidR="00B3307A" w:rsidRPr="00E479F7">
        <w:rPr>
          <w:rStyle w:val="Numerstrony"/>
          <w:rFonts w:ascii="Lato" w:hAnsi="Lato" w:cs="Calibri"/>
          <w:sz w:val="22"/>
          <w:szCs w:val="22"/>
        </w:rPr>
        <w:t xml:space="preserve"> ostatni</w:t>
      </w:r>
      <w:r w:rsidR="00E479F7">
        <w:rPr>
          <w:rStyle w:val="Numerstrony"/>
          <w:rFonts w:ascii="Lato" w:hAnsi="Lato" w:cs="Calibri"/>
          <w:sz w:val="22"/>
          <w:szCs w:val="22"/>
        </w:rPr>
        <w:t>ej</w:t>
      </w:r>
      <w:r w:rsidR="00B3307A" w:rsidRPr="00E479F7">
        <w:rPr>
          <w:rStyle w:val="Numerstrony"/>
          <w:rFonts w:ascii="Lato" w:hAnsi="Lato" w:cs="Calibri"/>
          <w:sz w:val="22"/>
          <w:szCs w:val="22"/>
        </w:rPr>
        <w:t xml:space="preserve"> w przypadku udzielania zamówień </w:t>
      </w:r>
      <w:r w:rsidR="00B3307A" w:rsidRPr="007B0C51">
        <w:rPr>
          <w:rStyle w:val="Numerstrony"/>
          <w:rFonts w:ascii="Lato" w:hAnsi="Lato" w:cs="Calibri"/>
          <w:sz w:val="22"/>
          <w:szCs w:val="22"/>
        </w:rPr>
        <w:t xml:space="preserve">zgodnie z </w:t>
      </w:r>
      <w:r w:rsidR="00B3307A" w:rsidRPr="007B0C51">
        <w:rPr>
          <w:rStyle w:val="Numerstrony"/>
          <w:rFonts w:ascii="Lato" w:hAnsi="Lato"/>
          <w:sz w:val="22"/>
          <w:szCs w:val="22"/>
        </w:rPr>
        <w:t>ustawą PZP</w:t>
      </w:r>
      <w:r w:rsidR="00F4224A" w:rsidRPr="00E479F7">
        <w:rPr>
          <w:rStyle w:val="Numerstrony"/>
          <w:rFonts w:ascii="Lato" w:hAnsi="Lato"/>
        </w:rPr>
        <w:t>)</w:t>
      </w:r>
      <w:r w:rsidR="00B3307A" w:rsidRPr="00E479F7">
        <w:rPr>
          <w:rStyle w:val="Numerstrony"/>
          <w:rFonts w:ascii="Lato" w:hAnsi="Lato" w:cs="Calibri"/>
          <w:sz w:val="22"/>
          <w:szCs w:val="22"/>
        </w:rPr>
        <w:t>. Powiadomienie zawiera uzasadnienie nałożenia korekty finansowej</w:t>
      </w:r>
      <w:r w:rsidR="00895052" w:rsidRPr="00E479F7">
        <w:rPr>
          <w:rStyle w:val="Numerstrony"/>
          <w:rFonts w:ascii="Lato" w:hAnsi="Lato" w:cs="Calibri"/>
          <w:sz w:val="22"/>
          <w:szCs w:val="22"/>
        </w:rPr>
        <w:t xml:space="preserve"> oraz</w:t>
      </w:r>
      <w:r w:rsidR="00B3307A" w:rsidRPr="00E479F7">
        <w:rPr>
          <w:rStyle w:val="Numerstrony"/>
          <w:rFonts w:ascii="Lato" w:hAnsi="Lato" w:cs="Calibri"/>
          <w:sz w:val="22"/>
          <w:szCs w:val="22"/>
        </w:rPr>
        <w:t xml:space="preserve"> powody zastosowania </w:t>
      </w:r>
      <w:r w:rsidR="00B3307A" w:rsidRPr="007B0C51">
        <w:rPr>
          <w:rStyle w:val="Numerstrony"/>
          <w:rFonts w:ascii="Lato" w:hAnsi="Lato" w:cs="Calibri"/>
          <w:sz w:val="22"/>
          <w:szCs w:val="22"/>
        </w:rPr>
        <w:t>proponowanych środków. Beneficjent może</w:t>
      </w:r>
      <w:r w:rsidR="00C26707" w:rsidRPr="007B0C51">
        <w:rPr>
          <w:rStyle w:val="Numerstrony"/>
          <w:rFonts w:ascii="Lato" w:hAnsi="Lato" w:cs="Calibri"/>
          <w:sz w:val="22"/>
          <w:szCs w:val="22"/>
        </w:rPr>
        <w:t>,</w:t>
      </w:r>
      <w:r w:rsidR="00B3307A" w:rsidRPr="007B0C51">
        <w:rPr>
          <w:rStyle w:val="Numerstrony"/>
          <w:rFonts w:ascii="Lato" w:hAnsi="Lato" w:cs="Calibri"/>
          <w:sz w:val="22"/>
          <w:szCs w:val="22"/>
        </w:rPr>
        <w:t xml:space="preserve"> w </w:t>
      </w:r>
      <w:r w:rsidR="00C26707" w:rsidRPr="007B0C51">
        <w:rPr>
          <w:rStyle w:val="Numerstrony"/>
          <w:rFonts w:ascii="Lato" w:hAnsi="Lato" w:cs="Calibri"/>
          <w:sz w:val="22"/>
          <w:szCs w:val="22"/>
        </w:rPr>
        <w:t>przypadku jeśli nałożona korekta dotyczy</w:t>
      </w:r>
      <w:r w:rsidR="00B3307A" w:rsidRPr="007B0C51">
        <w:rPr>
          <w:rStyle w:val="Numerstrony"/>
          <w:rFonts w:ascii="Lato" w:hAnsi="Lato" w:cs="Calibri"/>
          <w:sz w:val="22"/>
          <w:szCs w:val="22"/>
        </w:rPr>
        <w:t xml:space="preserve"> zamówień udzielanych zgodnie z </w:t>
      </w:r>
      <w:r w:rsidR="00B3307A" w:rsidRPr="007B0C51">
        <w:rPr>
          <w:rStyle w:val="Numerstrony"/>
          <w:rFonts w:ascii="Lato" w:hAnsi="Lato"/>
          <w:sz w:val="22"/>
          <w:szCs w:val="22"/>
        </w:rPr>
        <w:t>ustawą PZP</w:t>
      </w:r>
      <w:r w:rsidR="00C26707" w:rsidRPr="007B0C51">
        <w:rPr>
          <w:rStyle w:val="Numerstrony"/>
          <w:rFonts w:ascii="Lato" w:hAnsi="Lato"/>
          <w:sz w:val="22"/>
          <w:szCs w:val="22"/>
        </w:rPr>
        <w:t>,</w:t>
      </w:r>
      <w:r w:rsidR="00FD2602" w:rsidRPr="007B0C51">
        <w:rPr>
          <w:rStyle w:val="Numerstrony"/>
          <w:rFonts w:ascii="Lato" w:hAnsi="Lato" w:cs="Calibri"/>
          <w:sz w:val="22"/>
          <w:szCs w:val="22"/>
        </w:rPr>
        <w:t xml:space="preserve"> </w:t>
      </w:r>
      <w:r w:rsidR="00B3307A" w:rsidRPr="007B0C51">
        <w:rPr>
          <w:rStyle w:val="Numerstrony"/>
          <w:rFonts w:ascii="Lato" w:hAnsi="Lato" w:cs="Calibri"/>
          <w:sz w:val="22"/>
          <w:szCs w:val="22"/>
        </w:rPr>
        <w:t xml:space="preserve">w ciągu </w:t>
      </w:r>
      <w:r w:rsidRPr="007B0C51">
        <w:rPr>
          <w:rStyle w:val="Numerstrony"/>
          <w:rFonts w:ascii="Lato" w:hAnsi="Lato" w:cs="Calibri"/>
          <w:sz w:val="22"/>
          <w:szCs w:val="22"/>
        </w:rPr>
        <w:t>14</w:t>
      </w:r>
      <w:r w:rsidR="00B3307A" w:rsidRPr="007B0C51">
        <w:rPr>
          <w:rStyle w:val="Numerstrony"/>
          <w:rFonts w:ascii="Lato" w:hAnsi="Lato" w:cs="Calibri"/>
          <w:sz w:val="22"/>
          <w:szCs w:val="22"/>
        </w:rPr>
        <w:t xml:space="preserve"> dni roboczych od daty otrzymania pisma powiadamiającego o nałożeniu korekty finansowej</w:t>
      </w:r>
      <w:r w:rsidR="00B3307A" w:rsidRPr="00E479F7">
        <w:rPr>
          <w:rStyle w:val="Numerstrony"/>
          <w:rFonts w:ascii="Lato" w:hAnsi="Lato" w:cs="Calibri"/>
          <w:sz w:val="22"/>
          <w:szCs w:val="22"/>
        </w:rPr>
        <w:t xml:space="preserve"> odwołać się do </w:t>
      </w:r>
      <w:r w:rsidRPr="00E479F7">
        <w:rPr>
          <w:rStyle w:val="Numerstrony"/>
          <w:rFonts w:ascii="Lato" w:hAnsi="Lato" w:cs="Calibri"/>
          <w:sz w:val="22"/>
          <w:szCs w:val="22"/>
        </w:rPr>
        <w:t>Instytucji Zarządzającej</w:t>
      </w:r>
      <w:r w:rsidR="00B3307A" w:rsidRPr="00E479F7">
        <w:rPr>
          <w:rStyle w:val="Numerstrony"/>
          <w:rFonts w:ascii="Lato" w:hAnsi="Lato" w:cs="Calibri"/>
          <w:sz w:val="22"/>
          <w:szCs w:val="22"/>
        </w:rPr>
        <w:t xml:space="preserve">, przesyłając jednocześnie kopię tego odwołania do wiadomości </w:t>
      </w:r>
      <w:r w:rsidRPr="00E479F7">
        <w:rPr>
          <w:rStyle w:val="Numerstrony"/>
          <w:rFonts w:ascii="Lato" w:hAnsi="Lato" w:cs="Calibri"/>
          <w:sz w:val="22"/>
          <w:szCs w:val="22"/>
        </w:rPr>
        <w:t>Instytucji Pośredniczącej</w:t>
      </w:r>
      <w:r w:rsidR="00B3307A" w:rsidRPr="00E479F7">
        <w:rPr>
          <w:rStyle w:val="Numerstrony"/>
          <w:rFonts w:ascii="Lato" w:hAnsi="Lato" w:cs="Calibri"/>
          <w:sz w:val="22"/>
          <w:szCs w:val="22"/>
        </w:rPr>
        <w:t>.</w:t>
      </w:r>
      <w:r w:rsidR="005F3992" w:rsidRPr="00E479F7">
        <w:rPr>
          <w:rStyle w:val="Numerstrony"/>
          <w:rFonts w:ascii="Lato" w:hAnsi="Lato" w:cs="Calibri"/>
          <w:i/>
          <w:iCs/>
          <w:sz w:val="22"/>
          <w:szCs w:val="22"/>
        </w:rPr>
        <w:t xml:space="preserve"> </w:t>
      </w:r>
      <w:r w:rsidRPr="00E479F7">
        <w:rPr>
          <w:rStyle w:val="Numerstrony"/>
          <w:rFonts w:ascii="Lato" w:hAnsi="Lato" w:cs="Calibri"/>
          <w:iCs/>
          <w:sz w:val="22"/>
          <w:szCs w:val="22"/>
        </w:rPr>
        <w:t>Instytucja Zarządzająca</w:t>
      </w:r>
      <w:r w:rsidR="00B3307A" w:rsidRPr="00E479F7">
        <w:rPr>
          <w:rStyle w:val="Numerstrony"/>
          <w:rFonts w:ascii="Lato" w:hAnsi="Lato" w:cs="Calibri"/>
          <w:iCs/>
          <w:sz w:val="22"/>
          <w:szCs w:val="22"/>
        </w:rPr>
        <w:t xml:space="preserve"> po rozpatrzeniu odwołania niezwłocznie informuje Beneficjenta oraz </w:t>
      </w:r>
      <w:r w:rsidRPr="00E479F7">
        <w:rPr>
          <w:rStyle w:val="Numerstrony"/>
          <w:rFonts w:ascii="Lato" w:hAnsi="Lato" w:cs="Calibri"/>
          <w:iCs/>
          <w:sz w:val="22"/>
          <w:szCs w:val="22"/>
        </w:rPr>
        <w:t>Instytucję Pośredniczącą</w:t>
      </w:r>
      <w:r w:rsidR="00FD2602" w:rsidRPr="00E479F7">
        <w:rPr>
          <w:rStyle w:val="Numerstrony"/>
          <w:rFonts w:ascii="Lato" w:hAnsi="Lato" w:cs="Calibri"/>
          <w:iCs/>
          <w:sz w:val="22"/>
          <w:szCs w:val="22"/>
        </w:rPr>
        <w:t xml:space="preserve"> </w:t>
      </w:r>
      <w:r w:rsidR="00B3307A" w:rsidRPr="00E479F7">
        <w:rPr>
          <w:rStyle w:val="Numerstrony"/>
          <w:rFonts w:ascii="Lato" w:hAnsi="Lato" w:cs="Calibri"/>
          <w:iCs/>
          <w:sz w:val="22"/>
          <w:szCs w:val="22"/>
        </w:rPr>
        <w:t>o rozstrzygnięciu w sprawie korekty finansowej. Rozstrzygnięcie</w:t>
      </w:r>
      <w:r w:rsidR="00FD2602" w:rsidRPr="00E479F7">
        <w:rPr>
          <w:rStyle w:val="Numerstrony"/>
          <w:rFonts w:ascii="Lato" w:hAnsi="Lato" w:cs="Calibri"/>
          <w:iCs/>
          <w:sz w:val="22"/>
          <w:szCs w:val="22"/>
        </w:rPr>
        <w:t xml:space="preserve"> </w:t>
      </w:r>
      <w:r w:rsidRPr="00E479F7">
        <w:rPr>
          <w:rStyle w:val="Numerstrony"/>
          <w:rFonts w:ascii="Lato" w:hAnsi="Lato" w:cs="Calibri"/>
          <w:iCs/>
          <w:sz w:val="22"/>
          <w:szCs w:val="22"/>
        </w:rPr>
        <w:t>Instytucji</w:t>
      </w:r>
      <w:r w:rsidR="00FD2602" w:rsidRPr="00E479F7">
        <w:rPr>
          <w:rStyle w:val="Numerstrony"/>
          <w:rFonts w:ascii="Lato" w:hAnsi="Lato" w:cs="Calibri"/>
          <w:iCs/>
          <w:sz w:val="22"/>
          <w:szCs w:val="22"/>
        </w:rPr>
        <w:t xml:space="preserve"> </w:t>
      </w:r>
      <w:r w:rsidRPr="00E479F7">
        <w:rPr>
          <w:rStyle w:val="Numerstrony"/>
          <w:rFonts w:ascii="Lato" w:hAnsi="Lato" w:cs="Calibri"/>
          <w:iCs/>
          <w:sz w:val="22"/>
          <w:szCs w:val="22"/>
        </w:rPr>
        <w:t>Zarządzaj</w:t>
      </w:r>
      <w:r w:rsidR="004B5A12" w:rsidRPr="00E479F7">
        <w:rPr>
          <w:rStyle w:val="Numerstrony"/>
          <w:rFonts w:ascii="Lato" w:hAnsi="Lato" w:cs="Calibri"/>
          <w:iCs/>
          <w:sz w:val="22"/>
          <w:szCs w:val="22"/>
        </w:rPr>
        <w:t>ą</w:t>
      </w:r>
      <w:r w:rsidRPr="00E479F7">
        <w:rPr>
          <w:rStyle w:val="Numerstrony"/>
          <w:rFonts w:ascii="Lato" w:hAnsi="Lato" w:cs="Calibri"/>
          <w:iCs/>
          <w:sz w:val="22"/>
          <w:szCs w:val="22"/>
        </w:rPr>
        <w:t>cej</w:t>
      </w:r>
      <w:r w:rsidR="00B3307A" w:rsidRPr="00E479F7">
        <w:rPr>
          <w:rStyle w:val="Numerstrony"/>
          <w:rFonts w:ascii="Lato" w:hAnsi="Lato" w:cs="Calibri"/>
          <w:sz w:val="22"/>
          <w:szCs w:val="22"/>
        </w:rPr>
        <w:t xml:space="preserve"> jest ostateczne.</w:t>
      </w:r>
    </w:p>
    <w:p w14:paraId="5F7869B5" w14:textId="77777777" w:rsidR="00B608A2" w:rsidRPr="005F3992" w:rsidRDefault="00B608A2" w:rsidP="0078718E">
      <w:pPr>
        <w:pStyle w:val="Bezodstpw"/>
        <w:numPr>
          <w:ilvl w:val="0"/>
          <w:numId w:val="35"/>
        </w:numPr>
        <w:jc w:val="both"/>
        <w:rPr>
          <w:rFonts w:ascii="Lato" w:hAnsi="Lato" w:cstheme="minorHAnsi"/>
          <w:sz w:val="22"/>
          <w:szCs w:val="22"/>
        </w:rPr>
      </w:pPr>
      <w:r w:rsidRPr="005F3992">
        <w:rPr>
          <w:rFonts w:ascii="Lato" w:hAnsi="Lato" w:cstheme="minorHAnsi" w:hint="eastAsia"/>
          <w:sz w:val="22"/>
          <w:szCs w:val="22"/>
        </w:rPr>
        <w:t xml:space="preserve">W przypadku, o którym mowa w ust. 1, oraz w sytuacji gdy płatność została udzielona Beneficjentowi nienależnie, w nadmiernej wysokości, została wykorzystana niezgodnie </w:t>
      </w:r>
      <w:r w:rsidRPr="005F3992">
        <w:rPr>
          <w:rFonts w:ascii="Lato" w:hAnsi="Lato" w:cstheme="minorHAnsi" w:hint="eastAsia"/>
          <w:sz w:val="22"/>
          <w:szCs w:val="22"/>
        </w:rPr>
        <w:br/>
        <w:t>z przeznaczeniem lub jeśli zwrot należności będzie uzasadniony warunkami Umowy</w:t>
      </w:r>
      <w:r w:rsidR="000104A1">
        <w:rPr>
          <w:rFonts w:ascii="Lato" w:hAnsi="Lato" w:cstheme="minorHAnsi"/>
          <w:sz w:val="22"/>
          <w:szCs w:val="22"/>
        </w:rPr>
        <w:t>, określonymi</w:t>
      </w:r>
      <w:r w:rsidR="00572CC9" w:rsidRPr="005F3992">
        <w:rPr>
          <w:rFonts w:ascii="Lato" w:hAnsi="Lato" w:cstheme="minorHAnsi"/>
          <w:sz w:val="22"/>
          <w:szCs w:val="22"/>
        </w:rPr>
        <w:t xml:space="preserve"> w szczególności w</w:t>
      </w:r>
      <w:r w:rsidR="00336A54">
        <w:rPr>
          <w:rFonts w:ascii="Lato" w:hAnsi="Lato" w:cstheme="minorHAnsi"/>
          <w:sz w:val="22"/>
          <w:szCs w:val="22"/>
        </w:rPr>
        <w:t xml:space="preserve"> §</w:t>
      </w:r>
      <w:r w:rsidR="000104A1">
        <w:rPr>
          <w:rFonts w:ascii="Lato" w:hAnsi="Lato" w:cstheme="minorHAnsi"/>
          <w:sz w:val="22"/>
          <w:szCs w:val="22"/>
        </w:rPr>
        <w:t xml:space="preserve"> </w:t>
      </w:r>
      <w:r w:rsidR="00336A54">
        <w:rPr>
          <w:rFonts w:ascii="Lato" w:hAnsi="Lato" w:cstheme="minorHAnsi"/>
          <w:sz w:val="22"/>
          <w:szCs w:val="22"/>
        </w:rPr>
        <w:t>6 ust. 6,</w:t>
      </w:r>
      <w:r w:rsidR="00572CC9" w:rsidRPr="005F3992">
        <w:rPr>
          <w:rFonts w:ascii="Lato" w:hAnsi="Lato" w:cstheme="minorHAnsi"/>
          <w:sz w:val="22"/>
          <w:szCs w:val="22"/>
        </w:rPr>
        <w:t xml:space="preserve"> § 8 ust. 14</w:t>
      </w:r>
      <w:r w:rsidR="00572CC9">
        <w:rPr>
          <w:rFonts w:ascii="Lato" w:hAnsi="Lato" w:cstheme="minorHAnsi"/>
          <w:sz w:val="22"/>
          <w:szCs w:val="22"/>
        </w:rPr>
        <w:t xml:space="preserve">, </w:t>
      </w:r>
      <w:r w:rsidR="00A7576A">
        <w:rPr>
          <w:rFonts w:ascii="Lato" w:hAnsi="Lato" w:cstheme="minorHAnsi"/>
          <w:sz w:val="22"/>
          <w:szCs w:val="22"/>
        </w:rPr>
        <w:t xml:space="preserve">§ 10 ust. 5, </w:t>
      </w:r>
      <w:r w:rsidR="00572CC9">
        <w:rPr>
          <w:rFonts w:ascii="Lato" w:hAnsi="Lato" w:cstheme="minorHAnsi"/>
          <w:sz w:val="22"/>
          <w:szCs w:val="22"/>
        </w:rPr>
        <w:t>§ 15</w:t>
      </w:r>
      <w:r w:rsidR="000D58DC">
        <w:rPr>
          <w:rFonts w:ascii="Lato" w:hAnsi="Lato" w:cstheme="minorHAnsi"/>
          <w:sz w:val="22"/>
          <w:szCs w:val="22"/>
        </w:rPr>
        <w:t>,</w:t>
      </w:r>
      <w:r w:rsidR="00101DB3">
        <w:rPr>
          <w:rFonts w:ascii="Lato" w:hAnsi="Lato" w:cstheme="minorHAnsi"/>
          <w:sz w:val="22"/>
          <w:szCs w:val="22"/>
        </w:rPr>
        <w:t xml:space="preserve"> § 17 ust. 3</w:t>
      </w:r>
      <w:r w:rsidR="000104A1">
        <w:rPr>
          <w:rFonts w:ascii="Lato" w:hAnsi="Lato" w:cstheme="minorHAnsi"/>
          <w:sz w:val="22"/>
          <w:szCs w:val="22"/>
        </w:rPr>
        <w:t xml:space="preserve"> oraz</w:t>
      </w:r>
      <w:r w:rsidR="000D58DC">
        <w:rPr>
          <w:rFonts w:ascii="Lato" w:hAnsi="Lato" w:cstheme="minorHAnsi"/>
          <w:sz w:val="22"/>
          <w:szCs w:val="22"/>
        </w:rPr>
        <w:t xml:space="preserve"> §</w:t>
      </w:r>
      <w:r w:rsidR="00572CC9" w:rsidRPr="005F3992">
        <w:rPr>
          <w:rFonts w:ascii="Lato" w:hAnsi="Lato" w:cstheme="minorHAnsi"/>
          <w:sz w:val="22"/>
          <w:szCs w:val="22"/>
        </w:rPr>
        <w:t xml:space="preserve"> </w:t>
      </w:r>
      <w:r w:rsidR="000D58DC">
        <w:rPr>
          <w:rFonts w:ascii="Lato" w:hAnsi="Lato" w:cstheme="minorHAnsi"/>
          <w:sz w:val="22"/>
          <w:szCs w:val="22"/>
        </w:rPr>
        <w:t xml:space="preserve">18 </w:t>
      </w:r>
      <w:r w:rsidR="00A7576A">
        <w:rPr>
          <w:rFonts w:ascii="Lato" w:hAnsi="Lato" w:cstheme="minorHAnsi"/>
          <w:sz w:val="22"/>
          <w:szCs w:val="22"/>
        </w:rPr>
        <w:t>ust. 5-6,</w:t>
      </w:r>
      <w:r w:rsidR="000104A1">
        <w:rPr>
          <w:rFonts w:ascii="Lato" w:hAnsi="Lato" w:cstheme="minorHAnsi"/>
          <w:sz w:val="22"/>
          <w:szCs w:val="22"/>
        </w:rPr>
        <w:t xml:space="preserve"> </w:t>
      </w:r>
      <w:r w:rsidR="008A4DD7">
        <w:rPr>
          <w:rFonts w:ascii="Lato" w:hAnsi="Lato" w:cstheme="minorHAnsi"/>
          <w:sz w:val="22"/>
          <w:szCs w:val="22"/>
        </w:rPr>
        <w:t>9</w:t>
      </w:r>
      <w:r w:rsidR="00A7576A">
        <w:rPr>
          <w:rFonts w:ascii="Lato" w:hAnsi="Lato" w:cstheme="minorHAnsi"/>
          <w:sz w:val="22"/>
          <w:szCs w:val="22"/>
        </w:rPr>
        <w:t xml:space="preserve"> </w:t>
      </w:r>
      <w:r w:rsidR="00572CC9" w:rsidRPr="005F3992">
        <w:rPr>
          <w:rFonts w:ascii="Lato" w:hAnsi="Lato" w:cstheme="minorHAnsi"/>
          <w:sz w:val="22"/>
          <w:szCs w:val="22"/>
        </w:rPr>
        <w:t>Umowy</w:t>
      </w:r>
      <w:r w:rsidRPr="005F3992">
        <w:rPr>
          <w:rFonts w:ascii="Lato" w:hAnsi="Lato" w:cstheme="minorHAnsi" w:hint="eastAsia"/>
          <w:sz w:val="22"/>
          <w:szCs w:val="22"/>
        </w:rPr>
        <w:t xml:space="preserve"> bądź też naruszeniem tychże warunków, Beneficjent zobowiązany będzie </w:t>
      </w:r>
      <w:r w:rsidRPr="005F3992">
        <w:rPr>
          <w:rFonts w:ascii="Lato" w:hAnsi="Lato" w:cstheme="minorHAnsi" w:hint="eastAsia"/>
          <w:sz w:val="22"/>
          <w:szCs w:val="22"/>
        </w:rPr>
        <w:lastRenderedPageBreak/>
        <w:t xml:space="preserve">do zwrócenia </w:t>
      </w:r>
      <w:r w:rsidRPr="00572CC9">
        <w:rPr>
          <w:rFonts w:ascii="Lato" w:hAnsi="Lato" w:cstheme="minorHAnsi"/>
          <w:sz w:val="22"/>
          <w:szCs w:val="22"/>
        </w:rPr>
        <w:t>Instytucji Pośredniczącej</w:t>
      </w:r>
      <w:r w:rsidRPr="005F3992">
        <w:rPr>
          <w:rFonts w:ascii="Lato" w:hAnsi="Lato" w:cstheme="minorHAnsi" w:hint="eastAsia"/>
          <w:sz w:val="22"/>
          <w:szCs w:val="22"/>
        </w:rPr>
        <w:t xml:space="preserve"> rzeczonej kwoty na warunkach i w terminie wskazanym przez </w:t>
      </w:r>
      <w:r w:rsidRPr="00572CC9">
        <w:rPr>
          <w:rFonts w:ascii="Lato" w:hAnsi="Lato" w:cstheme="minorHAnsi"/>
          <w:sz w:val="22"/>
          <w:szCs w:val="22"/>
        </w:rPr>
        <w:t>Instytucję Pośredniczącą</w:t>
      </w:r>
      <w:r w:rsidRPr="005F3992">
        <w:rPr>
          <w:rFonts w:ascii="Lato" w:hAnsi="Lato" w:cstheme="minorHAnsi" w:hint="eastAsia"/>
          <w:sz w:val="22"/>
          <w:szCs w:val="22"/>
        </w:rPr>
        <w:t xml:space="preserve">. </w:t>
      </w:r>
    </w:p>
    <w:p w14:paraId="297C3260" w14:textId="77777777" w:rsidR="000104A1" w:rsidRPr="00475522" w:rsidRDefault="00B608A2" w:rsidP="0078718E">
      <w:pPr>
        <w:pStyle w:val="Bezodstpw"/>
        <w:numPr>
          <w:ilvl w:val="0"/>
          <w:numId w:val="35"/>
        </w:numPr>
        <w:jc w:val="both"/>
        <w:rPr>
          <w:rFonts w:ascii="Lato" w:hAnsi="Lato" w:cstheme="minorHAnsi"/>
          <w:sz w:val="22"/>
          <w:szCs w:val="22"/>
        </w:rPr>
      </w:pPr>
      <w:r w:rsidRPr="005F3992">
        <w:rPr>
          <w:rFonts w:ascii="Lato" w:hAnsi="Lato" w:cstheme="minorHAnsi" w:hint="eastAsia"/>
          <w:sz w:val="22"/>
          <w:szCs w:val="22"/>
        </w:rPr>
        <w:t xml:space="preserve">Po bezskutecznym upływie terminu, o którym mowa w ust. </w:t>
      </w:r>
      <w:r w:rsidR="00B94BB9" w:rsidRPr="005F3992">
        <w:rPr>
          <w:rFonts w:ascii="Lato" w:hAnsi="Lato" w:cstheme="minorHAnsi"/>
          <w:sz w:val="22"/>
          <w:szCs w:val="22"/>
        </w:rPr>
        <w:t>4</w:t>
      </w:r>
      <w:r w:rsidRPr="005F3992">
        <w:rPr>
          <w:rFonts w:ascii="Lato" w:hAnsi="Lato" w:cstheme="minorHAnsi" w:hint="eastAsia"/>
          <w:sz w:val="22"/>
          <w:szCs w:val="22"/>
        </w:rPr>
        <w:t xml:space="preserve">, </w:t>
      </w:r>
      <w:r w:rsidRPr="00572CC9">
        <w:rPr>
          <w:rFonts w:ascii="Lato" w:hAnsi="Lato" w:cstheme="minorHAnsi"/>
          <w:sz w:val="22"/>
          <w:szCs w:val="22"/>
        </w:rPr>
        <w:t>Instytucja Pośrednicząca</w:t>
      </w:r>
      <w:r w:rsidRPr="005F3992">
        <w:rPr>
          <w:rFonts w:ascii="Lato" w:hAnsi="Lato" w:cstheme="minorHAnsi" w:hint="eastAsia"/>
          <w:sz w:val="22"/>
          <w:szCs w:val="22"/>
        </w:rPr>
        <w:t xml:space="preserve"> wystosuje formalne wezwanie, w którym określi kwotę podlegającą zwrotowi, termin, </w:t>
      </w:r>
      <w:r w:rsidRPr="005F3992">
        <w:rPr>
          <w:rFonts w:ascii="Lato" w:hAnsi="Lato" w:cstheme="minorHAnsi" w:hint="eastAsia"/>
          <w:sz w:val="22"/>
          <w:szCs w:val="22"/>
        </w:rPr>
        <w:br/>
        <w:t xml:space="preserve">od którego nalicza się odsetki w wysokości określonej jak dla zaległości podatkowych, termin zwrotu oraz numer rachunku bankowego, na który należy dokonać zwrotu. Beneficjent zwróci wskazaną w wezwaniu kwotę w terminie 14 dni od dnia doręczenia wezwania. Odsetki są </w:t>
      </w:r>
      <w:r w:rsidR="006447E7" w:rsidRPr="005F3992">
        <w:rPr>
          <w:rFonts w:ascii="Lato" w:hAnsi="Lato" w:cstheme="minorHAnsi"/>
          <w:sz w:val="22"/>
          <w:szCs w:val="22"/>
        </w:rPr>
        <w:t xml:space="preserve">odpowiednio </w:t>
      </w:r>
      <w:r w:rsidRPr="005F3992">
        <w:rPr>
          <w:rFonts w:ascii="Lato" w:hAnsi="Lato" w:cstheme="minorHAnsi" w:hint="eastAsia"/>
          <w:sz w:val="22"/>
          <w:szCs w:val="22"/>
        </w:rPr>
        <w:t>naliczane</w:t>
      </w:r>
      <w:r w:rsidR="00285F0D" w:rsidRPr="005F3992">
        <w:rPr>
          <w:rFonts w:ascii="Lato" w:hAnsi="Lato" w:cstheme="minorHAnsi"/>
          <w:sz w:val="22"/>
          <w:szCs w:val="22"/>
        </w:rPr>
        <w:t>:</w:t>
      </w:r>
    </w:p>
    <w:p w14:paraId="1CA55CC0" w14:textId="77777777" w:rsidR="00475522" w:rsidRDefault="00475522" w:rsidP="000104A1">
      <w:pPr>
        <w:pStyle w:val="Bezodstpw"/>
        <w:numPr>
          <w:ilvl w:val="0"/>
          <w:numId w:val="128"/>
        </w:numPr>
        <w:ind w:left="567" w:hanging="283"/>
        <w:jc w:val="both"/>
        <w:rPr>
          <w:rFonts w:ascii="Lato" w:hAnsi="Lato" w:cstheme="minorHAnsi"/>
          <w:sz w:val="22"/>
          <w:szCs w:val="22"/>
        </w:rPr>
      </w:pPr>
      <w:r w:rsidRPr="000104A1">
        <w:rPr>
          <w:rFonts w:ascii="Lato" w:hAnsi="Lato" w:cstheme="minorHAnsi"/>
          <w:sz w:val="22"/>
          <w:szCs w:val="22"/>
        </w:rPr>
        <w:t>włącznie od dnia określonego w §</w:t>
      </w:r>
      <w:r w:rsidR="00DB349F">
        <w:rPr>
          <w:rFonts w:ascii="Lato" w:hAnsi="Lato" w:cstheme="minorHAnsi"/>
          <w:sz w:val="22"/>
          <w:szCs w:val="22"/>
        </w:rPr>
        <w:t xml:space="preserve"> </w:t>
      </w:r>
      <w:r w:rsidRPr="000104A1">
        <w:rPr>
          <w:rFonts w:ascii="Lato" w:hAnsi="Lato" w:cstheme="minorHAnsi"/>
          <w:sz w:val="22"/>
          <w:szCs w:val="22"/>
        </w:rPr>
        <w:t>8 ust. 14 pkt 4 Umowy w odniesieniu do kwot nie zwróconych w terminie dotacji, o których mowa w § 8 ust. 14 Umowy</w:t>
      </w:r>
      <w:r>
        <w:rPr>
          <w:rFonts w:ascii="Lato" w:hAnsi="Lato" w:cstheme="minorHAnsi"/>
          <w:sz w:val="22"/>
          <w:szCs w:val="22"/>
        </w:rPr>
        <w:t>,</w:t>
      </w:r>
    </w:p>
    <w:p w14:paraId="0EE3FD5B" w14:textId="77777777" w:rsidR="00475522" w:rsidRPr="000104A1" w:rsidRDefault="00475522" w:rsidP="00475522">
      <w:pPr>
        <w:pStyle w:val="Bezodstpw"/>
        <w:ind w:left="567"/>
        <w:jc w:val="both"/>
        <w:rPr>
          <w:rFonts w:ascii="Lato" w:hAnsi="Lato" w:cstheme="minorHAnsi"/>
          <w:sz w:val="22"/>
          <w:szCs w:val="22"/>
        </w:rPr>
      </w:pPr>
      <w:r w:rsidRPr="000104A1">
        <w:rPr>
          <w:rFonts w:ascii="Lato" w:hAnsi="Lato" w:cstheme="minorHAnsi"/>
          <w:sz w:val="22"/>
          <w:szCs w:val="22"/>
        </w:rPr>
        <w:t xml:space="preserve">lub </w:t>
      </w:r>
    </w:p>
    <w:p w14:paraId="5B7B4A19" w14:textId="77777777" w:rsidR="00B608A2" w:rsidRPr="005F3992" w:rsidRDefault="00285F0D" w:rsidP="000104A1">
      <w:pPr>
        <w:pStyle w:val="Bezodstpw"/>
        <w:numPr>
          <w:ilvl w:val="0"/>
          <w:numId w:val="128"/>
        </w:numPr>
        <w:ind w:left="567" w:hanging="283"/>
        <w:jc w:val="both"/>
        <w:rPr>
          <w:rFonts w:ascii="Lato" w:hAnsi="Lato" w:cstheme="minorHAnsi"/>
          <w:sz w:val="22"/>
          <w:szCs w:val="22"/>
        </w:rPr>
      </w:pPr>
      <w:r w:rsidRPr="000104A1">
        <w:rPr>
          <w:rFonts w:ascii="Lato" w:hAnsi="Lato" w:cstheme="minorHAnsi"/>
          <w:sz w:val="22"/>
          <w:szCs w:val="22"/>
        </w:rPr>
        <w:t xml:space="preserve">włącznie </w:t>
      </w:r>
      <w:r w:rsidR="00B608A2" w:rsidRPr="000104A1">
        <w:rPr>
          <w:rFonts w:ascii="Lato" w:hAnsi="Lato" w:cstheme="minorHAnsi"/>
          <w:sz w:val="22"/>
          <w:szCs w:val="22"/>
        </w:rPr>
        <w:t>od dnia przekazania dofinansowania Beneficjentowi, tj. od dnia obciążenia tą kwotą rachunku bankowego płatnika</w:t>
      </w:r>
      <w:r w:rsidR="00DB349F">
        <w:rPr>
          <w:rFonts w:ascii="Lato" w:hAnsi="Lato" w:cstheme="minorHAnsi"/>
          <w:sz w:val="22"/>
          <w:szCs w:val="22"/>
        </w:rPr>
        <w:t>,</w:t>
      </w:r>
      <w:r w:rsidR="00B608A2" w:rsidRPr="000104A1">
        <w:rPr>
          <w:rFonts w:ascii="Lato" w:hAnsi="Lato" w:cstheme="minorHAnsi"/>
          <w:sz w:val="22"/>
          <w:szCs w:val="22"/>
        </w:rPr>
        <w:t xml:space="preserve"> do dnia ich zwrotu na rachunek bankowy Instytucji Pośredniczącej</w:t>
      </w:r>
      <w:r w:rsidR="000104A1" w:rsidRPr="000104A1">
        <w:rPr>
          <w:rFonts w:ascii="Lato" w:hAnsi="Lato" w:cstheme="minorHAnsi"/>
          <w:sz w:val="22"/>
          <w:szCs w:val="22"/>
        </w:rPr>
        <w:t>,</w:t>
      </w:r>
      <w:r w:rsidR="00B608A2" w:rsidRPr="000104A1">
        <w:rPr>
          <w:rFonts w:ascii="Lato" w:hAnsi="Lato" w:cstheme="minorHAnsi"/>
          <w:sz w:val="22"/>
          <w:szCs w:val="22"/>
        </w:rPr>
        <w:t xml:space="preserve"> tj. łącznie do dnia obciążenia tą kwotą rachunku bankowego Instytucji Pośredniczącej</w:t>
      </w:r>
      <w:r w:rsidRPr="000104A1">
        <w:rPr>
          <w:rFonts w:ascii="Lato" w:hAnsi="Lato" w:cstheme="minorHAnsi"/>
          <w:sz w:val="22"/>
          <w:szCs w:val="22"/>
        </w:rPr>
        <w:t xml:space="preserve"> w odniesieniu </w:t>
      </w:r>
      <w:r w:rsidR="00101DB3" w:rsidRPr="000104A1">
        <w:rPr>
          <w:rFonts w:ascii="Lato" w:hAnsi="Lato" w:cstheme="minorHAnsi"/>
          <w:sz w:val="22"/>
          <w:szCs w:val="22"/>
        </w:rPr>
        <w:t>ś</w:t>
      </w:r>
      <w:r w:rsidRPr="000104A1">
        <w:rPr>
          <w:rFonts w:ascii="Lato" w:hAnsi="Lato" w:cstheme="minorHAnsi"/>
          <w:sz w:val="22"/>
          <w:szCs w:val="22"/>
        </w:rPr>
        <w:t>rodków, o których mowa w ust. 4 Umowy</w:t>
      </w:r>
      <w:r w:rsidR="000104A1" w:rsidRPr="000104A1">
        <w:rPr>
          <w:rFonts w:ascii="Lato" w:hAnsi="Lato" w:cstheme="minorHAnsi"/>
          <w:sz w:val="22"/>
          <w:szCs w:val="22"/>
        </w:rPr>
        <w:t>,</w:t>
      </w:r>
      <w:r w:rsidR="00101DB3" w:rsidRPr="000104A1">
        <w:rPr>
          <w:rFonts w:ascii="Lato" w:hAnsi="Lato" w:cstheme="minorHAnsi"/>
          <w:sz w:val="22"/>
          <w:szCs w:val="22"/>
        </w:rPr>
        <w:t xml:space="preserve"> z wyłączeniem środków, o których mowa w §</w:t>
      </w:r>
      <w:r w:rsidR="00DB349F">
        <w:rPr>
          <w:rFonts w:ascii="Lato" w:hAnsi="Lato" w:cstheme="minorHAnsi"/>
          <w:sz w:val="22"/>
          <w:szCs w:val="22"/>
        </w:rPr>
        <w:t xml:space="preserve"> </w:t>
      </w:r>
      <w:r w:rsidR="00101DB3" w:rsidRPr="000104A1">
        <w:rPr>
          <w:rFonts w:ascii="Lato" w:hAnsi="Lato" w:cstheme="minorHAnsi"/>
          <w:sz w:val="22"/>
          <w:szCs w:val="22"/>
        </w:rPr>
        <w:t>8 ust. 14 Umowy</w:t>
      </w:r>
      <w:r w:rsidR="00B608A2" w:rsidRPr="000104A1">
        <w:rPr>
          <w:rFonts w:ascii="Lato" w:hAnsi="Lato" w:cstheme="minorHAnsi"/>
          <w:sz w:val="22"/>
          <w:szCs w:val="22"/>
        </w:rPr>
        <w:t>.</w:t>
      </w:r>
    </w:p>
    <w:p w14:paraId="23D68A35" w14:textId="77777777" w:rsidR="00B608A2" w:rsidRPr="005F3992" w:rsidRDefault="00B608A2" w:rsidP="00E228A0">
      <w:pPr>
        <w:pStyle w:val="Bezodstpw"/>
        <w:numPr>
          <w:ilvl w:val="0"/>
          <w:numId w:val="35"/>
        </w:numPr>
        <w:jc w:val="both"/>
        <w:rPr>
          <w:rFonts w:ascii="Lato" w:hAnsi="Lato" w:cstheme="minorHAnsi"/>
          <w:sz w:val="22"/>
          <w:szCs w:val="22"/>
        </w:rPr>
      </w:pPr>
      <w:r w:rsidRPr="005F3992">
        <w:rPr>
          <w:rFonts w:ascii="Lato" w:hAnsi="Lato" w:cstheme="minorHAnsi" w:hint="eastAsia"/>
          <w:sz w:val="22"/>
          <w:szCs w:val="22"/>
        </w:rPr>
        <w:t>Częściowe płatności w pierwszej kolejności pokryją odsetki od nieterminowych płatności,</w:t>
      </w:r>
      <w:r w:rsidRPr="005F3992">
        <w:rPr>
          <w:rFonts w:ascii="Lato" w:hAnsi="Lato" w:cstheme="minorHAnsi" w:hint="eastAsia"/>
          <w:sz w:val="22"/>
          <w:szCs w:val="22"/>
        </w:rPr>
        <w:br/>
        <w:t>a następnie pomniejszą sumę główną.</w:t>
      </w:r>
    </w:p>
    <w:p w14:paraId="7880E705" w14:textId="77777777" w:rsidR="00B608A2" w:rsidRPr="005F3992" w:rsidRDefault="00B608A2" w:rsidP="00E228A0">
      <w:pPr>
        <w:pStyle w:val="Bezodstpw"/>
        <w:numPr>
          <w:ilvl w:val="0"/>
          <w:numId w:val="35"/>
        </w:numPr>
        <w:jc w:val="both"/>
        <w:rPr>
          <w:rFonts w:ascii="Lato" w:hAnsi="Lato" w:cstheme="minorHAnsi"/>
          <w:sz w:val="22"/>
          <w:szCs w:val="22"/>
        </w:rPr>
      </w:pPr>
      <w:r w:rsidRPr="005F3992">
        <w:rPr>
          <w:rFonts w:ascii="Lato" w:hAnsi="Lato" w:cstheme="minorHAnsi" w:hint="eastAsia"/>
          <w:sz w:val="22"/>
          <w:szCs w:val="22"/>
        </w:rPr>
        <w:t xml:space="preserve">Jeśli płatność nie zostanie zrealizowana w terminie wskazanym w wezwaniu, o którym mowa w ust. </w:t>
      </w:r>
      <w:r w:rsidR="00B94BB9" w:rsidRPr="005F3992">
        <w:rPr>
          <w:rFonts w:ascii="Lato" w:hAnsi="Lato" w:cstheme="minorHAnsi"/>
          <w:sz w:val="22"/>
          <w:szCs w:val="22"/>
        </w:rPr>
        <w:t>5</w:t>
      </w:r>
      <w:r w:rsidRPr="005F3992">
        <w:rPr>
          <w:rFonts w:ascii="Lato" w:hAnsi="Lato" w:cstheme="minorHAnsi" w:hint="eastAsia"/>
          <w:sz w:val="22"/>
          <w:szCs w:val="22"/>
        </w:rPr>
        <w:t xml:space="preserve">, kwoty należne </w:t>
      </w:r>
      <w:r w:rsidR="00B34131" w:rsidRPr="00572CC9">
        <w:rPr>
          <w:rFonts w:ascii="Lato" w:hAnsi="Lato" w:cstheme="minorHAnsi"/>
          <w:sz w:val="22"/>
          <w:szCs w:val="22"/>
        </w:rPr>
        <w:t>Instytucji Pośredniczącej</w:t>
      </w:r>
      <w:r w:rsidRPr="005F3992">
        <w:rPr>
          <w:rFonts w:ascii="Lato" w:hAnsi="Lato" w:cstheme="minorHAnsi" w:hint="eastAsia"/>
          <w:sz w:val="22"/>
          <w:szCs w:val="22"/>
        </w:rPr>
        <w:t xml:space="preserve"> mogą być odzyskane poprzez </w:t>
      </w:r>
      <w:r w:rsidR="00F954FB">
        <w:rPr>
          <w:rFonts w:ascii="Lato" w:hAnsi="Lato" w:cstheme="minorHAnsi"/>
          <w:sz w:val="22"/>
          <w:szCs w:val="22"/>
        </w:rPr>
        <w:t xml:space="preserve"> potrącenie </w:t>
      </w:r>
      <w:r w:rsidRPr="005F3992">
        <w:rPr>
          <w:rFonts w:ascii="Lato" w:hAnsi="Lato" w:cstheme="minorHAnsi" w:hint="eastAsia"/>
          <w:sz w:val="22"/>
          <w:szCs w:val="22"/>
        </w:rPr>
        <w:t>ich jako roszczeń wzajemnych z kwot należny</w:t>
      </w:r>
      <w:r w:rsidR="00F954FB">
        <w:rPr>
          <w:rFonts w:ascii="Lato" w:hAnsi="Lato" w:cstheme="minorHAnsi"/>
          <w:sz w:val="22"/>
          <w:szCs w:val="22"/>
        </w:rPr>
        <w:t>ch</w:t>
      </w:r>
      <w:r w:rsidRPr="005F3992">
        <w:rPr>
          <w:rFonts w:ascii="Lato" w:hAnsi="Lato" w:cstheme="minorHAnsi" w:hint="eastAsia"/>
          <w:sz w:val="22"/>
          <w:szCs w:val="22"/>
        </w:rPr>
        <w:t xml:space="preserve"> Beneficjentowi, o</w:t>
      </w:r>
      <w:r w:rsidR="00BD18A3">
        <w:rPr>
          <w:rFonts w:ascii="Lato" w:hAnsi="Lato" w:cstheme="minorHAnsi"/>
          <w:sz w:val="22"/>
          <w:szCs w:val="22"/>
        </w:rPr>
        <w:t xml:space="preserve"> </w:t>
      </w:r>
      <w:r w:rsidRPr="005F3992">
        <w:rPr>
          <w:rFonts w:ascii="Lato" w:hAnsi="Lato" w:cstheme="minorHAnsi" w:hint="eastAsia"/>
          <w:sz w:val="22"/>
          <w:szCs w:val="22"/>
        </w:rPr>
        <w:t>czym Beneficjent musi być poinformowany. Wcześniejsza zgoda Beneficjenta nie będzie wymagana.</w:t>
      </w:r>
    </w:p>
    <w:p w14:paraId="042BADDF" w14:textId="77777777" w:rsidR="00B608A2" w:rsidRPr="00F954FB" w:rsidRDefault="00B608A2" w:rsidP="00E228A0">
      <w:pPr>
        <w:pStyle w:val="Bezodstpw"/>
        <w:numPr>
          <w:ilvl w:val="0"/>
          <w:numId w:val="35"/>
        </w:numPr>
        <w:jc w:val="both"/>
        <w:rPr>
          <w:rFonts w:ascii="Lato" w:hAnsi="Lato" w:cstheme="minorHAnsi"/>
          <w:sz w:val="22"/>
          <w:szCs w:val="22"/>
        </w:rPr>
      </w:pPr>
      <w:r w:rsidRPr="00F954FB">
        <w:rPr>
          <w:rFonts w:ascii="Lato" w:hAnsi="Lato" w:cstheme="minorHAnsi"/>
          <w:sz w:val="22"/>
          <w:szCs w:val="22"/>
        </w:rPr>
        <w:t xml:space="preserve">W sytuacji, o której mowa w ust. </w:t>
      </w:r>
      <w:r w:rsidR="00B94BB9" w:rsidRPr="00F954FB">
        <w:rPr>
          <w:rFonts w:ascii="Lato" w:hAnsi="Lato" w:cstheme="minorHAnsi"/>
          <w:sz w:val="22"/>
          <w:szCs w:val="22"/>
        </w:rPr>
        <w:t>4</w:t>
      </w:r>
      <w:r w:rsidRPr="00F954FB">
        <w:rPr>
          <w:rFonts w:ascii="Lato" w:hAnsi="Lato" w:cstheme="minorHAnsi"/>
          <w:sz w:val="22"/>
          <w:szCs w:val="22"/>
        </w:rPr>
        <w:t>, gdy Beneficjent nie dokonał zwrotu lub nie jest możliwe dokonanie po</w:t>
      </w:r>
      <w:r w:rsidR="006A384F">
        <w:rPr>
          <w:rFonts w:ascii="Lato" w:hAnsi="Lato" w:cstheme="minorHAnsi"/>
          <w:sz w:val="22"/>
          <w:szCs w:val="22"/>
        </w:rPr>
        <w:t>trącenia</w:t>
      </w:r>
      <w:r w:rsidRPr="00F954FB">
        <w:rPr>
          <w:rFonts w:ascii="Lato" w:hAnsi="Lato" w:cstheme="minorHAnsi"/>
          <w:sz w:val="22"/>
          <w:szCs w:val="22"/>
        </w:rPr>
        <w:t xml:space="preserve">, o którym mowa w ust. </w:t>
      </w:r>
      <w:r w:rsidR="00B94BB9" w:rsidRPr="00F954FB">
        <w:rPr>
          <w:rFonts w:ascii="Lato" w:hAnsi="Lato" w:cstheme="minorHAnsi"/>
          <w:sz w:val="22"/>
          <w:szCs w:val="22"/>
        </w:rPr>
        <w:t>7</w:t>
      </w:r>
      <w:r w:rsidRPr="00F954FB">
        <w:rPr>
          <w:rFonts w:ascii="Lato" w:hAnsi="Lato" w:cstheme="minorHAnsi"/>
          <w:sz w:val="22"/>
          <w:szCs w:val="22"/>
        </w:rPr>
        <w:t xml:space="preserve">, </w:t>
      </w:r>
      <w:r w:rsidR="00E272F2" w:rsidRPr="00F954FB">
        <w:rPr>
          <w:rFonts w:ascii="Lato" w:hAnsi="Lato" w:cstheme="minorHAnsi"/>
          <w:sz w:val="22"/>
          <w:szCs w:val="22"/>
        </w:rPr>
        <w:t>Instytucja Pośrednicząca</w:t>
      </w:r>
      <w:r w:rsidRPr="00F954FB">
        <w:rPr>
          <w:rFonts w:ascii="Lato" w:hAnsi="Lato" w:cstheme="minorHAnsi"/>
          <w:sz w:val="22"/>
          <w:szCs w:val="22"/>
        </w:rPr>
        <w:t xml:space="preserve"> podejmie czynności zmierzające do odzyskania należnego dofinansowania z wykorzystaniem dostępnych środków prawnych, w</w:t>
      </w:r>
      <w:r w:rsidR="00F954FB" w:rsidRPr="00F954FB">
        <w:rPr>
          <w:rFonts w:ascii="Lato" w:hAnsi="Lato" w:cstheme="minorHAnsi"/>
          <w:sz w:val="22"/>
          <w:szCs w:val="22"/>
        </w:rPr>
        <w:t xml:space="preserve"> </w:t>
      </w:r>
      <w:r w:rsidRPr="00F954FB">
        <w:rPr>
          <w:rFonts w:ascii="Lato" w:hAnsi="Lato" w:cstheme="minorHAnsi"/>
          <w:sz w:val="22"/>
          <w:szCs w:val="22"/>
        </w:rPr>
        <w:t>szczególności zabezpieczenia, o</w:t>
      </w:r>
      <w:r w:rsidR="00F954FB" w:rsidRPr="00F954FB">
        <w:rPr>
          <w:rFonts w:ascii="Lato" w:hAnsi="Lato" w:cstheme="minorHAnsi"/>
          <w:sz w:val="22"/>
          <w:szCs w:val="22"/>
        </w:rPr>
        <w:t xml:space="preserve"> </w:t>
      </w:r>
      <w:r w:rsidRPr="00F954FB">
        <w:rPr>
          <w:rFonts w:ascii="Lato" w:hAnsi="Lato" w:cstheme="minorHAnsi"/>
          <w:sz w:val="22"/>
          <w:szCs w:val="22"/>
        </w:rPr>
        <w:t>którym mowa</w:t>
      </w:r>
      <w:r w:rsidR="00F954FB" w:rsidRPr="00F954FB">
        <w:rPr>
          <w:rFonts w:ascii="Lato" w:hAnsi="Lato" w:cstheme="minorHAnsi"/>
          <w:sz w:val="22"/>
          <w:szCs w:val="22"/>
        </w:rPr>
        <w:t xml:space="preserve"> </w:t>
      </w:r>
      <w:r w:rsidRPr="00F954FB">
        <w:rPr>
          <w:rFonts w:ascii="Lato" w:hAnsi="Lato" w:cstheme="minorHAnsi"/>
          <w:sz w:val="22"/>
          <w:szCs w:val="22"/>
        </w:rPr>
        <w:t>w § 7</w:t>
      </w:r>
      <w:r w:rsidR="00F954FB" w:rsidRPr="00F954FB">
        <w:rPr>
          <w:rFonts w:ascii="Lato" w:hAnsi="Lato" w:cstheme="minorHAnsi"/>
          <w:sz w:val="22"/>
          <w:szCs w:val="22"/>
        </w:rPr>
        <w:t xml:space="preserve"> </w:t>
      </w:r>
      <w:r w:rsidRPr="00F954FB">
        <w:rPr>
          <w:rFonts w:ascii="Lato" w:hAnsi="Lato" w:cstheme="minorHAnsi"/>
          <w:sz w:val="22"/>
          <w:szCs w:val="22"/>
        </w:rPr>
        <w:t>Umowy. Koszty czynności zmierzających do odzyskania dofinansowania, w tym opłaty bankowe, obciążają Beneficjenta.</w:t>
      </w:r>
    </w:p>
    <w:p w14:paraId="1AB9EBA7" w14:textId="77777777" w:rsidR="00606756" w:rsidRPr="006A384F" w:rsidRDefault="00B3307A" w:rsidP="00E479F7">
      <w:pPr>
        <w:pStyle w:val="Tekstpodstawowywcity31"/>
        <w:numPr>
          <w:ilvl w:val="0"/>
          <w:numId w:val="35"/>
        </w:numPr>
        <w:tabs>
          <w:tab w:val="left" w:pos="426"/>
          <w:tab w:val="left" w:pos="644"/>
        </w:tabs>
        <w:spacing w:before="120"/>
        <w:jc w:val="both"/>
        <w:rPr>
          <w:rStyle w:val="Numerstrony"/>
          <w:rFonts w:ascii="Lato" w:hAnsi="Lato" w:cs="Calibri"/>
          <w:i w:val="0"/>
          <w:iCs w:val="0"/>
          <w:sz w:val="22"/>
          <w:szCs w:val="22"/>
          <w:lang w:val="pl-PL"/>
        </w:rPr>
      </w:pPr>
      <w:r w:rsidRPr="006D03D8">
        <w:rPr>
          <w:rStyle w:val="Numerstrony"/>
          <w:rFonts w:ascii="Lato" w:hAnsi="Lato" w:cs="Calibri"/>
          <w:i w:val="0"/>
          <w:iCs w:val="0"/>
          <w:sz w:val="22"/>
          <w:szCs w:val="22"/>
          <w:lang w:val="pl-PL"/>
        </w:rPr>
        <w:t xml:space="preserve">Jeżeli Beneficjent nie osiągnie celu Projektu, wyrażonego wskaźnikami produktu lub rezultatu, określonymi we </w:t>
      </w:r>
      <w:r w:rsidRPr="006D03D8">
        <w:rPr>
          <w:rFonts w:ascii="Lato" w:hAnsi="Lato" w:cs="Calibri"/>
          <w:i w:val="0"/>
          <w:iCs w:val="0"/>
          <w:sz w:val="22"/>
          <w:szCs w:val="22"/>
          <w:lang w:val="pl-PL"/>
        </w:rPr>
        <w:t>Wniosku o dofinansowani</w:t>
      </w:r>
      <w:r w:rsidR="00F13110" w:rsidRPr="006D03D8">
        <w:rPr>
          <w:rFonts w:ascii="Lato" w:hAnsi="Lato" w:cs="Calibri"/>
          <w:i w:val="0"/>
          <w:iCs w:val="0"/>
          <w:sz w:val="22"/>
          <w:szCs w:val="22"/>
          <w:lang w:val="pl-PL"/>
        </w:rPr>
        <w:t>e</w:t>
      </w:r>
      <w:r w:rsidRPr="006D03D8">
        <w:rPr>
          <w:rStyle w:val="Numerstrony"/>
          <w:rFonts w:ascii="Lato" w:hAnsi="Lato" w:cs="Calibri"/>
          <w:i w:val="0"/>
          <w:iCs w:val="0"/>
          <w:sz w:val="22"/>
          <w:szCs w:val="22"/>
          <w:lang w:val="pl-PL"/>
        </w:rPr>
        <w:t>,</w:t>
      </w:r>
      <w:r w:rsidRPr="006D03D8">
        <w:rPr>
          <w:rFonts w:ascii="Lato" w:hAnsi="Lato" w:cs="Calibri"/>
          <w:sz w:val="22"/>
          <w:szCs w:val="22"/>
          <w:lang w:val="pl-PL"/>
        </w:rPr>
        <w:t xml:space="preserve"> </w:t>
      </w:r>
      <w:r w:rsidR="007A31D7" w:rsidRPr="006D03D8">
        <w:rPr>
          <w:rStyle w:val="Numerstrony"/>
          <w:rFonts w:ascii="Lato" w:hAnsi="Lato" w:cs="Calibri"/>
          <w:i w:val="0"/>
          <w:iCs w:val="0"/>
          <w:sz w:val="22"/>
          <w:szCs w:val="22"/>
          <w:lang w:val="pl-PL"/>
        </w:rPr>
        <w:t>Instytucja Pośrednicząca</w:t>
      </w:r>
      <w:r w:rsidRPr="006D03D8">
        <w:rPr>
          <w:rStyle w:val="Numerstrony"/>
          <w:rFonts w:ascii="Lato" w:hAnsi="Lato" w:cs="Calibri"/>
          <w:i w:val="0"/>
          <w:iCs w:val="0"/>
          <w:sz w:val="22"/>
          <w:szCs w:val="22"/>
          <w:lang w:val="pl-PL"/>
        </w:rPr>
        <w:t xml:space="preserve"> może podjąć decyzję o proporcjonalnym zmniejszeniu wysokości zatwierdzonych wydatków na etapie zatwierdzania końcowego </w:t>
      </w:r>
      <w:r w:rsidR="00FF123D">
        <w:rPr>
          <w:rStyle w:val="Numerstrony"/>
          <w:rFonts w:ascii="Lato" w:hAnsi="Lato" w:cs="Calibri"/>
          <w:i w:val="0"/>
          <w:iCs w:val="0"/>
          <w:sz w:val="22"/>
          <w:szCs w:val="22"/>
          <w:lang w:val="pl-PL"/>
        </w:rPr>
        <w:t>WoP</w:t>
      </w:r>
      <w:r w:rsidR="00C9477C" w:rsidRPr="006D03D8">
        <w:rPr>
          <w:rStyle w:val="Numerstrony"/>
          <w:rFonts w:ascii="Lato" w:hAnsi="Lato" w:cs="Calibri"/>
          <w:i w:val="0"/>
          <w:iCs w:val="0"/>
          <w:sz w:val="22"/>
          <w:szCs w:val="22"/>
          <w:lang w:val="pl-PL"/>
        </w:rPr>
        <w:t xml:space="preserve"> dot</w:t>
      </w:r>
      <w:r w:rsidR="006A384F">
        <w:rPr>
          <w:rStyle w:val="Numerstrony"/>
          <w:rFonts w:ascii="Lato" w:hAnsi="Lato" w:cs="Calibri"/>
          <w:i w:val="0"/>
          <w:iCs w:val="0"/>
          <w:sz w:val="22"/>
          <w:szCs w:val="22"/>
          <w:lang w:val="pl-PL"/>
        </w:rPr>
        <w:t>yczącego</w:t>
      </w:r>
      <w:r w:rsidRPr="006D03D8">
        <w:rPr>
          <w:rStyle w:val="Numerstrony"/>
          <w:rFonts w:ascii="Lato" w:hAnsi="Lato" w:cs="Calibri"/>
          <w:i w:val="0"/>
          <w:iCs w:val="0"/>
          <w:sz w:val="22"/>
          <w:szCs w:val="22"/>
          <w:lang w:val="pl-PL"/>
        </w:rPr>
        <w:t xml:space="preserve"> realizacji Projektu. Wysokość zmniejszenia dofinansowania dotyczy wydatków związanych z tym działaniem merytorycznym (</w:t>
      </w:r>
      <w:r w:rsidR="006A384F">
        <w:rPr>
          <w:rStyle w:val="Numerstrony"/>
          <w:rFonts w:ascii="Lato" w:hAnsi="Lato" w:cs="Calibri"/>
          <w:i w:val="0"/>
          <w:iCs w:val="0"/>
          <w:sz w:val="22"/>
          <w:szCs w:val="22"/>
          <w:lang w:val="pl-PL"/>
        </w:rPr>
        <w:t xml:space="preserve">tymi </w:t>
      </w:r>
      <w:r w:rsidRPr="006D03D8">
        <w:rPr>
          <w:rStyle w:val="Numerstrony"/>
          <w:rFonts w:ascii="Lato" w:hAnsi="Lato" w:cs="Calibri"/>
          <w:i w:val="0"/>
          <w:iCs w:val="0"/>
          <w:sz w:val="22"/>
          <w:szCs w:val="22"/>
          <w:lang w:val="pl-PL"/>
        </w:rPr>
        <w:t>działaniami merytorycznymi), którego</w:t>
      </w:r>
      <w:r w:rsidR="006A384F">
        <w:rPr>
          <w:rStyle w:val="Numerstrony"/>
          <w:rFonts w:ascii="Lato" w:hAnsi="Lato" w:cs="Calibri"/>
          <w:i w:val="0"/>
          <w:iCs w:val="0"/>
          <w:sz w:val="22"/>
          <w:szCs w:val="22"/>
          <w:lang w:val="pl-PL"/>
        </w:rPr>
        <w:t xml:space="preserve"> (których)</w:t>
      </w:r>
      <w:r w:rsidRPr="006D03D8">
        <w:rPr>
          <w:rStyle w:val="Numerstrony"/>
          <w:rFonts w:ascii="Lato" w:hAnsi="Lato" w:cs="Calibri"/>
          <w:i w:val="0"/>
          <w:iCs w:val="0"/>
          <w:sz w:val="22"/>
          <w:szCs w:val="22"/>
          <w:lang w:val="pl-PL"/>
        </w:rPr>
        <w:t xml:space="preserve"> założenia nie zostały osiągnięte i kosztów pośrednich. Przedmiotowa decyzja podejmowana jest w porozumieniu z</w:t>
      </w:r>
      <w:r w:rsidR="007A31D7" w:rsidRPr="006D03D8">
        <w:rPr>
          <w:rStyle w:val="Numerstrony"/>
          <w:rFonts w:ascii="Lato" w:hAnsi="Lato" w:cs="Calibri"/>
          <w:i w:val="0"/>
          <w:iCs w:val="0"/>
          <w:sz w:val="22"/>
          <w:szCs w:val="22"/>
          <w:lang w:val="pl-PL"/>
        </w:rPr>
        <w:t xml:space="preserve"> Instytucją </w:t>
      </w:r>
      <w:r w:rsidR="00E05F66" w:rsidRPr="006D03D8">
        <w:rPr>
          <w:rStyle w:val="Numerstrony"/>
          <w:rFonts w:ascii="Lato" w:hAnsi="Lato" w:cs="Calibri"/>
          <w:i w:val="0"/>
          <w:iCs w:val="0"/>
          <w:sz w:val="22"/>
          <w:szCs w:val="22"/>
          <w:lang w:val="pl-PL"/>
        </w:rPr>
        <w:t>Zarządzającą</w:t>
      </w:r>
      <w:r w:rsidRPr="006D03D8">
        <w:rPr>
          <w:rStyle w:val="Numerstrony"/>
          <w:rFonts w:ascii="Lato" w:hAnsi="Lato" w:cs="Calibri"/>
          <w:i w:val="0"/>
          <w:iCs w:val="0"/>
          <w:sz w:val="22"/>
          <w:szCs w:val="22"/>
          <w:lang w:val="pl-PL"/>
        </w:rPr>
        <w:t>.</w:t>
      </w:r>
    </w:p>
    <w:p w14:paraId="69921C83" w14:textId="77777777" w:rsidR="00606756" w:rsidRPr="005F3992" w:rsidRDefault="00606756">
      <w:pPr>
        <w:pStyle w:val="Bezodstpw"/>
        <w:rPr>
          <w:rFonts w:ascii="Lato" w:hAnsi="Lato" w:cs="Calibri"/>
          <w:sz w:val="22"/>
          <w:szCs w:val="22"/>
          <w:highlight w:val="yellow"/>
        </w:rPr>
      </w:pPr>
    </w:p>
    <w:p w14:paraId="255CCC4C" w14:textId="77777777" w:rsidR="00012828" w:rsidRPr="005F3992" w:rsidRDefault="00012828" w:rsidP="00012828">
      <w:pPr>
        <w:pStyle w:val="Bezodstpw"/>
        <w:jc w:val="center"/>
        <w:rPr>
          <w:rStyle w:val="Pogrubienie"/>
          <w:rFonts w:ascii="Lato" w:hAnsi="Lato" w:cs="Calibri"/>
          <w:sz w:val="22"/>
          <w:szCs w:val="22"/>
        </w:rPr>
      </w:pPr>
      <w:r w:rsidRPr="005F3992">
        <w:rPr>
          <w:rStyle w:val="Pogrubienie"/>
          <w:rFonts w:ascii="Lato" w:hAnsi="Lato" w:cs="Calibri"/>
          <w:sz w:val="22"/>
          <w:szCs w:val="22"/>
        </w:rPr>
        <w:t>§ 1</w:t>
      </w:r>
      <w:r w:rsidR="00A342B7" w:rsidRPr="005F3992">
        <w:rPr>
          <w:rStyle w:val="Pogrubienie"/>
          <w:rFonts w:ascii="Lato" w:hAnsi="Lato" w:cs="Calibri"/>
          <w:sz w:val="22"/>
          <w:szCs w:val="22"/>
        </w:rPr>
        <w:t>5</w:t>
      </w:r>
    </w:p>
    <w:p w14:paraId="74163900" w14:textId="77777777" w:rsidR="00012828" w:rsidRPr="005F3992" w:rsidRDefault="00012828" w:rsidP="00012828">
      <w:pPr>
        <w:pStyle w:val="Bezodstpw"/>
        <w:jc w:val="center"/>
        <w:rPr>
          <w:rStyle w:val="Pogrubienie"/>
          <w:rFonts w:ascii="Lato" w:hAnsi="Lato" w:cs="Calibri"/>
          <w:sz w:val="22"/>
          <w:szCs w:val="22"/>
        </w:rPr>
      </w:pPr>
      <w:r w:rsidRPr="005F3992">
        <w:rPr>
          <w:rStyle w:val="Pogrubienie"/>
          <w:rFonts w:ascii="Lato" w:hAnsi="Lato" w:cs="Calibri"/>
          <w:sz w:val="22"/>
          <w:szCs w:val="22"/>
        </w:rPr>
        <w:t>Odsetki</w:t>
      </w:r>
    </w:p>
    <w:p w14:paraId="1395BA73" w14:textId="77777777" w:rsidR="00012828" w:rsidRPr="005F3992" w:rsidRDefault="00012828" w:rsidP="00012828">
      <w:pPr>
        <w:pStyle w:val="Bezodstpw"/>
        <w:jc w:val="center"/>
        <w:rPr>
          <w:rStyle w:val="Pogrubienie"/>
          <w:rFonts w:ascii="Lato" w:hAnsi="Lato" w:cs="Calibri"/>
          <w:sz w:val="22"/>
          <w:szCs w:val="22"/>
        </w:rPr>
      </w:pPr>
    </w:p>
    <w:p w14:paraId="721E9495" w14:textId="6412562B" w:rsidR="00012828" w:rsidRPr="005F3992" w:rsidRDefault="00012828" w:rsidP="00FE2761">
      <w:pPr>
        <w:pStyle w:val="Bezodstpw"/>
        <w:jc w:val="both"/>
        <w:rPr>
          <w:rFonts w:ascii="Lato" w:hAnsi="Lato" w:cstheme="minorHAnsi"/>
          <w:sz w:val="22"/>
          <w:szCs w:val="22"/>
        </w:rPr>
      </w:pPr>
      <w:r w:rsidRPr="005F3992">
        <w:rPr>
          <w:rFonts w:ascii="Lato" w:hAnsi="Lato" w:cstheme="minorHAnsi" w:hint="eastAsia"/>
          <w:sz w:val="22"/>
          <w:szCs w:val="22"/>
        </w:rPr>
        <w:t xml:space="preserve">Beneficjent poinformuje </w:t>
      </w:r>
      <w:r w:rsidRPr="00F26805">
        <w:rPr>
          <w:rFonts w:ascii="Lato" w:hAnsi="Lato" w:cstheme="minorHAnsi"/>
          <w:sz w:val="22"/>
          <w:szCs w:val="22"/>
        </w:rPr>
        <w:t>Instytucję Pośredniczącą</w:t>
      </w:r>
      <w:r w:rsidRPr="005F3992">
        <w:rPr>
          <w:rFonts w:ascii="Lato" w:hAnsi="Lato" w:cstheme="minorHAnsi" w:hint="eastAsia"/>
          <w:sz w:val="22"/>
          <w:szCs w:val="22"/>
        </w:rPr>
        <w:t xml:space="preserve"> o odsetkach i innych analogicznych zyskach osiągniętych dzięki środkom finansowym uzyskanym od </w:t>
      </w:r>
      <w:r w:rsidRPr="00F26805">
        <w:rPr>
          <w:rFonts w:ascii="Lato" w:hAnsi="Lato" w:cstheme="minorHAnsi"/>
          <w:sz w:val="22"/>
          <w:szCs w:val="22"/>
        </w:rPr>
        <w:t>Instytucji Pośredniczącej</w:t>
      </w:r>
      <w:r w:rsidRPr="005F3992">
        <w:rPr>
          <w:rFonts w:ascii="Lato" w:hAnsi="Lato" w:cstheme="minorHAnsi" w:hint="eastAsia"/>
          <w:sz w:val="22"/>
          <w:szCs w:val="22"/>
        </w:rPr>
        <w:t xml:space="preserve">. Beneficjent zawiera informacje o odsetkach w </w:t>
      </w:r>
      <w:r w:rsidR="00741385">
        <w:rPr>
          <w:rFonts w:ascii="Lato" w:hAnsi="Lato" w:cstheme="minorHAnsi"/>
          <w:sz w:val="22"/>
          <w:szCs w:val="22"/>
        </w:rPr>
        <w:t xml:space="preserve">WoP </w:t>
      </w:r>
      <w:r w:rsidRPr="005F3992">
        <w:rPr>
          <w:rFonts w:ascii="Lato" w:hAnsi="Lato" w:cstheme="minorHAnsi" w:hint="eastAsia"/>
          <w:sz w:val="22"/>
          <w:szCs w:val="22"/>
        </w:rPr>
        <w:t xml:space="preserve">końcowym z realizacji Projektu. Odsetki nie będą traktowane jako przychody Projektu w rozumieniu </w:t>
      </w:r>
      <w:r w:rsidR="003114E4" w:rsidRPr="003114E4">
        <w:rPr>
          <w:rFonts w:ascii="Lato" w:hAnsi="Lato" w:cstheme="minorHAnsi"/>
          <w:sz w:val="22"/>
          <w:szCs w:val="22"/>
        </w:rPr>
        <w:t xml:space="preserve">§ </w:t>
      </w:r>
      <w:r w:rsidRPr="005F3992">
        <w:rPr>
          <w:rFonts w:ascii="Lato" w:hAnsi="Lato" w:cstheme="minorHAnsi" w:hint="eastAsia"/>
          <w:sz w:val="22"/>
          <w:szCs w:val="22"/>
        </w:rPr>
        <w:t xml:space="preserve"> 8 ust. 17 Umowy (nie dotyczy jednostek samorządu terytorialnego). </w:t>
      </w:r>
      <w:r w:rsidRPr="00F26805">
        <w:rPr>
          <w:rFonts w:ascii="Lato" w:hAnsi="Lato" w:cstheme="minorHAnsi"/>
          <w:sz w:val="22"/>
          <w:szCs w:val="22"/>
        </w:rPr>
        <w:t>Instytucja Pośrednicząca</w:t>
      </w:r>
      <w:r w:rsidRPr="005F3992">
        <w:rPr>
          <w:rFonts w:ascii="Lato" w:hAnsi="Lato" w:cstheme="minorHAnsi" w:hint="eastAsia"/>
          <w:sz w:val="22"/>
          <w:szCs w:val="22"/>
        </w:rPr>
        <w:t xml:space="preserve"> wystąpi o ich zwrot w trybie określonym </w:t>
      </w:r>
      <w:r w:rsidRPr="005F3992">
        <w:rPr>
          <w:rFonts w:ascii="Lato" w:hAnsi="Lato" w:cstheme="minorHAnsi" w:hint="eastAsia"/>
          <w:sz w:val="22"/>
          <w:szCs w:val="22"/>
        </w:rPr>
        <w:br/>
        <w:t xml:space="preserve">w </w:t>
      </w:r>
      <w:r w:rsidR="003114E4" w:rsidRPr="003114E4">
        <w:rPr>
          <w:rFonts w:ascii="Lato" w:hAnsi="Lato" w:cstheme="minorHAnsi"/>
          <w:sz w:val="22"/>
          <w:szCs w:val="22"/>
        </w:rPr>
        <w:t xml:space="preserve">§ </w:t>
      </w:r>
      <w:r w:rsidRPr="005F3992">
        <w:rPr>
          <w:rFonts w:ascii="Lato" w:hAnsi="Lato" w:cstheme="minorHAnsi" w:hint="eastAsia"/>
          <w:sz w:val="22"/>
          <w:szCs w:val="22"/>
        </w:rPr>
        <w:t xml:space="preserve"> 14 </w:t>
      </w:r>
      <w:r w:rsidR="00FF123D">
        <w:rPr>
          <w:rFonts w:ascii="Lato" w:hAnsi="Lato" w:cstheme="minorHAnsi"/>
          <w:sz w:val="22"/>
          <w:szCs w:val="22"/>
        </w:rPr>
        <w:t xml:space="preserve">ust. 4-8 </w:t>
      </w:r>
      <w:r w:rsidRPr="005F3992">
        <w:rPr>
          <w:rFonts w:ascii="Lato" w:hAnsi="Lato" w:cstheme="minorHAnsi" w:hint="eastAsia"/>
          <w:sz w:val="22"/>
          <w:szCs w:val="22"/>
        </w:rPr>
        <w:t>Umowy.</w:t>
      </w:r>
    </w:p>
    <w:p w14:paraId="1A370AEC" w14:textId="7F8515F1" w:rsidR="00012828" w:rsidRDefault="00012828" w:rsidP="00012828">
      <w:pPr>
        <w:pStyle w:val="Bezodstpw"/>
        <w:jc w:val="center"/>
        <w:rPr>
          <w:rStyle w:val="Pogrubienie"/>
          <w:rFonts w:ascii="Lato" w:hAnsi="Lato" w:cs="Calibri"/>
          <w:sz w:val="22"/>
          <w:szCs w:val="22"/>
        </w:rPr>
      </w:pPr>
    </w:p>
    <w:p w14:paraId="2FA7BA8F" w14:textId="57F7B19F" w:rsidR="005B1E36" w:rsidRDefault="005B1E36" w:rsidP="00012828">
      <w:pPr>
        <w:pStyle w:val="Bezodstpw"/>
        <w:jc w:val="center"/>
        <w:rPr>
          <w:rStyle w:val="Pogrubienie"/>
          <w:rFonts w:ascii="Lato" w:hAnsi="Lato" w:cs="Calibri"/>
          <w:sz w:val="22"/>
          <w:szCs w:val="22"/>
        </w:rPr>
      </w:pPr>
    </w:p>
    <w:p w14:paraId="5465FD86" w14:textId="2DA1BD65" w:rsidR="005B1E36" w:rsidRDefault="005B1E36" w:rsidP="00012828">
      <w:pPr>
        <w:pStyle w:val="Bezodstpw"/>
        <w:jc w:val="center"/>
        <w:rPr>
          <w:rStyle w:val="Pogrubienie"/>
          <w:rFonts w:ascii="Lato" w:hAnsi="Lato" w:cs="Calibri"/>
          <w:sz w:val="22"/>
          <w:szCs w:val="22"/>
        </w:rPr>
      </w:pPr>
    </w:p>
    <w:p w14:paraId="30EB93EC" w14:textId="77777777" w:rsidR="005B1E36" w:rsidRPr="005F3992" w:rsidRDefault="005B1E36" w:rsidP="00012828">
      <w:pPr>
        <w:pStyle w:val="Bezodstpw"/>
        <w:jc w:val="center"/>
        <w:rPr>
          <w:rStyle w:val="Pogrubienie"/>
          <w:rFonts w:ascii="Lato" w:hAnsi="Lato" w:cs="Calibri"/>
          <w:sz w:val="22"/>
          <w:szCs w:val="22"/>
        </w:rPr>
      </w:pPr>
    </w:p>
    <w:p w14:paraId="4CAABDB3" w14:textId="77777777" w:rsidR="00606756" w:rsidRPr="006D03D8" w:rsidRDefault="00B3307A">
      <w:pPr>
        <w:pStyle w:val="Bezodstpw"/>
        <w:jc w:val="center"/>
        <w:rPr>
          <w:rStyle w:val="Pogrubienie"/>
          <w:rFonts w:ascii="Lato" w:hAnsi="Lato" w:cs="Calibri"/>
          <w:sz w:val="22"/>
          <w:szCs w:val="22"/>
        </w:rPr>
      </w:pPr>
      <w:r w:rsidRPr="006D03D8">
        <w:rPr>
          <w:rStyle w:val="Pogrubienie"/>
          <w:rFonts w:ascii="Lato" w:hAnsi="Lato" w:cs="Calibri"/>
          <w:sz w:val="22"/>
          <w:szCs w:val="22"/>
        </w:rPr>
        <w:lastRenderedPageBreak/>
        <w:t>§ 1</w:t>
      </w:r>
      <w:r w:rsidR="00A342B7" w:rsidRPr="005F3992">
        <w:rPr>
          <w:rStyle w:val="Pogrubienie"/>
          <w:rFonts w:ascii="Lato" w:hAnsi="Lato" w:cs="Calibri"/>
          <w:sz w:val="22"/>
          <w:szCs w:val="22"/>
        </w:rPr>
        <w:t>6</w:t>
      </w:r>
    </w:p>
    <w:p w14:paraId="4D3C5E2F" w14:textId="77777777" w:rsidR="00606756" w:rsidRPr="006D03D8" w:rsidRDefault="005B2D36" w:rsidP="005B2D36">
      <w:pPr>
        <w:pStyle w:val="Bezodstpw"/>
        <w:jc w:val="center"/>
        <w:rPr>
          <w:rStyle w:val="Pogrubienie"/>
          <w:rFonts w:ascii="Lato" w:hAnsi="Lato" w:cs="Calibri"/>
          <w:b w:val="0"/>
          <w:bCs w:val="0"/>
          <w:i/>
          <w:iCs/>
          <w:sz w:val="22"/>
          <w:szCs w:val="22"/>
        </w:rPr>
      </w:pPr>
      <w:r w:rsidRPr="006D03D8">
        <w:rPr>
          <w:rStyle w:val="Pogrubienie"/>
          <w:rFonts w:ascii="Lato" w:hAnsi="Lato" w:cs="Calibri"/>
          <w:sz w:val="22"/>
          <w:szCs w:val="22"/>
        </w:rPr>
        <w:t>Zamówienia</w:t>
      </w:r>
    </w:p>
    <w:p w14:paraId="1FF608F8" w14:textId="77777777" w:rsidR="00606756" w:rsidRPr="006D03D8" w:rsidRDefault="00606756">
      <w:pPr>
        <w:pStyle w:val="Bezodstpw"/>
        <w:rPr>
          <w:rFonts w:ascii="Lato" w:hAnsi="Lato" w:cs="Calibri"/>
          <w:b/>
          <w:bCs/>
          <w:sz w:val="22"/>
          <w:szCs w:val="22"/>
        </w:rPr>
      </w:pPr>
    </w:p>
    <w:p w14:paraId="3CC2C80B" w14:textId="77777777" w:rsidR="00606756" w:rsidRPr="006D03D8" w:rsidRDefault="005B2D36" w:rsidP="005B2D36">
      <w:pPr>
        <w:pStyle w:val="Bezodstpw"/>
        <w:numPr>
          <w:ilvl w:val="0"/>
          <w:numId w:val="37"/>
        </w:numPr>
        <w:jc w:val="both"/>
        <w:rPr>
          <w:rFonts w:ascii="Lato" w:hAnsi="Lato" w:cs="Calibri"/>
          <w:sz w:val="22"/>
          <w:szCs w:val="22"/>
        </w:rPr>
      </w:pPr>
      <w:r w:rsidRPr="006D03D8">
        <w:rPr>
          <w:rStyle w:val="Numerstrony"/>
          <w:rFonts w:ascii="Lato" w:hAnsi="Lato" w:cs="Calibri"/>
          <w:sz w:val="22"/>
          <w:szCs w:val="22"/>
        </w:rPr>
        <w:t xml:space="preserve">Zamówienia </w:t>
      </w:r>
      <w:r w:rsidR="00B3307A" w:rsidRPr="006D03D8">
        <w:rPr>
          <w:rStyle w:val="Numerstrony"/>
          <w:rFonts w:ascii="Lato" w:hAnsi="Lato" w:cs="Calibri"/>
          <w:sz w:val="22"/>
          <w:szCs w:val="22"/>
        </w:rPr>
        <w:t>w ramach Pr</w:t>
      </w:r>
      <w:r w:rsidR="000B7735" w:rsidRPr="006D03D8">
        <w:rPr>
          <w:rStyle w:val="Numerstrony"/>
          <w:rFonts w:ascii="Lato" w:hAnsi="Lato" w:cs="Calibri"/>
          <w:sz w:val="22"/>
          <w:szCs w:val="22"/>
        </w:rPr>
        <w:t xml:space="preserve">ojektu będą udzielane zgodnie z </w:t>
      </w:r>
      <w:r w:rsidR="00B3307A" w:rsidRPr="006D03D8">
        <w:rPr>
          <w:rStyle w:val="Numerstrony"/>
          <w:rFonts w:ascii="Lato" w:hAnsi="Lato" w:cs="Calibri"/>
          <w:sz w:val="22"/>
          <w:szCs w:val="22"/>
        </w:rPr>
        <w:t>obowiązującymi przepisami krajowymi, unijnymi oraz zgodnie z postanowieniami Podręcznika dla Beneficjenta.</w:t>
      </w:r>
    </w:p>
    <w:p w14:paraId="17811F72" w14:textId="77777777" w:rsidR="005B2D36" w:rsidRPr="006D03D8" w:rsidRDefault="000B7735" w:rsidP="005B2D36">
      <w:pPr>
        <w:pStyle w:val="Tekstpodstawowy"/>
        <w:numPr>
          <w:ilvl w:val="0"/>
          <w:numId w:val="37"/>
        </w:numPr>
        <w:spacing w:before="120"/>
        <w:rPr>
          <w:rStyle w:val="Numerstrony"/>
          <w:rFonts w:ascii="Lato" w:hAnsi="Lato" w:cs="Calibri"/>
          <w:sz w:val="22"/>
          <w:szCs w:val="22"/>
        </w:rPr>
      </w:pPr>
      <w:r w:rsidRPr="006D03D8">
        <w:rPr>
          <w:rStyle w:val="Numerstrony"/>
          <w:rFonts w:ascii="Lato" w:hAnsi="Lato" w:cs="Calibri"/>
          <w:sz w:val="22"/>
          <w:szCs w:val="22"/>
        </w:rPr>
        <w:t>Zamówienia, o których mowa w</w:t>
      </w:r>
      <w:r w:rsidR="005B2D36" w:rsidRPr="006D03D8">
        <w:rPr>
          <w:rStyle w:val="Numerstrony"/>
          <w:rFonts w:ascii="Lato" w:hAnsi="Lato" w:cs="Calibri"/>
          <w:sz w:val="22"/>
          <w:szCs w:val="22"/>
        </w:rPr>
        <w:t xml:space="preserve"> ust. 1 podlegają ex-post kontroli uproszczonej oraz pełnej przez Instytucję Pośredniczącą lub inne uprawnione organy, przy czym w uzasadnionych przypadkach i na zasadach uzgodnionych z Instytucją Zarządzającą, Instytucja Pośrednicząca może dokonać dodatkowej weryfikacji tych zamówień w trybie ex-ante.</w:t>
      </w:r>
    </w:p>
    <w:p w14:paraId="4FA01CE6" w14:textId="77777777" w:rsidR="005B2D36" w:rsidRPr="006D03D8" w:rsidRDefault="005B2D36" w:rsidP="005B2D36">
      <w:pPr>
        <w:pStyle w:val="Tekstpodstawowy"/>
        <w:numPr>
          <w:ilvl w:val="0"/>
          <w:numId w:val="37"/>
        </w:numPr>
        <w:spacing w:before="120"/>
        <w:rPr>
          <w:rStyle w:val="Numerstrony"/>
          <w:rFonts w:ascii="Lato" w:hAnsi="Lato" w:cs="Calibri"/>
          <w:sz w:val="22"/>
          <w:szCs w:val="22"/>
        </w:rPr>
      </w:pPr>
      <w:r w:rsidRPr="006D03D8">
        <w:rPr>
          <w:rStyle w:val="Numerstrony"/>
          <w:rFonts w:ascii="Lato" w:hAnsi="Lato" w:cs="Calibri"/>
          <w:sz w:val="22"/>
          <w:szCs w:val="22"/>
        </w:rPr>
        <w:t xml:space="preserve">Kontrola pełna jest przeprowadzana w szczególności </w:t>
      </w:r>
      <w:r w:rsidRPr="006D03D8">
        <w:rPr>
          <w:rFonts w:ascii="Lato" w:hAnsi="Lato" w:cs="Calibri"/>
          <w:sz w:val="22"/>
          <w:szCs w:val="22"/>
        </w:rPr>
        <w:t xml:space="preserve">w przypadku podejrzenia wystąpienia nieprawidłowości, w wyniku przeprowadzenia kontroli uproszczonej lub w przypadku wyboru zamówienia do kontroli pełnej podczas kontroli na miejscu </w:t>
      </w:r>
      <w:r w:rsidRPr="006D03D8">
        <w:rPr>
          <w:rStyle w:val="Numerstrony"/>
          <w:rFonts w:ascii="Lato" w:hAnsi="Lato" w:cs="Calibri"/>
          <w:sz w:val="22"/>
          <w:szCs w:val="22"/>
        </w:rPr>
        <w:t>opisanej szczegółowo w Podręczniku dla Beneficjenta.</w:t>
      </w:r>
    </w:p>
    <w:p w14:paraId="4C817E24" w14:textId="77777777" w:rsidR="005B2D36" w:rsidRPr="006D03D8" w:rsidRDefault="005B2D36" w:rsidP="005B2D36">
      <w:pPr>
        <w:pStyle w:val="Tekstpodstawowy"/>
        <w:numPr>
          <w:ilvl w:val="0"/>
          <w:numId w:val="37"/>
        </w:numPr>
        <w:spacing w:before="120"/>
        <w:rPr>
          <w:rFonts w:ascii="Lato" w:hAnsi="Lato" w:cs="Calibri"/>
          <w:sz w:val="22"/>
          <w:szCs w:val="22"/>
        </w:rPr>
      </w:pPr>
      <w:r w:rsidRPr="006D03D8">
        <w:rPr>
          <w:rStyle w:val="Numerstrony"/>
          <w:rFonts w:ascii="Lato" w:hAnsi="Lato" w:cs="Calibri"/>
          <w:sz w:val="22"/>
          <w:szCs w:val="22"/>
        </w:rPr>
        <w:t xml:space="preserve">Zamówienia </w:t>
      </w:r>
      <w:r w:rsidR="00B3307A" w:rsidRPr="006D03D8">
        <w:rPr>
          <w:rStyle w:val="Numerstrony"/>
          <w:rFonts w:ascii="Lato" w:hAnsi="Lato" w:cs="Calibri"/>
          <w:sz w:val="22"/>
          <w:szCs w:val="22"/>
        </w:rPr>
        <w:t xml:space="preserve">udzielane są zgodnie z </w:t>
      </w:r>
      <w:r w:rsidR="00B3307A" w:rsidRPr="006D03D8">
        <w:rPr>
          <w:rFonts w:ascii="Lato" w:hAnsi="Lato" w:cs="Calibri"/>
          <w:sz w:val="22"/>
          <w:szCs w:val="22"/>
        </w:rPr>
        <w:t>ustawą PZP</w:t>
      </w:r>
      <w:r w:rsidR="00B3307A" w:rsidRPr="006D03D8">
        <w:rPr>
          <w:rFonts w:ascii="Lato" w:hAnsi="Lato" w:cs="Calibri"/>
          <w:i/>
          <w:iCs/>
          <w:sz w:val="22"/>
          <w:szCs w:val="22"/>
        </w:rPr>
        <w:t xml:space="preserve"> </w:t>
      </w:r>
      <w:r w:rsidR="00B3307A" w:rsidRPr="006D03D8">
        <w:rPr>
          <w:rStyle w:val="Numerstrony"/>
          <w:rFonts w:ascii="Lato" w:hAnsi="Lato" w:cs="Calibri"/>
          <w:sz w:val="22"/>
          <w:szCs w:val="22"/>
        </w:rPr>
        <w:t xml:space="preserve">lub zgodnie z zasadą konkurencyjności określoną </w:t>
      </w:r>
      <w:r w:rsidRPr="006D03D8">
        <w:rPr>
          <w:rStyle w:val="Numerstrony"/>
          <w:rFonts w:ascii="Lato" w:hAnsi="Lato" w:cs="Calibri"/>
          <w:sz w:val="22"/>
          <w:szCs w:val="22"/>
        </w:rPr>
        <w:t>w Podręczniku dla Beneficjenta.</w:t>
      </w:r>
    </w:p>
    <w:p w14:paraId="1ED11C13" w14:textId="77777777" w:rsidR="005B2D36" w:rsidRPr="006D03D8" w:rsidRDefault="00B3307A" w:rsidP="005B2D36">
      <w:pPr>
        <w:pStyle w:val="Tekstpodstawowy"/>
        <w:numPr>
          <w:ilvl w:val="0"/>
          <w:numId w:val="37"/>
        </w:numPr>
        <w:spacing w:before="120"/>
        <w:rPr>
          <w:rFonts w:ascii="Lato" w:hAnsi="Lato" w:cs="Calibri"/>
          <w:sz w:val="22"/>
          <w:szCs w:val="22"/>
        </w:rPr>
      </w:pPr>
      <w:r w:rsidRPr="006D03D8">
        <w:rPr>
          <w:rStyle w:val="Numerstrony"/>
          <w:rFonts w:ascii="Lato" w:hAnsi="Lato" w:cs="Calibri"/>
          <w:sz w:val="22"/>
          <w:szCs w:val="22"/>
        </w:rPr>
        <w:t xml:space="preserve">Beneficjent może stosować wewnętrzne regulacje dotyczące udzielania </w:t>
      </w:r>
      <w:r w:rsidR="005B2D36" w:rsidRPr="006D03D8">
        <w:rPr>
          <w:rStyle w:val="Numerstrony"/>
          <w:rFonts w:ascii="Lato" w:hAnsi="Lato" w:cs="Calibri"/>
          <w:sz w:val="22"/>
          <w:szCs w:val="22"/>
        </w:rPr>
        <w:t>zamówień</w:t>
      </w:r>
      <w:r w:rsidRPr="006D03D8">
        <w:rPr>
          <w:rStyle w:val="Numerstrony"/>
          <w:rFonts w:ascii="Lato" w:hAnsi="Lato" w:cs="Calibri"/>
          <w:sz w:val="22"/>
          <w:szCs w:val="22"/>
        </w:rPr>
        <w:t xml:space="preserve">, pod warunkiem, że regulacje te nie są łagodniejsze od zasad określonych w Podręczniku dla Beneficjenta. </w:t>
      </w:r>
    </w:p>
    <w:p w14:paraId="572EB515" w14:textId="77777777" w:rsidR="005B2D36" w:rsidRPr="006D03D8" w:rsidRDefault="00B3307A" w:rsidP="005B2D36">
      <w:pPr>
        <w:pStyle w:val="Tekstpodstawowy"/>
        <w:numPr>
          <w:ilvl w:val="0"/>
          <w:numId w:val="37"/>
        </w:numPr>
        <w:spacing w:before="120"/>
        <w:rPr>
          <w:rFonts w:ascii="Lato" w:hAnsi="Lato" w:cs="Calibri"/>
          <w:sz w:val="22"/>
          <w:szCs w:val="22"/>
        </w:rPr>
      </w:pPr>
      <w:r w:rsidRPr="006D03D8">
        <w:rPr>
          <w:rStyle w:val="Numerstrony"/>
          <w:rFonts w:ascii="Lato" w:hAnsi="Lato" w:cs="Calibri"/>
          <w:sz w:val="22"/>
          <w:szCs w:val="22"/>
        </w:rPr>
        <w:t>Beneficjent nie ma obowiązku stosowania zasad</w:t>
      </w:r>
      <w:r w:rsidR="00A5066C" w:rsidRPr="006D03D8">
        <w:rPr>
          <w:rStyle w:val="Numerstrony"/>
          <w:rFonts w:ascii="Lato" w:hAnsi="Lato" w:cs="Calibri"/>
          <w:sz w:val="22"/>
          <w:szCs w:val="22"/>
        </w:rPr>
        <w:t>y</w:t>
      </w:r>
      <w:r w:rsidR="005B2D36" w:rsidRPr="006D03D8">
        <w:rPr>
          <w:rStyle w:val="Numerstrony"/>
          <w:rFonts w:ascii="Lato" w:hAnsi="Lato" w:cs="Calibri"/>
          <w:sz w:val="22"/>
          <w:szCs w:val="22"/>
        </w:rPr>
        <w:t xml:space="preserve"> konkurencyjności</w:t>
      </w:r>
      <w:r w:rsidRPr="006D03D8">
        <w:rPr>
          <w:rStyle w:val="Numerstrony"/>
          <w:rFonts w:ascii="Lato" w:hAnsi="Lato" w:cs="Calibri"/>
          <w:sz w:val="22"/>
          <w:szCs w:val="22"/>
          <w:lang w:val="it-IT"/>
        </w:rPr>
        <w:t xml:space="preserve"> </w:t>
      </w:r>
      <w:r w:rsidRPr="006D03D8">
        <w:rPr>
          <w:rFonts w:ascii="Lato" w:eastAsia="Calibri" w:hAnsi="Lato" w:cs="Calibri"/>
          <w:sz w:val="22"/>
          <w:szCs w:val="22"/>
        </w:rPr>
        <w:t xml:space="preserve">wyłącznie w przypadkach </w:t>
      </w:r>
      <w:r w:rsidRPr="006D03D8">
        <w:rPr>
          <w:rStyle w:val="Numerstrony"/>
          <w:rFonts w:ascii="Lato" w:hAnsi="Lato" w:cs="Calibri"/>
          <w:sz w:val="22"/>
          <w:szCs w:val="22"/>
        </w:rPr>
        <w:t>określonych w</w:t>
      </w:r>
      <w:r w:rsidR="005B2D36" w:rsidRPr="006D03D8">
        <w:rPr>
          <w:rStyle w:val="Numerstrony"/>
          <w:rFonts w:ascii="Lato" w:hAnsi="Lato" w:cs="Calibri"/>
          <w:sz w:val="22"/>
          <w:szCs w:val="22"/>
        </w:rPr>
        <w:t xml:space="preserve"> Rozdziale 6</w:t>
      </w:r>
      <w:r w:rsidRPr="006D03D8">
        <w:rPr>
          <w:rStyle w:val="Numerstrony"/>
          <w:rFonts w:ascii="Lato" w:hAnsi="Lato" w:cs="Calibri"/>
          <w:sz w:val="22"/>
          <w:szCs w:val="22"/>
        </w:rPr>
        <w:t xml:space="preserve"> Podręcznika dla Beneficjenta.</w:t>
      </w:r>
    </w:p>
    <w:p w14:paraId="35E5B89A" w14:textId="77777777" w:rsidR="00606756" w:rsidRPr="006D03D8" w:rsidRDefault="00B3307A" w:rsidP="005B2D36">
      <w:pPr>
        <w:pStyle w:val="Tekstpodstawowy"/>
        <w:numPr>
          <w:ilvl w:val="0"/>
          <w:numId w:val="37"/>
        </w:numPr>
        <w:spacing w:before="120"/>
        <w:rPr>
          <w:rFonts w:ascii="Lato" w:hAnsi="Lato" w:cs="Calibri"/>
          <w:sz w:val="22"/>
          <w:szCs w:val="22"/>
        </w:rPr>
      </w:pPr>
      <w:r w:rsidRPr="006D03D8">
        <w:rPr>
          <w:rStyle w:val="Numerstrony"/>
          <w:rFonts w:ascii="Lato" w:hAnsi="Lato" w:cs="Calibri"/>
          <w:sz w:val="22"/>
          <w:szCs w:val="22"/>
        </w:rPr>
        <w:t xml:space="preserve">Dokumenty dotyczące </w:t>
      </w:r>
      <w:r w:rsidR="005B2D36" w:rsidRPr="006D03D8">
        <w:rPr>
          <w:rStyle w:val="Numerstrony"/>
          <w:rFonts w:ascii="Lato" w:hAnsi="Lato" w:cs="Calibri"/>
          <w:sz w:val="22"/>
          <w:szCs w:val="22"/>
        </w:rPr>
        <w:t>zamówień</w:t>
      </w:r>
      <w:r w:rsidRPr="006D03D8">
        <w:rPr>
          <w:rStyle w:val="Numerstrony"/>
          <w:rFonts w:ascii="Lato" w:hAnsi="Lato" w:cs="Calibri"/>
          <w:sz w:val="22"/>
          <w:szCs w:val="22"/>
        </w:rPr>
        <w:t xml:space="preserve"> są przechowywane przez Beneficjenta </w:t>
      </w:r>
      <w:r w:rsidR="0063715F" w:rsidRPr="006D03D8">
        <w:rPr>
          <w:rStyle w:val="Numerstrony"/>
          <w:rFonts w:ascii="Lato" w:hAnsi="Lato" w:cs="Calibri"/>
          <w:sz w:val="22"/>
          <w:szCs w:val="22"/>
        </w:rPr>
        <w:t>przez okres wskazany w §</w:t>
      </w:r>
      <w:r w:rsidRPr="006D03D8">
        <w:rPr>
          <w:rStyle w:val="Numerstrony"/>
          <w:rFonts w:ascii="Lato" w:hAnsi="Lato" w:cs="Calibri"/>
          <w:sz w:val="22"/>
          <w:szCs w:val="22"/>
        </w:rPr>
        <w:t xml:space="preserve"> </w:t>
      </w:r>
      <w:r w:rsidR="0063715F" w:rsidRPr="006D03D8">
        <w:rPr>
          <w:rStyle w:val="Numerstrony"/>
          <w:rFonts w:ascii="Lato" w:hAnsi="Lato" w:cs="Calibri"/>
          <w:sz w:val="22"/>
          <w:szCs w:val="22"/>
        </w:rPr>
        <w:t xml:space="preserve">5 ust. 2 pkt </w:t>
      </w:r>
      <w:r w:rsidR="00527164" w:rsidRPr="006D03D8">
        <w:rPr>
          <w:rStyle w:val="Numerstrony"/>
          <w:rFonts w:ascii="Lato" w:hAnsi="Lato" w:cs="Calibri"/>
          <w:sz w:val="22"/>
          <w:szCs w:val="22"/>
        </w:rPr>
        <w:t>10</w:t>
      </w:r>
      <w:r w:rsidR="0063715F" w:rsidRPr="006D03D8">
        <w:rPr>
          <w:rStyle w:val="Numerstrony"/>
          <w:rFonts w:ascii="Lato" w:hAnsi="Lato" w:cs="Calibri"/>
          <w:sz w:val="22"/>
          <w:szCs w:val="22"/>
        </w:rPr>
        <w:t xml:space="preserve"> </w:t>
      </w:r>
      <w:r w:rsidR="00600D03" w:rsidRPr="005F3992">
        <w:rPr>
          <w:rStyle w:val="Numerstrony"/>
          <w:rFonts w:ascii="Lato" w:hAnsi="Lato" w:cs="Calibri"/>
          <w:sz w:val="22"/>
          <w:szCs w:val="22"/>
        </w:rPr>
        <w:t>Umowy</w:t>
      </w:r>
      <w:r w:rsidR="0063715F" w:rsidRPr="006D03D8">
        <w:rPr>
          <w:rStyle w:val="Numerstrony"/>
          <w:rFonts w:ascii="Lato" w:hAnsi="Lato" w:cs="Calibri"/>
          <w:sz w:val="22"/>
          <w:szCs w:val="22"/>
        </w:rPr>
        <w:t>.</w:t>
      </w:r>
    </w:p>
    <w:p w14:paraId="48E7BAD8" w14:textId="77777777" w:rsidR="00606756" w:rsidRPr="006D03D8" w:rsidRDefault="00B3307A" w:rsidP="007F59A8">
      <w:pPr>
        <w:pStyle w:val="Tekstpodstawowy"/>
        <w:numPr>
          <w:ilvl w:val="0"/>
          <w:numId w:val="37"/>
        </w:numPr>
        <w:spacing w:before="120"/>
        <w:rPr>
          <w:rFonts w:ascii="Lato" w:hAnsi="Lato" w:cs="Calibri"/>
          <w:sz w:val="22"/>
          <w:szCs w:val="22"/>
        </w:rPr>
      </w:pPr>
      <w:r w:rsidRPr="006D03D8">
        <w:rPr>
          <w:rStyle w:val="Numerstrony"/>
          <w:rFonts w:ascii="Lato" w:hAnsi="Lato" w:cs="Calibri"/>
          <w:sz w:val="22"/>
          <w:szCs w:val="22"/>
        </w:rPr>
        <w:t>Beneficjent jest zobowiązany do podania w</w:t>
      </w:r>
      <w:r w:rsidR="00A5066C" w:rsidRPr="006D03D8">
        <w:rPr>
          <w:rStyle w:val="Numerstrony"/>
          <w:rFonts w:ascii="Lato" w:hAnsi="Lato" w:cs="Calibri"/>
          <w:sz w:val="22"/>
          <w:szCs w:val="22"/>
        </w:rPr>
        <w:t>e</w:t>
      </w:r>
      <w:r w:rsidRPr="006D03D8">
        <w:rPr>
          <w:rStyle w:val="Numerstrony"/>
          <w:rFonts w:ascii="Lato" w:hAnsi="Lato" w:cs="Calibri"/>
          <w:sz w:val="22"/>
          <w:szCs w:val="22"/>
        </w:rPr>
        <w:t xml:space="preserve"> </w:t>
      </w:r>
      <w:r w:rsidR="00E05F66" w:rsidRPr="006D03D8">
        <w:rPr>
          <w:rStyle w:val="Numerstrony"/>
          <w:rFonts w:ascii="Lato" w:hAnsi="Lato" w:cs="Calibri"/>
          <w:sz w:val="22"/>
          <w:szCs w:val="22"/>
        </w:rPr>
        <w:t xml:space="preserve">wniosku o płatność </w:t>
      </w:r>
      <w:r w:rsidRPr="006D03D8">
        <w:rPr>
          <w:rStyle w:val="Numerstrony"/>
          <w:rFonts w:ascii="Lato" w:hAnsi="Lato" w:cs="Calibri"/>
          <w:sz w:val="22"/>
          <w:szCs w:val="22"/>
        </w:rPr>
        <w:t xml:space="preserve">informacji o </w:t>
      </w:r>
      <w:r w:rsidR="007F59A8" w:rsidRPr="006D03D8">
        <w:rPr>
          <w:rStyle w:val="Numerstrony"/>
          <w:rFonts w:ascii="Lato" w:hAnsi="Lato" w:cs="Calibri"/>
          <w:sz w:val="22"/>
          <w:szCs w:val="22"/>
        </w:rPr>
        <w:t xml:space="preserve">zamówieniach </w:t>
      </w:r>
      <w:r w:rsidRPr="006D03D8">
        <w:rPr>
          <w:rStyle w:val="Numerstrony"/>
          <w:rFonts w:ascii="Lato" w:hAnsi="Lato" w:cs="Calibri"/>
          <w:sz w:val="22"/>
          <w:szCs w:val="22"/>
        </w:rPr>
        <w:t xml:space="preserve">udzielonych zgodnie z </w:t>
      </w:r>
      <w:r w:rsidRPr="006D03D8">
        <w:rPr>
          <w:rFonts w:ascii="Lato" w:hAnsi="Lato" w:cs="Calibri"/>
          <w:sz w:val="22"/>
          <w:szCs w:val="22"/>
        </w:rPr>
        <w:t>ustawą PZP</w:t>
      </w:r>
      <w:r w:rsidRPr="006D03D8">
        <w:rPr>
          <w:rStyle w:val="Numerstrony"/>
          <w:rFonts w:ascii="Lato" w:hAnsi="Lato" w:cs="Calibri"/>
          <w:sz w:val="22"/>
          <w:szCs w:val="22"/>
        </w:rPr>
        <w:t xml:space="preserve"> oraz </w:t>
      </w:r>
      <w:r w:rsidR="007F59A8" w:rsidRPr="006D03D8">
        <w:rPr>
          <w:rStyle w:val="Numerstrony"/>
          <w:rFonts w:ascii="Lato" w:hAnsi="Lato" w:cs="Calibri"/>
          <w:sz w:val="22"/>
          <w:szCs w:val="22"/>
        </w:rPr>
        <w:t>zamówieniach</w:t>
      </w:r>
      <w:r w:rsidRPr="006D03D8">
        <w:rPr>
          <w:rStyle w:val="Numerstrony"/>
          <w:rFonts w:ascii="Lato" w:hAnsi="Lato" w:cs="Calibri"/>
          <w:sz w:val="22"/>
          <w:szCs w:val="22"/>
        </w:rPr>
        <w:t xml:space="preserve"> udzielonych zgodnie z zasadą konkurencyjności w danym </w:t>
      </w:r>
      <w:r w:rsidR="00A5066C" w:rsidRPr="006D03D8">
        <w:rPr>
          <w:rStyle w:val="Numerstrony"/>
          <w:rFonts w:ascii="Lato" w:hAnsi="Lato" w:cs="Calibri"/>
          <w:sz w:val="22"/>
          <w:szCs w:val="22"/>
        </w:rPr>
        <w:t>okresie sprawozdawczym</w:t>
      </w:r>
      <w:r w:rsidRPr="006D03D8">
        <w:rPr>
          <w:rStyle w:val="Numerstrony"/>
          <w:rFonts w:ascii="Lato" w:hAnsi="Lato" w:cs="Calibri"/>
          <w:sz w:val="22"/>
          <w:szCs w:val="22"/>
        </w:rPr>
        <w:t xml:space="preserve"> oraz zobowiązany jest do:</w:t>
      </w:r>
    </w:p>
    <w:p w14:paraId="7CF7D492" w14:textId="77777777" w:rsidR="007F59A8" w:rsidRPr="006D03D8" w:rsidRDefault="00B3307A" w:rsidP="007F59A8">
      <w:pPr>
        <w:pStyle w:val="Tekstpodstawowy"/>
        <w:numPr>
          <w:ilvl w:val="1"/>
          <w:numId w:val="39"/>
        </w:numPr>
        <w:rPr>
          <w:rStyle w:val="Numerstrony"/>
          <w:rFonts w:ascii="Lato" w:hAnsi="Lato" w:cs="Calibri"/>
          <w:sz w:val="22"/>
          <w:szCs w:val="22"/>
        </w:rPr>
      </w:pPr>
      <w:r w:rsidRPr="006D03D8">
        <w:rPr>
          <w:rStyle w:val="Numerstrony"/>
          <w:rFonts w:ascii="Lato" w:hAnsi="Lato" w:cs="Calibri"/>
          <w:sz w:val="22"/>
          <w:szCs w:val="22"/>
        </w:rPr>
        <w:t>przekazywania</w:t>
      </w:r>
      <w:r w:rsidR="001762D7" w:rsidRPr="006D03D8">
        <w:rPr>
          <w:rFonts w:ascii="Lato" w:hAnsi="Lato" w:cstheme="minorHAnsi"/>
          <w:sz w:val="22"/>
          <w:szCs w:val="22"/>
        </w:rPr>
        <w:t xml:space="preserve"> za pośrednictwem CST2021</w:t>
      </w:r>
      <w:r w:rsidR="00FD2602" w:rsidRPr="006D03D8">
        <w:rPr>
          <w:rFonts w:ascii="Lato" w:hAnsi="Lato" w:cstheme="minorHAnsi"/>
          <w:sz w:val="22"/>
          <w:szCs w:val="22"/>
        </w:rPr>
        <w:t xml:space="preserve"> </w:t>
      </w:r>
      <w:r w:rsidRPr="006D03D8">
        <w:rPr>
          <w:rStyle w:val="Numerstrony"/>
          <w:rFonts w:ascii="Lato" w:hAnsi="Lato" w:cs="Calibri"/>
          <w:sz w:val="22"/>
          <w:szCs w:val="22"/>
        </w:rPr>
        <w:t xml:space="preserve">wraz z </w:t>
      </w:r>
      <w:r w:rsidR="00C9477C" w:rsidRPr="006D03D8">
        <w:rPr>
          <w:rStyle w:val="Numerstrony"/>
          <w:rFonts w:ascii="Lato" w:hAnsi="Lato" w:cs="Calibri"/>
          <w:sz w:val="22"/>
          <w:szCs w:val="22"/>
        </w:rPr>
        <w:t xml:space="preserve">wnioskiem o płatność </w:t>
      </w:r>
      <w:r w:rsidRPr="006D03D8">
        <w:rPr>
          <w:rStyle w:val="Numerstrony"/>
          <w:rFonts w:ascii="Lato" w:hAnsi="Lato" w:cs="Calibri"/>
          <w:sz w:val="22"/>
          <w:szCs w:val="22"/>
        </w:rPr>
        <w:t>następujących dokument</w:t>
      </w:r>
      <w:r w:rsidRPr="006D03D8">
        <w:rPr>
          <w:rStyle w:val="Numerstrony"/>
          <w:rFonts w:ascii="Lato" w:hAnsi="Lato" w:cs="Calibri"/>
          <w:sz w:val="22"/>
          <w:szCs w:val="22"/>
          <w:lang w:val="es-ES_tradnl"/>
        </w:rPr>
        <w:t>ó</w:t>
      </w:r>
      <w:r w:rsidRPr="006D03D8">
        <w:rPr>
          <w:rStyle w:val="Numerstrony"/>
          <w:rFonts w:ascii="Lato" w:hAnsi="Lato" w:cs="Calibri"/>
          <w:sz w:val="22"/>
          <w:szCs w:val="22"/>
        </w:rPr>
        <w:t xml:space="preserve">w dotyczących </w:t>
      </w:r>
      <w:r w:rsidR="007F59A8" w:rsidRPr="006D03D8">
        <w:rPr>
          <w:rStyle w:val="Numerstrony"/>
          <w:rFonts w:ascii="Lato" w:hAnsi="Lato" w:cs="Calibri"/>
          <w:sz w:val="22"/>
          <w:szCs w:val="22"/>
        </w:rPr>
        <w:t>zamówień</w:t>
      </w:r>
      <w:r w:rsidRPr="006D03D8">
        <w:rPr>
          <w:rStyle w:val="Numerstrony"/>
          <w:rFonts w:ascii="Lato" w:hAnsi="Lato" w:cs="Calibri"/>
          <w:sz w:val="22"/>
          <w:szCs w:val="22"/>
        </w:rPr>
        <w:t xml:space="preserve"> publicznych udzielonych zgodnie z </w:t>
      </w:r>
      <w:r w:rsidRPr="006D03D8">
        <w:rPr>
          <w:rFonts w:ascii="Lato" w:hAnsi="Lato" w:cs="Calibri"/>
          <w:sz w:val="22"/>
          <w:szCs w:val="22"/>
        </w:rPr>
        <w:t>ustawą PZP</w:t>
      </w:r>
      <w:r w:rsidRPr="006D03D8">
        <w:rPr>
          <w:rStyle w:val="Numerstrony"/>
          <w:rFonts w:ascii="Lato" w:hAnsi="Lato" w:cs="Calibri"/>
          <w:sz w:val="22"/>
          <w:szCs w:val="22"/>
        </w:rPr>
        <w:t>:</w:t>
      </w:r>
    </w:p>
    <w:p w14:paraId="4AA2D8A7" w14:textId="77777777" w:rsidR="007F59A8" w:rsidRPr="006D03D8" w:rsidRDefault="007F59A8" w:rsidP="007F59A8">
      <w:pPr>
        <w:pStyle w:val="Tekstpodstawowy"/>
        <w:numPr>
          <w:ilvl w:val="1"/>
          <w:numId w:val="87"/>
        </w:numPr>
        <w:ind w:left="851" w:hanging="284"/>
        <w:rPr>
          <w:rStyle w:val="Numerstrony"/>
          <w:rFonts w:ascii="Lato" w:hAnsi="Lato" w:cs="Calibri"/>
          <w:sz w:val="22"/>
          <w:szCs w:val="22"/>
        </w:rPr>
      </w:pPr>
      <w:r w:rsidRPr="006D03D8">
        <w:rPr>
          <w:rStyle w:val="Numerstrony"/>
          <w:rFonts w:ascii="Lato" w:hAnsi="Lato" w:cs="Calibri"/>
          <w:sz w:val="22"/>
          <w:szCs w:val="22"/>
        </w:rPr>
        <w:t>opublikowane</w:t>
      </w:r>
      <w:r w:rsidR="00793E55" w:rsidRPr="006D03D8">
        <w:rPr>
          <w:rStyle w:val="Numerstrony"/>
          <w:rFonts w:ascii="Lato" w:hAnsi="Lato" w:cs="Calibri"/>
          <w:sz w:val="22"/>
          <w:szCs w:val="22"/>
        </w:rPr>
        <w:t>go</w:t>
      </w:r>
      <w:r w:rsidRPr="006D03D8">
        <w:rPr>
          <w:rStyle w:val="Numerstrony"/>
          <w:rFonts w:ascii="Lato" w:hAnsi="Lato" w:cs="Calibri"/>
          <w:sz w:val="22"/>
          <w:szCs w:val="22"/>
        </w:rPr>
        <w:t xml:space="preserve"> ogłoszeni</w:t>
      </w:r>
      <w:r w:rsidR="00793E55" w:rsidRPr="006D03D8">
        <w:rPr>
          <w:rStyle w:val="Numerstrony"/>
          <w:rFonts w:ascii="Lato" w:hAnsi="Lato" w:cs="Calibri"/>
          <w:sz w:val="22"/>
          <w:szCs w:val="22"/>
        </w:rPr>
        <w:t>a</w:t>
      </w:r>
      <w:r w:rsidRPr="006D03D8">
        <w:rPr>
          <w:rStyle w:val="Numerstrony"/>
          <w:rFonts w:ascii="Lato" w:hAnsi="Lato" w:cs="Calibri"/>
          <w:sz w:val="22"/>
          <w:szCs w:val="22"/>
        </w:rPr>
        <w:t xml:space="preserve"> o zamówieniu (</w:t>
      </w:r>
      <w:r w:rsidR="004E6E00" w:rsidRPr="006D03D8">
        <w:rPr>
          <w:rStyle w:val="Numerstrony"/>
          <w:rFonts w:ascii="Lato" w:hAnsi="Lato" w:cs="Calibri"/>
          <w:sz w:val="22"/>
          <w:szCs w:val="22"/>
        </w:rPr>
        <w:t xml:space="preserve">wraz </w:t>
      </w:r>
      <w:r w:rsidRPr="006D03D8">
        <w:rPr>
          <w:rStyle w:val="Numerstrony"/>
          <w:rFonts w:ascii="Lato" w:hAnsi="Lato" w:cs="Calibri"/>
          <w:sz w:val="22"/>
          <w:szCs w:val="22"/>
        </w:rPr>
        <w:t>z ew</w:t>
      </w:r>
      <w:r w:rsidR="004E6E00" w:rsidRPr="006D03D8">
        <w:rPr>
          <w:rStyle w:val="Numerstrony"/>
          <w:rFonts w:ascii="Lato" w:hAnsi="Lato" w:cs="Calibri"/>
          <w:sz w:val="22"/>
          <w:szCs w:val="22"/>
        </w:rPr>
        <w:t>entualnymi jego</w:t>
      </w:r>
      <w:r w:rsidRPr="006D03D8">
        <w:rPr>
          <w:rStyle w:val="Numerstrony"/>
          <w:rFonts w:ascii="Lato" w:hAnsi="Lato" w:cs="Calibri"/>
          <w:sz w:val="22"/>
          <w:szCs w:val="22"/>
        </w:rPr>
        <w:t xml:space="preserve"> zmianami),</w:t>
      </w:r>
    </w:p>
    <w:p w14:paraId="645E62FF" w14:textId="77777777" w:rsidR="007F59A8" w:rsidRPr="006D03D8" w:rsidRDefault="007F59A8" w:rsidP="007F59A8">
      <w:pPr>
        <w:pStyle w:val="Tekstpodstawowy"/>
        <w:numPr>
          <w:ilvl w:val="1"/>
          <w:numId w:val="87"/>
        </w:numPr>
        <w:ind w:left="851" w:hanging="284"/>
        <w:rPr>
          <w:rStyle w:val="Numerstrony"/>
          <w:rFonts w:ascii="Lato" w:hAnsi="Lato" w:cs="Calibri"/>
          <w:sz w:val="22"/>
          <w:szCs w:val="22"/>
        </w:rPr>
      </w:pPr>
      <w:r w:rsidRPr="006D03D8">
        <w:rPr>
          <w:rStyle w:val="Numerstrony"/>
          <w:rFonts w:ascii="Lato" w:hAnsi="Lato" w:cs="Calibri"/>
          <w:sz w:val="22"/>
          <w:szCs w:val="22"/>
        </w:rPr>
        <w:t>dokument</w:t>
      </w:r>
      <w:r w:rsidR="00793E55" w:rsidRPr="006D03D8">
        <w:rPr>
          <w:rStyle w:val="Numerstrony"/>
          <w:rFonts w:ascii="Lato" w:hAnsi="Lato" w:cs="Calibri"/>
          <w:sz w:val="22"/>
          <w:szCs w:val="22"/>
        </w:rPr>
        <w:t>u</w:t>
      </w:r>
      <w:r w:rsidRPr="006D03D8">
        <w:rPr>
          <w:rStyle w:val="Numerstrony"/>
          <w:rFonts w:ascii="Lato" w:hAnsi="Lato" w:cs="Calibri"/>
          <w:sz w:val="22"/>
          <w:szCs w:val="22"/>
        </w:rPr>
        <w:t xml:space="preserve"> opisując</w:t>
      </w:r>
      <w:r w:rsidR="00793E55" w:rsidRPr="006D03D8">
        <w:rPr>
          <w:rStyle w:val="Numerstrony"/>
          <w:rFonts w:ascii="Lato" w:hAnsi="Lato" w:cs="Calibri"/>
          <w:sz w:val="22"/>
          <w:szCs w:val="22"/>
        </w:rPr>
        <w:t>ego</w:t>
      </w:r>
      <w:r w:rsidRPr="006D03D8">
        <w:rPr>
          <w:rStyle w:val="Numerstrony"/>
          <w:rFonts w:ascii="Lato" w:hAnsi="Lato" w:cs="Calibri"/>
          <w:sz w:val="22"/>
          <w:szCs w:val="22"/>
        </w:rPr>
        <w:t xml:space="preserve"> ustalenie szacunkowej wartości zamówienia z należytą starannością (powinien zawierać w szczególności informacje źródłowe odnoszące się do podstawy ustalenia szacunkowej wartości zamówienia: informacje cenowe wykonawców, cenniki). Jeżeli zamówienie jest udzielane w częściach</w:t>
      </w:r>
      <w:r w:rsidR="00793E55" w:rsidRPr="006D03D8">
        <w:rPr>
          <w:rStyle w:val="Numerstrony"/>
          <w:rFonts w:ascii="Lato" w:hAnsi="Lato" w:cs="Calibri"/>
          <w:sz w:val="22"/>
          <w:szCs w:val="22"/>
        </w:rPr>
        <w:t>,</w:t>
      </w:r>
      <w:r w:rsidRPr="006D03D8">
        <w:rPr>
          <w:rStyle w:val="Numerstrony"/>
          <w:rFonts w:ascii="Lato" w:hAnsi="Lato" w:cs="Calibri"/>
          <w:sz w:val="22"/>
          <w:szCs w:val="22"/>
        </w:rPr>
        <w:t xml:space="preserve"> dokument szacowania wartości zamówienia powinien odnosić się do każdej z tych części oraz uwzględniać datę wszczęcia pierwszego z postępowań udzielanych w częściach,</w:t>
      </w:r>
    </w:p>
    <w:p w14:paraId="1408B2CC" w14:textId="77777777" w:rsidR="007F59A8" w:rsidRPr="006D03D8" w:rsidRDefault="007F59A8" w:rsidP="007F59A8">
      <w:pPr>
        <w:pStyle w:val="Tekstpodstawowy"/>
        <w:numPr>
          <w:ilvl w:val="1"/>
          <w:numId w:val="87"/>
        </w:numPr>
        <w:ind w:left="851" w:hanging="284"/>
        <w:rPr>
          <w:rStyle w:val="Numerstrony"/>
          <w:rFonts w:ascii="Lato" w:hAnsi="Lato" w:cs="Calibri"/>
          <w:sz w:val="22"/>
          <w:szCs w:val="22"/>
        </w:rPr>
      </w:pPr>
      <w:r w:rsidRPr="006D03D8">
        <w:rPr>
          <w:rStyle w:val="Numerstrony"/>
          <w:rFonts w:ascii="Lato" w:hAnsi="Lato" w:cs="Calibri"/>
          <w:sz w:val="22"/>
          <w:szCs w:val="22"/>
        </w:rPr>
        <w:t>specyfikacj</w:t>
      </w:r>
      <w:r w:rsidR="00793E55" w:rsidRPr="006D03D8">
        <w:rPr>
          <w:rStyle w:val="Numerstrony"/>
          <w:rFonts w:ascii="Lato" w:hAnsi="Lato" w:cs="Calibri"/>
          <w:sz w:val="22"/>
          <w:szCs w:val="22"/>
        </w:rPr>
        <w:t>i</w:t>
      </w:r>
      <w:r w:rsidRPr="006D03D8">
        <w:rPr>
          <w:rStyle w:val="Numerstrony"/>
          <w:rFonts w:ascii="Lato" w:hAnsi="Lato" w:cs="Calibri"/>
          <w:sz w:val="22"/>
          <w:szCs w:val="22"/>
        </w:rPr>
        <w:t xml:space="preserve"> warunków zamówienia (z ew. zmianami) wraz z załącznikami oraz ew. pytaniami wykonawców i wyjaśnieniami zamawiającego,</w:t>
      </w:r>
    </w:p>
    <w:p w14:paraId="2CBFEDA3" w14:textId="77777777" w:rsidR="007F59A8" w:rsidRPr="006D03D8" w:rsidRDefault="007F59A8" w:rsidP="007F59A8">
      <w:pPr>
        <w:pStyle w:val="Tekstpodstawowy"/>
        <w:numPr>
          <w:ilvl w:val="1"/>
          <w:numId w:val="87"/>
        </w:numPr>
        <w:ind w:left="851" w:hanging="284"/>
        <w:rPr>
          <w:rStyle w:val="Numerstrony"/>
          <w:rFonts w:ascii="Lato" w:hAnsi="Lato" w:cs="Calibri"/>
          <w:sz w:val="22"/>
          <w:szCs w:val="22"/>
        </w:rPr>
      </w:pPr>
      <w:r w:rsidRPr="006D03D8">
        <w:rPr>
          <w:rStyle w:val="Numerstrony"/>
          <w:rFonts w:ascii="Lato" w:hAnsi="Lato" w:cs="Calibri"/>
          <w:sz w:val="22"/>
          <w:szCs w:val="22"/>
        </w:rPr>
        <w:t>protok</w:t>
      </w:r>
      <w:r w:rsidR="00793E55" w:rsidRPr="006D03D8">
        <w:rPr>
          <w:rStyle w:val="Numerstrony"/>
          <w:rFonts w:ascii="Lato" w:hAnsi="Lato" w:cs="Calibri"/>
          <w:sz w:val="22"/>
          <w:szCs w:val="22"/>
        </w:rPr>
        <w:t>ołu</w:t>
      </w:r>
      <w:r w:rsidRPr="006D03D8">
        <w:rPr>
          <w:rStyle w:val="Numerstrony"/>
          <w:rFonts w:ascii="Lato" w:hAnsi="Lato" w:cs="Calibri"/>
          <w:sz w:val="22"/>
          <w:szCs w:val="22"/>
        </w:rPr>
        <w:t xml:space="preserve"> z postępowania przetargowego bez załączników</w:t>
      </w:r>
      <w:r w:rsidR="00CF599F">
        <w:rPr>
          <w:rStyle w:val="Numerstrony"/>
          <w:rFonts w:ascii="Lato" w:hAnsi="Lato" w:cs="Calibri"/>
          <w:sz w:val="22"/>
          <w:szCs w:val="22"/>
        </w:rPr>
        <w:t>;</w:t>
      </w:r>
    </w:p>
    <w:p w14:paraId="5A0C6286" w14:textId="77777777" w:rsidR="007F59A8" w:rsidRPr="006D03D8" w:rsidRDefault="00B3307A" w:rsidP="007F59A8">
      <w:pPr>
        <w:pStyle w:val="Tekstpodstawowy"/>
        <w:numPr>
          <w:ilvl w:val="1"/>
          <w:numId w:val="39"/>
        </w:numPr>
        <w:rPr>
          <w:rFonts w:ascii="Lato" w:hAnsi="Lato" w:cs="Calibri"/>
          <w:sz w:val="22"/>
          <w:szCs w:val="22"/>
        </w:rPr>
      </w:pPr>
      <w:r w:rsidRPr="006D03D8">
        <w:rPr>
          <w:rStyle w:val="Numerstrony"/>
          <w:rFonts w:ascii="Lato" w:hAnsi="Lato" w:cs="Calibri"/>
          <w:sz w:val="22"/>
          <w:szCs w:val="22"/>
        </w:rPr>
        <w:t xml:space="preserve">przekazywania </w:t>
      </w:r>
      <w:r w:rsidR="001762D7" w:rsidRPr="006D03D8">
        <w:rPr>
          <w:rFonts w:ascii="Lato" w:hAnsi="Lato" w:cstheme="minorHAnsi"/>
          <w:sz w:val="22"/>
          <w:szCs w:val="22"/>
        </w:rPr>
        <w:t xml:space="preserve">za pośrednictwem CST2021 </w:t>
      </w:r>
      <w:r w:rsidR="00CF599F">
        <w:rPr>
          <w:rFonts w:ascii="Lato" w:hAnsi="Lato" w:cstheme="minorHAnsi"/>
          <w:sz w:val="22"/>
          <w:szCs w:val="22"/>
        </w:rPr>
        <w:t xml:space="preserve">– </w:t>
      </w:r>
      <w:r w:rsidR="00CC032D" w:rsidRPr="006D03D8">
        <w:rPr>
          <w:rStyle w:val="Numerstrony"/>
          <w:rFonts w:ascii="Lato" w:hAnsi="Lato" w:cs="Calibri"/>
          <w:sz w:val="22"/>
          <w:szCs w:val="22"/>
        </w:rPr>
        <w:t xml:space="preserve">w ciągu 14 dni od dnia </w:t>
      </w:r>
      <w:r w:rsidR="00AC3872" w:rsidRPr="006D03D8">
        <w:rPr>
          <w:rStyle w:val="Numerstrony"/>
          <w:rFonts w:ascii="Lato" w:hAnsi="Lato" w:cs="Calibri"/>
          <w:sz w:val="22"/>
          <w:szCs w:val="22"/>
        </w:rPr>
        <w:t>wezwania</w:t>
      </w:r>
      <w:r w:rsidRPr="006D03D8">
        <w:rPr>
          <w:rStyle w:val="Numerstrony"/>
          <w:rFonts w:ascii="Lato" w:hAnsi="Lato" w:cs="Calibri"/>
          <w:sz w:val="22"/>
          <w:szCs w:val="22"/>
        </w:rPr>
        <w:t xml:space="preserve"> </w:t>
      </w:r>
      <w:r w:rsidR="00CC032D" w:rsidRPr="006D03D8">
        <w:rPr>
          <w:rStyle w:val="Numerstrony"/>
          <w:rFonts w:ascii="Lato" w:hAnsi="Lato" w:cs="Calibri"/>
          <w:sz w:val="22"/>
          <w:szCs w:val="22"/>
        </w:rPr>
        <w:t xml:space="preserve">wystosowanego przez </w:t>
      </w:r>
      <w:r w:rsidR="0063715F" w:rsidRPr="006D03D8">
        <w:rPr>
          <w:rStyle w:val="Numerstrony"/>
          <w:rFonts w:ascii="Lato" w:hAnsi="Lato" w:cs="Calibri"/>
          <w:sz w:val="22"/>
          <w:szCs w:val="22"/>
        </w:rPr>
        <w:t>Instytucj</w:t>
      </w:r>
      <w:r w:rsidR="00CC032D" w:rsidRPr="006D03D8">
        <w:rPr>
          <w:rStyle w:val="Numerstrony"/>
          <w:rFonts w:ascii="Lato" w:hAnsi="Lato" w:cs="Calibri"/>
          <w:sz w:val="22"/>
          <w:szCs w:val="22"/>
        </w:rPr>
        <w:t>ę</w:t>
      </w:r>
      <w:r w:rsidR="0063715F" w:rsidRPr="006D03D8">
        <w:rPr>
          <w:rStyle w:val="Numerstrony"/>
          <w:rFonts w:ascii="Lato" w:hAnsi="Lato" w:cs="Calibri"/>
          <w:sz w:val="22"/>
          <w:szCs w:val="22"/>
        </w:rPr>
        <w:t xml:space="preserve"> Pośrednicząc</w:t>
      </w:r>
      <w:r w:rsidR="00CC032D" w:rsidRPr="006D03D8">
        <w:rPr>
          <w:rStyle w:val="Numerstrony"/>
          <w:rFonts w:ascii="Lato" w:hAnsi="Lato" w:cs="Calibri"/>
          <w:sz w:val="22"/>
          <w:szCs w:val="22"/>
        </w:rPr>
        <w:t>ą</w:t>
      </w:r>
      <w:r w:rsidR="00CF599F">
        <w:rPr>
          <w:rStyle w:val="Numerstrony"/>
          <w:rFonts w:ascii="Lato" w:hAnsi="Lato" w:cs="Calibri"/>
          <w:sz w:val="22"/>
          <w:szCs w:val="22"/>
        </w:rPr>
        <w:t xml:space="preserve"> –</w:t>
      </w:r>
      <w:r w:rsidRPr="006D03D8">
        <w:rPr>
          <w:rStyle w:val="Numerstrony"/>
          <w:rFonts w:ascii="Lato" w:hAnsi="Lato" w:cs="Calibri"/>
          <w:sz w:val="22"/>
          <w:szCs w:val="22"/>
        </w:rPr>
        <w:t xml:space="preserve"> pozostałych dokument</w:t>
      </w:r>
      <w:r w:rsidRPr="006D03D8">
        <w:rPr>
          <w:rStyle w:val="Numerstrony"/>
          <w:rFonts w:ascii="Lato" w:hAnsi="Lato" w:cs="Calibri"/>
          <w:sz w:val="22"/>
          <w:szCs w:val="22"/>
          <w:lang w:val="es-ES_tradnl"/>
        </w:rPr>
        <w:t>ó</w:t>
      </w:r>
      <w:r w:rsidRPr="006D03D8">
        <w:rPr>
          <w:rStyle w:val="Numerstrony"/>
          <w:rFonts w:ascii="Lato" w:hAnsi="Lato" w:cs="Calibri"/>
          <w:sz w:val="22"/>
          <w:szCs w:val="22"/>
        </w:rPr>
        <w:t xml:space="preserve">w przetargowych dotyczących </w:t>
      </w:r>
      <w:r w:rsidR="007F59A8" w:rsidRPr="006D03D8">
        <w:rPr>
          <w:rStyle w:val="Numerstrony"/>
          <w:rFonts w:ascii="Lato" w:hAnsi="Lato" w:cs="Calibri"/>
          <w:sz w:val="22"/>
          <w:szCs w:val="22"/>
        </w:rPr>
        <w:t>zamówień</w:t>
      </w:r>
      <w:r w:rsidRPr="006D03D8">
        <w:rPr>
          <w:rStyle w:val="Numerstrony"/>
          <w:rFonts w:ascii="Lato" w:hAnsi="Lato" w:cs="Calibri"/>
          <w:sz w:val="22"/>
          <w:szCs w:val="22"/>
        </w:rPr>
        <w:t>, o</w:t>
      </w:r>
      <w:r w:rsidR="007F59A8" w:rsidRPr="006D03D8">
        <w:rPr>
          <w:rStyle w:val="Numerstrony"/>
          <w:rFonts w:ascii="Lato" w:hAnsi="Lato" w:cs="Calibri"/>
          <w:sz w:val="22"/>
          <w:szCs w:val="22"/>
        </w:rPr>
        <w:t xml:space="preserve"> których</w:t>
      </w:r>
      <w:r w:rsidRPr="006D03D8">
        <w:rPr>
          <w:rStyle w:val="Numerstrony"/>
          <w:rFonts w:ascii="Lato" w:hAnsi="Lato" w:cs="Calibri"/>
          <w:sz w:val="22"/>
          <w:szCs w:val="22"/>
        </w:rPr>
        <w:t xml:space="preserve"> mowa w pkt 1, w tym </w:t>
      </w:r>
      <w:r w:rsidR="007F59A8" w:rsidRPr="006D03D8">
        <w:rPr>
          <w:rStyle w:val="Numerstrony"/>
          <w:rFonts w:ascii="Lato" w:hAnsi="Lato" w:cs="Calibri"/>
          <w:sz w:val="22"/>
          <w:szCs w:val="22"/>
        </w:rPr>
        <w:t>w szczególności</w:t>
      </w:r>
      <w:r w:rsidRPr="006D03D8">
        <w:rPr>
          <w:rStyle w:val="Numerstrony"/>
          <w:rFonts w:ascii="Lato" w:hAnsi="Lato" w:cs="Calibri"/>
          <w:sz w:val="22"/>
          <w:szCs w:val="22"/>
          <w:lang w:val="it-IT"/>
        </w:rPr>
        <w:t>:</w:t>
      </w:r>
    </w:p>
    <w:p w14:paraId="282CA67E" w14:textId="77777777" w:rsidR="007F59A8" w:rsidRPr="006D03D8" w:rsidRDefault="0063715F" w:rsidP="007F59A8">
      <w:pPr>
        <w:pStyle w:val="Akapitzlis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jc w:val="both"/>
        <w:rPr>
          <w:rFonts w:ascii="Lato" w:hAnsi="Lato" w:cs="Calibri"/>
          <w:sz w:val="22"/>
          <w:szCs w:val="22"/>
        </w:rPr>
      </w:pPr>
      <w:r w:rsidRPr="006D03D8">
        <w:rPr>
          <w:rFonts w:ascii="Lato" w:hAnsi="Lato" w:cs="Calibri"/>
          <w:sz w:val="22"/>
          <w:szCs w:val="22"/>
        </w:rPr>
        <w:t>protokołu postępowania wraz ze wszystkimi załącznikami, w tym m.in.:</w:t>
      </w:r>
    </w:p>
    <w:p w14:paraId="53FBF442" w14:textId="77777777" w:rsidR="007F59A8" w:rsidRPr="006D03D8" w:rsidRDefault="007F59A8" w:rsidP="007F59A8">
      <w:pPr>
        <w:pStyle w:val="Akapitzlist"/>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hanging="284"/>
        <w:jc w:val="both"/>
        <w:rPr>
          <w:rFonts w:ascii="Lato" w:hAnsi="Lato" w:cs="Calibri"/>
          <w:sz w:val="22"/>
          <w:szCs w:val="22"/>
        </w:rPr>
      </w:pPr>
      <w:r w:rsidRPr="006D03D8">
        <w:rPr>
          <w:rFonts w:ascii="Lato" w:hAnsi="Lato" w:cs="Calibri"/>
          <w:sz w:val="22"/>
          <w:szCs w:val="22"/>
        </w:rPr>
        <w:t>wszystkich ofert wraz załącznikami, w tym także części ofert zastrzeżonych jako tajemnica przedsiębiorstwa,</w:t>
      </w:r>
    </w:p>
    <w:p w14:paraId="03D66292" w14:textId="77777777" w:rsidR="007F59A8" w:rsidRPr="006D03D8" w:rsidRDefault="007F59A8" w:rsidP="007F59A8">
      <w:pPr>
        <w:pStyle w:val="Akapitzlist"/>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hanging="284"/>
        <w:jc w:val="both"/>
        <w:rPr>
          <w:rFonts w:ascii="Lato" w:hAnsi="Lato" w:cs="Calibri"/>
          <w:sz w:val="22"/>
          <w:szCs w:val="22"/>
        </w:rPr>
      </w:pPr>
      <w:r w:rsidRPr="006D03D8">
        <w:rPr>
          <w:rFonts w:ascii="Lato" w:hAnsi="Lato" w:cs="Calibri"/>
          <w:sz w:val="22"/>
          <w:szCs w:val="22"/>
        </w:rPr>
        <w:t>wezwań zamawiającego skierowanych do wykonawców po złożeniu przez nich oferty, z potwierdzeniem ich wysłania, oraz odpowiedzi udzielonych przez wykonawców, z potwierdzeniem ich wpływu w terminie,</w:t>
      </w:r>
    </w:p>
    <w:p w14:paraId="52901F4E" w14:textId="77777777" w:rsidR="007F59A8" w:rsidRPr="006D03D8" w:rsidRDefault="007F59A8" w:rsidP="007F59A8">
      <w:pPr>
        <w:pStyle w:val="Akapitzlist"/>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hanging="284"/>
        <w:jc w:val="both"/>
        <w:rPr>
          <w:rFonts w:ascii="Lato" w:hAnsi="Lato" w:cs="Calibri"/>
          <w:sz w:val="22"/>
          <w:szCs w:val="22"/>
        </w:rPr>
      </w:pPr>
      <w:r w:rsidRPr="006D03D8">
        <w:rPr>
          <w:rFonts w:ascii="Lato" w:hAnsi="Lato" w:cs="Calibri"/>
          <w:sz w:val="22"/>
          <w:szCs w:val="22"/>
        </w:rPr>
        <w:t>zawiadomienia o wyborze oferty, z potwierdzeniem jego wysłania,</w:t>
      </w:r>
    </w:p>
    <w:p w14:paraId="7E0DC9E0" w14:textId="77777777" w:rsidR="007F59A8" w:rsidRPr="006D03D8" w:rsidRDefault="007F59A8" w:rsidP="007F59A8">
      <w:pPr>
        <w:pStyle w:val="Akapitzlist"/>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hanging="284"/>
        <w:jc w:val="both"/>
        <w:rPr>
          <w:rFonts w:ascii="Lato" w:hAnsi="Lato" w:cs="Calibri"/>
          <w:sz w:val="22"/>
          <w:szCs w:val="22"/>
        </w:rPr>
      </w:pPr>
      <w:r w:rsidRPr="006D03D8">
        <w:rPr>
          <w:rFonts w:ascii="Lato" w:hAnsi="Lato" w:cs="Calibri"/>
          <w:sz w:val="22"/>
          <w:szCs w:val="22"/>
        </w:rPr>
        <w:lastRenderedPageBreak/>
        <w:t>odwołań i orzeczeń KIO, wyroku sądu okręgowego,</w:t>
      </w:r>
    </w:p>
    <w:p w14:paraId="72068EB5" w14:textId="77777777" w:rsidR="007F59A8" w:rsidRPr="006D03D8" w:rsidRDefault="007F59A8" w:rsidP="007F59A8">
      <w:pPr>
        <w:pStyle w:val="Akapitzlist"/>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hanging="284"/>
        <w:jc w:val="both"/>
        <w:rPr>
          <w:rFonts w:ascii="Lato" w:hAnsi="Lato" w:cs="Calibri"/>
          <w:sz w:val="22"/>
          <w:szCs w:val="22"/>
        </w:rPr>
      </w:pPr>
      <w:r w:rsidRPr="006D03D8">
        <w:rPr>
          <w:rFonts w:ascii="Lato" w:hAnsi="Lato" w:cs="Calibri"/>
          <w:sz w:val="22"/>
          <w:szCs w:val="22"/>
        </w:rPr>
        <w:t>podpisanej umowy wraz z załącznikami, a także ew</w:t>
      </w:r>
      <w:r w:rsidR="004E6E00" w:rsidRPr="006D03D8">
        <w:rPr>
          <w:rFonts w:ascii="Lato" w:hAnsi="Lato" w:cs="Calibri"/>
          <w:sz w:val="22"/>
          <w:szCs w:val="22"/>
        </w:rPr>
        <w:t>entualnych</w:t>
      </w:r>
      <w:r w:rsidRPr="006D03D8">
        <w:rPr>
          <w:rFonts w:ascii="Lato" w:hAnsi="Lato" w:cs="Calibri"/>
          <w:sz w:val="22"/>
          <w:szCs w:val="22"/>
        </w:rPr>
        <w:t xml:space="preserve"> aneksów do umowy (w przypadku postępowań ramowych przekazuje się zarówno umowę wykonawczą wraz z załącznikami</w:t>
      </w:r>
      <w:r w:rsidR="00793E55" w:rsidRPr="006D03D8">
        <w:rPr>
          <w:rFonts w:ascii="Lato" w:hAnsi="Lato" w:cs="Calibri"/>
          <w:sz w:val="22"/>
          <w:szCs w:val="22"/>
        </w:rPr>
        <w:t>,</w:t>
      </w:r>
      <w:r w:rsidRPr="006D03D8">
        <w:rPr>
          <w:rFonts w:ascii="Lato" w:hAnsi="Lato" w:cs="Calibri"/>
          <w:sz w:val="22"/>
          <w:szCs w:val="22"/>
        </w:rPr>
        <w:t xml:space="preserve"> jak i umowę ramową wraz z załącznikami, na podstawie której doszło do zawarcia umowy wykonawczej),</w:t>
      </w:r>
    </w:p>
    <w:p w14:paraId="009DAB2C" w14:textId="77777777" w:rsidR="007F59A8" w:rsidRPr="006D03D8" w:rsidRDefault="007F59A8" w:rsidP="007F59A8">
      <w:pPr>
        <w:pStyle w:val="Akapitzlist"/>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134" w:hanging="284"/>
        <w:jc w:val="both"/>
        <w:rPr>
          <w:rFonts w:ascii="Lato" w:hAnsi="Lato" w:cs="Calibri"/>
          <w:sz w:val="22"/>
          <w:szCs w:val="22"/>
        </w:rPr>
      </w:pPr>
      <w:r w:rsidRPr="006D03D8">
        <w:rPr>
          <w:rFonts w:ascii="Lato" w:hAnsi="Lato" w:cs="Calibri"/>
          <w:sz w:val="22"/>
          <w:szCs w:val="22"/>
        </w:rPr>
        <w:t>oświadcze</w:t>
      </w:r>
      <w:r w:rsidR="00DD6D1C" w:rsidRPr="006D03D8">
        <w:rPr>
          <w:rFonts w:ascii="Lato" w:hAnsi="Lato" w:cs="Calibri"/>
          <w:sz w:val="22"/>
          <w:szCs w:val="22"/>
        </w:rPr>
        <w:t>ń, o których mowa w art. 56 ust. 4 ustawy PZP</w:t>
      </w:r>
      <w:r w:rsidR="00B17AB6">
        <w:rPr>
          <w:rFonts w:ascii="Lato" w:hAnsi="Lato" w:cs="Calibri"/>
          <w:sz w:val="22"/>
          <w:szCs w:val="22"/>
        </w:rPr>
        <w:t>,</w:t>
      </w:r>
    </w:p>
    <w:p w14:paraId="3BBC5C60" w14:textId="77777777" w:rsidR="0063715F" w:rsidRPr="006D03D8" w:rsidRDefault="0063715F" w:rsidP="00316A01">
      <w:pPr>
        <w:pStyle w:val="Akapitzlis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851"/>
        <w:jc w:val="both"/>
        <w:rPr>
          <w:rFonts w:ascii="Lato" w:hAnsi="Lato" w:cs="Calibri"/>
          <w:sz w:val="22"/>
          <w:szCs w:val="22"/>
        </w:rPr>
      </w:pPr>
      <w:r w:rsidRPr="006D03D8">
        <w:rPr>
          <w:rFonts w:ascii="Lato" w:hAnsi="Lato" w:cs="Calibri"/>
          <w:sz w:val="22"/>
          <w:szCs w:val="22"/>
        </w:rPr>
        <w:t>w przypadku sporządzenia, protokoł</w:t>
      </w:r>
      <w:r w:rsidR="00B17AB6">
        <w:rPr>
          <w:rFonts w:ascii="Lato" w:hAnsi="Lato" w:cs="Calibri"/>
          <w:sz w:val="22"/>
          <w:szCs w:val="22"/>
        </w:rPr>
        <w:t>ów</w:t>
      </w:r>
      <w:r w:rsidRPr="006D03D8">
        <w:rPr>
          <w:rFonts w:ascii="Lato" w:hAnsi="Lato" w:cs="Calibri"/>
          <w:sz w:val="22"/>
          <w:szCs w:val="22"/>
        </w:rPr>
        <w:t xml:space="preserve"> z posiedzeń komisji przetargowej</w:t>
      </w:r>
      <w:r w:rsidR="00B17AB6">
        <w:rPr>
          <w:rFonts w:ascii="Lato" w:hAnsi="Lato" w:cs="Calibri"/>
          <w:sz w:val="22"/>
          <w:szCs w:val="22"/>
        </w:rPr>
        <w:t>;</w:t>
      </w:r>
    </w:p>
    <w:p w14:paraId="44309ADB" w14:textId="77777777" w:rsidR="00606756" w:rsidRPr="006D03D8" w:rsidRDefault="00B3307A" w:rsidP="007F59A8">
      <w:pPr>
        <w:pStyle w:val="Tekstpodstawowy"/>
        <w:numPr>
          <w:ilvl w:val="1"/>
          <w:numId w:val="44"/>
        </w:numPr>
        <w:rPr>
          <w:rFonts w:ascii="Lato" w:hAnsi="Lato" w:cs="Calibri"/>
          <w:sz w:val="22"/>
          <w:szCs w:val="22"/>
        </w:rPr>
      </w:pPr>
      <w:r w:rsidRPr="006D03D8">
        <w:rPr>
          <w:rStyle w:val="Numerstrony"/>
          <w:rFonts w:ascii="Lato" w:hAnsi="Lato" w:cs="Calibri"/>
          <w:sz w:val="22"/>
          <w:szCs w:val="22"/>
        </w:rPr>
        <w:t xml:space="preserve">przekazywania w ciągu 14 dni od dnia wezwania przez </w:t>
      </w:r>
      <w:r w:rsidR="00F62EEF" w:rsidRPr="006D03D8">
        <w:rPr>
          <w:rStyle w:val="Numerstrony"/>
          <w:rFonts w:ascii="Lato" w:hAnsi="Lato" w:cs="Calibri"/>
          <w:sz w:val="22"/>
          <w:szCs w:val="22"/>
        </w:rPr>
        <w:t>Instytucję Pośredniczącą</w:t>
      </w:r>
      <w:r w:rsidRPr="006D03D8">
        <w:rPr>
          <w:rStyle w:val="Numerstrony"/>
          <w:rFonts w:ascii="Lato" w:hAnsi="Lato" w:cs="Calibri"/>
          <w:sz w:val="22"/>
          <w:szCs w:val="22"/>
        </w:rPr>
        <w:t xml:space="preserve"> następujących dokument</w:t>
      </w:r>
      <w:r w:rsidRPr="006D03D8">
        <w:rPr>
          <w:rStyle w:val="Numerstrony"/>
          <w:rFonts w:ascii="Lato" w:hAnsi="Lato" w:cs="Calibri"/>
          <w:sz w:val="22"/>
          <w:szCs w:val="22"/>
          <w:lang w:val="es-ES_tradnl"/>
        </w:rPr>
        <w:t>ó</w:t>
      </w:r>
      <w:r w:rsidRPr="006D03D8">
        <w:rPr>
          <w:rStyle w:val="Numerstrony"/>
          <w:rFonts w:ascii="Lato" w:hAnsi="Lato" w:cs="Calibri"/>
          <w:sz w:val="22"/>
          <w:szCs w:val="22"/>
        </w:rPr>
        <w:t xml:space="preserve">w dotyczących </w:t>
      </w:r>
      <w:r w:rsidR="007F59A8" w:rsidRPr="006D03D8">
        <w:rPr>
          <w:rStyle w:val="Numerstrony"/>
          <w:rFonts w:ascii="Lato" w:hAnsi="Lato" w:cs="Calibri"/>
          <w:sz w:val="22"/>
          <w:szCs w:val="22"/>
        </w:rPr>
        <w:t>zamówień</w:t>
      </w:r>
      <w:r w:rsidRPr="006D03D8">
        <w:rPr>
          <w:rStyle w:val="Numerstrony"/>
          <w:rFonts w:ascii="Lato" w:hAnsi="Lato" w:cs="Calibri"/>
          <w:sz w:val="22"/>
          <w:szCs w:val="22"/>
        </w:rPr>
        <w:t xml:space="preserve"> udzielonych zgodnie z zasadą</w:t>
      </w:r>
      <w:r w:rsidR="007F59A8" w:rsidRPr="006D03D8">
        <w:rPr>
          <w:rStyle w:val="Numerstrony"/>
          <w:rFonts w:ascii="Lato" w:hAnsi="Lato" w:cs="Calibri"/>
          <w:sz w:val="22"/>
          <w:szCs w:val="22"/>
        </w:rPr>
        <w:t xml:space="preserve"> konkurencyjności</w:t>
      </w:r>
      <w:r w:rsidRPr="006D03D8">
        <w:rPr>
          <w:rStyle w:val="Numerstrony"/>
          <w:rFonts w:ascii="Lato" w:hAnsi="Lato" w:cs="Calibri"/>
          <w:sz w:val="22"/>
          <w:szCs w:val="22"/>
          <w:lang w:val="it-IT"/>
        </w:rPr>
        <w:t>:</w:t>
      </w:r>
    </w:p>
    <w:p w14:paraId="17B1898B" w14:textId="77777777" w:rsidR="00F62EEF" w:rsidRPr="006D03D8" w:rsidRDefault="00F62EEF" w:rsidP="007F59A8">
      <w:pPr>
        <w:pStyle w:val="Akapitzlist"/>
        <w:numPr>
          <w:ilvl w:val="1"/>
          <w:numId w:val="90"/>
        </w:numPr>
        <w:ind w:left="851" w:hanging="284"/>
        <w:jc w:val="both"/>
        <w:rPr>
          <w:rFonts w:ascii="Lato" w:hAnsi="Lato" w:cs="Calibri"/>
          <w:sz w:val="22"/>
          <w:szCs w:val="22"/>
        </w:rPr>
      </w:pPr>
      <w:r w:rsidRPr="006D03D8">
        <w:rPr>
          <w:rFonts w:ascii="Lato" w:hAnsi="Lato" w:cs="Calibri"/>
          <w:sz w:val="22"/>
          <w:szCs w:val="22"/>
        </w:rPr>
        <w:t>potwierdzeni</w:t>
      </w:r>
      <w:r w:rsidR="004E6E00" w:rsidRPr="006D03D8">
        <w:rPr>
          <w:rFonts w:ascii="Lato" w:hAnsi="Lato" w:cs="Calibri"/>
          <w:sz w:val="22"/>
          <w:szCs w:val="22"/>
        </w:rPr>
        <w:t>a</w:t>
      </w:r>
      <w:r w:rsidRPr="006D03D8">
        <w:rPr>
          <w:rFonts w:ascii="Lato" w:hAnsi="Lato" w:cs="Calibri"/>
          <w:sz w:val="22"/>
          <w:szCs w:val="22"/>
        </w:rPr>
        <w:t xml:space="preserve"> wysłania zapytań ofertowych do co najmniej 3 potencjalnych wykonawców, wraz z podaniem danych tych wykonawców, </w:t>
      </w:r>
      <w:r w:rsidR="001762D7" w:rsidRPr="006D03D8">
        <w:rPr>
          <w:rFonts w:ascii="Lato" w:hAnsi="Lato" w:cs="Calibri"/>
          <w:sz w:val="22"/>
          <w:szCs w:val="22"/>
        </w:rPr>
        <w:t>np. kopii</w:t>
      </w:r>
      <w:r w:rsidRPr="006D03D8">
        <w:rPr>
          <w:rFonts w:ascii="Lato" w:hAnsi="Lato" w:cs="Calibri"/>
          <w:sz w:val="22"/>
          <w:szCs w:val="22"/>
        </w:rPr>
        <w:t xml:space="preserve"> wysłanych e-maili,</w:t>
      </w:r>
    </w:p>
    <w:p w14:paraId="10F66600" w14:textId="77777777" w:rsidR="00F62EEF" w:rsidRPr="006D03D8" w:rsidRDefault="00F62EEF" w:rsidP="007F59A8">
      <w:pPr>
        <w:pStyle w:val="Akapitzlist"/>
        <w:numPr>
          <w:ilvl w:val="1"/>
          <w:numId w:val="90"/>
        </w:numPr>
        <w:ind w:left="851" w:hanging="284"/>
        <w:jc w:val="both"/>
        <w:rPr>
          <w:rFonts w:ascii="Lato" w:hAnsi="Lato" w:cs="Calibri"/>
          <w:sz w:val="22"/>
          <w:szCs w:val="22"/>
        </w:rPr>
      </w:pPr>
      <w:r w:rsidRPr="006D03D8">
        <w:rPr>
          <w:rFonts w:ascii="Lato" w:hAnsi="Lato" w:cs="Calibri"/>
          <w:sz w:val="22"/>
          <w:szCs w:val="22"/>
        </w:rPr>
        <w:t>zapytani</w:t>
      </w:r>
      <w:r w:rsidR="004E6E00" w:rsidRPr="006D03D8">
        <w:rPr>
          <w:rFonts w:ascii="Lato" w:hAnsi="Lato" w:cs="Calibri"/>
          <w:sz w:val="22"/>
          <w:szCs w:val="22"/>
        </w:rPr>
        <w:t>a</w:t>
      </w:r>
      <w:r w:rsidRPr="006D03D8">
        <w:rPr>
          <w:rFonts w:ascii="Lato" w:hAnsi="Lato" w:cs="Calibri"/>
          <w:sz w:val="22"/>
          <w:szCs w:val="22"/>
        </w:rPr>
        <w:t xml:space="preserve"> ofertowe</w:t>
      </w:r>
      <w:r w:rsidR="004E6E00" w:rsidRPr="006D03D8">
        <w:rPr>
          <w:rFonts w:ascii="Lato" w:hAnsi="Lato" w:cs="Calibri"/>
          <w:sz w:val="22"/>
          <w:szCs w:val="22"/>
        </w:rPr>
        <w:t>go</w:t>
      </w:r>
      <w:r w:rsidRPr="006D03D8">
        <w:rPr>
          <w:rFonts w:ascii="Lato" w:hAnsi="Lato" w:cs="Calibri"/>
          <w:sz w:val="22"/>
          <w:szCs w:val="22"/>
        </w:rPr>
        <w:t xml:space="preserve"> (jeżeli wysłano),</w:t>
      </w:r>
    </w:p>
    <w:p w14:paraId="57B3D2EF" w14:textId="77777777" w:rsidR="00F62EEF" w:rsidRPr="006D03D8" w:rsidRDefault="004949B6" w:rsidP="007F59A8">
      <w:pPr>
        <w:pStyle w:val="Akapitzlist"/>
        <w:numPr>
          <w:ilvl w:val="1"/>
          <w:numId w:val="90"/>
        </w:numPr>
        <w:ind w:left="851" w:hanging="284"/>
        <w:jc w:val="both"/>
        <w:rPr>
          <w:rFonts w:ascii="Lato" w:hAnsi="Lato" w:cs="Calibri"/>
          <w:sz w:val="22"/>
          <w:szCs w:val="22"/>
        </w:rPr>
      </w:pPr>
      <w:r w:rsidRPr="006D03D8">
        <w:rPr>
          <w:rFonts w:ascii="Lato" w:hAnsi="Lato" w:cs="Calibri"/>
          <w:sz w:val="22"/>
          <w:szCs w:val="22"/>
        </w:rPr>
        <w:t>kopii strony</w:t>
      </w:r>
      <w:r w:rsidR="004E6E00" w:rsidRPr="006D03D8">
        <w:rPr>
          <w:rFonts w:ascii="Lato" w:hAnsi="Lato" w:cs="Calibri"/>
          <w:sz w:val="22"/>
          <w:szCs w:val="22"/>
        </w:rPr>
        <w:t xml:space="preserve"> </w:t>
      </w:r>
      <w:r w:rsidR="00F62EEF" w:rsidRPr="006D03D8">
        <w:rPr>
          <w:rFonts w:ascii="Lato" w:hAnsi="Lato" w:cs="Calibri"/>
          <w:sz w:val="22"/>
          <w:szCs w:val="22"/>
        </w:rPr>
        <w:t>ogłoszeni</w:t>
      </w:r>
      <w:r w:rsidR="004E6E00" w:rsidRPr="006D03D8">
        <w:rPr>
          <w:rFonts w:ascii="Lato" w:hAnsi="Lato" w:cs="Calibri"/>
          <w:sz w:val="22"/>
          <w:szCs w:val="22"/>
        </w:rPr>
        <w:t>a</w:t>
      </w:r>
      <w:r w:rsidR="00F62EEF" w:rsidRPr="006D03D8">
        <w:rPr>
          <w:rFonts w:ascii="Lato" w:hAnsi="Lato" w:cs="Calibri"/>
          <w:sz w:val="22"/>
          <w:szCs w:val="22"/>
        </w:rPr>
        <w:t xml:space="preserve"> w prasie, umożliwiając</w:t>
      </w:r>
      <w:r w:rsidR="004E6E00" w:rsidRPr="006D03D8">
        <w:rPr>
          <w:rFonts w:ascii="Lato" w:hAnsi="Lato" w:cs="Calibri"/>
          <w:sz w:val="22"/>
          <w:szCs w:val="22"/>
        </w:rPr>
        <w:t>ego</w:t>
      </w:r>
      <w:r w:rsidR="00F62EEF" w:rsidRPr="006D03D8">
        <w:rPr>
          <w:rFonts w:ascii="Lato" w:hAnsi="Lato" w:cs="Calibri"/>
          <w:sz w:val="22"/>
          <w:szCs w:val="22"/>
        </w:rPr>
        <w:t xml:space="preserve"> identyfikację tytułu gazety i daty wydania, potwierdzeni</w:t>
      </w:r>
      <w:r w:rsidRPr="006D03D8">
        <w:rPr>
          <w:rFonts w:ascii="Lato" w:hAnsi="Lato" w:cs="Calibri"/>
          <w:sz w:val="22"/>
          <w:szCs w:val="22"/>
        </w:rPr>
        <w:t>a</w:t>
      </w:r>
      <w:r w:rsidR="00F62EEF" w:rsidRPr="006D03D8">
        <w:rPr>
          <w:rFonts w:ascii="Lato" w:hAnsi="Lato" w:cs="Calibri"/>
          <w:sz w:val="22"/>
          <w:szCs w:val="22"/>
        </w:rPr>
        <w:t xml:space="preserve"> publikacji ogłoszenia na stronie internetowej np. w formie wydruku ze strony internetowej (tzw. print screen), jeżeli </w:t>
      </w:r>
      <w:r w:rsidR="001E0FEB" w:rsidRPr="006D03D8">
        <w:rPr>
          <w:rFonts w:ascii="Lato" w:hAnsi="Lato" w:cs="Calibri"/>
          <w:sz w:val="22"/>
          <w:szCs w:val="22"/>
        </w:rPr>
        <w:t>o</w:t>
      </w:r>
      <w:r w:rsidR="00F62EEF" w:rsidRPr="006D03D8">
        <w:rPr>
          <w:rFonts w:ascii="Lato" w:hAnsi="Lato" w:cs="Calibri"/>
          <w:sz w:val="22"/>
          <w:szCs w:val="22"/>
        </w:rPr>
        <w:t>publikowano</w:t>
      </w:r>
      <w:r w:rsidR="001E0FEB" w:rsidRPr="006D03D8">
        <w:rPr>
          <w:rFonts w:ascii="Lato" w:hAnsi="Lato" w:cs="Calibri"/>
          <w:sz w:val="22"/>
          <w:szCs w:val="22"/>
        </w:rPr>
        <w:t xml:space="preserve"> ogłoszenie</w:t>
      </w:r>
      <w:r w:rsidR="00F62EEF" w:rsidRPr="006D03D8">
        <w:rPr>
          <w:rFonts w:ascii="Lato" w:hAnsi="Lato" w:cs="Calibri"/>
          <w:sz w:val="22"/>
          <w:szCs w:val="22"/>
        </w:rPr>
        <w:t>, przy czym Beneficjent powinien zachować dokumenty związane z udzielanym zamówieniem na swojej stronie internetowej, co najmniej do czasu zakończenia kontroli zamówienia przez I</w:t>
      </w:r>
      <w:r w:rsidR="001D6B2A">
        <w:rPr>
          <w:rFonts w:ascii="Lato" w:hAnsi="Lato" w:cs="Calibri"/>
          <w:sz w:val="22"/>
          <w:szCs w:val="22"/>
        </w:rPr>
        <w:t xml:space="preserve">nstytucję </w:t>
      </w:r>
      <w:r w:rsidR="00F62EEF" w:rsidRPr="006D03D8">
        <w:rPr>
          <w:rFonts w:ascii="Lato" w:hAnsi="Lato" w:cs="Calibri"/>
          <w:sz w:val="22"/>
          <w:szCs w:val="22"/>
        </w:rPr>
        <w:t>P</w:t>
      </w:r>
      <w:r w:rsidR="001D6B2A">
        <w:rPr>
          <w:rFonts w:ascii="Lato" w:hAnsi="Lato" w:cs="Calibri"/>
          <w:sz w:val="22"/>
          <w:szCs w:val="22"/>
        </w:rPr>
        <w:t>ośredniczącą</w:t>
      </w:r>
      <w:r w:rsidR="00F62EEF" w:rsidRPr="006D03D8">
        <w:rPr>
          <w:rFonts w:ascii="Lato" w:hAnsi="Lato" w:cs="Calibri"/>
          <w:sz w:val="22"/>
          <w:szCs w:val="22"/>
        </w:rPr>
        <w:t>,</w:t>
      </w:r>
    </w:p>
    <w:p w14:paraId="28AFF8DC" w14:textId="77777777" w:rsidR="00F62EEF" w:rsidRPr="006D03D8" w:rsidRDefault="001E0FEB" w:rsidP="007F59A8">
      <w:pPr>
        <w:pStyle w:val="Akapitzlist"/>
        <w:numPr>
          <w:ilvl w:val="1"/>
          <w:numId w:val="90"/>
        </w:numPr>
        <w:ind w:left="851" w:hanging="284"/>
        <w:jc w:val="both"/>
        <w:rPr>
          <w:rFonts w:ascii="Lato" w:hAnsi="Lato" w:cs="Calibri"/>
          <w:sz w:val="22"/>
          <w:szCs w:val="22"/>
        </w:rPr>
      </w:pPr>
      <w:r w:rsidRPr="006D03D8">
        <w:rPr>
          <w:rFonts w:ascii="Lato" w:hAnsi="Lato" w:cs="Calibri"/>
          <w:sz w:val="22"/>
          <w:szCs w:val="22"/>
        </w:rPr>
        <w:t>najkorzystniejsz</w:t>
      </w:r>
      <w:r w:rsidR="004949B6" w:rsidRPr="006D03D8">
        <w:rPr>
          <w:rFonts w:ascii="Lato" w:hAnsi="Lato" w:cs="Calibri"/>
          <w:sz w:val="22"/>
          <w:szCs w:val="22"/>
        </w:rPr>
        <w:t>ej</w:t>
      </w:r>
      <w:r w:rsidRPr="006D03D8">
        <w:rPr>
          <w:rFonts w:ascii="Lato" w:hAnsi="Lato" w:cs="Calibri"/>
          <w:sz w:val="22"/>
          <w:szCs w:val="22"/>
        </w:rPr>
        <w:t xml:space="preserve"> </w:t>
      </w:r>
      <w:r w:rsidR="00F62EEF" w:rsidRPr="006D03D8">
        <w:rPr>
          <w:rFonts w:ascii="Lato" w:hAnsi="Lato" w:cs="Calibri"/>
          <w:sz w:val="22"/>
          <w:szCs w:val="22"/>
        </w:rPr>
        <w:t>ofert</w:t>
      </w:r>
      <w:r w:rsidR="004949B6" w:rsidRPr="006D03D8">
        <w:rPr>
          <w:rFonts w:ascii="Lato" w:hAnsi="Lato" w:cs="Calibri"/>
          <w:sz w:val="22"/>
          <w:szCs w:val="22"/>
        </w:rPr>
        <w:t>y</w:t>
      </w:r>
      <w:r w:rsidR="00F62EEF" w:rsidRPr="006D03D8">
        <w:rPr>
          <w:rFonts w:ascii="Lato" w:hAnsi="Lato" w:cs="Calibri"/>
          <w:sz w:val="22"/>
          <w:szCs w:val="22"/>
        </w:rPr>
        <w:t>,</w:t>
      </w:r>
    </w:p>
    <w:p w14:paraId="01EAE831" w14:textId="77777777" w:rsidR="00F62EEF" w:rsidRPr="006D03D8" w:rsidRDefault="00F62EEF" w:rsidP="007F59A8">
      <w:pPr>
        <w:pStyle w:val="Akapitzlist"/>
        <w:numPr>
          <w:ilvl w:val="1"/>
          <w:numId w:val="90"/>
        </w:numPr>
        <w:ind w:left="851" w:hanging="284"/>
        <w:jc w:val="both"/>
        <w:rPr>
          <w:rFonts w:ascii="Lato" w:hAnsi="Lato" w:cs="Calibri"/>
          <w:sz w:val="22"/>
          <w:szCs w:val="22"/>
        </w:rPr>
      </w:pPr>
      <w:r w:rsidRPr="006D03D8">
        <w:rPr>
          <w:rFonts w:ascii="Lato" w:hAnsi="Lato" w:cs="Calibri"/>
          <w:sz w:val="22"/>
          <w:szCs w:val="22"/>
        </w:rPr>
        <w:t>protok</w:t>
      </w:r>
      <w:r w:rsidR="004949B6" w:rsidRPr="006D03D8">
        <w:rPr>
          <w:rFonts w:ascii="Lato" w:hAnsi="Lato" w:cs="Calibri"/>
          <w:sz w:val="22"/>
          <w:szCs w:val="22"/>
        </w:rPr>
        <w:t>ołu</w:t>
      </w:r>
      <w:r w:rsidRPr="006D03D8">
        <w:rPr>
          <w:rFonts w:ascii="Lato" w:hAnsi="Lato" w:cs="Calibri"/>
          <w:sz w:val="22"/>
          <w:szCs w:val="22"/>
        </w:rPr>
        <w:t>/notatk</w:t>
      </w:r>
      <w:r w:rsidR="004949B6" w:rsidRPr="006D03D8">
        <w:rPr>
          <w:rFonts w:ascii="Lato" w:hAnsi="Lato" w:cs="Calibri"/>
          <w:sz w:val="22"/>
          <w:szCs w:val="22"/>
        </w:rPr>
        <w:t>i</w:t>
      </w:r>
      <w:r w:rsidRPr="006D03D8">
        <w:rPr>
          <w:rFonts w:ascii="Lato" w:hAnsi="Lato" w:cs="Calibri"/>
          <w:sz w:val="22"/>
          <w:szCs w:val="22"/>
        </w:rPr>
        <w:t xml:space="preserve"> z rozeznania ofertowego, które powinny wskazywać kryteria wyboru ofert przyjęte przez Beneficjenta, wykaz ofert, które wpłynęły do Beneficjenta w odpowiedzi na zapytanie ofertowe, wskazanie i uzasadnienie wyboru wykonawcy oparte na przyjętych kryteriach wyboru, datę sporządzenia i podpis Beneficjenta lub innej upoważnionej osoby,</w:t>
      </w:r>
    </w:p>
    <w:p w14:paraId="2BDA523B" w14:textId="77777777" w:rsidR="00F62EEF" w:rsidRPr="006D03D8" w:rsidRDefault="00F62EEF" w:rsidP="007F59A8">
      <w:pPr>
        <w:pStyle w:val="Akapitzlist"/>
        <w:numPr>
          <w:ilvl w:val="1"/>
          <w:numId w:val="90"/>
        </w:numPr>
        <w:ind w:left="851" w:hanging="284"/>
        <w:jc w:val="both"/>
        <w:rPr>
          <w:rFonts w:ascii="Lato" w:hAnsi="Lato" w:cs="Calibri"/>
          <w:sz w:val="22"/>
          <w:szCs w:val="22"/>
        </w:rPr>
      </w:pPr>
      <w:r w:rsidRPr="006D03D8">
        <w:rPr>
          <w:rFonts w:ascii="Lato" w:hAnsi="Lato" w:cs="Calibri"/>
          <w:sz w:val="22"/>
          <w:szCs w:val="22"/>
        </w:rPr>
        <w:t>załącznik</w:t>
      </w:r>
      <w:r w:rsidR="004949B6" w:rsidRPr="006D03D8">
        <w:rPr>
          <w:rFonts w:ascii="Lato" w:hAnsi="Lato" w:cs="Calibri"/>
          <w:sz w:val="22"/>
          <w:szCs w:val="22"/>
        </w:rPr>
        <w:t>a</w:t>
      </w:r>
      <w:r w:rsidRPr="006D03D8">
        <w:rPr>
          <w:rFonts w:ascii="Lato" w:hAnsi="Lato" w:cs="Calibri"/>
          <w:sz w:val="22"/>
          <w:szCs w:val="22"/>
        </w:rPr>
        <w:t xml:space="preserve"> do protokołu - oświadczeni</w:t>
      </w:r>
      <w:r w:rsidR="004949B6" w:rsidRPr="006D03D8">
        <w:rPr>
          <w:rFonts w:ascii="Lato" w:hAnsi="Lato" w:cs="Calibri"/>
          <w:sz w:val="22"/>
          <w:szCs w:val="22"/>
        </w:rPr>
        <w:t>a</w:t>
      </w:r>
      <w:r w:rsidRPr="006D03D8">
        <w:rPr>
          <w:rFonts w:ascii="Lato" w:hAnsi="Lato" w:cs="Calibri"/>
          <w:sz w:val="22"/>
          <w:szCs w:val="22"/>
        </w:rPr>
        <w:t xml:space="preserve"> o braku powiązań ze zwycięskim wykonawcą, podpisane</w:t>
      </w:r>
      <w:r w:rsidR="004949B6" w:rsidRPr="006D03D8">
        <w:rPr>
          <w:rFonts w:ascii="Lato" w:hAnsi="Lato" w:cs="Calibri"/>
          <w:sz w:val="22"/>
          <w:szCs w:val="22"/>
        </w:rPr>
        <w:t>go</w:t>
      </w:r>
      <w:r w:rsidRPr="006D03D8">
        <w:rPr>
          <w:rFonts w:ascii="Lato" w:hAnsi="Lato" w:cs="Calibri"/>
          <w:sz w:val="22"/>
          <w:szCs w:val="22"/>
        </w:rPr>
        <w:t xml:space="preserve"> przez Beneficjenta lub osoby wykonujące w imieniu Beneficjenta czynności związane z przygotowaniem i przeprowadzeniem wyboru wykonawcy.</w:t>
      </w:r>
    </w:p>
    <w:p w14:paraId="71915E46" w14:textId="77777777" w:rsidR="00606756" w:rsidRPr="006D03D8" w:rsidRDefault="00B3307A" w:rsidP="007F59A8">
      <w:pPr>
        <w:pStyle w:val="Tekstpodstawowy"/>
        <w:numPr>
          <w:ilvl w:val="0"/>
          <w:numId w:val="46"/>
        </w:numPr>
        <w:spacing w:before="120"/>
        <w:rPr>
          <w:rStyle w:val="Numerstrony"/>
          <w:rFonts w:ascii="Lato" w:hAnsi="Lato" w:cs="Calibri"/>
          <w:sz w:val="22"/>
          <w:szCs w:val="22"/>
        </w:rPr>
      </w:pPr>
      <w:r w:rsidRPr="006D03D8">
        <w:rPr>
          <w:rStyle w:val="Numerstrony"/>
          <w:rFonts w:ascii="Lato" w:hAnsi="Lato" w:cs="Calibri"/>
          <w:sz w:val="22"/>
          <w:szCs w:val="22"/>
        </w:rPr>
        <w:t xml:space="preserve">Dokumenty, o </w:t>
      </w:r>
      <w:r w:rsidR="007F59A8" w:rsidRPr="006D03D8">
        <w:rPr>
          <w:rStyle w:val="Numerstrony"/>
          <w:rFonts w:ascii="Lato" w:hAnsi="Lato" w:cs="Calibri"/>
          <w:sz w:val="22"/>
          <w:szCs w:val="22"/>
        </w:rPr>
        <w:t>których</w:t>
      </w:r>
      <w:r w:rsidRPr="006D03D8">
        <w:rPr>
          <w:rStyle w:val="Numerstrony"/>
          <w:rFonts w:ascii="Lato" w:hAnsi="Lato" w:cs="Calibri"/>
          <w:sz w:val="22"/>
          <w:szCs w:val="22"/>
        </w:rPr>
        <w:t xml:space="preserve"> mowa w ust. 8, są składane w oryginale w postaci elektronicznej do </w:t>
      </w:r>
      <w:r w:rsidR="00A5066C" w:rsidRPr="006D03D8">
        <w:rPr>
          <w:rStyle w:val="Numerstrony"/>
          <w:rFonts w:ascii="Lato" w:hAnsi="Lato" w:cs="Calibri"/>
          <w:sz w:val="22"/>
          <w:szCs w:val="22"/>
        </w:rPr>
        <w:t>Instytucji Pośredniczącej</w:t>
      </w:r>
      <w:r w:rsidR="00B60C80" w:rsidRPr="006D03D8">
        <w:rPr>
          <w:rStyle w:val="Numerstrony"/>
          <w:rFonts w:ascii="Lato" w:hAnsi="Lato" w:cs="Calibri"/>
          <w:sz w:val="22"/>
          <w:szCs w:val="22"/>
        </w:rPr>
        <w:t xml:space="preserve"> za pośrednictwem CST2021</w:t>
      </w:r>
      <w:r w:rsidRPr="006D03D8">
        <w:rPr>
          <w:rStyle w:val="Numerstrony"/>
          <w:rFonts w:ascii="Lato" w:hAnsi="Lato" w:cs="Calibri"/>
          <w:sz w:val="22"/>
          <w:szCs w:val="22"/>
        </w:rPr>
        <w:t xml:space="preserve">. W </w:t>
      </w:r>
      <w:r w:rsidRPr="006D03D8">
        <w:rPr>
          <w:rFonts w:ascii="Lato" w:eastAsia="Calibri" w:hAnsi="Lato" w:cs="Calibri"/>
          <w:sz w:val="22"/>
          <w:szCs w:val="22"/>
        </w:rPr>
        <w:t>przypadku elektronicznych kopii dokument</w:t>
      </w:r>
      <w:r w:rsidRPr="006D03D8">
        <w:rPr>
          <w:rFonts w:ascii="Lato" w:eastAsia="Calibri" w:hAnsi="Lato" w:cs="Calibri"/>
          <w:sz w:val="22"/>
          <w:szCs w:val="22"/>
          <w:lang w:val="es-ES_tradnl"/>
        </w:rPr>
        <w:t>ó</w:t>
      </w:r>
      <w:r w:rsidRPr="006D03D8">
        <w:rPr>
          <w:rFonts w:ascii="Lato" w:eastAsia="Calibri" w:hAnsi="Lato" w:cs="Calibri"/>
          <w:sz w:val="22"/>
          <w:szCs w:val="22"/>
        </w:rPr>
        <w:t>w</w:t>
      </w:r>
      <w:r w:rsidR="00CF599F">
        <w:rPr>
          <w:rFonts w:ascii="Lato" w:eastAsia="Calibri" w:hAnsi="Lato" w:cs="Calibri"/>
          <w:sz w:val="22"/>
          <w:szCs w:val="22"/>
        </w:rPr>
        <w:t>,</w:t>
      </w:r>
      <w:r w:rsidRPr="006D03D8">
        <w:rPr>
          <w:rFonts w:ascii="Lato" w:eastAsia="Calibri" w:hAnsi="Lato" w:cs="Calibri"/>
          <w:sz w:val="22"/>
          <w:szCs w:val="22"/>
        </w:rPr>
        <w:t xml:space="preserve"> </w:t>
      </w:r>
      <w:r w:rsidR="00F62EEF" w:rsidRPr="006D03D8">
        <w:rPr>
          <w:rFonts w:ascii="Lato" w:eastAsia="Calibri" w:hAnsi="Lato" w:cs="Calibri"/>
          <w:sz w:val="22"/>
          <w:szCs w:val="22"/>
        </w:rPr>
        <w:t>jak ró</w:t>
      </w:r>
      <w:r w:rsidR="00EF3E47" w:rsidRPr="006D03D8">
        <w:rPr>
          <w:rFonts w:ascii="Lato" w:eastAsia="Calibri" w:hAnsi="Lato" w:cs="Calibri"/>
          <w:sz w:val="22"/>
          <w:szCs w:val="22"/>
        </w:rPr>
        <w:t>w</w:t>
      </w:r>
      <w:r w:rsidR="00F62EEF" w:rsidRPr="006D03D8">
        <w:rPr>
          <w:rFonts w:ascii="Lato" w:eastAsia="Calibri" w:hAnsi="Lato" w:cs="Calibri"/>
          <w:sz w:val="22"/>
          <w:szCs w:val="22"/>
        </w:rPr>
        <w:t xml:space="preserve">nież w przypadku elektronicznych </w:t>
      </w:r>
      <w:r w:rsidR="00F62EEF" w:rsidRPr="006D03D8">
        <w:rPr>
          <w:rFonts w:ascii="Lato" w:hAnsi="Lato" w:cs="Calibri"/>
          <w:sz w:val="22"/>
          <w:szCs w:val="22"/>
        </w:rPr>
        <w:t xml:space="preserve">skanów dokumentów </w:t>
      </w:r>
      <w:r w:rsidR="00EF3E47" w:rsidRPr="006D03D8">
        <w:rPr>
          <w:rFonts w:ascii="Lato" w:hAnsi="Lato" w:cs="Calibri"/>
          <w:sz w:val="22"/>
          <w:szCs w:val="22"/>
        </w:rPr>
        <w:t xml:space="preserve">sporządzonych </w:t>
      </w:r>
      <w:r w:rsidR="00F62EEF" w:rsidRPr="006D03D8">
        <w:rPr>
          <w:rFonts w:ascii="Lato" w:hAnsi="Lato" w:cs="Calibri"/>
          <w:sz w:val="22"/>
          <w:szCs w:val="22"/>
        </w:rPr>
        <w:t>w postaci papierowej</w:t>
      </w:r>
      <w:r w:rsidR="00CF599F">
        <w:rPr>
          <w:rFonts w:ascii="Lato" w:hAnsi="Lato" w:cs="Calibri"/>
          <w:sz w:val="22"/>
          <w:szCs w:val="22"/>
        </w:rPr>
        <w:t>.</w:t>
      </w:r>
      <w:r w:rsidR="00F62EEF" w:rsidRPr="006D03D8">
        <w:rPr>
          <w:rFonts w:ascii="Lato" w:hAnsi="Lato" w:cs="Calibri"/>
          <w:sz w:val="22"/>
          <w:szCs w:val="22"/>
        </w:rPr>
        <w:t xml:space="preserve"> </w:t>
      </w:r>
      <w:r w:rsidRPr="006D03D8">
        <w:rPr>
          <w:rStyle w:val="Numerstrony"/>
          <w:rFonts w:ascii="Lato" w:hAnsi="Lato" w:cs="Calibri"/>
          <w:sz w:val="22"/>
          <w:szCs w:val="22"/>
        </w:rPr>
        <w:t xml:space="preserve">w </w:t>
      </w:r>
      <w:r w:rsidRPr="006D03D8">
        <w:rPr>
          <w:rFonts w:ascii="Lato" w:hAnsi="Lato" w:cs="Calibri"/>
          <w:sz w:val="22"/>
          <w:szCs w:val="22"/>
        </w:rPr>
        <w:t xml:space="preserve">celu poświadczenia </w:t>
      </w:r>
      <w:r w:rsidRPr="006D03D8">
        <w:rPr>
          <w:rFonts w:ascii="Lato" w:hAnsi="Lato" w:cs="Calibri"/>
          <w:sz w:val="22"/>
          <w:szCs w:val="22"/>
          <w:lang w:val="de-DE"/>
        </w:rPr>
        <w:t>ich</w:t>
      </w:r>
      <w:r w:rsidRPr="006D03D8">
        <w:rPr>
          <w:rFonts w:ascii="Lato" w:hAnsi="Lato" w:cs="Calibri"/>
          <w:sz w:val="22"/>
          <w:szCs w:val="22"/>
        </w:rPr>
        <w:t xml:space="preserve"> za zgodność z oryginałem</w:t>
      </w:r>
      <w:r w:rsidRPr="006D03D8">
        <w:rPr>
          <w:rStyle w:val="Numerstrony"/>
          <w:rFonts w:ascii="Lato" w:hAnsi="Lato" w:cs="Calibri"/>
          <w:sz w:val="22"/>
          <w:szCs w:val="22"/>
        </w:rPr>
        <w:t xml:space="preserve"> dokumenty te </w:t>
      </w:r>
      <w:r w:rsidR="00092C81" w:rsidRPr="006D03D8">
        <w:rPr>
          <w:rStyle w:val="Numerstrony"/>
          <w:rFonts w:ascii="Lato" w:hAnsi="Lato" w:cs="Calibri"/>
          <w:sz w:val="22"/>
          <w:szCs w:val="22"/>
        </w:rPr>
        <w:t xml:space="preserve">w postaci elektronicznej </w:t>
      </w:r>
      <w:r w:rsidRPr="006D03D8">
        <w:rPr>
          <w:rStyle w:val="Numerstrony"/>
          <w:rFonts w:ascii="Lato" w:hAnsi="Lato" w:cs="Calibri"/>
          <w:sz w:val="22"/>
          <w:szCs w:val="22"/>
        </w:rPr>
        <w:t>muszą zostać opatrzone kwalifikowanym podpisem elektronicznym lub podpisem zaufanym.</w:t>
      </w:r>
    </w:p>
    <w:p w14:paraId="70DAA727" w14:textId="77777777" w:rsidR="00606756" w:rsidRPr="005F3992" w:rsidRDefault="00606756">
      <w:pPr>
        <w:pStyle w:val="Bezodstpw"/>
        <w:jc w:val="center"/>
        <w:rPr>
          <w:rFonts w:ascii="Lato" w:hAnsi="Lato" w:cs="Calibri"/>
          <w:sz w:val="22"/>
          <w:szCs w:val="22"/>
        </w:rPr>
      </w:pPr>
    </w:p>
    <w:p w14:paraId="0F4B6999" w14:textId="77777777" w:rsidR="005863D1" w:rsidRPr="005F3992" w:rsidRDefault="005863D1" w:rsidP="005F3992">
      <w:pPr>
        <w:pStyle w:val="Bezodstpw"/>
        <w:jc w:val="center"/>
        <w:rPr>
          <w:rStyle w:val="Pogrubienie"/>
          <w:rFonts w:ascii="Lato" w:hAnsi="Lato"/>
          <w:bCs w:val="0"/>
          <w:sz w:val="22"/>
          <w:szCs w:val="22"/>
        </w:rPr>
      </w:pPr>
      <w:r w:rsidRPr="005F3992">
        <w:rPr>
          <w:rStyle w:val="Pogrubienie"/>
          <w:rFonts w:ascii="Lato" w:hAnsi="Lato"/>
          <w:bCs w:val="0"/>
          <w:sz w:val="22"/>
          <w:szCs w:val="22"/>
        </w:rPr>
        <w:t>§ 1</w:t>
      </w:r>
      <w:r w:rsidR="00A342B7" w:rsidRPr="005F3992">
        <w:rPr>
          <w:rStyle w:val="Pogrubienie"/>
          <w:rFonts w:ascii="Lato" w:hAnsi="Lato"/>
          <w:bCs w:val="0"/>
          <w:sz w:val="22"/>
          <w:szCs w:val="22"/>
        </w:rPr>
        <w:t>7</w:t>
      </w:r>
    </w:p>
    <w:p w14:paraId="5B1ED1BF" w14:textId="77777777" w:rsidR="005863D1" w:rsidRPr="006D03D8" w:rsidRDefault="005863D1" w:rsidP="005863D1">
      <w:pPr>
        <w:pStyle w:val="Bezodstpw"/>
        <w:spacing w:after="240"/>
        <w:jc w:val="center"/>
        <w:rPr>
          <w:rStyle w:val="Pogrubienie"/>
          <w:rFonts w:ascii="Lato" w:hAnsi="Lato" w:cs="Calibri"/>
          <w:sz w:val="22"/>
          <w:szCs w:val="22"/>
        </w:rPr>
      </w:pPr>
      <w:r w:rsidRPr="006D03D8">
        <w:rPr>
          <w:rStyle w:val="Pogrubienie"/>
          <w:rFonts w:ascii="Lato" w:hAnsi="Lato" w:cs="Calibri"/>
          <w:sz w:val="22"/>
          <w:szCs w:val="22"/>
        </w:rPr>
        <w:t>Komunikacja i widoczność</w:t>
      </w:r>
    </w:p>
    <w:p w14:paraId="48616AF2" w14:textId="77777777" w:rsidR="005863D1" w:rsidRPr="006D03D8" w:rsidRDefault="005863D1" w:rsidP="00BB6452">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284" w:hanging="284"/>
        <w:jc w:val="both"/>
        <w:rPr>
          <w:rFonts w:ascii="Lato" w:hAnsi="Lato" w:cs="Calibri"/>
          <w:sz w:val="22"/>
          <w:szCs w:val="22"/>
        </w:rPr>
      </w:pPr>
      <w:r w:rsidRPr="006D03D8">
        <w:rPr>
          <w:rFonts w:ascii="Lato" w:hAnsi="Lato" w:cs="Calibri"/>
          <w:sz w:val="22"/>
          <w:szCs w:val="22"/>
        </w:rPr>
        <w:t xml:space="preserve">Beneficjent jest zobowiązany do wypełniania obowiązków informacyjnych i promocyjnych, w tym informowania społeczeństwa o dofinansowaniu Projektu przez Unię Europejską, </w:t>
      </w:r>
      <w:r w:rsidR="00BB6452" w:rsidRPr="00BB6452">
        <w:rPr>
          <w:rFonts w:ascii="Lato" w:hAnsi="Lato" w:cs="Calibri"/>
          <w:sz w:val="22"/>
          <w:szCs w:val="22"/>
        </w:rPr>
        <w:t xml:space="preserve">zgodnie z </w:t>
      </w:r>
      <w:r w:rsidRPr="006D03D8">
        <w:rPr>
          <w:rFonts w:ascii="Lato" w:hAnsi="Lato" w:cs="Calibri"/>
          <w:sz w:val="22"/>
          <w:szCs w:val="22"/>
        </w:rPr>
        <w:t xml:space="preserve">Podręcznikiem dla Beneficjenta. </w:t>
      </w:r>
    </w:p>
    <w:p w14:paraId="5C50A898" w14:textId="77777777" w:rsidR="005863D1" w:rsidRPr="006D03D8" w:rsidRDefault="005863D1" w:rsidP="00087692">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284" w:hanging="283"/>
        <w:jc w:val="both"/>
        <w:rPr>
          <w:rFonts w:ascii="Lato" w:hAnsi="Lato" w:cs="Calibri"/>
          <w:sz w:val="22"/>
          <w:szCs w:val="22"/>
        </w:rPr>
      </w:pPr>
      <w:r w:rsidRPr="006D03D8">
        <w:rPr>
          <w:rFonts w:ascii="Lato" w:hAnsi="Lato" w:cs="Calibri"/>
          <w:sz w:val="22"/>
          <w:szCs w:val="22"/>
        </w:rPr>
        <w:t>W okresie realizacji Projektu Beneficjent jest zobowiązany do:</w:t>
      </w:r>
    </w:p>
    <w:p w14:paraId="1D60B187" w14:textId="77777777" w:rsidR="005863D1" w:rsidRPr="006D03D8" w:rsidRDefault="005863D1" w:rsidP="00087692">
      <w:pPr>
        <w:pStyle w:val="Akapitzlis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511" w:hanging="227"/>
        <w:jc w:val="both"/>
        <w:rPr>
          <w:rFonts w:ascii="Lato" w:hAnsi="Lato" w:cs="Calibri"/>
          <w:sz w:val="22"/>
          <w:szCs w:val="22"/>
        </w:rPr>
      </w:pPr>
      <w:r w:rsidRPr="006D03D8">
        <w:rPr>
          <w:rFonts w:ascii="Lato" w:hAnsi="Lato" w:cs="Calibri"/>
          <w:sz w:val="22"/>
          <w:szCs w:val="22"/>
        </w:rPr>
        <w:t>umieszczania w widoczny sposób odpowiedniego oznakowania i informacji na temat dofinansowania Projektu ze środków Unii Europejskiej na:</w:t>
      </w:r>
    </w:p>
    <w:p w14:paraId="21874782" w14:textId="77777777" w:rsidR="005863D1" w:rsidRPr="006D03D8" w:rsidRDefault="005863D1" w:rsidP="003D79A3">
      <w:pPr>
        <w:pStyle w:val="Akapitzlist"/>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737" w:hanging="227"/>
        <w:jc w:val="both"/>
        <w:rPr>
          <w:rFonts w:ascii="Lato" w:hAnsi="Lato" w:cs="Calibri"/>
          <w:sz w:val="22"/>
          <w:szCs w:val="22"/>
        </w:rPr>
      </w:pPr>
      <w:r w:rsidRPr="006D03D8">
        <w:rPr>
          <w:rFonts w:ascii="Lato" w:hAnsi="Lato" w:cs="Calibri"/>
          <w:sz w:val="22"/>
          <w:szCs w:val="22"/>
        </w:rPr>
        <w:t>dokumentach</w:t>
      </w:r>
      <w:r w:rsidR="00D90D89" w:rsidRPr="006D03D8">
        <w:rPr>
          <w:rFonts w:ascii="Lato" w:hAnsi="Lato" w:cs="Calibri"/>
          <w:sz w:val="22"/>
          <w:szCs w:val="22"/>
        </w:rPr>
        <w:t xml:space="preserve"> projektowych</w:t>
      </w:r>
      <w:r w:rsidR="00C61D92" w:rsidRPr="006D03D8">
        <w:rPr>
          <w:rFonts w:ascii="Lato" w:hAnsi="Lato" w:cs="Calibri"/>
          <w:sz w:val="22"/>
          <w:szCs w:val="22"/>
        </w:rPr>
        <w:t>,</w:t>
      </w:r>
      <w:r w:rsidRPr="006D03D8">
        <w:rPr>
          <w:rFonts w:ascii="Lato" w:hAnsi="Lato" w:cs="Calibri"/>
          <w:sz w:val="22"/>
          <w:szCs w:val="22"/>
        </w:rPr>
        <w:t xml:space="preserve"> materiałach </w:t>
      </w:r>
      <w:r w:rsidR="00D90D89" w:rsidRPr="006D03D8">
        <w:rPr>
          <w:rFonts w:ascii="Lato" w:hAnsi="Lato" w:cs="Calibri"/>
          <w:sz w:val="22"/>
          <w:szCs w:val="22"/>
        </w:rPr>
        <w:t>informacyjnych i promocyjnych</w:t>
      </w:r>
      <w:r w:rsidRPr="006D03D8">
        <w:rPr>
          <w:rFonts w:ascii="Lato" w:hAnsi="Lato" w:cs="Calibri"/>
          <w:sz w:val="22"/>
          <w:szCs w:val="22"/>
        </w:rPr>
        <w:t xml:space="preserve"> dotyczących wdrażania Projektu, przeznaczonych dla opinii publicznej lub uczestników;</w:t>
      </w:r>
    </w:p>
    <w:p w14:paraId="5DCF1A4B" w14:textId="77777777" w:rsidR="005863D1" w:rsidRPr="006D03D8" w:rsidRDefault="005863D1" w:rsidP="003D79A3">
      <w:pPr>
        <w:pStyle w:val="Akapitzlist"/>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737" w:hanging="227"/>
        <w:jc w:val="both"/>
        <w:rPr>
          <w:rFonts w:ascii="Lato" w:hAnsi="Lato" w:cs="Calibri"/>
          <w:sz w:val="22"/>
          <w:szCs w:val="22"/>
        </w:rPr>
      </w:pPr>
      <w:r w:rsidRPr="006D03D8">
        <w:rPr>
          <w:rFonts w:ascii="Lato" w:hAnsi="Lato" w:cs="Arial"/>
          <w:sz w:val="22"/>
          <w:szCs w:val="22"/>
        </w:rPr>
        <w:lastRenderedPageBreak/>
        <w:t>wyposażeniu, sprzęcie i środkach transportu</w:t>
      </w:r>
      <w:r w:rsidRPr="006D03D8">
        <w:rPr>
          <w:rFonts w:ascii="Lato" w:hAnsi="Lato" w:cs="Calibri"/>
          <w:sz w:val="22"/>
          <w:szCs w:val="22"/>
        </w:rPr>
        <w:t xml:space="preserve"> powstałych lub zakupionych </w:t>
      </w:r>
      <w:r w:rsidR="00613473" w:rsidRPr="006D03D8">
        <w:rPr>
          <w:rFonts w:ascii="Lato" w:hAnsi="Lato" w:cs="Calibri"/>
          <w:sz w:val="22"/>
          <w:szCs w:val="22"/>
        </w:rPr>
        <w:t>w ramach</w:t>
      </w:r>
      <w:r w:rsidRPr="006D03D8">
        <w:rPr>
          <w:rFonts w:ascii="Lato" w:hAnsi="Lato" w:cs="Calibri"/>
          <w:sz w:val="22"/>
          <w:szCs w:val="22"/>
        </w:rPr>
        <w:t xml:space="preserve"> Projektu</w:t>
      </w:r>
      <w:r w:rsidR="00A560B2" w:rsidRPr="006D03D8">
        <w:rPr>
          <w:rFonts w:ascii="Lato" w:hAnsi="Lato" w:cs="Calibri"/>
          <w:sz w:val="22"/>
          <w:szCs w:val="22"/>
        </w:rPr>
        <w:t xml:space="preserve"> poprzez umieszczenie naklejek</w:t>
      </w:r>
      <w:r w:rsidR="008359C6" w:rsidRPr="006D03D8">
        <w:rPr>
          <w:rFonts w:ascii="Lato" w:hAnsi="Lato" w:cs="Calibri"/>
          <w:sz w:val="22"/>
          <w:szCs w:val="22"/>
        </w:rPr>
        <w:t>.</w:t>
      </w:r>
    </w:p>
    <w:p w14:paraId="6D30A7CE" w14:textId="77777777" w:rsidR="005863D1" w:rsidRPr="006D03D8" w:rsidRDefault="005863D1" w:rsidP="00087692">
      <w:pPr>
        <w:pStyle w:val="Akapitzlis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511" w:hanging="227"/>
        <w:jc w:val="both"/>
        <w:rPr>
          <w:rFonts w:ascii="Lato" w:hAnsi="Lato" w:cs="Calibri"/>
          <w:sz w:val="22"/>
          <w:szCs w:val="22"/>
        </w:rPr>
      </w:pPr>
      <w:r w:rsidRPr="006D03D8">
        <w:rPr>
          <w:rFonts w:ascii="Lato" w:hAnsi="Lato" w:cs="Calibri"/>
          <w:sz w:val="22"/>
          <w:szCs w:val="22"/>
        </w:rPr>
        <w:t xml:space="preserve">umieszczenia w miejscu realizacji Projektu trwałej tablicy informacyjnej podkreślającej fakt otrzymania dofinansowania </w:t>
      </w:r>
      <w:r w:rsidR="00E93D73" w:rsidRPr="006D03D8">
        <w:rPr>
          <w:rFonts w:ascii="Lato" w:hAnsi="Lato" w:cs="Calibri"/>
          <w:sz w:val="22"/>
          <w:szCs w:val="22"/>
        </w:rPr>
        <w:t>Projektu ze środków Unii Europejskiej</w:t>
      </w:r>
      <w:r w:rsidRPr="006D03D8">
        <w:rPr>
          <w:rFonts w:ascii="Lato" w:hAnsi="Lato" w:cs="Calibri"/>
          <w:sz w:val="22"/>
          <w:szCs w:val="22"/>
        </w:rPr>
        <w:t>, niezwłocznie po rozpoczęciu fizycznej realizacji Projektu obejmującego inwestycje rzeczowe lub po zainstalowaniu zakupionego sprzętu (dotyczy Projektów, których łączny koszt przekracza 100.000 EUR</w:t>
      </w:r>
      <w:r w:rsidRPr="006D03D8">
        <w:rPr>
          <w:rFonts w:ascii="Lato" w:hAnsi="Lato"/>
          <w:sz w:val="22"/>
          <w:szCs w:val="22"/>
          <w:vertAlign w:val="superscript"/>
        </w:rPr>
        <w:footnoteReference w:id="7"/>
      </w:r>
      <w:r w:rsidRPr="006D03D8">
        <w:rPr>
          <w:rFonts w:ascii="Lato" w:hAnsi="Lato" w:cs="Calibri"/>
          <w:sz w:val="22"/>
          <w:szCs w:val="22"/>
        </w:rPr>
        <w:t>) aż do końca okresu trwałości Projektu. W przypadku, gdy miejsce realizacji Projektu nie zapewnia swobodnego dotarcia do ogółu społeczeństwa z informacją o realizacji tego Projektu, umiejscowienie tablicy powinno być uzgodnione z Instytucją Pośredniczącą;</w:t>
      </w:r>
    </w:p>
    <w:p w14:paraId="7EA26DA3" w14:textId="77777777" w:rsidR="005863D1" w:rsidRPr="006D03D8" w:rsidRDefault="005863D1" w:rsidP="00087692">
      <w:pPr>
        <w:pStyle w:val="Akapitzlis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511" w:hanging="227"/>
        <w:jc w:val="both"/>
        <w:rPr>
          <w:rFonts w:ascii="Lato" w:hAnsi="Lato" w:cs="Calibri"/>
          <w:sz w:val="22"/>
          <w:szCs w:val="22"/>
        </w:rPr>
      </w:pPr>
      <w:r w:rsidRPr="006D03D8">
        <w:rPr>
          <w:rFonts w:ascii="Lato" w:hAnsi="Lato" w:cs="Calibri"/>
          <w:sz w:val="22"/>
          <w:szCs w:val="22"/>
        </w:rPr>
        <w:t xml:space="preserve">umieszczenia w miejscu dobrze widocznym dla ogółu </w:t>
      </w:r>
      <w:r w:rsidR="00E01528" w:rsidRPr="006D03D8">
        <w:rPr>
          <w:rFonts w:ascii="Lato" w:hAnsi="Lato" w:cs="Calibri"/>
          <w:sz w:val="22"/>
          <w:szCs w:val="22"/>
        </w:rPr>
        <w:t xml:space="preserve">i dostępnym publicznie </w:t>
      </w:r>
      <w:r w:rsidRPr="006D03D8">
        <w:rPr>
          <w:rFonts w:ascii="Lato" w:hAnsi="Lato" w:cs="Calibri"/>
          <w:sz w:val="22"/>
          <w:szCs w:val="22"/>
        </w:rPr>
        <w:t xml:space="preserve">co najmniej jednego plakatu o wymiarze minimum A3 lub podobnej wielkości elektronicznego wyświetlacza, na których znajdą się informacje o </w:t>
      </w:r>
      <w:r w:rsidR="0049215E" w:rsidRPr="006D03D8">
        <w:rPr>
          <w:rFonts w:ascii="Lato" w:hAnsi="Lato" w:cs="Calibri"/>
          <w:sz w:val="22"/>
          <w:szCs w:val="22"/>
        </w:rPr>
        <w:t>P</w:t>
      </w:r>
      <w:r w:rsidRPr="006D03D8">
        <w:rPr>
          <w:rFonts w:ascii="Lato" w:hAnsi="Lato" w:cs="Calibri"/>
          <w:sz w:val="22"/>
          <w:szCs w:val="22"/>
        </w:rPr>
        <w:t xml:space="preserve">rojekcie z podkreśleniem faktu otrzymania dofinansowania z Unii Europejskiej (dotyczy Projektów innych niż te, o których mowa w </w:t>
      </w:r>
      <w:r w:rsidR="006E1439">
        <w:rPr>
          <w:rFonts w:ascii="Lato" w:hAnsi="Lato" w:cs="Calibri"/>
          <w:sz w:val="22"/>
          <w:szCs w:val="22"/>
        </w:rPr>
        <w:t>pkt 2</w:t>
      </w:r>
      <w:r w:rsidR="00937279">
        <w:rPr>
          <w:rFonts w:ascii="Lato" w:hAnsi="Lato" w:cs="Calibri"/>
          <w:sz w:val="22"/>
          <w:szCs w:val="22"/>
        </w:rPr>
        <w:t>);</w:t>
      </w:r>
    </w:p>
    <w:p w14:paraId="38550452" w14:textId="77777777" w:rsidR="005863D1" w:rsidRPr="006D03D8" w:rsidRDefault="005863D1" w:rsidP="00087692">
      <w:pPr>
        <w:pStyle w:val="Akapitzlis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511" w:hanging="227"/>
        <w:jc w:val="both"/>
        <w:rPr>
          <w:rFonts w:ascii="Lato" w:hAnsi="Lato" w:cs="Calibri"/>
          <w:sz w:val="22"/>
          <w:szCs w:val="22"/>
        </w:rPr>
      </w:pPr>
      <w:r w:rsidRPr="006D03D8">
        <w:rPr>
          <w:rFonts w:ascii="Lato" w:hAnsi="Lato" w:cs="Calibri"/>
          <w:sz w:val="22"/>
          <w:szCs w:val="22"/>
        </w:rPr>
        <w:t xml:space="preserve">umieszczenia na oficjalnej stronie internetowej Beneficjenta, jeżeli </w:t>
      </w:r>
      <w:r w:rsidR="00613473" w:rsidRPr="006D03D8">
        <w:rPr>
          <w:rFonts w:ascii="Lato" w:hAnsi="Lato" w:cs="Calibri"/>
          <w:sz w:val="22"/>
          <w:szCs w:val="22"/>
        </w:rPr>
        <w:t>ją posiada</w:t>
      </w:r>
      <w:r w:rsidRPr="006D03D8">
        <w:rPr>
          <w:rFonts w:ascii="Lato" w:hAnsi="Lato" w:cs="Calibri"/>
          <w:sz w:val="22"/>
          <w:szCs w:val="22"/>
        </w:rPr>
        <w:t>,</w:t>
      </w:r>
      <w:r w:rsidR="006E1439">
        <w:rPr>
          <w:rFonts w:ascii="Lato" w:hAnsi="Lato" w:cs="Calibri"/>
          <w:sz w:val="22"/>
          <w:szCs w:val="22"/>
        </w:rPr>
        <w:t xml:space="preserve"> </w:t>
      </w:r>
      <w:r w:rsidRPr="006D03D8">
        <w:rPr>
          <w:rFonts w:ascii="Lato" w:hAnsi="Lato" w:cs="Calibri"/>
          <w:sz w:val="22"/>
          <w:szCs w:val="22"/>
        </w:rPr>
        <w:t>i na jego stronach w mediach społecznościowych (</w:t>
      </w:r>
      <w:r w:rsidRPr="006D03D8">
        <w:rPr>
          <w:rFonts w:ascii="Lato" w:hAnsi="Lato" w:cs="Arial"/>
          <w:sz w:val="22"/>
          <w:szCs w:val="22"/>
        </w:rPr>
        <w:t>jeśli je posiada)</w:t>
      </w:r>
      <w:r w:rsidRPr="006D03D8">
        <w:rPr>
          <w:rFonts w:ascii="Lato" w:hAnsi="Lato" w:cs="Calibri"/>
          <w:sz w:val="22"/>
          <w:szCs w:val="22"/>
        </w:rPr>
        <w:t xml:space="preserve"> opisu </w:t>
      </w:r>
      <w:r w:rsidR="0049215E" w:rsidRPr="006D03D8">
        <w:rPr>
          <w:rFonts w:ascii="Lato" w:hAnsi="Lato" w:cs="Calibri"/>
          <w:sz w:val="22"/>
          <w:szCs w:val="22"/>
        </w:rPr>
        <w:t>P</w:t>
      </w:r>
      <w:r w:rsidRPr="006D03D8">
        <w:rPr>
          <w:rFonts w:ascii="Lato" w:hAnsi="Lato" w:cs="Calibri"/>
          <w:sz w:val="22"/>
          <w:szCs w:val="22"/>
        </w:rPr>
        <w:t>rojektu, który musi zawierać:</w:t>
      </w:r>
    </w:p>
    <w:p w14:paraId="30938C3E" w14:textId="77777777" w:rsidR="005863D1" w:rsidRPr="006E1439" w:rsidRDefault="007F22F6" w:rsidP="0078718E">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737" w:hanging="227"/>
        <w:jc w:val="both"/>
        <w:rPr>
          <w:rFonts w:ascii="Lato" w:hAnsi="Lato" w:cs="Arial"/>
          <w:sz w:val="22"/>
          <w:szCs w:val="22"/>
        </w:rPr>
      </w:pPr>
      <w:r w:rsidRPr="006E1439">
        <w:rPr>
          <w:rFonts w:ascii="Lato" w:hAnsi="Lato" w:cs="Arial"/>
          <w:sz w:val="22"/>
          <w:szCs w:val="22"/>
        </w:rPr>
        <w:t xml:space="preserve">- </w:t>
      </w:r>
      <w:r w:rsidR="005863D1" w:rsidRPr="006E1439">
        <w:rPr>
          <w:rFonts w:ascii="Lato" w:hAnsi="Lato" w:cs="Arial"/>
          <w:sz w:val="22"/>
          <w:szCs w:val="22"/>
        </w:rPr>
        <w:t xml:space="preserve">tytuł </w:t>
      </w:r>
      <w:r w:rsidR="0049215E" w:rsidRPr="006E1439">
        <w:rPr>
          <w:rFonts w:ascii="Lato" w:hAnsi="Lato" w:cs="Arial"/>
          <w:sz w:val="22"/>
          <w:szCs w:val="22"/>
        </w:rPr>
        <w:t>P</w:t>
      </w:r>
      <w:r w:rsidR="005863D1" w:rsidRPr="006E1439">
        <w:rPr>
          <w:rFonts w:ascii="Lato" w:hAnsi="Lato" w:cs="Arial"/>
          <w:sz w:val="22"/>
          <w:szCs w:val="22"/>
        </w:rPr>
        <w:t>rojektu lub jego skróconą nazwę (maksymalnie 150 znaków),</w:t>
      </w:r>
    </w:p>
    <w:p w14:paraId="2777E0D2" w14:textId="77777777" w:rsidR="005863D1" w:rsidRPr="006E1439" w:rsidRDefault="007F22F6" w:rsidP="0078718E">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737" w:hanging="227"/>
        <w:jc w:val="both"/>
        <w:rPr>
          <w:rFonts w:ascii="Lato" w:hAnsi="Lato" w:cs="Arial"/>
          <w:sz w:val="22"/>
          <w:szCs w:val="22"/>
        </w:rPr>
      </w:pPr>
      <w:r w:rsidRPr="006E1439">
        <w:rPr>
          <w:rFonts w:ascii="Lato" w:hAnsi="Lato" w:cs="Arial"/>
          <w:sz w:val="22"/>
          <w:szCs w:val="22"/>
        </w:rPr>
        <w:t xml:space="preserve">- </w:t>
      </w:r>
      <w:r w:rsidR="005863D1" w:rsidRPr="006E1439">
        <w:rPr>
          <w:rFonts w:ascii="Lato" w:hAnsi="Lato" w:cs="Arial"/>
          <w:sz w:val="22"/>
          <w:szCs w:val="22"/>
        </w:rPr>
        <w:t>podkreślenie faktu otrzymania wsparcia finansowego z Unii Europejskiej przez zamieszczenie znaku Funduszy Europejskich</w:t>
      </w:r>
      <w:r w:rsidR="003D4A33" w:rsidRPr="006E1439">
        <w:rPr>
          <w:rFonts w:ascii="Lato" w:hAnsi="Lato" w:cs="Arial"/>
          <w:sz w:val="22"/>
          <w:szCs w:val="22"/>
        </w:rPr>
        <w:t xml:space="preserve"> na Migracje, Granice i Bezpieczeństwo</w:t>
      </w:r>
      <w:r w:rsidR="005863D1" w:rsidRPr="006E1439">
        <w:rPr>
          <w:rFonts w:ascii="Lato" w:hAnsi="Lato" w:cs="Arial"/>
          <w:sz w:val="22"/>
          <w:szCs w:val="22"/>
        </w:rPr>
        <w:t>, znaku barw Rzeczypospolitej Polskiej i znaku Unii Europejskiej,</w:t>
      </w:r>
    </w:p>
    <w:p w14:paraId="3CF897E7" w14:textId="77777777" w:rsidR="005863D1" w:rsidRPr="006E1439" w:rsidRDefault="007F22F6" w:rsidP="0078718E">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737" w:hanging="227"/>
        <w:jc w:val="both"/>
        <w:rPr>
          <w:rFonts w:ascii="Lato" w:hAnsi="Lato" w:cs="Arial"/>
          <w:sz w:val="22"/>
          <w:szCs w:val="22"/>
        </w:rPr>
      </w:pPr>
      <w:r w:rsidRPr="006E1439">
        <w:rPr>
          <w:rFonts w:ascii="Lato" w:hAnsi="Lato" w:cs="Arial"/>
          <w:sz w:val="22"/>
          <w:szCs w:val="22"/>
        </w:rPr>
        <w:t xml:space="preserve">- </w:t>
      </w:r>
      <w:r w:rsidR="005863D1" w:rsidRPr="006E1439">
        <w:rPr>
          <w:rFonts w:ascii="Lato" w:hAnsi="Lato" w:cs="Arial"/>
          <w:sz w:val="22"/>
          <w:szCs w:val="22"/>
        </w:rPr>
        <w:t xml:space="preserve">działania, które będą realizowane w ramach </w:t>
      </w:r>
      <w:r w:rsidR="0049215E" w:rsidRPr="006E1439">
        <w:rPr>
          <w:rFonts w:ascii="Lato" w:hAnsi="Lato" w:cs="Arial"/>
          <w:sz w:val="22"/>
          <w:szCs w:val="22"/>
        </w:rPr>
        <w:t>P</w:t>
      </w:r>
      <w:r w:rsidR="005863D1" w:rsidRPr="006E1439">
        <w:rPr>
          <w:rFonts w:ascii="Lato" w:hAnsi="Lato" w:cs="Arial"/>
          <w:sz w:val="22"/>
          <w:szCs w:val="22"/>
        </w:rPr>
        <w:t>rojektu (opis, co zostanie zrobione, zakupione etc.),</w:t>
      </w:r>
    </w:p>
    <w:p w14:paraId="27E85AED" w14:textId="77777777" w:rsidR="005863D1" w:rsidRPr="006E1439" w:rsidRDefault="007F22F6" w:rsidP="0078718E">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737" w:hanging="227"/>
        <w:jc w:val="both"/>
        <w:rPr>
          <w:rFonts w:ascii="Lato" w:hAnsi="Lato" w:cs="Arial"/>
          <w:sz w:val="22"/>
          <w:szCs w:val="22"/>
        </w:rPr>
      </w:pPr>
      <w:r w:rsidRPr="006E1439">
        <w:rPr>
          <w:rFonts w:ascii="Lato" w:hAnsi="Lato" w:cs="Arial"/>
          <w:sz w:val="22"/>
          <w:szCs w:val="22"/>
        </w:rPr>
        <w:t xml:space="preserve">- </w:t>
      </w:r>
      <w:r w:rsidR="005863D1" w:rsidRPr="006E1439">
        <w:rPr>
          <w:rFonts w:ascii="Lato" w:hAnsi="Lato" w:cs="Arial"/>
          <w:sz w:val="22"/>
          <w:szCs w:val="22"/>
        </w:rPr>
        <w:t>grupy docelowe (do kogo skierowany jest projekt, kto z niego skorzysta) – jeśli dotyczy,</w:t>
      </w:r>
    </w:p>
    <w:p w14:paraId="17F5000E" w14:textId="77777777" w:rsidR="005863D1" w:rsidRPr="006E1439" w:rsidRDefault="007F22F6" w:rsidP="0078718E">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737" w:hanging="227"/>
        <w:jc w:val="both"/>
        <w:rPr>
          <w:rFonts w:ascii="Lato" w:hAnsi="Lato" w:cs="Arial"/>
          <w:sz w:val="22"/>
          <w:szCs w:val="22"/>
        </w:rPr>
      </w:pPr>
      <w:r w:rsidRPr="006E1439">
        <w:rPr>
          <w:rFonts w:ascii="Lato" w:hAnsi="Lato" w:cs="Arial"/>
          <w:sz w:val="22"/>
          <w:szCs w:val="22"/>
        </w:rPr>
        <w:t xml:space="preserve">- </w:t>
      </w:r>
      <w:r w:rsidR="005863D1" w:rsidRPr="006E1439">
        <w:rPr>
          <w:rFonts w:ascii="Lato" w:hAnsi="Lato" w:cs="Arial"/>
          <w:sz w:val="22"/>
          <w:szCs w:val="22"/>
        </w:rPr>
        <w:t xml:space="preserve">cel lub cele </w:t>
      </w:r>
      <w:r w:rsidR="0049215E" w:rsidRPr="006E1439">
        <w:rPr>
          <w:rFonts w:ascii="Lato" w:hAnsi="Lato" w:cs="Arial"/>
          <w:sz w:val="22"/>
          <w:szCs w:val="22"/>
        </w:rPr>
        <w:t>P</w:t>
      </w:r>
      <w:r w:rsidR="005863D1" w:rsidRPr="006E1439">
        <w:rPr>
          <w:rFonts w:ascii="Lato" w:hAnsi="Lato" w:cs="Arial"/>
          <w:sz w:val="22"/>
          <w:szCs w:val="22"/>
        </w:rPr>
        <w:t xml:space="preserve">rojektu, </w:t>
      </w:r>
    </w:p>
    <w:p w14:paraId="2D0FD747" w14:textId="77777777" w:rsidR="005863D1" w:rsidRPr="006E1439" w:rsidRDefault="007F22F6" w:rsidP="0078718E">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737" w:hanging="227"/>
        <w:jc w:val="both"/>
        <w:rPr>
          <w:rFonts w:ascii="Lato" w:hAnsi="Lato" w:cs="Arial"/>
          <w:sz w:val="22"/>
          <w:szCs w:val="22"/>
        </w:rPr>
      </w:pPr>
      <w:r w:rsidRPr="006E1439">
        <w:rPr>
          <w:rFonts w:ascii="Lato" w:hAnsi="Lato" w:cs="Arial"/>
          <w:sz w:val="22"/>
          <w:szCs w:val="22"/>
        </w:rPr>
        <w:t xml:space="preserve">- </w:t>
      </w:r>
      <w:r w:rsidR="005863D1" w:rsidRPr="006E1439">
        <w:rPr>
          <w:rFonts w:ascii="Lato" w:hAnsi="Lato" w:cs="Arial"/>
          <w:sz w:val="22"/>
          <w:szCs w:val="22"/>
        </w:rPr>
        <w:t xml:space="preserve">efekty, rezultaty </w:t>
      </w:r>
      <w:r w:rsidR="0049215E" w:rsidRPr="006E1439">
        <w:rPr>
          <w:rFonts w:ascii="Lato" w:hAnsi="Lato" w:cs="Arial"/>
          <w:sz w:val="22"/>
          <w:szCs w:val="22"/>
        </w:rPr>
        <w:t>P</w:t>
      </w:r>
      <w:r w:rsidR="005863D1" w:rsidRPr="006E1439">
        <w:rPr>
          <w:rFonts w:ascii="Lato" w:hAnsi="Lato" w:cs="Arial"/>
          <w:sz w:val="22"/>
          <w:szCs w:val="22"/>
        </w:rPr>
        <w:t>rojektu (jeśli opis zadań, działań nie zawiera opisu efektów, rezultatów),</w:t>
      </w:r>
    </w:p>
    <w:p w14:paraId="53C28F7D" w14:textId="77777777" w:rsidR="005863D1" w:rsidRPr="006E1439" w:rsidRDefault="007F22F6" w:rsidP="0078718E">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737" w:hanging="227"/>
        <w:jc w:val="both"/>
        <w:rPr>
          <w:rFonts w:ascii="Lato" w:hAnsi="Lato" w:cs="Arial"/>
          <w:sz w:val="22"/>
          <w:szCs w:val="22"/>
        </w:rPr>
      </w:pPr>
      <w:r w:rsidRPr="006E1439">
        <w:rPr>
          <w:rFonts w:ascii="Lato" w:hAnsi="Lato" w:cs="Arial"/>
          <w:sz w:val="22"/>
          <w:szCs w:val="22"/>
        </w:rPr>
        <w:t xml:space="preserve">- </w:t>
      </w:r>
      <w:r w:rsidR="005863D1" w:rsidRPr="006E1439">
        <w:rPr>
          <w:rFonts w:ascii="Lato" w:hAnsi="Lato" w:cs="Arial"/>
          <w:sz w:val="22"/>
          <w:szCs w:val="22"/>
        </w:rPr>
        <w:t xml:space="preserve">wartość </w:t>
      </w:r>
      <w:r w:rsidR="00EF345F" w:rsidRPr="006E1439">
        <w:rPr>
          <w:rFonts w:ascii="Lato" w:hAnsi="Lato" w:cs="Arial"/>
          <w:sz w:val="22"/>
          <w:szCs w:val="22"/>
        </w:rPr>
        <w:t>P</w:t>
      </w:r>
      <w:r w:rsidR="005863D1" w:rsidRPr="006E1439">
        <w:rPr>
          <w:rFonts w:ascii="Lato" w:hAnsi="Lato" w:cs="Arial"/>
          <w:sz w:val="22"/>
          <w:szCs w:val="22"/>
        </w:rPr>
        <w:t xml:space="preserve">rojektu (całkowity koszt </w:t>
      </w:r>
      <w:r w:rsidR="00EF345F" w:rsidRPr="006E1439">
        <w:rPr>
          <w:rFonts w:ascii="Lato" w:hAnsi="Lato" w:cs="Arial"/>
          <w:sz w:val="22"/>
          <w:szCs w:val="22"/>
        </w:rPr>
        <w:t>P</w:t>
      </w:r>
      <w:r w:rsidR="005863D1" w:rsidRPr="006E1439">
        <w:rPr>
          <w:rFonts w:ascii="Lato" w:hAnsi="Lato" w:cs="Arial"/>
          <w:sz w:val="22"/>
          <w:szCs w:val="22"/>
        </w:rPr>
        <w:t>rojektu),</w:t>
      </w:r>
    </w:p>
    <w:p w14:paraId="6A07A04D" w14:textId="77777777" w:rsidR="005863D1" w:rsidRPr="006E1439" w:rsidRDefault="007F22F6" w:rsidP="0078718E">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737" w:hanging="227"/>
        <w:jc w:val="both"/>
        <w:rPr>
          <w:rFonts w:ascii="Lato" w:hAnsi="Lato" w:cs="Arial"/>
          <w:sz w:val="22"/>
          <w:szCs w:val="22"/>
        </w:rPr>
      </w:pPr>
      <w:r w:rsidRPr="006E1439">
        <w:rPr>
          <w:rFonts w:ascii="Lato" w:hAnsi="Lato" w:cs="Arial"/>
          <w:sz w:val="22"/>
          <w:szCs w:val="22"/>
        </w:rPr>
        <w:t xml:space="preserve">- </w:t>
      </w:r>
      <w:r w:rsidR="005863D1" w:rsidRPr="006E1439">
        <w:rPr>
          <w:rFonts w:ascii="Lato" w:hAnsi="Lato" w:cs="Arial"/>
          <w:sz w:val="22"/>
          <w:szCs w:val="22"/>
        </w:rPr>
        <w:t>wysokość wkładu Funduszy Europejskich,</w:t>
      </w:r>
    </w:p>
    <w:p w14:paraId="419D8769" w14:textId="77777777" w:rsidR="005863D1" w:rsidRPr="006E1439" w:rsidRDefault="007F22F6" w:rsidP="0078718E">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737" w:hanging="227"/>
        <w:jc w:val="both"/>
        <w:rPr>
          <w:rFonts w:ascii="Lato" w:hAnsi="Lato" w:cs="Arial"/>
          <w:sz w:val="22"/>
          <w:szCs w:val="22"/>
        </w:rPr>
      </w:pPr>
      <w:r w:rsidRPr="006E1439">
        <w:rPr>
          <w:rFonts w:ascii="Lato" w:hAnsi="Lato" w:cs="Arial"/>
          <w:sz w:val="22"/>
          <w:szCs w:val="22"/>
        </w:rPr>
        <w:t xml:space="preserve">- </w:t>
      </w:r>
      <w:r w:rsidR="005863D1" w:rsidRPr="006E1439">
        <w:rPr>
          <w:rFonts w:ascii="Lato" w:hAnsi="Lato" w:cs="Arial"/>
          <w:sz w:val="22"/>
          <w:szCs w:val="22"/>
        </w:rPr>
        <w:t>hasztagi: #Fundusze lub #FunduszeEuropejskie.</w:t>
      </w:r>
    </w:p>
    <w:p w14:paraId="53608E07" w14:textId="77777777" w:rsidR="005863D1" w:rsidRPr="006D03D8" w:rsidRDefault="005863D1" w:rsidP="006E1439">
      <w:pPr>
        <w:pStyle w:val="Akapitzlis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511" w:hanging="227"/>
        <w:jc w:val="both"/>
        <w:rPr>
          <w:rFonts w:ascii="Lato" w:hAnsi="Lato" w:cs="Calibri"/>
          <w:sz w:val="22"/>
          <w:szCs w:val="22"/>
        </w:rPr>
      </w:pPr>
      <w:r w:rsidRPr="006D03D8">
        <w:rPr>
          <w:rFonts w:ascii="Lato" w:hAnsi="Lato" w:cs="Calibri"/>
          <w:sz w:val="22"/>
          <w:szCs w:val="22"/>
        </w:rPr>
        <w:t xml:space="preserve">zorganizowania wydarzenia informacyjnego lub działań komunikacyjnych, stosownie do sytuacji, np. na otwarcie </w:t>
      </w:r>
      <w:r w:rsidR="0049215E" w:rsidRPr="006D03D8">
        <w:rPr>
          <w:rFonts w:ascii="Lato" w:hAnsi="Lato" w:cs="Calibri"/>
          <w:sz w:val="22"/>
          <w:szCs w:val="22"/>
        </w:rPr>
        <w:t>P</w:t>
      </w:r>
      <w:r w:rsidRPr="006D03D8">
        <w:rPr>
          <w:rFonts w:ascii="Lato" w:hAnsi="Lato" w:cs="Calibri"/>
          <w:sz w:val="22"/>
          <w:szCs w:val="22"/>
        </w:rPr>
        <w:t xml:space="preserve">rojektu, zakończenie </w:t>
      </w:r>
      <w:r w:rsidR="0049215E" w:rsidRPr="006D03D8">
        <w:rPr>
          <w:rFonts w:ascii="Lato" w:hAnsi="Lato" w:cs="Calibri"/>
          <w:sz w:val="22"/>
          <w:szCs w:val="22"/>
        </w:rPr>
        <w:t>P</w:t>
      </w:r>
      <w:r w:rsidRPr="006D03D8">
        <w:rPr>
          <w:rFonts w:ascii="Lato" w:hAnsi="Lato" w:cs="Calibri"/>
          <w:sz w:val="22"/>
          <w:szCs w:val="22"/>
        </w:rPr>
        <w:t>rojektu lub jego ważnego etapu np. rozpoczęcie inwestycji, oddanie inwestycji do użytkowania itp. oraz zaproszenia do udziału w wydarzeniu przedstawicieli Komisji Europejskiej, Instytucji Zarządzającej oraz Instytucji Pośredniczącej z co najmniej 4-tygodniowym wyprzedzeniem (dotyczy Projektów, których łączny koszt przekracza 10.000.000 EUR</w:t>
      </w:r>
      <w:r w:rsidR="00163189" w:rsidRPr="006D03D8">
        <w:rPr>
          <w:rFonts w:ascii="Lato" w:hAnsi="Lato" w:cs="Calibri"/>
          <w:sz w:val="22"/>
          <w:szCs w:val="22"/>
          <w:vertAlign w:val="superscript"/>
        </w:rPr>
        <w:t>3</w:t>
      </w:r>
      <w:r w:rsidRPr="006D03D8">
        <w:rPr>
          <w:rFonts w:ascii="Lato" w:hAnsi="Lato" w:cs="Calibri"/>
          <w:sz w:val="22"/>
          <w:szCs w:val="22"/>
        </w:rPr>
        <w:t>);</w:t>
      </w:r>
    </w:p>
    <w:p w14:paraId="3A3575F0" w14:textId="77777777" w:rsidR="005863D1" w:rsidRPr="006D03D8" w:rsidRDefault="005863D1" w:rsidP="006E1439">
      <w:pPr>
        <w:pStyle w:val="Akapitzlis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511" w:hanging="227"/>
        <w:jc w:val="both"/>
        <w:rPr>
          <w:rFonts w:ascii="Lato" w:hAnsi="Lato" w:cs="Calibri"/>
          <w:sz w:val="22"/>
          <w:szCs w:val="22"/>
        </w:rPr>
      </w:pPr>
      <w:r w:rsidRPr="006D03D8">
        <w:rPr>
          <w:rFonts w:ascii="Lato" w:hAnsi="Lato" w:cs="Calibri"/>
          <w:sz w:val="22"/>
          <w:szCs w:val="22"/>
        </w:rPr>
        <w:lastRenderedPageBreak/>
        <w:t>poinformowania za pośrednictwem poczty elektronicznej z co najmniej 14-dniowym wyprzedzeniem Instytucji Zarządzającej oraz Instytucji Pośredniczącej o planowanych wydarzeniach informacyjno-promocyjnych związanych z Projektem oraz o innych planowanych wydarzeniach i istotnych okolicznościach związanych z realizacją Projektu, które mogą mieć znaczenie dla opinii publicznej i mogą służyć budowaniu marki Funduszy Europejskich (dotyczy Projektów, których całkowity koszt przekracza 100</w:t>
      </w:r>
      <w:r w:rsidR="00163189" w:rsidRPr="006D03D8">
        <w:rPr>
          <w:rFonts w:ascii="Lato" w:hAnsi="Lato" w:cs="Calibri"/>
          <w:sz w:val="22"/>
          <w:szCs w:val="22"/>
        </w:rPr>
        <w:t>.</w:t>
      </w:r>
      <w:r w:rsidRPr="006D03D8">
        <w:rPr>
          <w:rFonts w:ascii="Lato" w:hAnsi="Lato" w:cs="Calibri"/>
          <w:sz w:val="22"/>
          <w:szCs w:val="22"/>
        </w:rPr>
        <w:t>000 EUR</w:t>
      </w:r>
      <w:r w:rsidR="00163189" w:rsidRPr="006D03D8">
        <w:rPr>
          <w:rFonts w:ascii="Lato" w:hAnsi="Lato" w:cs="Calibri"/>
          <w:sz w:val="22"/>
          <w:szCs w:val="22"/>
          <w:vertAlign w:val="superscript"/>
        </w:rPr>
        <w:t>3</w:t>
      </w:r>
      <w:r w:rsidRPr="006D03D8">
        <w:rPr>
          <w:rFonts w:ascii="Lato" w:hAnsi="Lato" w:cs="Calibri"/>
          <w:sz w:val="22"/>
          <w:szCs w:val="22"/>
        </w:rPr>
        <w:t>);</w:t>
      </w:r>
    </w:p>
    <w:p w14:paraId="2FFA5866" w14:textId="77777777" w:rsidR="005863D1" w:rsidRPr="006D03D8" w:rsidRDefault="005863D1" w:rsidP="006E1439">
      <w:pPr>
        <w:pStyle w:val="Akapitzlist"/>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511" w:hanging="227"/>
        <w:jc w:val="both"/>
        <w:rPr>
          <w:rFonts w:ascii="Lato" w:hAnsi="Lato" w:cs="Calibri"/>
          <w:sz w:val="22"/>
          <w:szCs w:val="22"/>
        </w:rPr>
      </w:pPr>
      <w:r w:rsidRPr="006D03D8">
        <w:rPr>
          <w:rFonts w:ascii="Lato" w:hAnsi="Lato" w:cs="Calibri"/>
          <w:sz w:val="22"/>
          <w:szCs w:val="22"/>
        </w:rPr>
        <w:t>zorganizowania wspólnego wydarzenia informacyjno-promocyjnego dla mediów każdorazowo na prośbę Instytucji Zarządzającej i Instytucji Pośredniczącej.</w:t>
      </w:r>
    </w:p>
    <w:p w14:paraId="321DFD39" w14:textId="77777777" w:rsidR="005863D1" w:rsidRPr="006D03D8" w:rsidRDefault="005863D1" w:rsidP="009759BC">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284" w:hanging="284"/>
        <w:jc w:val="both"/>
        <w:rPr>
          <w:rFonts w:ascii="Lato" w:hAnsi="Lato" w:cs="Calibri"/>
          <w:sz w:val="22"/>
          <w:szCs w:val="22"/>
        </w:rPr>
      </w:pPr>
      <w:r w:rsidRPr="006D03D8">
        <w:rPr>
          <w:rFonts w:ascii="Lato" w:hAnsi="Lato" w:cs="Calibri"/>
          <w:sz w:val="22"/>
          <w:szCs w:val="22"/>
        </w:rPr>
        <w:t xml:space="preserve">W przypadku niewywiązywania się Beneficjenta z obowiązków określonych w ust. 2, Instytucja Pośrednicząca wzywa Beneficjenta do podjęcia działań zaradczych w terminie i na warunkach określonych w wezwaniu. W przypadku braku wykonania przez Beneficjenta działań zaradczych, o których mowa w wezwaniu, Instytucja Pośrednicząca nakłada korektę finansową i pomniejsza maksymalną kwotę dofinansowania, o której mowa w § 4 ust. 2 </w:t>
      </w:r>
      <w:r w:rsidR="00600D03" w:rsidRPr="005F3992">
        <w:rPr>
          <w:rFonts w:ascii="Lato" w:hAnsi="Lato" w:cs="Calibri"/>
          <w:sz w:val="22"/>
          <w:szCs w:val="22"/>
        </w:rPr>
        <w:t>Umowy</w:t>
      </w:r>
      <w:r w:rsidR="00600D03" w:rsidRPr="006D03D8">
        <w:rPr>
          <w:rFonts w:ascii="Lato" w:hAnsi="Lato" w:cs="Calibri"/>
          <w:sz w:val="22"/>
          <w:szCs w:val="22"/>
        </w:rPr>
        <w:t xml:space="preserve"> </w:t>
      </w:r>
      <w:r w:rsidRPr="006D03D8">
        <w:rPr>
          <w:rFonts w:ascii="Lato" w:hAnsi="Lato" w:cs="Calibri"/>
          <w:sz w:val="22"/>
          <w:szCs w:val="22"/>
        </w:rPr>
        <w:t xml:space="preserve">o wartość nie większą niż 3 % tego dofinansowania, zgodnie z Taryfikatorem korekt Komunikacja i Widoczność, który stanowi </w:t>
      </w:r>
      <w:r w:rsidR="008D26B7" w:rsidRPr="006D03D8">
        <w:rPr>
          <w:rFonts w:ascii="Lato" w:hAnsi="Lato" w:cs="Calibri"/>
          <w:sz w:val="22"/>
          <w:szCs w:val="22"/>
        </w:rPr>
        <w:t>Z</w:t>
      </w:r>
      <w:r w:rsidRPr="006D03D8">
        <w:rPr>
          <w:rFonts w:ascii="Lato" w:hAnsi="Lato" w:cs="Calibri"/>
          <w:sz w:val="22"/>
          <w:szCs w:val="22"/>
        </w:rPr>
        <w:t xml:space="preserve">ałącznik nr 7 do </w:t>
      </w:r>
      <w:r w:rsidR="00600D03" w:rsidRPr="005F3992">
        <w:rPr>
          <w:rFonts w:ascii="Lato" w:hAnsi="Lato" w:cs="Calibri"/>
          <w:sz w:val="22"/>
          <w:szCs w:val="22"/>
        </w:rPr>
        <w:t>Umowy</w:t>
      </w:r>
      <w:r w:rsidRPr="006D03D8">
        <w:rPr>
          <w:rFonts w:ascii="Lato" w:hAnsi="Lato" w:cs="Calibri"/>
          <w:sz w:val="22"/>
          <w:szCs w:val="22"/>
        </w:rPr>
        <w:t xml:space="preserve">. W takim przypadku Instytucja Pośrednicząca w drodze jednostronnego oświadczenia woli, które jest wiążące dla Beneficjenta, dokona zmiany maksymalnej kwoty dofinansowania, o której mowa w § 4 ust. 2 </w:t>
      </w:r>
      <w:r w:rsidR="00600D03" w:rsidRPr="005F3992">
        <w:rPr>
          <w:rFonts w:ascii="Lato" w:hAnsi="Lato" w:cs="Calibri"/>
          <w:sz w:val="22"/>
          <w:szCs w:val="22"/>
        </w:rPr>
        <w:t>Umowy</w:t>
      </w:r>
      <w:r w:rsidRPr="006D03D8">
        <w:rPr>
          <w:rFonts w:ascii="Lato" w:hAnsi="Lato" w:cs="Calibri"/>
          <w:sz w:val="22"/>
          <w:szCs w:val="22"/>
        </w:rPr>
        <w:t>, o czym poinformuje Beneficjenta w formie pisemnej lub elektronicznej, wzywając go jednocześnie do odpowiedniej zmiany Harmonogramu Płatności</w:t>
      </w:r>
      <w:r w:rsidR="00C61D92" w:rsidRPr="006D03D8">
        <w:rPr>
          <w:rFonts w:ascii="Lato" w:hAnsi="Lato" w:cs="Calibri"/>
          <w:sz w:val="22"/>
          <w:szCs w:val="22"/>
        </w:rPr>
        <w:t>,</w:t>
      </w:r>
      <w:r w:rsidR="00E56A2B" w:rsidRPr="006D03D8">
        <w:rPr>
          <w:rFonts w:ascii="Lato" w:hAnsi="Lato" w:cs="Calibri"/>
          <w:sz w:val="22"/>
          <w:szCs w:val="22"/>
        </w:rPr>
        <w:t xml:space="preserve"> stanowiącego załącznik do Wniosku o dofinansowanie</w:t>
      </w:r>
      <w:r w:rsidRPr="006D03D8">
        <w:rPr>
          <w:rFonts w:ascii="Lato" w:hAnsi="Lato" w:cs="Calibri"/>
          <w:sz w:val="22"/>
          <w:szCs w:val="22"/>
        </w:rPr>
        <w:t xml:space="preserve">. </w:t>
      </w:r>
    </w:p>
    <w:p w14:paraId="43884814" w14:textId="77777777" w:rsidR="005863D1" w:rsidRPr="006D03D8" w:rsidRDefault="005863D1" w:rsidP="009759BC">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284" w:hanging="284"/>
        <w:jc w:val="both"/>
        <w:rPr>
          <w:rFonts w:ascii="Lato" w:hAnsi="Lato" w:cs="Calibri"/>
          <w:sz w:val="22"/>
          <w:szCs w:val="22"/>
        </w:rPr>
      </w:pPr>
      <w:r w:rsidRPr="006D03D8">
        <w:rPr>
          <w:rFonts w:ascii="Lato" w:hAnsi="Lato" w:cs="Calibri"/>
          <w:sz w:val="22"/>
          <w:szCs w:val="22"/>
        </w:rPr>
        <w:t>W przypadku stworzenia przez osobę trzecią utworów, w rozumieniu art. 1 ustawy o prawie autorskim, związanych z komunikacją i widocznością (np. publikacje, plakaty, standy, zdjęcia, filmy, broszury, ulotki, materiały konferencyjne/warsztatowe, prezentacje multimedialne nt. Projektu), powstałych w ramach Projektu, Beneficjent zobowiązuje się do uzyskania od tej osoby majątkowych praw autorskich do tych utworów.</w:t>
      </w:r>
    </w:p>
    <w:p w14:paraId="5E41EEF8" w14:textId="77777777" w:rsidR="005863D1" w:rsidRPr="006D03D8" w:rsidRDefault="005863D1" w:rsidP="009759BC">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284" w:hanging="284"/>
        <w:jc w:val="both"/>
        <w:rPr>
          <w:rFonts w:ascii="Lato" w:hAnsi="Lato" w:cs="Calibri"/>
          <w:sz w:val="22"/>
          <w:szCs w:val="22"/>
        </w:rPr>
      </w:pPr>
      <w:r w:rsidRPr="006D03D8">
        <w:rPr>
          <w:rFonts w:ascii="Lato" w:hAnsi="Lato" w:cs="Calibri"/>
          <w:sz w:val="22"/>
          <w:szCs w:val="22"/>
        </w:rPr>
        <w:t xml:space="preserve">Każdorazowo, na wniosek Instytucji Audytowej, Instytucji Zarządzającej, Instytucji Pośredniczącej i unijnych instytucji lub organów i jednostek organizacyjnych, Beneficjent zobowiązuje się do udostępnienia tym podmiotom utworów związanych z komunikacją i widocznością (np. publikacje, plakaty, standy, zdjęcia, filmy, broszury, ulotki, materiały konferencyjne/warsztatowe, prezentacje multimedialne nt. Projektu), powstałych w ramach Projektu. </w:t>
      </w:r>
    </w:p>
    <w:p w14:paraId="227999C8" w14:textId="77777777" w:rsidR="005863D1" w:rsidRPr="006D03D8" w:rsidRDefault="005863D1" w:rsidP="009759BC">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284" w:hanging="284"/>
        <w:jc w:val="both"/>
        <w:rPr>
          <w:rFonts w:ascii="Lato" w:hAnsi="Lato" w:cs="Calibri"/>
          <w:sz w:val="22"/>
          <w:szCs w:val="22"/>
        </w:rPr>
      </w:pPr>
      <w:r w:rsidRPr="006D03D8">
        <w:rPr>
          <w:rFonts w:ascii="Lato" w:hAnsi="Lato" w:cs="Calibri"/>
          <w:sz w:val="22"/>
          <w:szCs w:val="22"/>
        </w:rPr>
        <w:t>Na wniosek Instytucji Audytowej,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(np. publikacje, plakaty, standy, zdjęcia, filmy, broszury, ulotki, materiały konferencyjne/warsztatowe, prezentacje multimedialne nt. Projektu), powstałych w ramach Projektu, w następujący sposób:</w:t>
      </w:r>
    </w:p>
    <w:p w14:paraId="2E0D4089" w14:textId="77777777" w:rsidR="005863D1" w:rsidRPr="006D03D8" w:rsidRDefault="005863D1" w:rsidP="009759BC">
      <w:pPr>
        <w:pStyle w:val="Akapitzlis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851" w:hanging="283"/>
        <w:jc w:val="both"/>
        <w:rPr>
          <w:rFonts w:ascii="Lato" w:hAnsi="Lato" w:cs="Calibri"/>
          <w:sz w:val="22"/>
          <w:szCs w:val="22"/>
        </w:rPr>
      </w:pPr>
      <w:r w:rsidRPr="006D03D8">
        <w:rPr>
          <w:rFonts w:ascii="Lato" w:hAnsi="Lato" w:cs="Calibri"/>
          <w:sz w:val="22"/>
          <w:szCs w:val="22"/>
        </w:rPr>
        <w:t>na terytorium Rzeczypospolitej Polskiej oraz na terytorium innych państw członkowskich UE,</w:t>
      </w:r>
    </w:p>
    <w:p w14:paraId="4D71880F" w14:textId="77777777" w:rsidR="005863D1" w:rsidRPr="006D03D8" w:rsidRDefault="005863D1" w:rsidP="009759BC">
      <w:pPr>
        <w:pStyle w:val="Akapitzlis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851" w:hanging="283"/>
        <w:jc w:val="both"/>
        <w:rPr>
          <w:rFonts w:ascii="Lato" w:hAnsi="Lato" w:cs="Calibri"/>
          <w:sz w:val="22"/>
          <w:szCs w:val="22"/>
        </w:rPr>
      </w:pPr>
      <w:r w:rsidRPr="006D03D8">
        <w:rPr>
          <w:rFonts w:ascii="Lato" w:hAnsi="Lato" w:cs="Calibri"/>
          <w:sz w:val="22"/>
          <w:szCs w:val="22"/>
        </w:rPr>
        <w:t xml:space="preserve">na okres 5 lat </w:t>
      </w:r>
      <w:r w:rsidRPr="006D03D8">
        <w:rPr>
          <w:rFonts w:ascii="Lato" w:hAnsi="Lato" w:cstheme="minorHAnsi"/>
          <w:sz w:val="22"/>
          <w:szCs w:val="22"/>
        </w:rPr>
        <w:t xml:space="preserve">od dnia 31 grudnia roku, w którym Instytucja Pośrednicząca dokonała </w:t>
      </w:r>
      <w:r w:rsidR="003821F0" w:rsidRPr="006D03D8">
        <w:rPr>
          <w:rFonts w:ascii="Lato" w:hAnsi="Lato"/>
          <w:bCs/>
          <w:sz w:val="22"/>
          <w:szCs w:val="22"/>
        </w:rPr>
        <w:t>zatwierdzenia końcowego WoP</w:t>
      </w:r>
      <w:r w:rsidRPr="006D03D8">
        <w:rPr>
          <w:rFonts w:ascii="Lato" w:hAnsi="Lato" w:cs="Calibri"/>
          <w:sz w:val="22"/>
          <w:szCs w:val="22"/>
        </w:rPr>
        <w:t>,</w:t>
      </w:r>
    </w:p>
    <w:p w14:paraId="177D7B72" w14:textId="77777777" w:rsidR="005863D1" w:rsidRPr="006D03D8" w:rsidRDefault="005863D1" w:rsidP="009759BC">
      <w:pPr>
        <w:pStyle w:val="Akapitzlis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851" w:hanging="283"/>
        <w:jc w:val="both"/>
        <w:rPr>
          <w:rFonts w:ascii="Lato" w:hAnsi="Lato" w:cs="Calibri"/>
          <w:sz w:val="22"/>
          <w:szCs w:val="22"/>
        </w:rPr>
      </w:pPr>
      <w:r w:rsidRPr="006D03D8">
        <w:rPr>
          <w:rFonts w:ascii="Lato" w:hAnsi="Lato" w:cs="Calibri"/>
          <w:sz w:val="22"/>
          <w:szCs w:val="22"/>
        </w:rPr>
        <w:t>bez ograniczeń co do liczby egzemplarzy i nośników, w zakresie następujących pól eksploatacji:</w:t>
      </w:r>
    </w:p>
    <w:p w14:paraId="43F58FA4" w14:textId="77777777" w:rsidR="005863D1" w:rsidRPr="006D03D8" w:rsidRDefault="005863D1" w:rsidP="009759BC">
      <w:pPr>
        <w:pStyle w:val="Akapitzlist"/>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1134" w:hanging="283"/>
        <w:jc w:val="both"/>
        <w:rPr>
          <w:rFonts w:ascii="Lato" w:hAnsi="Lato" w:cs="Calibri"/>
          <w:sz w:val="22"/>
          <w:szCs w:val="22"/>
        </w:rPr>
      </w:pPr>
      <w:r w:rsidRPr="006D03D8">
        <w:rPr>
          <w:rFonts w:ascii="Lato" w:hAnsi="Lato" w:cs="Calibri"/>
          <w:sz w:val="22"/>
          <w:szCs w:val="22"/>
        </w:rPr>
        <w:lastRenderedPageBreak/>
        <w:t xml:space="preserve">powielania i kopiowania oraz udostępniania ich instytucjom i jednostkom organizacyjnym Unii, instytucjom państw członkowskich oraz ich pracownikom; </w:t>
      </w:r>
    </w:p>
    <w:p w14:paraId="3E946E81" w14:textId="77777777" w:rsidR="005863D1" w:rsidRPr="006D03D8" w:rsidRDefault="005863D1" w:rsidP="009759BC">
      <w:pPr>
        <w:pStyle w:val="Akapitzlist"/>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1134" w:hanging="283"/>
        <w:jc w:val="both"/>
        <w:rPr>
          <w:rFonts w:ascii="Lato" w:hAnsi="Lato" w:cs="Calibri"/>
          <w:sz w:val="22"/>
          <w:szCs w:val="22"/>
        </w:rPr>
      </w:pPr>
      <w:r w:rsidRPr="006D03D8">
        <w:rPr>
          <w:rFonts w:ascii="Lato" w:hAnsi="Lato" w:cs="Calibri"/>
          <w:sz w:val="22"/>
          <w:szCs w:val="22"/>
        </w:rPr>
        <w:t xml:space="preserve">odtwarzania za pomocą wszelkich środków i we wszelkich formach, w całości lub w części; </w:t>
      </w:r>
    </w:p>
    <w:p w14:paraId="5F60223A" w14:textId="77777777" w:rsidR="005863D1" w:rsidRPr="006D03D8" w:rsidRDefault="005863D1" w:rsidP="009759BC">
      <w:pPr>
        <w:pStyle w:val="Akapitzlist"/>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1134" w:hanging="283"/>
        <w:jc w:val="both"/>
        <w:rPr>
          <w:rFonts w:ascii="Lato" w:hAnsi="Lato" w:cs="Calibri"/>
          <w:sz w:val="22"/>
          <w:szCs w:val="22"/>
        </w:rPr>
      </w:pPr>
      <w:r w:rsidRPr="006D03D8">
        <w:rPr>
          <w:rFonts w:ascii="Lato" w:hAnsi="Lato" w:cs="Calibri"/>
          <w:sz w:val="22"/>
          <w:szCs w:val="22"/>
        </w:rPr>
        <w:t>publicznego udostępniania przy wykorzystaniu wszelkich środków komunikacji;</w:t>
      </w:r>
    </w:p>
    <w:p w14:paraId="060E0356" w14:textId="77777777" w:rsidR="005863D1" w:rsidRPr="006D03D8" w:rsidRDefault="005863D1" w:rsidP="009759BC">
      <w:pPr>
        <w:pStyle w:val="Akapitzlist"/>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1134" w:hanging="283"/>
        <w:jc w:val="both"/>
        <w:rPr>
          <w:rFonts w:ascii="Lato" w:hAnsi="Lato" w:cs="Calibri"/>
          <w:sz w:val="22"/>
          <w:szCs w:val="22"/>
        </w:rPr>
      </w:pPr>
      <w:r w:rsidRPr="006D03D8">
        <w:rPr>
          <w:rFonts w:ascii="Lato" w:hAnsi="Lato" w:cs="Calibri"/>
          <w:sz w:val="22"/>
          <w:szCs w:val="22"/>
        </w:rPr>
        <w:t>publicznej dystrybucji (lub ich kopii) we wszelkich formach;</w:t>
      </w:r>
    </w:p>
    <w:p w14:paraId="62A29BCF" w14:textId="77777777" w:rsidR="005863D1" w:rsidRPr="006D03D8" w:rsidRDefault="005863D1" w:rsidP="009759BC">
      <w:pPr>
        <w:pStyle w:val="Akapitzlist"/>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1134" w:hanging="283"/>
        <w:jc w:val="both"/>
        <w:rPr>
          <w:rFonts w:ascii="Lato" w:hAnsi="Lato" w:cs="Calibri"/>
          <w:sz w:val="22"/>
          <w:szCs w:val="22"/>
        </w:rPr>
      </w:pPr>
      <w:r w:rsidRPr="006D03D8">
        <w:rPr>
          <w:rFonts w:ascii="Lato" w:hAnsi="Lato" w:cs="Calibri"/>
          <w:sz w:val="22"/>
          <w:szCs w:val="22"/>
        </w:rPr>
        <w:t>przechowywania i archiwizowania w postaci papierowej albo elektronicznej,</w:t>
      </w:r>
    </w:p>
    <w:p w14:paraId="13403C6D" w14:textId="77777777" w:rsidR="005863D1" w:rsidRPr="006D03D8" w:rsidRDefault="005863D1" w:rsidP="009759BC">
      <w:pPr>
        <w:pStyle w:val="Akapitzlis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567" w:hanging="283"/>
        <w:jc w:val="both"/>
        <w:rPr>
          <w:rFonts w:ascii="Lato" w:hAnsi="Lato" w:cs="Calibri"/>
          <w:sz w:val="22"/>
          <w:szCs w:val="22"/>
        </w:rPr>
      </w:pPr>
      <w:r w:rsidRPr="006D03D8">
        <w:rPr>
          <w:rFonts w:ascii="Lato" w:hAnsi="Lato" w:cs="Calibri"/>
          <w:sz w:val="22"/>
          <w:szCs w:val="22"/>
        </w:rPr>
        <w:t>z prawem do udzielania osobom trzecim sublicencji na warunkach i polach eksploatacji, o których mowa w niniejszym ustępie.</w:t>
      </w:r>
    </w:p>
    <w:p w14:paraId="225AEE7A" w14:textId="77777777" w:rsidR="005863D1" w:rsidRDefault="005863D1" w:rsidP="000A7830">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284" w:hanging="284"/>
        <w:jc w:val="both"/>
        <w:rPr>
          <w:rFonts w:ascii="Lato" w:hAnsi="Lato" w:cs="Calibri"/>
          <w:sz w:val="22"/>
          <w:szCs w:val="22"/>
        </w:rPr>
      </w:pPr>
      <w:r w:rsidRPr="000A7830">
        <w:rPr>
          <w:rFonts w:ascii="Lato" w:hAnsi="Lato" w:cs="Calibri"/>
          <w:sz w:val="22"/>
          <w:szCs w:val="22"/>
        </w:rPr>
        <w:t xml:space="preserve">Znaki graficzne oraz wzory tablicy, plakatów i naklejek są określone w </w:t>
      </w:r>
      <w:r w:rsidRPr="000A7830">
        <w:rPr>
          <w:rFonts w:ascii="Lato" w:hAnsi="Lato" w:cs="Calibri"/>
          <w:i/>
          <w:sz w:val="22"/>
          <w:szCs w:val="22"/>
        </w:rPr>
        <w:t>Księdze Tożsamości Wizualnej</w:t>
      </w:r>
      <w:r w:rsidRPr="000A7830">
        <w:rPr>
          <w:rFonts w:ascii="Lato" w:hAnsi="Lato" w:cs="Calibri"/>
          <w:sz w:val="22"/>
          <w:szCs w:val="22"/>
        </w:rPr>
        <w:t xml:space="preserve"> i dostępne na stronie Portalu Funduszy Europejskich pod adresem </w:t>
      </w:r>
      <w:hyperlink r:id="rId8" w:history="1">
        <w:r w:rsidRPr="000A7830">
          <w:rPr>
            <w:rStyle w:val="Hipercze"/>
            <w:rFonts w:ascii="Lato" w:hAnsi="Lato" w:cs="Calibri"/>
            <w:sz w:val="22"/>
            <w:szCs w:val="22"/>
          </w:rPr>
          <w:t>www.funduszeeuropejskie.gov.pl</w:t>
        </w:r>
      </w:hyperlink>
      <w:r w:rsidRPr="000A7830">
        <w:rPr>
          <w:rFonts w:ascii="Lato" w:hAnsi="Lato" w:cs="Calibri"/>
          <w:sz w:val="22"/>
          <w:szCs w:val="22"/>
        </w:rPr>
        <w:t xml:space="preserve"> oraz na stronie </w:t>
      </w:r>
      <w:hyperlink r:id="rId9" w:history="1">
        <w:r w:rsidR="000A7830" w:rsidRPr="000A7830">
          <w:rPr>
            <w:rStyle w:val="Hipercze"/>
            <w:rFonts w:ascii="Lato" w:hAnsi="Lato" w:cs="Calibri"/>
            <w:sz w:val="22"/>
            <w:szCs w:val="22"/>
          </w:rPr>
          <w:t>www.copemswia.gov.pl</w:t>
        </w:r>
      </w:hyperlink>
      <w:r w:rsidRPr="000A7830">
        <w:rPr>
          <w:rFonts w:ascii="Lato" w:hAnsi="Lato" w:cs="Calibri"/>
          <w:sz w:val="22"/>
          <w:szCs w:val="22"/>
        </w:rPr>
        <w:t>.</w:t>
      </w:r>
    </w:p>
    <w:p w14:paraId="157B7FBC" w14:textId="77777777" w:rsidR="000A7830" w:rsidRPr="000A7830" w:rsidRDefault="000A7830" w:rsidP="000A7830">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284" w:hanging="284"/>
        <w:jc w:val="both"/>
        <w:rPr>
          <w:rFonts w:ascii="Lato" w:hAnsi="Lato" w:cs="Calibri"/>
          <w:sz w:val="22"/>
          <w:szCs w:val="22"/>
        </w:rPr>
      </w:pPr>
      <w:r w:rsidRPr="006D03D8">
        <w:rPr>
          <w:rFonts w:ascii="Lato" w:hAnsi="Lato" w:cs="Calibri"/>
          <w:sz w:val="22"/>
          <w:szCs w:val="22"/>
        </w:rPr>
        <w:t>Beneficjent przyjmuje do wiadomości, że objęcie dofinansowaniem oznacza umieszczenie danych Beneficjenta w publikowanym przez Instytucję Zarządzającą lub Instytucję Pośredniczącą wykazie projektów oraz każdorazowo na innych stronach internetowych i na portalach, kiedy to obowiązek publikacji wynika z przepisów powszechnie obowiązujących jak również nakładanych na Instytucję Zarządzającą lub Instytucję Pośredniczącą.</w:t>
      </w:r>
    </w:p>
    <w:p w14:paraId="3DE018BA" w14:textId="77777777" w:rsidR="00943F22" w:rsidRPr="000A7830" w:rsidRDefault="00943F22" w:rsidP="000A7830">
      <w:pPr>
        <w:pStyle w:val="Akapitzlis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ind w:left="284"/>
        <w:jc w:val="both"/>
        <w:rPr>
          <w:rFonts w:ascii="Lato" w:hAnsi="Lato" w:cs="Calibri"/>
          <w:sz w:val="22"/>
          <w:szCs w:val="22"/>
        </w:rPr>
      </w:pPr>
      <w:r w:rsidRPr="000A7830">
        <w:rPr>
          <w:rFonts w:ascii="Lato" w:hAnsi="Lato" w:cs="Calibri"/>
          <w:sz w:val="22"/>
          <w:szCs w:val="22"/>
        </w:rPr>
        <w:t>Szczegółowe regul</w:t>
      </w:r>
      <w:r w:rsidR="00485B1B" w:rsidRPr="000A7830">
        <w:rPr>
          <w:rFonts w:ascii="Lato" w:hAnsi="Lato" w:cs="Calibri"/>
          <w:sz w:val="22"/>
          <w:szCs w:val="22"/>
        </w:rPr>
        <w:t>acje</w:t>
      </w:r>
      <w:r w:rsidRPr="000A7830">
        <w:rPr>
          <w:rFonts w:ascii="Lato" w:hAnsi="Lato" w:cs="Calibri"/>
          <w:sz w:val="22"/>
          <w:szCs w:val="22"/>
        </w:rPr>
        <w:t xml:space="preserve"> dotyczące wypełniania obowiązków informacyjnych i promocyjnych </w:t>
      </w:r>
      <w:r w:rsidR="00E77582" w:rsidRPr="000A7830">
        <w:rPr>
          <w:rFonts w:ascii="Lato" w:hAnsi="Lato" w:cs="Calibri"/>
          <w:sz w:val="22"/>
          <w:szCs w:val="22"/>
        </w:rPr>
        <w:t xml:space="preserve">przez </w:t>
      </w:r>
      <w:r w:rsidR="00485B1B" w:rsidRPr="000A7830">
        <w:rPr>
          <w:rFonts w:ascii="Lato" w:hAnsi="Lato" w:cs="Calibri"/>
          <w:sz w:val="22"/>
          <w:szCs w:val="22"/>
        </w:rPr>
        <w:t xml:space="preserve">Beneficjenta </w:t>
      </w:r>
      <w:r w:rsidRPr="000A7830">
        <w:rPr>
          <w:rFonts w:ascii="Lato" w:hAnsi="Lato" w:cs="Calibri"/>
          <w:sz w:val="22"/>
          <w:szCs w:val="22"/>
        </w:rPr>
        <w:t>określa Podręcznik dla Beneficjenta.</w:t>
      </w:r>
    </w:p>
    <w:p w14:paraId="592171B5" w14:textId="77777777" w:rsidR="00606756" w:rsidRPr="006D03D8" w:rsidRDefault="00B3307A">
      <w:pPr>
        <w:pStyle w:val="Bezodstpw"/>
        <w:jc w:val="center"/>
        <w:rPr>
          <w:rFonts w:ascii="Lato" w:hAnsi="Lato" w:cs="Calibri"/>
          <w:i/>
          <w:iCs/>
          <w:sz w:val="22"/>
          <w:szCs w:val="22"/>
        </w:rPr>
      </w:pPr>
      <w:r w:rsidRPr="006D03D8">
        <w:rPr>
          <w:rStyle w:val="Pogrubienie"/>
          <w:rFonts w:ascii="Lato" w:hAnsi="Lato" w:cs="Calibri"/>
          <w:sz w:val="22"/>
          <w:szCs w:val="22"/>
        </w:rPr>
        <w:t>§ 1</w:t>
      </w:r>
      <w:r w:rsidR="00A342B7" w:rsidRPr="005F3992">
        <w:rPr>
          <w:rStyle w:val="Pogrubienie"/>
          <w:rFonts w:ascii="Lato" w:hAnsi="Lato" w:cs="Calibri"/>
          <w:sz w:val="22"/>
          <w:szCs w:val="22"/>
        </w:rPr>
        <w:t>8</w:t>
      </w:r>
    </w:p>
    <w:p w14:paraId="73141A4C" w14:textId="77777777" w:rsidR="00606756" w:rsidRPr="006D03D8" w:rsidRDefault="00B3307A">
      <w:pPr>
        <w:pStyle w:val="Bezodstpw"/>
        <w:jc w:val="center"/>
        <w:rPr>
          <w:rStyle w:val="Pogrubienie"/>
          <w:rFonts w:ascii="Lato" w:hAnsi="Lato" w:cs="Calibri"/>
          <w:sz w:val="22"/>
          <w:szCs w:val="22"/>
        </w:rPr>
      </w:pPr>
      <w:r w:rsidRPr="006D03D8">
        <w:rPr>
          <w:rStyle w:val="Pogrubienie"/>
          <w:rFonts w:ascii="Lato" w:hAnsi="Lato" w:cs="Calibri"/>
          <w:sz w:val="22"/>
          <w:szCs w:val="22"/>
        </w:rPr>
        <w:t xml:space="preserve">Rozwiązanie </w:t>
      </w:r>
      <w:r w:rsidR="00600D03" w:rsidRPr="005F3992">
        <w:rPr>
          <w:rStyle w:val="Pogrubienie"/>
          <w:rFonts w:ascii="Lato" w:hAnsi="Lato" w:cs="Calibri"/>
          <w:sz w:val="22"/>
          <w:szCs w:val="22"/>
        </w:rPr>
        <w:t>Umowy</w:t>
      </w:r>
    </w:p>
    <w:p w14:paraId="6541C4E0" w14:textId="77777777" w:rsidR="00606756" w:rsidRPr="006D03D8" w:rsidRDefault="00606756">
      <w:pPr>
        <w:pStyle w:val="Bezodstpw"/>
        <w:jc w:val="center"/>
        <w:rPr>
          <w:rFonts w:ascii="Lato" w:hAnsi="Lato" w:cs="Calibri"/>
          <w:b/>
          <w:bCs/>
          <w:sz w:val="22"/>
          <w:szCs w:val="22"/>
        </w:rPr>
      </w:pPr>
    </w:p>
    <w:p w14:paraId="272ABB8A" w14:textId="77777777" w:rsidR="00606756" w:rsidRPr="006D03D8" w:rsidRDefault="00BE68A0" w:rsidP="005F3992">
      <w:pPr>
        <w:pStyle w:val="Bezodstpw"/>
        <w:numPr>
          <w:ilvl w:val="3"/>
          <w:numId w:val="39"/>
        </w:numPr>
        <w:spacing w:before="120"/>
        <w:jc w:val="both"/>
        <w:rPr>
          <w:rFonts w:ascii="Lato" w:hAnsi="Lato" w:cs="Calibri"/>
          <w:sz w:val="22"/>
          <w:szCs w:val="22"/>
        </w:rPr>
      </w:pPr>
      <w:r w:rsidRPr="006D03D8">
        <w:rPr>
          <w:rStyle w:val="Numerstrony"/>
          <w:rFonts w:ascii="Lato" w:hAnsi="Lato" w:cs="Calibri"/>
          <w:sz w:val="22"/>
          <w:szCs w:val="22"/>
        </w:rPr>
        <w:t>Instytucja Zarządzająca</w:t>
      </w:r>
      <w:r w:rsidR="00B3307A" w:rsidRPr="006D03D8">
        <w:rPr>
          <w:rStyle w:val="Numerstrony"/>
          <w:rFonts w:ascii="Lato" w:hAnsi="Lato" w:cs="Calibri"/>
          <w:sz w:val="22"/>
          <w:szCs w:val="22"/>
        </w:rPr>
        <w:t xml:space="preserve"> wraz z </w:t>
      </w:r>
      <w:r w:rsidRPr="006D03D8">
        <w:rPr>
          <w:rStyle w:val="Numerstrony"/>
          <w:rFonts w:ascii="Lato" w:hAnsi="Lato" w:cs="Calibri"/>
          <w:sz w:val="22"/>
          <w:szCs w:val="22"/>
        </w:rPr>
        <w:t>Instytucją Pośredniczącą</w:t>
      </w:r>
      <w:r w:rsidR="00B3307A" w:rsidRPr="006D03D8">
        <w:rPr>
          <w:rStyle w:val="Numerstrony"/>
          <w:rFonts w:ascii="Lato" w:hAnsi="Lato" w:cs="Calibri"/>
          <w:sz w:val="22"/>
          <w:szCs w:val="22"/>
        </w:rPr>
        <w:t xml:space="preserve"> mogą rozwiązać </w:t>
      </w:r>
      <w:r w:rsidR="00600D03" w:rsidRPr="005F3992">
        <w:rPr>
          <w:rStyle w:val="Numerstrony"/>
          <w:rFonts w:ascii="Lato" w:hAnsi="Lato" w:cs="Calibri"/>
          <w:sz w:val="22"/>
          <w:szCs w:val="22"/>
        </w:rPr>
        <w:t>Umowę</w:t>
      </w:r>
      <w:r w:rsidR="00600D03" w:rsidRPr="006D03D8">
        <w:rPr>
          <w:rStyle w:val="Numerstrony"/>
          <w:rFonts w:ascii="Lato" w:hAnsi="Lato" w:cs="Calibri"/>
          <w:sz w:val="22"/>
          <w:szCs w:val="22"/>
        </w:rPr>
        <w:t xml:space="preserve"> </w:t>
      </w:r>
      <w:r w:rsidR="00A874E0" w:rsidRPr="006D03D8">
        <w:rPr>
          <w:rStyle w:val="Numerstrony"/>
          <w:rFonts w:ascii="Lato" w:hAnsi="Lato" w:cs="Calibri"/>
          <w:sz w:val="22"/>
          <w:szCs w:val="22"/>
        </w:rPr>
        <w:t>bez zachowania okresu wypowiedzenia</w:t>
      </w:r>
      <w:r w:rsidR="00B3307A" w:rsidRPr="006D03D8">
        <w:rPr>
          <w:rStyle w:val="Numerstrony"/>
          <w:rFonts w:ascii="Lato" w:hAnsi="Lato" w:cs="Calibri"/>
          <w:sz w:val="22"/>
          <w:szCs w:val="22"/>
        </w:rPr>
        <w:t xml:space="preserve">, jeżeli zachodzi jeden z poniższych </w:t>
      </w:r>
      <w:r w:rsidR="006F5DA1" w:rsidRPr="006D03D8">
        <w:rPr>
          <w:rStyle w:val="Numerstrony"/>
          <w:rFonts w:ascii="Lato" w:hAnsi="Lato" w:cs="Calibri"/>
          <w:sz w:val="22"/>
          <w:szCs w:val="22"/>
        </w:rPr>
        <w:t>warunków</w:t>
      </w:r>
      <w:r w:rsidR="00B3307A" w:rsidRPr="006D03D8">
        <w:rPr>
          <w:rStyle w:val="Numerstrony"/>
          <w:rFonts w:ascii="Lato" w:hAnsi="Lato" w:cs="Calibri"/>
          <w:sz w:val="22"/>
          <w:szCs w:val="22"/>
        </w:rPr>
        <w:t>:</w:t>
      </w:r>
      <w:r w:rsidR="006F5DA1" w:rsidRPr="006D03D8">
        <w:rPr>
          <w:rStyle w:val="Numerstrony"/>
          <w:rFonts w:ascii="Lato" w:hAnsi="Lato" w:cs="Calibri"/>
          <w:sz w:val="22"/>
          <w:szCs w:val="22"/>
        </w:rPr>
        <w:t xml:space="preserve"> </w:t>
      </w:r>
    </w:p>
    <w:p w14:paraId="2D6961C5" w14:textId="77777777" w:rsidR="006F5DA1" w:rsidRPr="006D03D8" w:rsidRDefault="00B3307A" w:rsidP="006F5DA1">
      <w:pPr>
        <w:pStyle w:val="Bezodstpw"/>
        <w:numPr>
          <w:ilvl w:val="0"/>
          <w:numId w:val="48"/>
        </w:numPr>
        <w:spacing w:before="120"/>
        <w:jc w:val="both"/>
        <w:rPr>
          <w:rFonts w:ascii="Lato" w:hAnsi="Lato" w:cs="Calibri"/>
          <w:sz w:val="22"/>
          <w:szCs w:val="22"/>
        </w:rPr>
      </w:pPr>
      <w:r w:rsidRPr="006D03D8">
        <w:rPr>
          <w:rStyle w:val="Numerstrony"/>
          <w:rFonts w:ascii="Lato" w:hAnsi="Lato" w:cs="Calibri"/>
          <w:sz w:val="22"/>
          <w:szCs w:val="22"/>
        </w:rPr>
        <w:t xml:space="preserve">Beneficjent zaprzestał realizacji Projektu lub realizuje go w </w:t>
      </w:r>
      <w:r w:rsidR="006F5DA1" w:rsidRPr="006D03D8">
        <w:rPr>
          <w:rStyle w:val="Numerstrony"/>
          <w:rFonts w:ascii="Lato" w:hAnsi="Lato" w:cs="Calibri"/>
          <w:sz w:val="22"/>
          <w:szCs w:val="22"/>
        </w:rPr>
        <w:t>sposób</w:t>
      </w:r>
      <w:r w:rsidRPr="006D03D8">
        <w:rPr>
          <w:rStyle w:val="Numerstrony"/>
          <w:rFonts w:ascii="Lato" w:hAnsi="Lato" w:cs="Calibri"/>
          <w:sz w:val="22"/>
          <w:szCs w:val="22"/>
        </w:rPr>
        <w:t xml:space="preserve"> rażąco niezgodny z </w:t>
      </w:r>
      <w:r w:rsidR="00600D03" w:rsidRPr="005F3992">
        <w:rPr>
          <w:rStyle w:val="Numerstrony"/>
          <w:rFonts w:ascii="Lato" w:hAnsi="Lato" w:cs="Calibri"/>
          <w:sz w:val="22"/>
          <w:szCs w:val="22"/>
        </w:rPr>
        <w:t>Umową</w:t>
      </w:r>
      <w:r w:rsidRPr="006D03D8">
        <w:rPr>
          <w:rStyle w:val="Numerstrony"/>
          <w:rFonts w:ascii="Lato" w:hAnsi="Lato" w:cs="Calibri"/>
          <w:sz w:val="22"/>
          <w:szCs w:val="22"/>
        </w:rPr>
        <w:t xml:space="preserve">, </w:t>
      </w:r>
      <w:r w:rsidR="006F5DA1" w:rsidRPr="006D03D8">
        <w:rPr>
          <w:rStyle w:val="Numerstrony"/>
          <w:rFonts w:ascii="Lato" w:hAnsi="Lato" w:cs="Calibri"/>
          <w:sz w:val="22"/>
          <w:szCs w:val="22"/>
        </w:rPr>
        <w:t xml:space="preserve">w szczególności </w:t>
      </w:r>
      <w:r w:rsidRPr="006D03D8">
        <w:rPr>
          <w:rStyle w:val="Numerstrony"/>
          <w:rFonts w:ascii="Lato" w:hAnsi="Lato" w:cs="Calibri"/>
          <w:sz w:val="22"/>
          <w:szCs w:val="22"/>
        </w:rPr>
        <w:t xml:space="preserve">nie złoży w terminie wynikającym z </w:t>
      </w:r>
      <w:r w:rsidR="00600D03" w:rsidRPr="005F3992">
        <w:rPr>
          <w:rStyle w:val="Numerstrony"/>
          <w:rFonts w:ascii="Lato" w:hAnsi="Lato" w:cs="Calibri"/>
          <w:sz w:val="22"/>
          <w:szCs w:val="22"/>
        </w:rPr>
        <w:t>Umowy</w:t>
      </w:r>
      <w:r w:rsidR="00600D03" w:rsidRPr="006D03D8">
        <w:rPr>
          <w:rStyle w:val="Numerstrony"/>
          <w:rFonts w:ascii="Lato" w:hAnsi="Lato" w:cs="Calibri"/>
          <w:sz w:val="22"/>
          <w:szCs w:val="22"/>
        </w:rPr>
        <w:t xml:space="preserve"> </w:t>
      </w:r>
      <w:r w:rsidRPr="006D03D8">
        <w:rPr>
          <w:rStyle w:val="Numerstrony"/>
          <w:rFonts w:ascii="Lato" w:hAnsi="Lato" w:cs="Calibri"/>
          <w:sz w:val="22"/>
          <w:szCs w:val="22"/>
        </w:rPr>
        <w:t>dokument</w:t>
      </w:r>
      <w:r w:rsidRPr="006D03D8">
        <w:rPr>
          <w:rStyle w:val="Numerstrony"/>
          <w:rFonts w:ascii="Lato" w:hAnsi="Lato" w:cs="Calibri"/>
          <w:sz w:val="22"/>
          <w:szCs w:val="22"/>
          <w:lang w:val="es-ES_tradnl"/>
        </w:rPr>
        <w:t>ó</w:t>
      </w:r>
      <w:r w:rsidRPr="006D03D8">
        <w:rPr>
          <w:rStyle w:val="Numerstrony"/>
          <w:rFonts w:ascii="Lato" w:hAnsi="Lato" w:cs="Calibri"/>
          <w:sz w:val="22"/>
          <w:szCs w:val="22"/>
        </w:rPr>
        <w:t xml:space="preserve">w wraz z załącznikami, w tym </w:t>
      </w:r>
      <w:r w:rsidR="00C9477C" w:rsidRPr="006D03D8">
        <w:rPr>
          <w:rStyle w:val="Numerstrony"/>
          <w:rFonts w:ascii="Lato" w:hAnsi="Lato" w:cs="Calibri"/>
          <w:sz w:val="22"/>
          <w:szCs w:val="22"/>
        </w:rPr>
        <w:t>wniosków o płatność</w:t>
      </w:r>
      <w:r w:rsidRPr="006D03D8">
        <w:rPr>
          <w:rStyle w:val="Numerstrony"/>
          <w:rFonts w:ascii="Lato" w:hAnsi="Lato" w:cs="Calibri"/>
          <w:sz w:val="22"/>
          <w:szCs w:val="22"/>
        </w:rPr>
        <w:t xml:space="preserve"> określonych w § </w:t>
      </w:r>
      <w:r w:rsidR="00523053">
        <w:rPr>
          <w:rStyle w:val="Numerstrony"/>
          <w:rFonts w:ascii="Lato" w:hAnsi="Lato" w:cs="Calibri"/>
          <w:sz w:val="22"/>
          <w:szCs w:val="22"/>
        </w:rPr>
        <w:t>9</w:t>
      </w:r>
      <w:r w:rsidRPr="006D03D8">
        <w:rPr>
          <w:rStyle w:val="Numerstrony"/>
          <w:rFonts w:ascii="Lato" w:hAnsi="Lato" w:cs="Calibri"/>
          <w:sz w:val="22"/>
          <w:szCs w:val="22"/>
        </w:rPr>
        <w:t xml:space="preserve"> </w:t>
      </w:r>
      <w:r w:rsidR="00600D03" w:rsidRPr="005F3992">
        <w:rPr>
          <w:rStyle w:val="Numerstrony"/>
          <w:rFonts w:ascii="Lato" w:hAnsi="Lato" w:cs="Calibri"/>
          <w:sz w:val="22"/>
          <w:szCs w:val="22"/>
        </w:rPr>
        <w:t>Umowy</w:t>
      </w:r>
      <w:r w:rsidRPr="006D03D8">
        <w:rPr>
          <w:rStyle w:val="Numerstrony"/>
          <w:rFonts w:ascii="Lato" w:hAnsi="Lato" w:cs="Calibri"/>
          <w:sz w:val="22"/>
          <w:szCs w:val="22"/>
        </w:rPr>
        <w:t>;</w:t>
      </w:r>
    </w:p>
    <w:p w14:paraId="3ED884BA" w14:textId="77777777" w:rsidR="006F5DA1" w:rsidRPr="006D03D8" w:rsidRDefault="00A874E0" w:rsidP="006F5DA1">
      <w:pPr>
        <w:pStyle w:val="Bezodstpw"/>
        <w:numPr>
          <w:ilvl w:val="0"/>
          <w:numId w:val="48"/>
        </w:numPr>
        <w:spacing w:before="120"/>
        <w:jc w:val="both"/>
        <w:rPr>
          <w:rFonts w:ascii="Lato" w:hAnsi="Lato" w:cs="Calibri"/>
          <w:sz w:val="22"/>
          <w:szCs w:val="22"/>
        </w:rPr>
      </w:pPr>
      <w:r w:rsidRPr="006D03D8">
        <w:rPr>
          <w:rStyle w:val="cf01"/>
          <w:rFonts w:ascii="Lato" w:hAnsi="Lato"/>
          <w:sz w:val="22"/>
          <w:szCs w:val="22"/>
        </w:rPr>
        <w:t xml:space="preserve">doszło do istotnej nieprawidłowości, co oznacza nadużycie, korupcję, a także każdy przypadek naruszenia postanowień </w:t>
      </w:r>
      <w:r w:rsidR="00600D03" w:rsidRPr="005F3992">
        <w:rPr>
          <w:rStyle w:val="cf01"/>
          <w:rFonts w:ascii="Lato" w:hAnsi="Lato"/>
          <w:sz w:val="22"/>
          <w:szCs w:val="22"/>
        </w:rPr>
        <w:t>Umowy</w:t>
      </w:r>
      <w:r w:rsidR="00600D03" w:rsidRPr="006D03D8">
        <w:rPr>
          <w:rStyle w:val="cf01"/>
          <w:rFonts w:ascii="Lato" w:hAnsi="Lato"/>
          <w:sz w:val="22"/>
          <w:szCs w:val="22"/>
        </w:rPr>
        <w:t xml:space="preserve"> </w:t>
      </w:r>
      <w:r w:rsidRPr="006D03D8">
        <w:rPr>
          <w:rStyle w:val="cf01"/>
          <w:rFonts w:ascii="Lato" w:hAnsi="Lato"/>
          <w:sz w:val="22"/>
          <w:szCs w:val="22"/>
        </w:rPr>
        <w:t>lub przepisów wynikających z przepisów o charakterze ustawowym, bądź też jakiekolwiek zaniedbanie z winy Beneficjenta, które spowoduje lub może spowodować szkodę w budżecie Instytucji Zarządzającej/Instytucji Pośredniczącej lub Unii Europejskiej</w:t>
      </w:r>
      <w:r w:rsidR="00B3307A" w:rsidRPr="006D03D8">
        <w:rPr>
          <w:rStyle w:val="Numerstrony"/>
          <w:rFonts w:ascii="Lato" w:hAnsi="Lato" w:cs="Calibri"/>
          <w:sz w:val="22"/>
          <w:szCs w:val="22"/>
        </w:rPr>
        <w:t>;</w:t>
      </w:r>
    </w:p>
    <w:p w14:paraId="1368BC53" w14:textId="77777777" w:rsidR="006F5DA1" w:rsidRPr="006D03D8" w:rsidRDefault="00B3307A" w:rsidP="006F5DA1">
      <w:pPr>
        <w:pStyle w:val="Bezodstpw"/>
        <w:numPr>
          <w:ilvl w:val="0"/>
          <w:numId w:val="48"/>
        </w:numPr>
        <w:spacing w:before="120"/>
        <w:jc w:val="both"/>
        <w:rPr>
          <w:rFonts w:ascii="Lato" w:hAnsi="Lato" w:cs="Calibri"/>
          <w:sz w:val="22"/>
          <w:szCs w:val="22"/>
        </w:rPr>
      </w:pPr>
      <w:r w:rsidRPr="006D03D8">
        <w:rPr>
          <w:rStyle w:val="Numerstrony"/>
          <w:rFonts w:ascii="Lato" w:hAnsi="Lato" w:cs="Calibri"/>
          <w:sz w:val="22"/>
          <w:szCs w:val="22"/>
        </w:rPr>
        <w:t xml:space="preserve">jeśli Beneficjent będzie winny wprowadzenia w błąd lub gdy w celu uzyskania dofinansowania przewidzianego w </w:t>
      </w:r>
      <w:r w:rsidR="00600D03" w:rsidRPr="005F3992">
        <w:rPr>
          <w:rStyle w:val="Numerstrony"/>
          <w:rFonts w:ascii="Lato" w:hAnsi="Lato" w:cs="Calibri"/>
          <w:sz w:val="22"/>
          <w:szCs w:val="22"/>
        </w:rPr>
        <w:t>Umowie</w:t>
      </w:r>
      <w:r w:rsidR="00600D03" w:rsidRPr="006D03D8">
        <w:rPr>
          <w:rStyle w:val="Numerstrony"/>
          <w:rFonts w:ascii="Lato" w:hAnsi="Lato" w:cs="Calibri"/>
          <w:sz w:val="22"/>
          <w:szCs w:val="22"/>
        </w:rPr>
        <w:t xml:space="preserve"> </w:t>
      </w:r>
      <w:r w:rsidRPr="006D03D8">
        <w:rPr>
          <w:rStyle w:val="Numerstrony"/>
          <w:rFonts w:ascii="Lato" w:hAnsi="Lato" w:cs="Calibri"/>
          <w:sz w:val="22"/>
          <w:szCs w:val="22"/>
        </w:rPr>
        <w:t>przedstawi nieprawdziwe dane lub informacje</w:t>
      </w:r>
      <w:r w:rsidR="009F09FA" w:rsidRPr="006D03D8">
        <w:rPr>
          <w:rStyle w:val="Numerstrony"/>
          <w:rFonts w:ascii="Lato" w:hAnsi="Lato" w:cs="Calibri"/>
          <w:sz w:val="22"/>
          <w:szCs w:val="22"/>
        </w:rPr>
        <w:t>;</w:t>
      </w:r>
      <w:r w:rsidR="00FD2602" w:rsidRPr="006D03D8">
        <w:rPr>
          <w:rStyle w:val="Numerstrony"/>
          <w:rFonts w:ascii="Lato" w:hAnsi="Lato" w:cs="Calibri"/>
          <w:sz w:val="22"/>
          <w:szCs w:val="22"/>
        </w:rPr>
        <w:t xml:space="preserve"> </w:t>
      </w:r>
    </w:p>
    <w:p w14:paraId="340D6D15" w14:textId="77777777" w:rsidR="006F5DA1" w:rsidRPr="006D03D8" w:rsidRDefault="00B3307A" w:rsidP="006F5DA1">
      <w:pPr>
        <w:pStyle w:val="Bezodstpw"/>
        <w:numPr>
          <w:ilvl w:val="0"/>
          <w:numId w:val="48"/>
        </w:numPr>
        <w:spacing w:before="120"/>
        <w:jc w:val="both"/>
        <w:rPr>
          <w:rFonts w:ascii="Lato" w:hAnsi="Lato" w:cs="Calibri"/>
          <w:sz w:val="22"/>
          <w:szCs w:val="22"/>
        </w:rPr>
      </w:pPr>
      <w:r w:rsidRPr="006D03D8">
        <w:rPr>
          <w:rStyle w:val="Numerstrony"/>
          <w:rFonts w:ascii="Lato" w:hAnsi="Lato" w:cs="Calibri"/>
          <w:sz w:val="22"/>
          <w:szCs w:val="22"/>
        </w:rPr>
        <w:t xml:space="preserve">jeśli opóźnienie w realizacji </w:t>
      </w:r>
      <w:r w:rsidR="00600D03" w:rsidRPr="005F3992">
        <w:rPr>
          <w:rStyle w:val="Numerstrony"/>
          <w:rFonts w:ascii="Lato" w:hAnsi="Lato" w:cs="Calibri"/>
          <w:sz w:val="22"/>
          <w:szCs w:val="22"/>
        </w:rPr>
        <w:t>Umowy</w:t>
      </w:r>
      <w:r w:rsidR="00600D03" w:rsidRPr="006D03D8">
        <w:rPr>
          <w:rStyle w:val="Numerstrony"/>
          <w:rFonts w:ascii="Lato" w:hAnsi="Lato" w:cs="Calibri"/>
          <w:sz w:val="22"/>
          <w:szCs w:val="22"/>
        </w:rPr>
        <w:t xml:space="preserve"> </w:t>
      </w:r>
      <w:r w:rsidRPr="006D03D8">
        <w:rPr>
          <w:rStyle w:val="Numerstrony"/>
          <w:rFonts w:ascii="Lato" w:hAnsi="Lato" w:cs="Calibri"/>
          <w:sz w:val="22"/>
          <w:szCs w:val="22"/>
        </w:rPr>
        <w:t xml:space="preserve">przekroczy 3 miesiące w stosunku do harmonogramu realizacji Projektu zawartego we </w:t>
      </w:r>
      <w:r w:rsidRPr="006D03D8">
        <w:rPr>
          <w:rFonts w:ascii="Lato" w:hAnsi="Lato" w:cs="Calibri"/>
          <w:sz w:val="22"/>
          <w:szCs w:val="22"/>
        </w:rPr>
        <w:t>Wniosku o dofinansowani</w:t>
      </w:r>
      <w:r w:rsidR="009F09FA" w:rsidRPr="006D03D8">
        <w:rPr>
          <w:rFonts w:ascii="Lato" w:hAnsi="Lato" w:cs="Calibri"/>
          <w:sz w:val="22"/>
          <w:szCs w:val="22"/>
        </w:rPr>
        <w:t>e</w:t>
      </w:r>
      <w:r w:rsidR="009F09FA" w:rsidRPr="006D03D8">
        <w:rPr>
          <w:rFonts w:ascii="Lato" w:hAnsi="Lato" w:cs="Calibri"/>
          <w:i/>
          <w:iCs/>
          <w:sz w:val="22"/>
          <w:szCs w:val="22"/>
        </w:rPr>
        <w:t>;</w:t>
      </w:r>
    </w:p>
    <w:p w14:paraId="021E8990" w14:textId="77777777" w:rsidR="006F5DA1" w:rsidRPr="006D03D8" w:rsidRDefault="00B3307A" w:rsidP="006F5DA1">
      <w:pPr>
        <w:pStyle w:val="Bezodstpw"/>
        <w:numPr>
          <w:ilvl w:val="0"/>
          <w:numId w:val="48"/>
        </w:numPr>
        <w:spacing w:before="120"/>
        <w:jc w:val="both"/>
        <w:rPr>
          <w:rFonts w:ascii="Lato" w:hAnsi="Lato" w:cs="Calibri"/>
          <w:sz w:val="22"/>
          <w:szCs w:val="22"/>
        </w:rPr>
      </w:pPr>
      <w:r w:rsidRPr="006D03D8">
        <w:rPr>
          <w:rStyle w:val="Numerstrony"/>
          <w:rFonts w:ascii="Lato" w:hAnsi="Lato" w:cs="Calibri"/>
          <w:sz w:val="22"/>
          <w:szCs w:val="22"/>
        </w:rPr>
        <w:t>Beneficjent odm</w:t>
      </w:r>
      <w:r w:rsidRPr="006D03D8">
        <w:rPr>
          <w:rStyle w:val="Numerstrony"/>
          <w:rFonts w:ascii="Lato" w:hAnsi="Lato" w:cs="Calibri"/>
          <w:sz w:val="22"/>
          <w:szCs w:val="22"/>
          <w:lang w:val="es-ES_tradnl"/>
        </w:rPr>
        <w:t>ó</w:t>
      </w:r>
      <w:r w:rsidRPr="006D03D8">
        <w:rPr>
          <w:rStyle w:val="Numerstrony"/>
          <w:rFonts w:ascii="Lato" w:hAnsi="Lato" w:cs="Calibri"/>
          <w:sz w:val="22"/>
          <w:szCs w:val="22"/>
        </w:rPr>
        <w:t>wił poddania się kontroli, monitoringowi lub audytowi</w:t>
      </w:r>
      <w:r w:rsidR="00FD2602" w:rsidRPr="006D03D8">
        <w:rPr>
          <w:rStyle w:val="Numerstrony"/>
          <w:rFonts w:ascii="Lato" w:hAnsi="Lato" w:cs="Calibri"/>
          <w:sz w:val="22"/>
          <w:szCs w:val="22"/>
        </w:rPr>
        <w:t xml:space="preserve"> </w:t>
      </w:r>
      <w:r w:rsidRPr="006D03D8">
        <w:rPr>
          <w:rStyle w:val="Numerstrony"/>
          <w:rFonts w:ascii="Lato" w:hAnsi="Lato" w:cs="Calibri"/>
          <w:sz w:val="22"/>
          <w:szCs w:val="22"/>
        </w:rPr>
        <w:t>uprawnionego do tego podmiotu;</w:t>
      </w:r>
      <w:r w:rsidR="00FD2602" w:rsidRPr="006D03D8">
        <w:rPr>
          <w:rStyle w:val="Numerstrony"/>
          <w:rFonts w:ascii="Lato" w:hAnsi="Lato" w:cs="Calibri"/>
          <w:sz w:val="22"/>
          <w:szCs w:val="22"/>
        </w:rPr>
        <w:t xml:space="preserve"> </w:t>
      </w:r>
    </w:p>
    <w:p w14:paraId="688FFF00" w14:textId="77777777" w:rsidR="006F5DA1" w:rsidRPr="006D03D8" w:rsidRDefault="00B3307A" w:rsidP="006F5DA1">
      <w:pPr>
        <w:pStyle w:val="Bezodstpw"/>
        <w:numPr>
          <w:ilvl w:val="0"/>
          <w:numId w:val="48"/>
        </w:numPr>
        <w:spacing w:before="120"/>
        <w:jc w:val="both"/>
        <w:rPr>
          <w:rFonts w:ascii="Lato" w:hAnsi="Lato" w:cs="Calibri"/>
          <w:sz w:val="22"/>
          <w:szCs w:val="22"/>
        </w:rPr>
      </w:pPr>
      <w:r w:rsidRPr="006D03D8">
        <w:rPr>
          <w:rStyle w:val="Numerstrony"/>
          <w:rFonts w:ascii="Lato" w:hAnsi="Lato" w:cs="Calibri"/>
          <w:sz w:val="22"/>
          <w:szCs w:val="22"/>
        </w:rPr>
        <w:lastRenderedPageBreak/>
        <w:t>w przypadku zaistnienia okoliczności, o</w:t>
      </w:r>
      <w:r w:rsidR="006F5DA1" w:rsidRPr="006D03D8">
        <w:rPr>
          <w:rStyle w:val="Numerstrony"/>
          <w:rFonts w:ascii="Lato" w:hAnsi="Lato" w:cs="Calibri"/>
          <w:sz w:val="22"/>
          <w:szCs w:val="22"/>
        </w:rPr>
        <w:t xml:space="preserve"> których </w:t>
      </w:r>
      <w:r w:rsidRPr="006D03D8">
        <w:rPr>
          <w:rStyle w:val="Numerstrony"/>
          <w:rFonts w:ascii="Lato" w:hAnsi="Lato" w:cs="Calibri"/>
          <w:sz w:val="22"/>
          <w:szCs w:val="22"/>
        </w:rPr>
        <w:t>mowa w § 1</w:t>
      </w:r>
      <w:r w:rsidR="00372103">
        <w:rPr>
          <w:rStyle w:val="Numerstrony"/>
          <w:rFonts w:ascii="Lato" w:hAnsi="Lato" w:cs="Calibri"/>
          <w:sz w:val="22"/>
          <w:szCs w:val="22"/>
        </w:rPr>
        <w:t>4</w:t>
      </w:r>
      <w:r w:rsidR="00A874E0" w:rsidRPr="006D03D8">
        <w:rPr>
          <w:rStyle w:val="Numerstrony"/>
          <w:rFonts w:ascii="Lato" w:hAnsi="Lato" w:cs="Calibri"/>
          <w:sz w:val="22"/>
          <w:szCs w:val="22"/>
        </w:rPr>
        <w:t xml:space="preserve"> ust. 1</w:t>
      </w:r>
      <w:r w:rsidRPr="006D03D8">
        <w:rPr>
          <w:rStyle w:val="Numerstrony"/>
          <w:rFonts w:ascii="Lato" w:hAnsi="Lato" w:cs="Calibri"/>
          <w:sz w:val="22"/>
          <w:szCs w:val="22"/>
        </w:rPr>
        <w:t xml:space="preserve"> </w:t>
      </w:r>
      <w:r w:rsidR="00600D03" w:rsidRPr="005F3992">
        <w:rPr>
          <w:rStyle w:val="Numerstrony"/>
          <w:rFonts w:ascii="Lato" w:hAnsi="Lato" w:cs="Calibri"/>
          <w:sz w:val="22"/>
          <w:szCs w:val="22"/>
        </w:rPr>
        <w:t>Umowy</w:t>
      </w:r>
      <w:r w:rsidRPr="006D03D8">
        <w:rPr>
          <w:rStyle w:val="Numerstrony"/>
          <w:rFonts w:ascii="Lato" w:hAnsi="Lato" w:cs="Calibri"/>
          <w:sz w:val="22"/>
          <w:szCs w:val="22"/>
        </w:rPr>
        <w:t xml:space="preserve">; </w:t>
      </w:r>
    </w:p>
    <w:p w14:paraId="77368ADA" w14:textId="77777777" w:rsidR="00606756" w:rsidRPr="006D03D8" w:rsidRDefault="00B3307A" w:rsidP="006F5DA1">
      <w:pPr>
        <w:pStyle w:val="Bezodstpw"/>
        <w:numPr>
          <w:ilvl w:val="0"/>
          <w:numId w:val="48"/>
        </w:numPr>
        <w:spacing w:before="120"/>
        <w:jc w:val="both"/>
        <w:rPr>
          <w:rFonts w:ascii="Lato" w:hAnsi="Lato" w:cs="Calibri"/>
          <w:sz w:val="22"/>
          <w:szCs w:val="22"/>
        </w:rPr>
      </w:pPr>
      <w:r w:rsidRPr="006D03D8">
        <w:rPr>
          <w:rStyle w:val="Numerstrony"/>
          <w:rFonts w:ascii="Lato" w:hAnsi="Lato" w:cs="Calibri"/>
          <w:sz w:val="22"/>
          <w:szCs w:val="22"/>
        </w:rPr>
        <w:t>dofinansowanie zostało w całości anulowane.</w:t>
      </w:r>
    </w:p>
    <w:p w14:paraId="0279B49A" w14:textId="77777777" w:rsidR="00606756" w:rsidRPr="006D03D8" w:rsidRDefault="00B3307A" w:rsidP="006F5DA1">
      <w:pPr>
        <w:pStyle w:val="Tekstpodstawowy"/>
        <w:numPr>
          <w:ilvl w:val="0"/>
          <w:numId w:val="51"/>
        </w:numPr>
        <w:spacing w:before="120"/>
        <w:rPr>
          <w:rFonts w:ascii="Lato" w:hAnsi="Lato" w:cs="Calibri"/>
          <w:sz w:val="22"/>
          <w:szCs w:val="22"/>
        </w:rPr>
      </w:pPr>
      <w:r w:rsidRPr="006D03D8">
        <w:rPr>
          <w:rStyle w:val="Numerstrony"/>
          <w:rFonts w:ascii="Lato" w:hAnsi="Lato" w:cs="Calibri"/>
          <w:sz w:val="22"/>
          <w:szCs w:val="22"/>
        </w:rPr>
        <w:t xml:space="preserve">W </w:t>
      </w:r>
      <w:r w:rsidR="00A874E0" w:rsidRPr="006D03D8">
        <w:rPr>
          <w:rStyle w:val="Numerstrony"/>
          <w:rFonts w:ascii="Lato" w:hAnsi="Lato" w:cs="Calibri"/>
          <w:sz w:val="22"/>
          <w:szCs w:val="22"/>
        </w:rPr>
        <w:t xml:space="preserve">przypadku zamiaru rozwiązania </w:t>
      </w:r>
      <w:r w:rsidR="00600D03" w:rsidRPr="005F3992">
        <w:rPr>
          <w:rStyle w:val="Numerstrony"/>
          <w:rFonts w:ascii="Lato" w:hAnsi="Lato" w:cs="Calibri"/>
          <w:sz w:val="22"/>
          <w:szCs w:val="22"/>
        </w:rPr>
        <w:t>Umowy</w:t>
      </w:r>
      <w:r w:rsidR="00600D03" w:rsidRPr="006D03D8">
        <w:rPr>
          <w:rStyle w:val="Numerstrony"/>
          <w:rFonts w:ascii="Lato" w:hAnsi="Lato" w:cs="Calibri"/>
          <w:sz w:val="22"/>
          <w:szCs w:val="22"/>
        </w:rPr>
        <w:t xml:space="preserve"> </w:t>
      </w:r>
      <w:r w:rsidR="00A874E0" w:rsidRPr="006D03D8">
        <w:rPr>
          <w:rStyle w:val="Numerstrony"/>
          <w:rFonts w:ascii="Lato" w:hAnsi="Lato" w:cs="Calibri"/>
          <w:sz w:val="22"/>
          <w:szCs w:val="22"/>
        </w:rPr>
        <w:t xml:space="preserve">przez Instytucję Zarządzającą wraz z Instytucją Pośredniczącą, w </w:t>
      </w:r>
      <w:r w:rsidRPr="006D03D8">
        <w:rPr>
          <w:rStyle w:val="Numerstrony"/>
          <w:rFonts w:ascii="Lato" w:hAnsi="Lato" w:cs="Calibri"/>
          <w:sz w:val="22"/>
          <w:szCs w:val="22"/>
        </w:rPr>
        <w:t xml:space="preserve">przypadkach, </w:t>
      </w:r>
      <w:r w:rsidR="006F5DA1" w:rsidRPr="006D03D8">
        <w:rPr>
          <w:rStyle w:val="Numerstrony"/>
          <w:rFonts w:ascii="Lato" w:hAnsi="Lato" w:cs="Calibri"/>
          <w:sz w:val="22"/>
          <w:szCs w:val="22"/>
        </w:rPr>
        <w:t>o których</w:t>
      </w:r>
      <w:r w:rsidRPr="006D03D8">
        <w:rPr>
          <w:rStyle w:val="Numerstrony"/>
          <w:rFonts w:ascii="Lato" w:hAnsi="Lato" w:cs="Calibri"/>
          <w:sz w:val="22"/>
          <w:szCs w:val="22"/>
        </w:rPr>
        <w:t xml:space="preserve"> mowa w ust. 1 pkt 1, 3, 4</w:t>
      </w:r>
      <w:r w:rsidRPr="006D03D8">
        <w:rPr>
          <w:rStyle w:val="Numerstrony"/>
          <w:rFonts w:ascii="Lato" w:hAnsi="Lato" w:cs="Calibri"/>
          <w:sz w:val="22"/>
          <w:szCs w:val="22"/>
          <w:lang w:val="da-DK"/>
        </w:rPr>
        <w:t xml:space="preserve"> i </w:t>
      </w:r>
      <w:r w:rsidRPr="006D03D8">
        <w:rPr>
          <w:rStyle w:val="Numerstrony"/>
          <w:rFonts w:ascii="Lato" w:hAnsi="Lato" w:cs="Calibri"/>
          <w:sz w:val="22"/>
          <w:szCs w:val="22"/>
        </w:rPr>
        <w:t xml:space="preserve">5, </w:t>
      </w:r>
      <w:r w:rsidR="00BE68A0" w:rsidRPr="006D03D8">
        <w:rPr>
          <w:rStyle w:val="Numerstrony"/>
          <w:rFonts w:ascii="Lato" w:hAnsi="Lato" w:cs="Calibri"/>
          <w:sz w:val="22"/>
          <w:szCs w:val="22"/>
        </w:rPr>
        <w:t>Instytucja Zarządzająca</w:t>
      </w:r>
      <w:r w:rsidRPr="006D03D8">
        <w:rPr>
          <w:rStyle w:val="Numerstrony"/>
          <w:rFonts w:ascii="Lato" w:hAnsi="Lato" w:cs="Calibri"/>
          <w:sz w:val="22"/>
          <w:szCs w:val="22"/>
        </w:rPr>
        <w:t xml:space="preserve"> jest zobowiązan</w:t>
      </w:r>
      <w:r w:rsidR="00BE68A0" w:rsidRPr="006D03D8">
        <w:rPr>
          <w:rStyle w:val="Numerstrony"/>
          <w:rFonts w:ascii="Lato" w:hAnsi="Lato" w:cs="Calibri"/>
          <w:sz w:val="22"/>
          <w:szCs w:val="22"/>
        </w:rPr>
        <w:t>a</w:t>
      </w:r>
      <w:r w:rsidRPr="006D03D8">
        <w:rPr>
          <w:rStyle w:val="Numerstrony"/>
          <w:rFonts w:ascii="Lato" w:hAnsi="Lato" w:cs="Calibri"/>
          <w:sz w:val="22"/>
          <w:szCs w:val="22"/>
        </w:rPr>
        <w:t xml:space="preserve"> przed rozwiązaniem </w:t>
      </w:r>
      <w:r w:rsidR="00600D03" w:rsidRPr="005F3992">
        <w:rPr>
          <w:rStyle w:val="Numerstrony"/>
          <w:rFonts w:ascii="Lato" w:hAnsi="Lato" w:cs="Calibri"/>
          <w:sz w:val="22"/>
          <w:szCs w:val="22"/>
        </w:rPr>
        <w:t>Umowy</w:t>
      </w:r>
      <w:r w:rsidR="00600D03" w:rsidRPr="006D03D8">
        <w:rPr>
          <w:rStyle w:val="Numerstrony"/>
          <w:rFonts w:ascii="Lato" w:hAnsi="Lato" w:cs="Calibri"/>
          <w:sz w:val="22"/>
          <w:szCs w:val="22"/>
        </w:rPr>
        <w:t xml:space="preserve"> </w:t>
      </w:r>
      <w:r w:rsidRPr="006D03D8">
        <w:rPr>
          <w:rStyle w:val="Numerstrony"/>
          <w:rFonts w:ascii="Lato" w:hAnsi="Lato" w:cs="Calibri"/>
          <w:sz w:val="22"/>
          <w:szCs w:val="22"/>
        </w:rPr>
        <w:t xml:space="preserve">zawiadomić Beneficjenta o wystąpieniu przesłanki, </w:t>
      </w:r>
      <w:r w:rsidR="006F5DA1" w:rsidRPr="006D03D8">
        <w:rPr>
          <w:rStyle w:val="Numerstrony"/>
          <w:rFonts w:ascii="Lato" w:hAnsi="Lato" w:cs="Calibri"/>
          <w:sz w:val="22"/>
          <w:szCs w:val="22"/>
        </w:rPr>
        <w:t xml:space="preserve">o której </w:t>
      </w:r>
      <w:r w:rsidRPr="006D03D8">
        <w:rPr>
          <w:rStyle w:val="Numerstrony"/>
          <w:rFonts w:ascii="Lato" w:hAnsi="Lato" w:cs="Calibri"/>
          <w:sz w:val="22"/>
          <w:szCs w:val="22"/>
        </w:rPr>
        <w:t>mowa w ust. 1, w formie pisemnej za potwierdzeniem odbioru</w:t>
      </w:r>
      <w:r w:rsidR="0002794C" w:rsidRPr="006D03D8">
        <w:rPr>
          <w:rStyle w:val="Numerstrony"/>
          <w:rFonts w:ascii="Lato" w:hAnsi="Lato" w:cs="Calibri"/>
          <w:sz w:val="22"/>
          <w:szCs w:val="22"/>
        </w:rPr>
        <w:t>.</w:t>
      </w:r>
      <w:r w:rsidR="00FD2602" w:rsidRPr="006D03D8">
        <w:rPr>
          <w:rStyle w:val="Numerstrony"/>
          <w:rFonts w:ascii="Lato" w:hAnsi="Lato" w:cs="Calibri"/>
          <w:sz w:val="22"/>
          <w:szCs w:val="22"/>
        </w:rPr>
        <w:t xml:space="preserve"> </w:t>
      </w:r>
      <w:r w:rsidRPr="006D03D8">
        <w:rPr>
          <w:rStyle w:val="Numerstrony"/>
          <w:rFonts w:ascii="Lato" w:hAnsi="Lato" w:cs="Calibri"/>
          <w:sz w:val="22"/>
          <w:szCs w:val="22"/>
        </w:rPr>
        <w:t>Następnie Beneficjentowi przysługuje 10 dni kalendarzowych na przedłożenie swoich uwag oraz podjęcie krok</w:t>
      </w:r>
      <w:r w:rsidRPr="006D03D8">
        <w:rPr>
          <w:rStyle w:val="Numerstrony"/>
          <w:rFonts w:ascii="Lato" w:hAnsi="Lato" w:cs="Calibri"/>
          <w:sz w:val="22"/>
          <w:szCs w:val="22"/>
          <w:lang w:val="es-ES_tradnl"/>
        </w:rPr>
        <w:t>ó</w:t>
      </w:r>
      <w:r w:rsidRPr="006D03D8">
        <w:rPr>
          <w:rStyle w:val="Numerstrony"/>
          <w:rFonts w:ascii="Lato" w:hAnsi="Lato" w:cs="Calibri"/>
          <w:sz w:val="22"/>
          <w:szCs w:val="22"/>
        </w:rPr>
        <w:t>w niezbędnych do tego, by zagwarantować dalsze realizowanie</w:t>
      </w:r>
      <w:r w:rsidR="006F5DA1" w:rsidRPr="006D03D8">
        <w:rPr>
          <w:rStyle w:val="Numerstrony"/>
          <w:rFonts w:ascii="Lato" w:hAnsi="Lato" w:cs="Calibri"/>
          <w:sz w:val="22"/>
          <w:szCs w:val="22"/>
        </w:rPr>
        <w:t xml:space="preserve"> obowiązków</w:t>
      </w:r>
      <w:r w:rsidRPr="006D03D8">
        <w:rPr>
          <w:rStyle w:val="Numerstrony"/>
          <w:rFonts w:ascii="Lato" w:hAnsi="Lato" w:cs="Calibri"/>
          <w:sz w:val="22"/>
          <w:szCs w:val="22"/>
        </w:rPr>
        <w:t xml:space="preserve"> Beneficjenta spoczywających na nim zgodnie z postanowieniami </w:t>
      </w:r>
      <w:r w:rsidR="00600D03" w:rsidRPr="005F3992">
        <w:rPr>
          <w:rStyle w:val="Numerstrony"/>
          <w:rFonts w:ascii="Lato" w:hAnsi="Lato" w:cs="Calibri"/>
          <w:sz w:val="22"/>
          <w:szCs w:val="22"/>
        </w:rPr>
        <w:t>Umowy</w:t>
      </w:r>
      <w:r w:rsidRPr="006D03D8">
        <w:rPr>
          <w:rStyle w:val="Numerstrony"/>
          <w:rFonts w:ascii="Lato" w:hAnsi="Lato" w:cs="Calibri"/>
          <w:sz w:val="22"/>
          <w:szCs w:val="22"/>
        </w:rPr>
        <w:t xml:space="preserve">. Jeśli </w:t>
      </w:r>
      <w:r w:rsidR="00BE68A0" w:rsidRPr="006D03D8">
        <w:rPr>
          <w:rStyle w:val="Numerstrony"/>
          <w:rFonts w:ascii="Lato" w:hAnsi="Lato" w:cs="Calibri"/>
          <w:sz w:val="22"/>
          <w:szCs w:val="22"/>
        </w:rPr>
        <w:t>Instytucja Zarządzająca</w:t>
      </w:r>
      <w:r w:rsidRPr="006D03D8">
        <w:rPr>
          <w:rStyle w:val="Numerstrony"/>
          <w:rFonts w:ascii="Lato" w:hAnsi="Lato" w:cs="Calibri"/>
          <w:sz w:val="22"/>
          <w:szCs w:val="22"/>
        </w:rPr>
        <w:t xml:space="preserve"> nie potwierdzi przyjęcia tych uwag w formie pisemnej akceptacji udzielonej w ciągu 20 dni kalendarzowych od otrzymania wspomnianych uwag, nastąpi rozwiązanie </w:t>
      </w:r>
      <w:r w:rsidR="00600D03" w:rsidRPr="005F3992">
        <w:rPr>
          <w:rStyle w:val="Numerstrony"/>
          <w:rFonts w:ascii="Lato" w:hAnsi="Lato" w:cs="Calibri"/>
          <w:sz w:val="22"/>
          <w:szCs w:val="22"/>
        </w:rPr>
        <w:t>Umowy</w:t>
      </w:r>
      <w:r w:rsidR="00600D03" w:rsidRPr="006D03D8">
        <w:rPr>
          <w:rStyle w:val="Numerstrony"/>
          <w:rFonts w:ascii="Lato" w:hAnsi="Lato" w:cs="Calibri"/>
          <w:sz w:val="22"/>
          <w:szCs w:val="22"/>
        </w:rPr>
        <w:t xml:space="preserve"> </w:t>
      </w:r>
      <w:r w:rsidRPr="006D03D8">
        <w:rPr>
          <w:rStyle w:val="Numerstrony"/>
          <w:rFonts w:ascii="Lato" w:hAnsi="Lato" w:cs="Calibri"/>
          <w:sz w:val="22"/>
          <w:szCs w:val="22"/>
        </w:rPr>
        <w:t xml:space="preserve">przez </w:t>
      </w:r>
      <w:r w:rsidR="00BE68A0" w:rsidRPr="006D03D8">
        <w:rPr>
          <w:rStyle w:val="Numerstrony"/>
          <w:rFonts w:ascii="Lato" w:hAnsi="Lato" w:cs="Calibri"/>
          <w:sz w:val="22"/>
          <w:szCs w:val="22"/>
        </w:rPr>
        <w:t>Instytucję Zarządzającą</w:t>
      </w:r>
      <w:r w:rsidRPr="006D03D8">
        <w:rPr>
          <w:rStyle w:val="Numerstrony"/>
          <w:rFonts w:ascii="Lato" w:hAnsi="Lato" w:cs="Calibri"/>
          <w:sz w:val="22"/>
          <w:szCs w:val="22"/>
        </w:rPr>
        <w:t xml:space="preserve"> wraz z </w:t>
      </w:r>
      <w:r w:rsidR="00BE68A0" w:rsidRPr="006D03D8">
        <w:rPr>
          <w:rStyle w:val="Numerstrony"/>
          <w:rFonts w:ascii="Lato" w:hAnsi="Lato" w:cs="Calibri"/>
          <w:sz w:val="22"/>
          <w:szCs w:val="22"/>
        </w:rPr>
        <w:t>Instytucją Pośredniczącą</w:t>
      </w:r>
      <w:r w:rsidRPr="006D03D8">
        <w:rPr>
          <w:rStyle w:val="Numerstrony"/>
          <w:rFonts w:ascii="Lato" w:hAnsi="Lato" w:cs="Calibri"/>
          <w:sz w:val="22"/>
          <w:szCs w:val="22"/>
        </w:rPr>
        <w:t>. W przypadkach</w:t>
      </w:r>
      <w:r w:rsidR="006F5DA1" w:rsidRPr="006D03D8">
        <w:rPr>
          <w:rStyle w:val="Numerstrony"/>
          <w:rFonts w:ascii="Lato" w:hAnsi="Lato" w:cs="Calibri"/>
          <w:sz w:val="22"/>
          <w:szCs w:val="22"/>
        </w:rPr>
        <w:t>,</w:t>
      </w:r>
      <w:r w:rsidRPr="006D03D8">
        <w:rPr>
          <w:rStyle w:val="Numerstrony"/>
          <w:rFonts w:ascii="Lato" w:hAnsi="Lato" w:cs="Calibri"/>
          <w:sz w:val="22"/>
          <w:szCs w:val="22"/>
        </w:rPr>
        <w:t xml:space="preserve"> </w:t>
      </w:r>
      <w:r w:rsidR="006F5DA1" w:rsidRPr="006D03D8">
        <w:rPr>
          <w:rStyle w:val="Numerstrony"/>
          <w:rFonts w:ascii="Lato" w:hAnsi="Lato" w:cs="Calibri"/>
          <w:sz w:val="22"/>
          <w:szCs w:val="22"/>
        </w:rPr>
        <w:t xml:space="preserve">o których </w:t>
      </w:r>
      <w:r w:rsidRPr="006D03D8">
        <w:rPr>
          <w:rStyle w:val="Numerstrony"/>
          <w:rFonts w:ascii="Lato" w:hAnsi="Lato" w:cs="Calibri"/>
          <w:sz w:val="22"/>
          <w:szCs w:val="22"/>
        </w:rPr>
        <w:t>mowa w ust. 1 pkt 2,</w:t>
      </w:r>
      <w:r w:rsidR="0002794C" w:rsidRPr="006D03D8">
        <w:rPr>
          <w:rStyle w:val="Numerstrony"/>
          <w:rFonts w:ascii="Lato" w:hAnsi="Lato" w:cs="Calibri"/>
          <w:sz w:val="22"/>
          <w:szCs w:val="22"/>
        </w:rPr>
        <w:t xml:space="preserve"> </w:t>
      </w:r>
      <w:r w:rsidRPr="006D03D8">
        <w:rPr>
          <w:rStyle w:val="Numerstrony"/>
          <w:rFonts w:ascii="Lato" w:hAnsi="Lato" w:cs="Calibri"/>
          <w:sz w:val="22"/>
          <w:szCs w:val="22"/>
        </w:rPr>
        <w:t>6</w:t>
      </w:r>
      <w:r w:rsidR="004F5AC5" w:rsidRPr="006D03D8">
        <w:rPr>
          <w:rStyle w:val="Numerstrony"/>
          <w:rFonts w:ascii="Lato" w:hAnsi="Lato" w:cs="Calibri"/>
          <w:sz w:val="22"/>
          <w:szCs w:val="22"/>
        </w:rPr>
        <w:t xml:space="preserve"> lub</w:t>
      </w:r>
      <w:r w:rsidRPr="006D03D8">
        <w:rPr>
          <w:rStyle w:val="Numerstrony"/>
          <w:rFonts w:ascii="Lato" w:hAnsi="Lato" w:cs="Calibri"/>
          <w:sz w:val="22"/>
          <w:szCs w:val="22"/>
        </w:rPr>
        <w:t xml:space="preserve"> 7, </w:t>
      </w:r>
      <w:r w:rsidR="00BE68A0" w:rsidRPr="006D03D8">
        <w:rPr>
          <w:rStyle w:val="Numerstrony"/>
          <w:rFonts w:ascii="Lato" w:hAnsi="Lato" w:cs="Calibri"/>
          <w:sz w:val="22"/>
          <w:szCs w:val="22"/>
        </w:rPr>
        <w:t>Instytucja Zarządzająca</w:t>
      </w:r>
      <w:r w:rsidRPr="006D03D8">
        <w:rPr>
          <w:rStyle w:val="Numerstrony"/>
          <w:rFonts w:ascii="Lato" w:hAnsi="Lato" w:cs="Calibri"/>
          <w:sz w:val="22"/>
          <w:szCs w:val="22"/>
        </w:rPr>
        <w:t xml:space="preserve"> wraz z </w:t>
      </w:r>
      <w:r w:rsidR="00BE68A0" w:rsidRPr="006D03D8">
        <w:rPr>
          <w:rStyle w:val="Numerstrony"/>
          <w:rFonts w:ascii="Lato" w:hAnsi="Lato" w:cs="Calibri"/>
          <w:sz w:val="22"/>
          <w:szCs w:val="22"/>
        </w:rPr>
        <w:t xml:space="preserve">Instytucją Pośredniczącą </w:t>
      </w:r>
      <w:r w:rsidRPr="006D03D8">
        <w:rPr>
          <w:rStyle w:val="Numerstrony"/>
          <w:rFonts w:ascii="Lato" w:hAnsi="Lato" w:cs="Calibri"/>
          <w:sz w:val="22"/>
          <w:szCs w:val="22"/>
        </w:rPr>
        <w:t>nie mają obowiązku zastosowania procedury określonej w niniejszym ust</w:t>
      </w:r>
      <w:r w:rsidR="007D025F" w:rsidRPr="006D03D8">
        <w:rPr>
          <w:rStyle w:val="Numerstrony"/>
          <w:rFonts w:ascii="Lato" w:hAnsi="Lato" w:cs="Calibri"/>
          <w:sz w:val="22"/>
          <w:szCs w:val="22"/>
        </w:rPr>
        <w:t>ępie</w:t>
      </w:r>
      <w:r w:rsidRPr="006D03D8">
        <w:rPr>
          <w:rStyle w:val="Numerstrony"/>
          <w:rFonts w:ascii="Lato" w:hAnsi="Lato" w:cs="Calibri"/>
          <w:sz w:val="22"/>
          <w:szCs w:val="22"/>
        </w:rPr>
        <w:t xml:space="preserve"> i przystępują </w:t>
      </w:r>
      <w:r w:rsidR="00AB4C55" w:rsidRPr="006D03D8">
        <w:rPr>
          <w:rStyle w:val="Numerstrony"/>
          <w:rFonts w:ascii="Lato" w:hAnsi="Lato" w:cs="Calibri"/>
          <w:sz w:val="22"/>
          <w:szCs w:val="22"/>
        </w:rPr>
        <w:t>niezwłocznie</w:t>
      </w:r>
      <w:r w:rsidRPr="006D03D8">
        <w:rPr>
          <w:rStyle w:val="Numerstrony"/>
          <w:rFonts w:ascii="Lato" w:hAnsi="Lato" w:cs="Calibri"/>
          <w:sz w:val="22"/>
          <w:szCs w:val="22"/>
        </w:rPr>
        <w:t xml:space="preserve"> do rozwiązania </w:t>
      </w:r>
      <w:r w:rsidR="00600D03" w:rsidRPr="005F3992">
        <w:rPr>
          <w:rStyle w:val="Numerstrony"/>
          <w:rFonts w:ascii="Lato" w:hAnsi="Lato" w:cs="Calibri"/>
          <w:sz w:val="22"/>
          <w:szCs w:val="22"/>
        </w:rPr>
        <w:t>Umowy</w:t>
      </w:r>
      <w:r w:rsidRPr="006D03D8">
        <w:rPr>
          <w:rStyle w:val="Numerstrony"/>
          <w:rFonts w:ascii="Lato" w:hAnsi="Lato" w:cs="Calibri"/>
          <w:sz w:val="22"/>
          <w:szCs w:val="22"/>
        </w:rPr>
        <w:t>.</w:t>
      </w:r>
    </w:p>
    <w:p w14:paraId="12121E89" w14:textId="77777777" w:rsidR="008E70E8" w:rsidRPr="006D03D8" w:rsidRDefault="00600D03" w:rsidP="008E70E8">
      <w:pPr>
        <w:pStyle w:val="Tekstpodstawowy"/>
        <w:numPr>
          <w:ilvl w:val="0"/>
          <w:numId w:val="52"/>
        </w:numPr>
        <w:spacing w:before="120"/>
        <w:rPr>
          <w:rFonts w:ascii="Lato" w:hAnsi="Lato" w:cs="Calibri"/>
          <w:sz w:val="22"/>
          <w:szCs w:val="22"/>
        </w:rPr>
      </w:pPr>
      <w:r w:rsidRPr="005F3992">
        <w:rPr>
          <w:rStyle w:val="Numerstrony"/>
          <w:rFonts w:ascii="Lato" w:hAnsi="Lato" w:cs="Calibri"/>
          <w:sz w:val="22"/>
          <w:szCs w:val="22"/>
        </w:rPr>
        <w:t>Umowa</w:t>
      </w:r>
      <w:r w:rsidRPr="006D03D8">
        <w:rPr>
          <w:rStyle w:val="Numerstrony"/>
          <w:rFonts w:ascii="Lato" w:hAnsi="Lato" w:cs="Calibri"/>
          <w:sz w:val="22"/>
          <w:szCs w:val="22"/>
        </w:rPr>
        <w:t xml:space="preserve"> </w:t>
      </w:r>
      <w:r w:rsidR="00B3307A" w:rsidRPr="006D03D8">
        <w:rPr>
          <w:rStyle w:val="Numerstrony"/>
          <w:rFonts w:ascii="Lato" w:hAnsi="Lato" w:cs="Calibri"/>
          <w:sz w:val="22"/>
          <w:szCs w:val="22"/>
        </w:rPr>
        <w:t>może zostać rozwiązan</w:t>
      </w:r>
      <w:r w:rsidRPr="005F3992">
        <w:rPr>
          <w:rStyle w:val="Numerstrony"/>
          <w:rFonts w:ascii="Lato" w:hAnsi="Lato" w:cs="Calibri"/>
          <w:sz w:val="22"/>
          <w:szCs w:val="22"/>
        </w:rPr>
        <w:t>a</w:t>
      </w:r>
      <w:r w:rsidR="00B3307A" w:rsidRPr="006D03D8">
        <w:rPr>
          <w:rStyle w:val="Numerstrony"/>
          <w:rFonts w:ascii="Lato" w:hAnsi="Lato" w:cs="Calibri"/>
          <w:sz w:val="22"/>
          <w:szCs w:val="22"/>
        </w:rPr>
        <w:t xml:space="preserve"> za jednomiesięcznym wypowiedzeniem w wyniku wystąpienia okoliczności,</w:t>
      </w:r>
      <w:r w:rsidR="006F5DA1" w:rsidRPr="006D03D8">
        <w:rPr>
          <w:rStyle w:val="Numerstrony"/>
          <w:rFonts w:ascii="Lato" w:hAnsi="Lato" w:cs="Calibri"/>
          <w:sz w:val="22"/>
          <w:szCs w:val="22"/>
        </w:rPr>
        <w:t xml:space="preserve"> które</w:t>
      </w:r>
      <w:r w:rsidR="00B3307A" w:rsidRPr="006D03D8">
        <w:rPr>
          <w:rStyle w:val="Numerstrony"/>
          <w:rFonts w:ascii="Lato" w:hAnsi="Lato" w:cs="Calibri"/>
          <w:sz w:val="22"/>
          <w:szCs w:val="22"/>
        </w:rPr>
        <w:t xml:space="preserve"> uniemożliwiają dalsze wykonywanie</w:t>
      </w:r>
      <w:r w:rsidR="006F5DA1" w:rsidRPr="005F3992">
        <w:rPr>
          <w:rFonts w:ascii="Lato" w:hAnsi="Lato"/>
          <w:sz w:val="22"/>
          <w:szCs w:val="22"/>
        </w:rPr>
        <w:t xml:space="preserve"> </w:t>
      </w:r>
      <w:r w:rsidR="006F5DA1" w:rsidRPr="006D03D8">
        <w:rPr>
          <w:rStyle w:val="Numerstrony"/>
          <w:rFonts w:ascii="Lato" w:hAnsi="Lato" w:cs="Calibri"/>
          <w:sz w:val="22"/>
          <w:szCs w:val="22"/>
        </w:rPr>
        <w:t xml:space="preserve">obowiązków </w:t>
      </w:r>
      <w:r w:rsidR="00B3307A" w:rsidRPr="006D03D8">
        <w:rPr>
          <w:rStyle w:val="Numerstrony"/>
          <w:rFonts w:ascii="Lato" w:hAnsi="Lato" w:cs="Calibri"/>
          <w:sz w:val="22"/>
          <w:szCs w:val="22"/>
        </w:rPr>
        <w:t>w ni</w:t>
      </w:r>
      <w:r w:rsidRPr="005F3992">
        <w:rPr>
          <w:rStyle w:val="Numerstrony"/>
          <w:rFonts w:ascii="Lato" w:hAnsi="Lato" w:cs="Calibri"/>
          <w:sz w:val="22"/>
          <w:szCs w:val="22"/>
        </w:rPr>
        <w:t>ej</w:t>
      </w:r>
      <w:r w:rsidR="00B3307A" w:rsidRPr="006D03D8">
        <w:rPr>
          <w:rStyle w:val="Numerstrony"/>
          <w:rFonts w:ascii="Lato" w:hAnsi="Lato" w:cs="Calibri"/>
          <w:sz w:val="22"/>
          <w:szCs w:val="22"/>
        </w:rPr>
        <w:t xml:space="preserve"> zawartych.</w:t>
      </w:r>
    </w:p>
    <w:p w14:paraId="5C2A3627" w14:textId="77777777" w:rsidR="00606756" w:rsidRPr="006D03D8" w:rsidRDefault="00B3307A" w:rsidP="008E70E8">
      <w:pPr>
        <w:pStyle w:val="Tekstpodstawowy"/>
        <w:numPr>
          <w:ilvl w:val="0"/>
          <w:numId w:val="52"/>
        </w:numPr>
        <w:spacing w:before="120"/>
        <w:rPr>
          <w:rFonts w:ascii="Lato" w:hAnsi="Lato" w:cs="Calibri"/>
          <w:sz w:val="22"/>
          <w:szCs w:val="22"/>
        </w:rPr>
      </w:pPr>
      <w:r w:rsidRPr="006D03D8">
        <w:rPr>
          <w:rStyle w:val="Numerstrony"/>
          <w:rFonts w:ascii="Lato" w:hAnsi="Lato" w:cs="Calibri"/>
          <w:sz w:val="22"/>
          <w:szCs w:val="22"/>
        </w:rPr>
        <w:t xml:space="preserve">Rozwiązanie </w:t>
      </w:r>
      <w:r w:rsidR="00600D03" w:rsidRPr="005F3992">
        <w:rPr>
          <w:rStyle w:val="Numerstrony"/>
          <w:rFonts w:ascii="Lato" w:hAnsi="Lato" w:cs="Calibri"/>
          <w:sz w:val="22"/>
          <w:szCs w:val="22"/>
        </w:rPr>
        <w:t>Umowy</w:t>
      </w:r>
      <w:r w:rsidR="00600D03" w:rsidRPr="006D03D8">
        <w:rPr>
          <w:rStyle w:val="Numerstrony"/>
          <w:rFonts w:ascii="Lato" w:hAnsi="Lato" w:cs="Calibri"/>
          <w:sz w:val="22"/>
          <w:szCs w:val="22"/>
        </w:rPr>
        <w:t xml:space="preserve"> </w:t>
      </w:r>
      <w:r w:rsidRPr="006D03D8">
        <w:rPr>
          <w:rStyle w:val="Numerstrony"/>
          <w:rFonts w:ascii="Lato" w:hAnsi="Lato" w:cs="Calibri"/>
          <w:sz w:val="22"/>
          <w:szCs w:val="22"/>
        </w:rPr>
        <w:t xml:space="preserve">w przypadkach, </w:t>
      </w:r>
      <w:r w:rsidR="008E70E8" w:rsidRPr="006D03D8">
        <w:rPr>
          <w:rStyle w:val="Numerstrony"/>
          <w:rFonts w:ascii="Lato" w:hAnsi="Lato" w:cs="Calibri"/>
          <w:sz w:val="22"/>
          <w:szCs w:val="22"/>
        </w:rPr>
        <w:t xml:space="preserve">o których </w:t>
      </w:r>
      <w:r w:rsidRPr="006D03D8">
        <w:rPr>
          <w:rStyle w:val="Numerstrony"/>
          <w:rFonts w:ascii="Lato" w:hAnsi="Lato" w:cs="Calibri"/>
          <w:sz w:val="22"/>
          <w:szCs w:val="22"/>
        </w:rPr>
        <w:t>mowa w ust. 1 następuje na piśmie za potwierdzeniem odbioru ze skutkiem na dzień</w:t>
      </w:r>
      <w:r w:rsidR="008E70E8" w:rsidRPr="006D03D8">
        <w:rPr>
          <w:rStyle w:val="Numerstrony"/>
          <w:rFonts w:ascii="Lato" w:hAnsi="Lato" w:cs="Calibri"/>
          <w:sz w:val="22"/>
          <w:szCs w:val="22"/>
        </w:rPr>
        <w:t xml:space="preserve"> doręczenia</w:t>
      </w:r>
      <w:r w:rsidR="001727E9">
        <w:rPr>
          <w:rStyle w:val="Numerstrony"/>
          <w:rFonts w:ascii="Lato" w:hAnsi="Lato" w:cs="Calibri"/>
          <w:sz w:val="22"/>
          <w:szCs w:val="22"/>
        </w:rPr>
        <w:t>,</w:t>
      </w:r>
      <w:r w:rsidR="002E5FE6" w:rsidRPr="006D03D8">
        <w:rPr>
          <w:rStyle w:val="Numerstrony"/>
          <w:rFonts w:ascii="Lato" w:hAnsi="Lato" w:cs="Calibri"/>
          <w:sz w:val="22"/>
          <w:szCs w:val="22"/>
        </w:rPr>
        <w:t xml:space="preserve"> a w przypadku określonym w ust. 3 z zachowaniem jednomiesięcznego okresu wypowiedzenia </w:t>
      </w:r>
      <w:r w:rsidR="0072378E" w:rsidRPr="006D03D8">
        <w:rPr>
          <w:rStyle w:val="Numerstrony"/>
          <w:rFonts w:ascii="Lato" w:hAnsi="Lato" w:cs="Calibri"/>
          <w:sz w:val="22"/>
          <w:szCs w:val="22"/>
        </w:rPr>
        <w:t>liczonego od dnia</w:t>
      </w:r>
      <w:r w:rsidR="002E5FE6" w:rsidRPr="006D03D8">
        <w:rPr>
          <w:rStyle w:val="markedcontent"/>
          <w:rFonts w:ascii="Lato" w:hAnsi="Lato" w:cs="Arial"/>
          <w:sz w:val="22"/>
          <w:szCs w:val="22"/>
        </w:rPr>
        <w:t>, w którym wypowiedzenie zostało doręczone</w:t>
      </w:r>
      <w:r w:rsidRPr="006D03D8">
        <w:rPr>
          <w:rStyle w:val="Numerstrony"/>
          <w:rFonts w:ascii="Lato" w:hAnsi="Lato" w:cs="Calibri"/>
          <w:sz w:val="22"/>
          <w:szCs w:val="22"/>
        </w:rPr>
        <w:t xml:space="preserve">. W przypadku braku odbioru pisma przez Beneficjenta, pismo uznaje się </w:t>
      </w:r>
      <w:r w:rsidRPr="006D03D8">
        <w:rPr>
          <w:rStyle w:val="Numerstrony"/>
          <w:rFonts w:ascii="Lato" w:hAnsi="Lato" w:cs="Calibri"/>
          <w:sz w:val="22"/>
          <w:szCs w:val="22"/>
          <w:lang w:val="it-IT"/>
        </w:rPr>
        <w:t>za</w:t>
      </w:r>
      <w:r w:rsidR="008E70E8" w:rsidRPr="006D03D8">
        <w:rPr>
          <w:rStyle w:val="Numerstrony"/>
          <w:rFonts w:ascii="Lato" w:hAnsi="Lato" w:cs="Calibri"/>
          <w:sz w:val="22"/>
          <w:szCs w:val="22"/>
          <w:lang w:val="it-IT"/>
        </w:rPr>
        <w:t xml:space="preserve"> doręczone </w:t>
      </w:r>
      <w:r w:rsidRPr="006D03D8">
        <w:rPr>
          <w:rStyle w:val="Numerstrony"/>
          <w:rFonts w:ascii="Lato" w:hAnsi="Lato" w:cs="Calibri"/>
          <w:sz w:val="22"/>
          <w:szCs w:val="22"/>
        </w:rPr>
        <w:t xml:space="preserve">z upływem 14 dni wyznaczonych na </w:t>
      </w:r>
      <w:r w:rsidR="008E70E8" w:rsidRPr="006D03D8">
        <w:rPr>
          <w:rStyle w:val="Numerstrony"/>
          <w:rFonts w:ascii="Lato" w:hAnsi="Lato" w:cs="Calibri"/>
          <w:sz w:val="22"/>
          <w:szCs w:val="22"/>
        </w:rPr>
        <w:t>odbiór</w:t>
      </w:r>
      <w:r w:rsidRPr="006D03D8">
        <w:rPr>
          <w:rStyle w:val="Numerstrony"/>
          <w:rFonts w:ascii="Lato" w:hAnsi="Lato" w:cs="Calibri"/>
          <w:sz w:val="22"/>
          <w:szCs w:val="22"/>
        </w:rPr>
        <w:t xml:space="preserve"> przesyłki. Jeżeli Beneficjent odmawia przyjęcia pisma, uznaje się, że pismo został</w:t>
      </w:r>
      <w:r w:rsidRPr="006D03D8">
        <w:rPr>
          <w:rStyle w:val="Numerstrony"/>
          <w:rFonts w:ascii="Lato" w:hAnsi="Lato" w:cs="Calibri"/>
          <w:sz w:val="22"/>
          <w:szCs w:val="22"/>
          <w:lang w:val="pt-PT"/>
        </w:rPr>
        <w:t xml:space="preserve">o </w:t>
      </w:r>
      <w:r w:rsidR="008E70E8" w:rsidRPr="006D03D8">
        <w:rPr>
          <w:rStyle w:val="Numerstrony"/>
          <w:rFonts w:ascii="Lato" w:hAnsi="Lato" w:cs="Calibri"/>
          <w:sz w:val="22"/>
          <w:szCs w:val="22"/>
          <w:lang w:val="pt-PT"/>
        </w:rPr>
        <w:t xml:space="preserve">doręczone </w:t>
      </w:r>
      <w:r w:rsidRPr="006D03D8">
        <w:rPr>
          <w:rStyle w:val="Numerstrony"/>
          <w:rFonts w:ascii="Lato" w:hAnsi="Lato" w:cs="Calibri"/>
          <w:sz w:val="22"/>
          <w:szCs w:val="22"/>
        </w:rPr>
        <w:t>w dniu odmowy jego przyjęcia przez Beneficjenta.</w:t>
      </w:r>
    </w:p>
    <w:p w14:paraId="5A6C527A" w14:textId="2E80A76F" w:rsidR="00A93220" w:rsidRPr="005F3992" w:rsidRDefault="00A93220" w:rsidP="00A93220">
      <w:pPr>
        <w:pStyle w:val="Tekstpodstawowy"/>
        <w:numPr>
          <w:ilvl w:val="0"/>
          <w:numId w:val="52"/>
        </w:numPr>
        <w:tabs>
          <w:tab w:val="left" w:pos="0"/>
        </w:tabs>
        <w:spacing w:before="120"/>
        <w:rPr>
          <w:rFonts w:ascii="Lato" w:hAnsi="Lato" w:cstheme="minorHAnsi"/>
          <w:sz w:val="22"/>
          <w:szCs w:val="22"/>
        </w:rPr>
      </w:pPr>
      <w:r w:rsidRPr="005F3992">
        <w:rPr>
          <w:rFonts w:ascii="Lato" w:hAnsi="Lato" w:cstheme="minorHAnsi" w:hint="eastAsia"/>
          <w:sz w:val="22"/>
          <w:szCs w:val="22"/>
        </w:rPr>
        <w:t xml:space="preserve">W przypadku rozwiązania Umowy na podstawie ust. 1 lub 3, Beneficjent zobowiązany jest do zwrotu całości lub części wypłaconego dofinansowania w terminie 30 dni od dnia rozwiązania Umowy wraz z odsetkami, o których mowa w </w:t>
      </w:r>
      <w:r w:rsidRPr="005F3992">
        <w:rPr>
          <w:rFonts w:ascii="Lato" w:hAnsi="Lato" w:cstheme="minorHAnsi" w:hint="eastAsia"/>
          <w:sz w:val="22"/>
          <w:szCs w:val="22"/>
        </w:rPr>
        <w:t>§</w:t>
      </w:r>
      <w:r w:rsidRPr="005F3992">
        <w:rPr>
          <w:rFonts w:ascii="Lato" w:hAnsi="Lato" w:cstheme="minorHAnsi" w:hint="eastAsia"/>
          <w:sz w:val="22"/>
          <w:szCs w:val="22"/>
        </w:rPr>
        <w:t xml:space="preserve"> 15 Umowy, i nie przysługuje mu z tego tytułu żadne odszkodowanie. Żądanie zwrotu części lub całości kwot wypłaconych dotychczas zgodnie z Umową następuje na podstawie kwartalnych</w:t>
      </w:r>
      <w:r w:rsidR="00741385">
        <w:rPr>
          <w:rFonts w:ascii="Lato" w:hAnsi="Lato" w:cstheme="minorHAnsi"/>
          <w:sz w:val="22"/>
          <w:szCs w:val="22"/>
        </w:rPr>
        <w:t xml:space="preserve"> WoP</w:t>
      </w:r>
      <w:r w:rsidR="001727E9">
        <w:rPr>
          <w:rFonts w:ascii="Lato" w:hAnsi="Lato" w:cstheme="minorHAnsi"/>
          <w:sz w:val="22"/>
          <w:szCs w:val="22"/>
        </w:rPr>
        <w:t>,</w:t>
      </w:r>
      <w:r w:rsidRPr="005F3992">
        <w:rPr>
          <w:rFonts w:ascii="Lato" w:hAnsi="Lato" w:cstheme="minorHAnsi" w:hint="eastAsia"/>
          <w:sz w:val="22"/>
          <w:szCs w:val="22"/>
        </w:rPr>
        <w:t xml:space="preserve"> zatwierdzonych przez Instytucję Pośrednicząc</w:t>
      </w:r>
      <w:r w:rsidR="00C009E6">
        <w:rPr>
          <w:rFonts w:ascii="Lato" w:hAnsi="Lato" w:cstheme="minorHAnsi"/>
          <w:sz w:val="22"/>
          <w:szCs w:val="22"/>
        </w:rPr>
        <w:t>ą</w:t>
      </w:r>
      <w:r w:rsidRPr="005F3992">
        <w:rPr>
          <w:rFonts w:ascii="Lato" w:hAnsi="Lato" w:cstheme="minorHAnsi" w:hint="eastAsia"/>
          <w:sz w:val="22"/>
          <w:szCs w:val="22"/>
        </w:rPr>
        <w:t xml:space="preserve">. </w:t>
      </w:r>
    </w:p>
    <w:p w14:paraId="08A50A22" w14:textId="77777777" w:rsidR="00A93220" w:rsidRPr="005F3992" w:rsidRDefault="00A93220" w:rsidP="00A93220">
      <w:pPr>
        <w:pStyle w:val="Tekstpodstawowy"/>
        <w:numPr>
          <w:ilvl w:val="0"/>
          <w:numId w:val="52"/>
        </w:numPr>
        <w:tabs>
          <w:tab w:val="left" w:pos="0"/>
        </w:tabs>
        <w:spacing w:before="120"/>
        <w:rPr>
          <w:rFonts w:ascii="Lato" w:hAnsi="Lato" w:cstheme="minorHAnsi"/>
          <w:sz w:val="22"/>
          <w:szCs w:val="22"/>
        </w:rPr>
      </w:pPr>
      <w:r w:rsidRPr="005F3992">
        <w:rPr>
          <w:rFonts w:ascii="Lato" w:hAnsi="Lato" w:cstheme="minorHAnsi" w:hint="eastAsia"/>
          <w:sz w:val="22"/>
          <w:szCs w:val="22"/>
        </w:rPr>
        <w:t xml:space="preserve">Umowa może zostać rozwiązana na wniosek Beneficjenta, jeżeli zwróci on otrzymane dofinansowanie wraz z odsetkami, w terminie 30 dni od dnia złożenia do </w:t>
      </w:r>
      <w:r w:rsidR="00B34131" w:rsidRPr="002F3A64">
        <w:rPr>
          <w:rFonts w:ascii="Lato" w:hAnsi="Lato" w:cstheme="minorHAnsi"/>
          <w:sz w:val="22"/>
          <w:szCs w:val="22"/>
        </w:rPr>
        <w:t>Instytucji Pośredniczącej</w:t>
      </w:r>
      <w:r w:rsidRPr="005F3992">
        <w:rPr>
          <w:rFonts w:ascii="Lato" w:hAnsi="Lato" w:cstheme="minorHAnsi" w:hint="eastAsia"/>
          <w:sz w:val="22"/>
          <w:szCs w:val="22"/>
        </w:rPr>
        <w:t xml:space="preserve"> pisemnego wniosku wraz z uzasadnieniem. </w:t>
      </w:r>
    </w:p>
    <w:p w14:paraId="3E827ED6" w14:textId="77777777" w:rsidR="00606756" w:rsidRPr="005F3992" w:rsidRDefault="00B3307A" w:rsidP="00A348C1">
      <w:pPr>
        <w:pStyle w:val="Tekstpodstawowy"/>
        <w:numPr>
          <w:ilvl w:val="0"/>
          <w:numId w:val="53"/>
        </w:numPr>
        <w:spacing w:before="120"/>
        <w:ind w:left="340" w:hanging="340"/>
        <w:rPr>
          <w:rStyle w:val="Numerstrony"/>
          <w:rFonts w:ascii="Lato" w:hAnsi="Lato" w:cs="Calibri"/>
          <w:sz w:val="22"/>
          <w:szCs w:val="22"/>
        </w:rPr>
      </w:pPr>
      <w:r w:rsidRPr="002F3A64">
        <w:rPr>
          <w:rStyle w:val="Numerstrony"/>
          <w:rFonts w:ascii="Lato" w:hAnsi="Lato" w:cs="Calibri"/>
          <w:sz w:val="22"/>
          <w:szCs w:val="22"/>
        </w:rPr>
        <w:t xml:space="preserve">Rozwiązanie </w:t>
      </w:r>
      <w:r w:rsidR="00600D03" w:rsidRPr="005F3992">
        <w:rPr>
          <w:rStyle w:val="Numerstrony"/>
          <w:rFonts w:ascii="Lato" w:hAnsi="Lato" w:cs="Calibri"/>
          <w:sz w:val="22"/>
          <w:szCs w:val="22"/>
        </w:rPr>
        <w:t>Umowy</w:t>
      </w:r>
      <w:r w:rsidRPr="002F3A64">
        <w:rPr>
          <w:rStyle w:val="Numerstrony"/>
          <w:rFonts w:ascii="Lato" w:hAnsi="Lato" w:cs="Calibri"/>
          <w:sz w:val="22"/>
          <w:szCs w:val="22"/>
        </w:rPr>
        <w:t xml:space="preserve">, niezależnie od jego przyczyn, nie zwalnia Beneficjenta od obowiązku przedstawienia końcowego </w:t>
      </w:r>
      <w:r w:rsidR="00C9477C" w:rsidRPr="002F3A64">
        <w:rPr>
          <w:rStyle w:val="Numerstrony"/>
          <w:rFonts w:ascii="Lato" w:hAnsi="Lato" w:cs="Calibri"/>
          <w:sz w:val="22"/>
          <w:szCs w:val="22"/>
        </w:rPr>
        <w:t>wniosku o płatność dot</w:t>
      </w:r>
      <w:r w:rsidR="00794F45" w:rsidRPr="002F3A64">
        <w:rPr>
          <w:rStyle w:val="Numerstrony"/>
          <w:rFonts w:ascii="Lato" w:hAnsi="Lato" w:cs="Calibri"/>
          <w:sz w:val="22"/>
          <w:szCs w:val="22"/>
        </w:rPr>
        <w:t>yczącego</w:t>
      </w:r>
      <w:r w:rsidRPr="002F3A64">
        <w:rPr>
          <w:rStyle w:val="Numerstrony"/>
          <w:rFonts w:ascii="Lato" w:hAnsi="Lato" w:cs="Calibri"/>
          <w:sz w:val="22"/>
          <w:szCs w:val="22"/>
        </w:rPr>
        <w:t xml:space="preserve"> realizacji Projektu, zgodnie z</w:t>
      </w:r>
      <w:r w:rsidR="005803DD" w:rsidRPr="002F3A64">
        <w:rPr>
          <w:rStyle w:val="Numerstrony"/>
          <w:rFonts w:ascii="Lato" w:hAnsi="Lato" w:cs="Calibri"/>
          <w:sz w:val="22"/>
          <w:szCs w:val="22"/>
        </w:rPr>
        <w:t xml:space="preserve"> </w:t>
      </w:r>
      <w:r w:rsidRPr="002F3A64">
        <w:rPr>
          <w:rStyle w:val="Numerstrony"/>
          <w:rFonts w:ascii="Lato" w:hAnsi="Lato" w:cs="Calibri"/>
          <w:sz w:val="22"/>
          <w:szCs w:val="22"/>
        </w:rPr>
        <w:t xml:space="preserve">postanowieniami § </w:t>
      </w:r>
      <w:r w:rsidR="00EC21A6">
        <w:rPr>
          <w:rStyle w:val="Numerstrony"/>
          <w:rFonts w:ascii="Lato" w:hAnsi="Lato" w:cs="Calibri"/>
          <w:sz w:val="22"/>
          <w:szCs w:val="22"/>
        </w:rPr>
        <w:t>9</w:t>
      </w:r>
      <w:r w:rsidRPr="002F3A64">
        <w:rPr>
          <w:rStyle w:val="Numerstrony"/>
          <w:rFonts w:ascii="Lato" w:hAnsi="Lato" w:cs="Calibri"/>
          <w:sz w:val="22"/>
          <w:szCs w:val="22"/>
        </w:rPr>
        <w:t xml:space="preserve"> </w:t>
      </w:r>
      <w:r w:rsidR="00600D03" w:rsidRPr="005F3992">
        <w:rPr>
          <w:rStyle w:val="Numerstrony"/>
          <w:rFonts w:ascii="Lato" w:hAnsi="Lato" w:cs="Calibri"/>
          <w:sz w:val="22"/>
          <w:szCs w:val="22"/>
        </w:rPr>
        <w:t>Umowy</w:t>
      </w:r>
      <w:r w:rsidR="00600D03" w:rsidRPr="002F3A64">
        <w:rPr>
          <w:rStyle w:val="Numerstrony"/>
          <w:rFonts w:ascii="Lato" w:hAnsi="Lato" w:cs="Calibri"/>
          <w:sz w:val="22"/>
          <w:szCs w:val="22"/>
        </w:rPr>
        <w:t xml:space="preserve"> </w:t>
      </w:r>
      <w:r w:rsidRPr="002F3A64">
        <w:rPr>
          <w:rStyle w:val="Numerstrony"/>
          <w:rFonts w:ascii="Lato" w:hAnsi="Lato" w:cs="Calibri"/>
          <w:sz w:val="22"/>
          <w:szCs w:val="22"/>
        </w:rPr>
        <w:t xml:space="preserve">oraz </w:t>
      </w:r>
      <w:r w:rsidR="005803DD" w:rsidRPr="002F3A64">
        <w:rPr>
          <w:rStyle w:val="Numerstrony"/>
          <w:rFonts w:ascii="Lato" w:hAnsi="Lato" w:cs="Calibri"/>
          <w:sz w:val="22"/>
          <w:szCs w:val="22"/>
        </w:rPr>
        <w:t xml:space="preserve">od </w:t>
      </w:r>
      <w:r w:rsidRPr="002F3A64">
        <w:rPr>
          <w:rStyle w:val="Numerstrony"/>
          <w:rFonts w:ascii="Lato" w:hAnsi="Lato" w:cs="Calibri"/>
          <w:sz w:val="22"/>
          <w:szCs w:val="22"/>
        </w:rPr>
        <w:t xml:space="preserve">obowiązku przechowywania dokumentacji związanej z jego realizacją, zgodnie z § 5 ust. 2 pkt </w:t>
      </w:r>
      <w:r w:rsidR="00185FC8" w:rsidRPr="002F3A64">
        <w:rPr>
          <w:rStyle w:val="Numerstrony"/>
          <w:rFonts w:ascii="Lato" w:hAnsi="Lato" w:cs="Calibri"/>
          <w:sz w:val="22"/>
          <w:szCs w:val="22"/>
        </w:rPr>
        <w:t>10</w:t>
      </w:r>
      <w:r w:rsidRPr="002F3A64">
        <w:rPr>
          <w:rStyle w:val="Numerstrony"/>
          <w:rFonts w:ascii="Lato" w:hAnsi="Lato" w:cs="Calibri"/>
          <w:sz w:val="22"/>
          <w:szCs w:val="22"/>
        </w:rPr>
        <w:t xml:space="preserve"> </w:t>
      </w:r>
      <w:r w:rsidR="00600D03" w:rsidRPr="005F3992">
        <w:rPr>
          <w:rStyle w:val="Numerstrony"/>
          <w:rFonts w:ascii="Lato" w:hAnsi="Lato" w:cs="Calibri"/>
          <w:sz w:val="22"/>
          <w:szCs w:val="22"/>
        </w:rPr>
        <w:t>Umowy</w:t>
      </w:r>
      <w:r w:rsidRPr="002F3A64">
        <w:rPr>
          <w:rStyle w:val="Numerstrony"/>
          <w:rFonts w:ascii="Lato" w:hAnsi="Lato" w:cs="Calibri"/>
          <w:sz w:val="22"/>
          <w:szCs w:val="22"/>
        </w:rPr>
        <w:t>.</w:t>
      </w:r>
    </w:p>
    <w:p w14:paraId="2F48B255" w14:textId="77777777" w:rsidR="00A93220" w:rsidRPr="00A348C1" w:rsidRDefault="00A93220" w:rsidP="00A348C1">
      <w:pPr>
        <w:pStyle w:val="Tekstpodstawowy"/>
        <w:numPr>
          <w:ilvl w:val="0"/>
          <w:numId w:val="53"/>
        </w:numPr>
        <w:tabs>
          <w:tab w:val="left" w:pos="0"/>
        </w:tabs>
        <w:spacing w:before="120"/>
        <w:ind w:left="340" w:hanging="340"/>
        <w:rPr>
          <w:rFonts w:ascii="Lato" w:hAnsi="Lato" w:cstheme="minorHAnsi"/>
          <w:sz w:val="22"/>
          <w:szCs w:val="22"/>
        </w:rPr>
      </w:pPr>
      <w:r w:rsidRPr="005F3992">
        <w:rPr>
          <w:rFonts w:ascii="Lato" w:hAnsi="Lato" w:cstheme="minorHAnsi" w:hint="eastAsia"/>
          <w:sz w:val="22"/>
          <w:szCs w:val="22"/>
        </w:rPr>
        <w:t xml:space="preserve">W wypadku rozwiązania </w:t>
      </w:r>
      <w:r w:rsidRPr="00A348C1">
        <w:rPr>
          <w:rFonts w:ascii="Lato" w:hAnsi="Lato" w:cstheme="minorHAnsi" w:hint="eastAsia"/>
          <w:sz w:val="22"/>
          <w:szCs w:val="22"/>
        </w:rPr>
        <w:t xml:space="preserve">Umowy, płatności Instytucji Pośredniczącej ograniczone są do kwoty kwalifikowalnych kosztów możliwych do pokrycia w ramach Umowy, faktycznie poniesionych przez Beneficjenta do dnia, w którym zacznie obowiązywać okres wypowiedzenia, zgodnie z </w:t>
      </w:r>
      <w:r w:rsidRPr="00A348C1">
        <w:rPr>
          <w:rFonts w:ascii="Lato" w:hAnsi="Lato" w:cstheme="minorHAnsi" w:hint="eastAsia"/>
          <w:sz w:val="22"/>
          <w:szCs w:val="22"/>
        </w:rPr>
        <w:t>§</w:t>
      </w:r>
      <w:r w:rsidRPr="00A348C1">
        <w:rPr>
          <w:rFonts w:ascii="Lato" w:hAnsi="Lato" w:cstheme="minorHAnsi" w:hint="eastAsia"/>
          <w:sz w:val="22"/>
          <w:szCs w:val="22"/>
        </w:rPr>
        <w:t xml:space="preserve"> 8 Umowy. Koszty obejmujące bieżące zobowiązania, które staną się wymagalne po terminie rozwiązania Umowy, nie zostaną wzięte pod uwagę. </w:t>
      </w:r>
    </w:p>
    <w:p w14:paraId="12EE3183" w14:textId="18A411D0" w:rsidR="00A93220" w:rsidRPr="00A348C1" w:rsidRDefault="00A93220" w:rsidP="00A348C1">
      <w:pPr>
        <w:pStyle w:val="Bezodstpw"/>
        <w:numPr>
          <w:ilvl w:val="0"/>
          <w:numId w:val="53"/>
        </w:numPr>
        <w:tabs>
          <w:tab w:val="left" w:pos="0"/>
        </w:tabs>
        <w:ind w:left="340" w:hanging="340"/>
        <w:jc w:val="both"/>
        <w:rPr>
          <w:rFonts w:ascii="Lato" w:hAnsi="Lato" w:cstheme="minorHAnsi"/>
          <w:sz w:val="22"/>
          <w:szCs w:val="22"/>
        </w:rPr>
      </w:pPr>
      <w:r w:rsidRPr="00A348C1">
        <w:rPr>
          <w:rFonts w:ascii="Lato" w:hAnsi="Lato" w:cstheme="minorHAnsi" w:hint="eastAsia"/>
          <w:sz w:val="22"/>
          <w:szCs w:val="22"/>
        </w:rPr>
        <w:t xml:space="preserve">Od dnia rozwiązania Umowy, zgodnie z powiadomieniem przesłanym przez Instytucję Pośredniczącą, Beneficjent ma 30 dni na przygotowanie wniosku o zrealizowanie ostatniej </w:t>
      </w:r>
      <w:r w:rsidRPr="00A348C1">
        <w:rPr>
          <w:rFonts w:ascii="Lato" w:hAnsi="Lato" w:cstheme="minorHAnsi" w:hint="eastAsia"/>
          <w:sz w:val="22"/>
          <w:szCs w:val="22"/>
        </w:rPr>
        <w:lastRenderedPageBreak/>
        <w:t xml:space="preserve">płatności zgodnie z </w:t>
      </w:r>
      <w:r w:rsidRPr="00A348C1">
        <w:rPr>
          <w:rFonts w:ascii="Lato" w:hAnsi="Lato" w:cstheme="minorHAnsi" w:hint="eastAsia"/>
          <w:sz w:val="22"/>
          <w:szCs w:val="22"/>
        </w:rPr>
        <w:t>§</w:t>
      </w:r>
      <w:r w:rsidRPr="00A348C1">
        <w:rPr>
          <w:rFonts w:ascii="Lato" w:hAnsi="Lato" w:cstheme="minorHAnsi" w:hint="eastAsia"/>
          <w:sz w:val="22"/>
          <w:szCs w:val="22"/>
        </w:rPr>
        <w:t xml:space="preserve"> 8 Umowy. W przypadku nieotrzymania wniosku o ostatnią płatność we wskazanym terminie, Instytucja Pośrednicząca nie będzie zwracać kosztów poniesionych przez Beneficjenta do dnia rozwiązania Umowy, oraz odzyska wszelkie kwoty, jeśli wykorzystanie tych kwot nie zostanie uzasadnione w kwartalnych </w:t>
      </w:r>
      <w:r w:rsidR="00741385">
        <w:rPr>
          <w:rFonts w:ascii="Lato" w:hAnsi="Lato" w:cstheme="minorHAnsi"/>
          <w:sz w:val="22"/>
          <w:szCs w:val="22"/>
        </w:rPr>
        <w:t xml:space="preserve">WoP </w:t>
      </w:r>
      <w:r w:rsidRPr="00A348C1">
        <w:rPr>
          <w:rFonts w:ascii="Lato" w:hAnsi="Lato" w:cstheme="minorHAnsi" w:hint="eastAsia"/>
          <w:sz w:val="22"/>
          <w:szCs w:val="22"/>
        </w:rPr>
        <w:t>zatwierdzonych przez Instytucję Pośredniczącą.</w:t>
      </w:r>
    </w:p>
    <w:p w14:paraId="56EE1EC5" w14:textId="77777777" w:rsidR="00606756" w:rsidRPr="00A348C1" w:rsidRDefault="00606756">
      <w:pPr>
        <w:pStyle w:val="Bezodstpw"/>
        <w:rPr>
          <w:rFonts w:ascii="Lato" w:hAnsi="Lato" w:cs="Calibri"/>
          <w:sz w:val="22"/>
          <w:szCs w:val="22"/>
          <w:highlight w:val="yellow"/>
        </w:rPr>
      </w:pPr>
    </w:p>
    <w:p w14:paraId="081F3D8B" w14:textId="77777777" w:rsidR="00606756" w:rsidRPr="004B090F" w:rsidRDefault="00B3307A">
      <w:pPr>
        <w:pStyle w:val="Bezodstpw"/>
        <w:jc w:val="center"/>
        <w:rPr>
          <w:rFonts w:ascii="Lato" w:hAnsi="Lato" w:cs="Calibri"/>
          <w:i/>
          <w:iCs/>
          <w:sz w:val="22"/>
          <w:szCs w:val="22"/>
        </w:rPr>
      </w:pPr>
      <w:r w:rsidRPr="004B090F">
        <w:rPr>
          <w:rStyle w:val="Pogrubienie"/>
          <w:rFonts w:ascii="Lato" w:hAnsi="Lato" w:cs="Calibri"/>
          <w:sz w:val="22"/>
          <w:szCs w:val="22"/>
        </w:rPr>
        <w:t>§ 1</w:t>
      </w:r>
      <w:r w:rsidR="00A342B7" w:rsidRPr="00A348C1">
        <w:rPr>
          <w:rStyle w:val="Pogrubienie"/>
          <w:rFonts w:ascii="Lato" w:hAnsi="Lato" w:cs="Calibri"/>
          <w:sz w:val="22"/>
          <w:szCs w:val="22"/>
        </w:rPr>
        <w:t>9</w:t>
      </w:r>
    </w:p>
    <w:p w14:paraId="3188A609" w14:textId="77777777" w:rsidR="00606756" w:rsidRPr="004B090F" w:rsidRDefault="00B3307A">
      <w:pPr>
        <w:pStyle w:val="Bezodstpw"/>
        <w:jc w:val="center"/>
        <w:rPr>
          <w:rStyle w:val="Pogrubienie"/>
          <w:rFonts w:ascii="Lato" w:hAnsi="Lato" w:cs="Calibri"/>
          <w:sz w:val="22"/>
          <w:szCs w:val="22"/>
        </w:rPr>
      </w:pPr>
      <w:r w:rsidRPr="004B090F">
        <w:rPr>
          <w:rStyle w:val="Pogrubienie"/>
          <w:rFonts w:ascii="Lato" w:hAnsi="Lato" w:cs="Calibri"/>
          <w:sz w:val="22"/>
          <w:szCs w:val="22"/>
        </w:rPr>
        <w:t>Rozwiązywanie spor</w:t>
      </w:r>
      <w:r w:rsidRPr="004B090F">
        <w:rPr>
          <w:rStyle w:val="Pogrubienie"/>
          <w:rFonts w:ascii="Lato" w:hAnsi="Lato" w:cs="Calibri"/>
          <w:sz w:val="22"/>
          <w:szCs w:val="22"/>
          <w:lang w:val="es-ES_tradnl"/>
        </w:rPr>
        <w:t>ó</w:t>
      </w:r>
      <w:r w:rsidRPr="004B090F">
        <w:rPr>
          <w:rStyle w:val="Pogrubienie"/>
          <w:rFonts w:ascii="Lato" w:hAnsi="Lato" w:cs="Calibri"/>
          <w:sz w:val="22"/>
          <w:szCs w:val="22"/>
        </w:rPr>
        <w:t>w</w:t>
      </w:r>
    </w:p>
    <w:p w14:paraId="62566502" w14:textId="77777777" w:rsidR="00606756" w:rsidRPr="004B090F" w:rsidRDefault="00606756">
      <w:pPr>
        <w:pStyle w:val="Bezodstpw"/>
        <w:rPr>
          <w:rFonts w:ascii="Lato" w:hAnsi="Lato" w:cs="Calibri"/>
          <w:sz w:val="22"/>
          <w:szCs w:val="22"/>
        </w:rPr>
      </w:pPr>
    </w:p>
    <w:p w14:paraId="276DF158" w14:textId="77777777" w:rsidR="00A93220" w:rsidRPr="004B090F" w:rsidRDefault="00B3307A" w:rsidP="00A348C1">
      <w:pPr>
        <w:pStyle w:val="Bezodstpw"/>
        <w:numPr>
          <w:ilvl w:val="3"/>
          <w:numId w:val="48"/>
        </w:numPr>
        <w:ind w:left="284"/>
        <w:jc w:val="both"/>
        <w:rPr>
          <w:rStyle w:val="Numerstrony"/>
          <w:rFonts w:ascii="Lato" w:hAnsi="Lato" w:cs="Calibri"/>
          <w:sz w:val="22"/>
          <w:szCs w:val="22"/>
        </w:rPr>
      </w:pPr>
      <w:r w:rsidRPr="004B090F">
        <w:rPr>
          <w:rStyle w:val="Numerstrony"/>
          <w:rFonts w:ascii="Lato" w:hAnsi="Lato" w:cs="Calibri"/>
          <w:sz w:val="22"/>
          <w:szCs w:val="22"/>
        </w:rPr>
        <w:t>Strony będą dążyły do polubownego rozwiązywania spor</w:t>
      </w:r>
      <w:r w:rsidRPr="004B090F">
        <w:rPr>
          <w:rStyle w:val="Numerstrony"/>
          <w:rFonts w:ascii="Lato" w:hAnsi="Lato" w:cs="Calibri"/>
          <w:sz w:val="22"/>
          <w:szCs w:val="22"/>
          <w:lang w:val="es-ES_tradnl"/>
        </w:rPr>
        <w:t>ó</w:t>
      </w:r>
      <w:r w:rsidRPr="004B090F">
        <w:rPr>
          <w:rStyle w:val="Numerstrony"/>
          <w:rFonts w:ascii="Lato" w:hAnsi="Lato" w:cs="Calibri"/>
          <w:sz w:val="22"/>
          <w:szCs w:val="22"/>
        </w:rPr>
        <w:t xml:space="preserve">w powstałych w związku </w:t>
      </w:r>
      <w:r w:rsidRPr="004B090F">
        <w:rPr>
          <w:rStyle w:val="Numerstrony"/>
          <w:rFonts w:ascii="Lato" w:hAnsi="Lato" w:cs="Calibri"/>
          <w:sz w:val="22"/>
          <w:szCs w:val="22"/>
        </w:rPr>
        <w:br/>
        <w:t xml:space="preserve">z realizacją </w:t>
      </w:r>
      <w:r w:rsidR="00600D03" w:rsidRPr="00A348C1">
        <w:rPr>
          <w:rStyle w:val="Numerstrony"/>
          <w:rFonts w:ascii="Lato" w:hAnsi="Lato" w:cs="Calibri"/>
          <w:sz w:val="22"/>
          <w:szCs w:val="22"/>
        </w:rPr>
        <w:t>Umowy</w:t>
      </w:r>
      <w:r w:rsidRPr="004B090F">
        <w:rPr>
          <w:rStyle w:val="Numerstrony"/>
          <w:rFonts w:ascii="Lato" w:hAnsi="Lato" w:cs="Calibri"/>
          <w:sz w:val="22"/>
          <w:szCs w:val="22"/>
        </w:rPr>
        <w:t>.</w:t>
      </w:r>
    </w:p>
    <w:p w14:paraId="3FD07ADC" w14:textId="77777777" w:rsidR="00A93220" w:rsidRPr="004B090F" w:rsidRDefault="00A93220" w:rsidP="00A348C1">
      <w:pPr>
        <w:pStyle w:val="Bezodstpw"/>
        <w:numPr>
          <w:ilvl w:val="3"/>
          <w:numId w:val="48"/>
        </w:numPr>
        <w:ind w:left="284"/>
        <w:jc w:val="both"/>
        <w:rPr>
          <w:rFonts w:ascii="Lato" w:hAnsi="Lato" w:cs="Calibri"/>
          <w:sz w:val="22"/>
          <w:szCs w:val="22"/>
        </w:rPr>
      </w:pPr>
      <w:r w:rsidRPr="00A348C1">
        <w:rPr>
          <w:rFonts w:ascii="Lato" w:hAnsi="Lato" w:cstheme="minorHAnsi" w:hint="eastAsia"/>
          <w:sz w:val="22"/>
          <w:szCs w:val="22"/>
        </w:rPr>
        <w:t xml:space="preserve">W przypadku braku porozumienia Stron spory rozstrzygać będą sądy właściwe według siedziby </w:t>
      </w:r>
      <w:r w:rsidRPr="004B090F">
        <w:rPr>
          <w:rFonts w:ascii="Lato" w:hAnsi="Lato" w:cstheme="minorHAnsi"/>
          <w:sz w:val="22"/>
          <w:szCs w:val="22"/>
        </w:rPr>
        <w:t>Instytucji Pośredniczącej</w:t>
      </w:r>
      <w:r w:rsidRPr="00A348C1">
        <w:rPr>
          <w:rFonts w:ascii="Lato" w:hAnsi="Lato" w:cstheme="minorHAnsi" w:hint="eastAsia"/>
          <w:sz w:val="22"/>
          <w:szCs w:val="22"/>
        </w:rPr>
        <w:t xml:space="preserve">. </w:t>
      </w:r>
    </w:p>
    <w:p w14:paraId="3C06251C" w14:textId="77777777" w:rsidR="00A93220" w:rsidRPr="00A348C1" w:rsidRDefault="00A93220" w:rsidP="00A348C1">
      <w:pPr>
        <w:pStyle w:val="Bezodstpw"/>
        <w:numPr>
          <w:ilvl w:val="3"/>
          <w:numId w:val="48"/>
        </w:numPr>
        <w:ind w:left="284"/>
        <w:jc w:val="both"/>
        <w:rPr>
          <w:rFonts w:ascii="Lato" w:hAnsi="Lato" w:cs="Calibri"/>
          <w:sz w:val="22"/>
          <w:szCs w:val="22"/>
        </w:rPr>
      </w:pPr>
      <w:r w:rsidRPr="00A348C1">
        <w:rPr>
          <w:rFonts w:ascii="Lato" w:hAnsi="Lato" w:cstheme="minorHAnsi" w:hint="eastAsia"/>
          <w:sz w:val="22"/>
          <w:szCs w:val="22"/>
        </w:rPr>
        <w:t xml:space="preserve">Roszczenia w stosunku do </w:t>
      </w:r>
      <w:r w:rsidRPr="004B090F">
        <w:rPr>
          <w:rFonts w:ascii="Lato" w:hAnsi="Lato" w:cstheme="minorHAnsi"/>
          <w:sz w:val="22"/>
          <w:szCs w:val="22"/>
        </w:rPr>
        <w:t>Instytucji Pośredniczącej lub Instytucji Zarządzającej</w:t>
      </w:r>
      <w:r w:rsidRPr="00A348C1">
        <w:rPr>
          <w:rFonts w:ascii="Lato" w:hAnsi="Lato" w:cstheme="minorHAnsi" w:hint="eastAsia"/>
          <w:sz w:val="22"/>
          <w:szCs w:val="22"/>
        </w:rPr>
        <w:t xml:space="preserve"> nie podlegają cesji czy przeniesieniu</w:t>
      </w:r>
      <w:r w:rsidR="002F3A64">
        <w:rPr>
          <w:rFonts w:ascii="Lato" w:hAnsi="Lato" w:cstheme="minorHAnsi"/>
          <w:sz w:val="22"/>
          <w:szCs w:val="22"/>
        </w:rPr>
        <w:t xml:space="preserve"> bez ich pisemnej zgody</w:t>
      </w:r>
      <w:r w:rsidRPr="00A348C1">
        <w:rPr>
          <w:rFonts w:ascii="Lato" w:hAnsi="Lato" w:cstheme="minorHAnsi" w:hint="eastAsia"/>
          <w:sz w:val="22"/>
          <w:szCs w:val="22"/>
        </w:rPr>
        <w:t>.</w:t>
      </w:r>
    </w:p>
    <w:p w14:paraId="52CA7F2F" w14:textId="77777777" w:rsidR="00606756" w:rsidRPr="00A348C1" w:rsidRDefault="00606756">
      <w:pPr>
        <w:pStyle w:val="Bezodstpw"/>
        <w:rPr>
          <w:rFonts w:ascii="Lato" w:hAnsi="Lato" w:cs="Calibri"/>
          <w:sz w:val="22"/>
          <w:szCs w:val="22"/>
          <w:highlight w:val="yellow"/>
        </w:rPr>
      </w:pPr>
    </w:p>
    <w:p w14:paraId="3D7E0A03" w14:textId="77777777" w:rsidR="00606756" w:rsidRPr="004B090F" w:rsidRDefault="00B3307A">
      <w:pPr>
        <w:pStyle w:val="Bezodstpw"/>
        <w:jc w:val="center"/>
        <w:rPr>
          <w:rFonts w:ascii="Lato" w:hAnsi="Lato" w:cs="Calibri"/>
          <w:i/>
          <w:iCs/>
          <w:sz w:val="22"/>
          <w:szCs w:val="22"/>
        </w:rPr>
      </w:pPr>
      <w:r w:rsidRPr="004B090F">
        <w:rPr>
          <w:rStyle w:val="Pogrubienie"/>
          <w:rFonts w:ascii="Lato" w:hAnsi="Lato" w:cs="Calibri"/>
          <w:sz w:val="22"/>
          <w:szCs w:val="22"/>
        </w:rPr>
        <w:t xml:space="preserve">§ </w:t>
      </w:r>
      <w:r w:rsidR="00A342B7" w:rsidRPr="00A348C1">
        <w:rPr>
          <w:rStyle w:val="Pogrubienie"/>
          <w:rFonts w:ascii="Lato" w:hAnsi="Lato" w:cs="Calibri"/>
          <w:sz w:val="22"/>
          <w:szCs w:val="22"/>
        </w:rPr>
        <w:t>20</w:t>
      </w:r>
    </w:p>
    <w:p w14:paraId="2752EA0F" w14:textId="77777777" w:rsidR="00606756" w:rsidRPr="004B090F" w:rsidRDefault="00B3307A">
      <w:pPr>
        <w:pStyle w:val="Bezodstpw"/>
        <w:jc w:val="center"/>
        <w:rPr>
          <w:rFonts w:ascii="Lato" w:hAnsi="Lato" w:cs="Calibri"/>
          <w:sz w:val="22"/>
          <w:szCs w:val="22"/>
        </w:rPr>
      </w:pPr>
      <w:r w:rsidRPr="004B090F">
        <w:rPr>
          <w:rStyle w:val="Pogrubienie"/>
          <w:rFonts w:ascii="Lato" w:hAnsi="Lato" w:cs="Calibri"/>
          <w:sz w:val="22"/>
          <w:szCs w:val="22"/>
        </w:rPr>
        <w:t xml:space="preserve">Informacje </w:t>
      </w:r>
      <w:r w:rsidR="00B1148B" w:rsidRPr="004B090F">
        <w:rPr>
          <w:rStyle w:val="Pogrubienie"/>
          <w:rFonts w:ascii="Lato" w:hAnsi="Lato" w:cs="Calibri"/>
          <w:sz w:val="22"/>
          <w:szCs w:val="22"/>
        </w:rPr>
        <w:t>k</w:t>
      </w:r>
      <w:r w:rsidRPr="004B090F">
        <w:rPr>
          <w:rStyle w:val="Pogrubienie"/>
          <w:rFonts w:ascii="Lato" w:hAnsi="Lato" w:cs="Calibri"/>
          <w:sz w:val="22"/>
          <w:szCs w:val="22"/>
        </w:rPr>
        <w:t>ontaktowe</w:t>
      </w:r>
      <w:r w:rsidR="00FC674A" w:rsidRPr="004B090F">
        <w:rPr>
          <w:rStyle w:val="Pogrubienie"/>
          <w:rFonts w:ascii="Lato" w:hAnsi="Lato" w:cs="Calibri"/>
          <w:sz w:val="22"/>
          <w:szCs w:val="22"/>
        </w:rPr>
        <w:t xml:space="preserve"> i CST2021</w:t>
      </w:r>
    </w:p>
    <w:p w14:paraId="32EA1A8A" w14:textId="77777777" w:rsidR="00103A55" w:rsidRPr="00A348C1" w:rsidRDefault="00103A55" w:rsidP="00A348C1">
      <w:pPr>
        <w:pStyle w:val="Bezodstpw"/>
      </w:pPr>
    </w:p>
    <w:p w14:paraId="5A08F8D9" w14:textId="77777777" w:rsidR="00E23DAF" w:rsidRPr="00A348C1" w:rsidRDefault="00103A55" w:rsidP="00A348C1">
      <w:pPr>
        <w:pStyle w:val="Bezodstpw"/>
        <w:numPr>
          <w:ilvl w:val="6"/>
          <w:numId w:val="64"/>
        </w:numPr>
        <w:jc w:val="both"/>
        <w:rPr>
          <w:rStyle w:val="Numerstrony"/>
          <w:rFonts w:ascii="Lato" w:hAnsi="Lato"/>
          <w:sz w:val="22"/>
          <w:szCs w:val="22"/>
        </w:rPr>
      </w:pPr>
      <w:r w:rsidRPr="00A348C1">
        <w:rPr>
          <w:rStyle w:val="Numerstrony"/>
          <w:rFonts w:ascii="Lato" w:hAnsi="Lato"/>
          <w:sz w:val="22"/>
          <w:szCs w:val="22"/>
        </w:rPr>
        <w:t xml:space="preserve">Strony przyjmują, że podstawową i domyślną metodą wymiany informacji </w:t>
      </w:r>
      <w:r w:rsidR="00607E9C" w:rsidRPr="00A348C1">
        <w:rPr>
          <w:rStyle w:val="Numerstrony"/>
          <w:rFonts w:ascii="Lato" w:hAnsi="Lato"/>
          <w:sz w:val="22"/>
          <w:szCs w:val="22"/>
        </w:rPr>
        <w:t xml:space="preserve">i dokumentów </w:t>
      </w:r>
      <w:r w:rsidRPr="00A348C1">
        <w:rPr>
          <w:rStyle w:val="Numerstrony"/>
          <w:rFonts w:ascii="Lato" w:hAnsi="Lato"/>
          <w:sz w:val="22"/>
          <w:szCs w:val="22"/>
        </w:rPr>
        <w:t xml:space="preserve">jest </w:t>
      </w:r>
      <w:r w:rsidR="00607E9C" w:rsidRPr="00A348C1">
        <w:rPr>
          <w:rStyle w:val="Numerstrony"/>
          <w:rFonts w:ascii="Lato" w:hAnsi="Lato"/>
          <w:sz w:val="22"/>
          <w:szCs w:val="22"/>
        </w:rPr>
        <w:t>elektroniczna forma wymiany danych</w:t>
      </w:r>
      <w:r w:rsidRPr="00A348C1">
        <w:rPr>
          <w:rStyle w:val="Numerstrony"/>
          <w:rFonts w:ascii="Lato" w:hAnsi="Lato"/>
          <w:sz w:val="22"/>
          <w:szCs w:val="22"/>
        </w:rPr>
        <w:t xml:space="preserve"> prowadzona w postaci elektronicznej za pośrednictwem CST2021 dostępnego pod adresem: </w:t>
      </w:r>
      <w:hyperlink r:id="rId10" w:history="1">
        <w:r w:rsidRPr="00A348C1">
          <w:rPr>
            <w:rStyle w:val="Hipercze"/>
            <w:rFonts w:ascii="Lato" w:hAnsi="Lato"/>
            <w:sz w:val="22"/>
            <w:szCs w:val="22"/>
            <w:u w:val="none"/>
          </w:rPr>
          <w:t>https://projekty.cst2021.gov.pl/</w:t>
        </w:r>
      </w:hyperlink>
      <w:r w:rsidRPr="00A348C1">
        <w:rPr>
          <w:rStyle w:val="Numerstrony"/>
          <w:rFonts w:ascii="Lato" w:hAnsi="Lato"/>
          <w:sz w:val="22"/>
          <w:szCs w:val="22"/>
        </w:rPr>
        <w:t>.</w:t>
      </w:r>
      <w:r w:rsidR="00C57AD7" w:rsidRPr="00A348C1">
        <w:rPr>
          <w:rStyle w:val="Numerstrony"/>
          <w:rFonts w:ascii="Lato" w:hAnsi="Lato"/>
          <w:sz w:val="22"/>
          <w:szCs w:val="22"/>
        </w:rPr>
        <w:t xml:space="preserve"> </w:t>
      </w:r>
    </w:p>
    <w:p w14:paraId="253F7912" w14:textId="77777777" w:rsidR="00E23DAF" w:rsidRPr="004B090F" w:rsidRDefault="00F70332" w:rsidP="00AA7D17">
      <w:pPr>
        <w:pStyle w:val="Bezodstpw"/>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Style w:val="Numerstrony"/>
          <w:rFonts w:ascii="Lato" w:hAnsi="Lato"/>
          <w:color w:val="auto"/>
          <w:sz w:val="22"/>
          <w:szCs w:val="22"/>
        </w:rPr>
      </w:pPr>
      <w:r w:rsidRPr="004B090F">
        <w:rPr>
          <w:rStyle w:val="Numerstrony"/>
          <w:rFonts w:ascii="Lato" w:hAnsi="Lato" w:cs="Calibri"/>
          <w:sz w:val="22"/>
          <w:szCs w:val="22"/>
        </w:rPr>
        <w:t>Beneficjent stosuje obowiązujące</w:t>
      </w:r>
      <w:r w:rsidR="00F82614" w:rsidRPr="004B090F">
        <w:rPr>
          <w:rStyle w:val="Numerstrony"/>
          <w:rFonts w:ascii="Lato" w:hAnsi="Lato" w:cs="Calibri"/>
          <w:sz w:val="22"/>
          <w:szCs w:val="22"/>
        </w:rPr>
        <w:t xml:space="preserve"> w trakcie realizacji </w:t>
      </w:r>
      <w:r w:rsidR="00600D03" w:rsidRPr="00A348C1">
        <w:rPr>
          <w:rStyle w:val="Numerstrony"/>
          <w:rFonts w:ascii="Lato" w:hAnsi="Lato" w:cs="Calibri"/>
          <w:sz w:val="22"/>
          <w:szCs w:val="22"/>
        </w:rPr>
        <w:t>Umowy</w:t>
      </w:r>
      <w:r w:rsidR="00600D03" w:rsidRPr="004B090F">
        <w:rPr>
          <w:rStyle w:val="Numerstrony"/>
          <w:rFonts w:ascii="Lato" w:hAnsi="Lato" w:cs="Calibri"/>
          <w:sz w:val="22"/>
          <w:szCs w:val="22"/>
        </w:rPr>
        <w:t xml:space="preserve">  </w:t>
      </w:r>
      <w:r w:rsidRPr="004B090F">
        <w:rPr>
          <w:rStyle w:val="Numerstrony"/>
          <w:rFonts w:ascii="Lato" w:hAnsi="Lato" w:cs="Calibri"/>
          <w:sz w:val="22"/>
          <w:szCs w:val="22"/>
        </w:rPr>
        <w:t>„Wytyczne dotyczące warunków gromadzenia i przekazywania danych w postaci elektronicznej na lata 2021-2027”</w:t>
      </w:r>
      <w:r w:rsidR="00E23DAF" w:rsidRPr="004B090F">
        <w:rPr>
          <w:rStyle w:val="Numerstrony"/>
          <w:rFonts w:ascii="Lato" w:hAnsi="Lato" w:cs="Calibri"/>
          <w:sz w:val="22"/>
          <w:szCs w:val="22"/>
        </w:rPr>
        <w:t>,</w:t>
      </w:r>
      <w:r w:rsidRPr="004B090F">
        <w:rPr>
          <w:rStyle w:val="Numerstrony"/>
          <w:rFonts w:ascii="Lato" w:hAnsi="Lato" w:cs="Calibri"/>
          <w:sz w:val="22"/>
          <w:szCs w:val="22"/>
        </w:rPr>
        <w:t xml:space="preserve"> wydane w dniu 25 stycznia 2023 r. przez Ministra Funduszy i Polityki Regionalnej</w:t>
      </w:r>
      <w:bookmarkStart w:id="10" w:name="_Hlk132276593"/>
      <w:r w:rsidR="00E23DAF" w:rsidRPr="004B090F">
        <w:rPr>
          <w:rStyle w:val="Numerstrony"/>
          <w:rFonts w:ascii="Lato" w:hAnsi="Lato" w:cs="Calibri"/>
          <w:sz w:val="22"/>
          <w:szCs w:val="22"/>
        </w:rPr>
        <w:t>, zwane dalej „Wytycznymi”</w:t>
      </w:r>
      <w:r w:rsidR="00AA7D17" w:rsidRPr="004B090F">
        <w:rPr>
          <w:rStyle w:val="Numerstrony"/>
          <w:rFonts w:ascii="Lato" w:hAnsi="Lato" w:cs="Calibri"/>
          <w:sz w:val="22"/>
          <w:szCs w:val="22"/>
        </w:rPr>
        <w:t>, w zakresie dotyczącym obowiązków przypisanych podmiotom określonym w nich jako</w:t>
      </w:r>
      <w:r w:rsidR="00AA7D17" w:rsidRPr="00A348C1">
        <w:rPr>
          <w:rFonts w:ascii="Lato" w:hAnsi="Lato"/>
        </w:rPr>
        <w:t xml:space="preserve"> „</w:t>
      </w:r>
      <w:r w:rsidR="00AA7D17" w:rsidRPr="004B090F">
        <w:rPr>
          <w:rStyle w:val="Numerstrony"/>
          <w:rFonts w:ascii="Lato" w:hAnsi="Lato" w:cs="Calibri"/>
          <w:sz w:val="22"/>
          <w:szCs w:val="22"/>
        </w:rPr>
        <w:t>Wnioskodawca”, „Beneficjent”, „Realizator”, „Użytkownik zewnętrzny” lub „Użytkownik Z”, w szczególności</w:t>
      </w:r>
      <w:r w:rsidR="00EA7828" w:rsidRPr="004B090F">
        <w:rPr>
          <w:rStyle w:val="Numerstrony"/>
          <w:rFonts w:ascii="Lato" w:hAnsi="Lato" w:cs="Calibri"/>
          <w:sz w:val="22"/>
          <w:szCs w:val="22"/>
        </w:rPr>
        <w:t xml:space="preserve"> obowiązków </w:t>
      </w:r>
      <w:r w:rsidR="00AA7D17" w:rsidRPr="004B090F">
        <w:rPr>
          <w:rStyle w:val="Numerstrony"/>
          <w:rFonts w:ascii="Lato" w:hAnsi="Lato" w:cs="Calibri"/>
          <w:sz w:val="22"/>
          <w:szCs w:val="22"/>
        </w:rPr>
        <w:t>wskazanych w załącznikach 4 i 5 do Wytycznych.</w:t>
      </w:r>
    </w:p>
    <w:p w14:paraId="0F147205" w14:textId="77777777" w:rsidR="00E23DAF" w:rsidRPr="004B090F" w:rsidRDefault="00F70332" w:rsidP="002F0F56">
      <w:pPr>
        <w:pStyle w:val="Bezodstpw"/>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Style w:val="Numerstrony"/>
          <w:rFonts w:ascii="Lato" w:hAnsi="Lato"/>
          <w:color w:val="auto"/>
          <w:sz w:val="22"/>
          <w:szCs w:val="22"/>
        </w:rPr>
      </w:pPr>
      <w:r w:rsidRPr="004B090F">
        <w:rPr>
          <w:rFonts w:ascii="Lato" w:hAnsi="Lato" w:cstheme="minorHAnsi"/>
          <w:sz w:val="22"/>
          <w:szCs w:val="22"/>
        </w:rPr>
        <w:t>Beneficjent zobowiązuje się do wyznaczenia osób uprawnionych</w:t>
      </w:r>
      <w:r w:rsidRPr="004B090F">
        <w:rPr>
          <w:rFonts w:ascii="Lato" w:hAnsi="Lato"/>
          <w:vertAlign w:val="superscript"/>
        </w:rPr>
        <w:footnoteReference w:id="8"/>
      </w:r>
      <w:r w:rsidRPr="004B090F">
        <w:rPr>
          <w:rFonts w:ascii="Lato" w:hAnsi="Lato" w:cstheme="minorHAnsi"/>
          <w:sz w:val="22"/>
          <w:szCs w:val="22"/>
        </w:rPr>
        <w:t xml:space="preserve"> do wykonywania w jego imieniu czynności związanych z realizacją Projektu oraz ich zgłoszenia do obsługi CST2021 zgodnie z </w:t>
      </w:r>
      <w:r w:rsidR="00B06032" w:rsidRPr="004B090F">
        <w:rPr>
          <w:rFonts w:ascii="Lato" w:hAnsi="Lato" w:cstheme="minorHAnsi"/>
          <w:sz w:val="22"/>
          <w:szCs w:val="22"/>
        </w:rPr>
        <w:t>W</w:t>
      </w:r>
      <w:r w:rsidRPr="004B090F">
        <w:rPr>
          <w:rFonts w:ascii="Lato" w:hAnsi="Lato" w:cstheme="minorHAnsi"/>
          <w:sz w:val="22"/>
          <w:szCs w:val="22"/>
        </w:rPr>
        <w:t xml:space="preserve">ytycznymi. Beneficjent ponosi odpowiedzialność za wszelkie działania lub zaniechania osób uprawnionych, o których mowa w zdaniu poprzedzającym, jak za działania własne. </w:t>
      </w:r>
      <w:r w:rsidRPr="004B090F">
        <w:rPr>
          <w:rStyle w:val="Numerstrony"/>
          <w:rFonts w:ascii="Lato" w:hAnsi="Lato" w:cs="Calibri"/>
          <w:sz w:val="22"/>
          <w:szCs w:val="22"/>
        </w:rPr>
        <w:t>Beneficjent zapewnia, że osoby uprawnione, w tym osoby</w:t>
      </w:r>
      <w:r w:rsidR="0062092F">
        <w:rPr>
          <w:rStyle w:val="Numerstrony"/>
          <w:rFonts w:ascii="Lato" w:hAnsi="Lato" w:cs="Calibri"/>
          <w:sz w:val="22"/>
          <w:szCs w:val="22"/>
        </w:rPr>
        <w:t>,</w:t>
      </w:r>
      <w:r w:rsidRPr="004B090F">
        <w:rPr>
          <w:rStyle w:val="Numerstrony"/>
          <w:rFonts w:ascii="Lato" w:hAnsi="Lato" w:cs="Calibri"/>
          <w:sz w:val="22"/>
          <w:szCs w:val="22"/>
        </w:rPr>
        <w:t xml:space="preserve"> o których mowa w ust. </w:t>
      </w:r>
      <w:r w:rsidR="00A01C50" w:rsidRPr="004B090F">
        <w:rPr>
          <w:rStyle w:val="Numerstrony"/>
          <w:rFonts w:ascii="Lato" w:hAnsi="Lato" w:cs="Calibri"/>
          <w:sz w:val="22"/>
          <w:szCs w:val="22"/>
        </w:rPr>
        <w:t>1</w:t>
      </w:r>
      <w:r w:rsidRPr="004B090F">
        <w:rPr>
          <w:rStyle w:val="Numerstrony"/>
          <w:rFonts w:ascii="Lato" w:hAnsi="Lato" w:cs="Calibri"/>
          <w:sz w:val="22"/>
          <w:szCs w:val="22"/>
        </w:rPr>
        <w:t xml:space="preserve">2 pkt </w:t>
      </w:r>
      <w:r w:rsidR="00A01C50" w:rsidRPr="004B090F">
        <w:rPr>
          <w:rStyle w:val="Numerstrony"/>
          <w:rFonts w:ascii="Lato" w:hAnsi="Lato" w:cs="Calibri"/>
          <w:sz w:val="22"/>
          <w:szCs w:val="22"/>
        </w:rPr>
        <w:t>3</w:t>
      </w:r>
      <w:r w:rsidRPr="004B090F">
        <w:rPr>
          <w:rStyle w:val="Numerstrony"/>
          <w:rFonts w:ascii="Lato" w:hAnsi="Lato" w:cs="Calibri"/>
          <w:sz w:val="22"/>
          <w:szCs w:val="22"/>
        </w:rPr>
        <w:t xml:space="preserve"> przestrzegają zapisów aktualnej wersji </w:t>
      </w:r>
      <w:r w:rsidRPr="004B090F">
        <w:rPr>
          <w:rStyle w:val="Numerstrony"/>
          <w:rFonts w:ascii="Lato" w:hAnsi="Lato" w:cs="Calibri"/>
          <w:i/>
          <w:iCs/>
          <w:sz w:val="22"/>
          <w:szCs w:val="22"/>
        </w:rPr>
        <w:t>„Regulaminu bezpiecznego użytkowania Centralnego Systemu Teleinformatycznego (CST2021)</w:t>
      </w:r>
      <w:r w:rsidRPr="004B090F">
        <w:rPr>
          <w:rStyle w:val="Numerstrony"/>
          <w:rFonts w:ascii="Lato" w:hAnsi="Lato" w:cs="Calibri"/>
          <w:iCs/>
          <w:sz w:val="22"/>
          <w:szCs w:val="22"/>
        </w:rPr>
        <w:t>”</w:t>
      </w:r>
      <w:r w:rsidR="00FD4DAA" w:rsidRPr="004B090F">
        <w:rPr>
          <w:rStyle w:val="Numerstrony"/>
          <w:rFonts w:ascii="Lato" w:hAnsi="Lato" w:cs="Calibri"/>
          <w:sz w:val="22"/>
          <w:szCs w:val="22"/>
        </w:rPr>
        <w:t xml:space="preserve">, </w:t>
      </w:r>
      <w:r w:rsidRPr="004B090F">
        <w:rPr>
          <w:rStyle w:val="Numerstrony"/>
          <w:rFonts w:ascii="Lato" w:hAnsi="Lato" w:cs="Calibri"/>
          <w:sz w:val="22"/>
          <w:szCs w:val="22"/>
        </w:rPr>
        <w:t>wydanego przez</w:t>
      </w:r>
      <w:r w:rsidR="009E26BB" w:rsidRPr="004B090F">
        <w:rPr>
          <w:rStyle w:val="Numerstrony"/>
          <w:rFonts w:ascii="Lato" w:hAnsi="Lato" w:cs="Calibri"/>
          <w:sz w:val="22"/>
          <w:szCs w:val="22"/>
        </w:rPr>
        <w:t xml:space="preserve"> Ministerstwo Funduszy i Polityki Regionalnej. </w:t>
      </w:r>
      <w:r w:rsidRPr="004B090F">
        <w:rPr>
          <w:rStyle w:val="Numerstrony"/>
          <w:rFonts w:ascii="Lato" w:hAnsi="Lato" w:cs="Calibri"/>
          <w:sz w:val="22"/>
          <w:szCs w:val="22"/>
        </w:rPr>
        <w:t xml:space="preserve"> </w:t>
      </w:r>
      <w:bookmarkEnd w:id="10"/>
    </w:p>
    <w:p w14:paraId="1E66F26D" w14:textId="77777777" w:rsidR="00E23DAF" w:rsidRPr="004B090F" w:rsidRDefault="003D3114" w:rsidP="001F7F8F">
      <w:pPr>
        <w:pStyle w:val="Bezodstpw"/>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Style w:val="Numerstrony"/>
          <w:rFonts w:ascii="Lato" w:hAnsi="Lato"/>
          <w:color w:val="auto"/>
          <w:sz w:val="22"/>
          <w:szCs w:val="22"/>
        </w:rPr>
      </w:pPr>
      <w:r w:rsidRPr="004B090F">
        <w:rPr>
          <w:rStyle w:val="Numerstrony"/>
          <w:rFonts w:ascii="Lato" w:hAnsi="Lato"/>
          <w:color w:val="auto"/>
          <w:sz w:val="22"/>
          <w:szCs w:val="22"/>
        </w:rPr>
        <w:t xml:space="preserve">Wszelką przekazaną </w:t>
      </w:r>
      <w:r w:rsidR="00F70332" w:rsidRPr="004B090F">
        <w:rPr>
          <w:rStyle w:val="Numerstrony"/>
          <w:rFonts w:ascii="Lato" w:hAnsi="Lato"/>
          <w:color w:val="auto"/>
          <w:sz w:val="22"/>
          <w:szCs w:val="22"/>
        </w:rPr>
        <w:t>korespondencj</w:t>
      </w:r>
      <w:r w:rsidRPr="004B090F">
        <w:rPr>
          <w:rStyle w:val="Numerstrony"/>
          <w:rFonts w:ascii="Lato" w:hAnsi="Lato"/>
          <w:color w:val="auto"/>
          <w:sz w:val="22"/>
          <w:szCs w:val="22"/>
        </w:rPr>
        <w:t>ę</w:t>
      </w:r>
      <w:r w:rsidR="00F70332" w:rsidRPr="004B090F">
        <w:rPr>
          <w:rStyle w:val="Numerstrony"/>
          <w:rFonts w:ascii="Lato" w:hAnsi="Lato"/>
          <w:color w:val="auto"/>
          <w:sz w:val="22"/>
          <w:szCs w:val="22"/>
        </w:rPr>
        <w:t xml:space="preserve"> pomiędzy Stronami uznaje się za doręczoną odpowiednio z dniem jej przekazania w CST2021, </w:t>
      </w:r>
      <w:r w:rsidR="00BA50ED" w:rsidRPr="004B090F">
        <w:rPr>
          <w:rStyle w:val="Numerstrony"/>
          <w:rFonts w:ascii="Lato" w:hAnsi="Lato"/>
          <w:color w:val="auto"/>
          <w:sz w:val="22"/>
          <w:szCs w:val="22"/>
        </w:rPr>
        <w:t xml:space="preserve">wygenerowania Urzędowego Poświadczenia Odbioru lub Urzędowego Poświadczenia Przedłożenia w </w:t>
      </w:r>
      <w:r w:rsidR="00F70332" w:rsidRPr="004B090F">
        <w:rPr>
          <w:rStyle w:val="Numerstrony"/>
          <w:rFonts w:ascii="Lato" w:hAnsi="Lato"/>
          <w:color w:val="auto"/>
          <w:sz w:val="22"/>
          <w:szCs w:val="22"/>
        </w:rPr>
        <w:t>E</w:t>
      </w:r>
      <w:r w:rsidR="00BA50ED" w:rsidRPr="004B090F">
        <w:rPr>
          <w:rStyle w:val="Numerstrony"/>
          <w:rFonts w:ascii="Lato" w:hAnsi="Lato"/>
          <w:color w:val="auto"/>
          <w:sz w:val="22"/>
          <w:szCs w:val="22"/>
        </w:rPr>
        <w:t>-</w:t>
      </w:r>
      <w:r w:rsidR="00F70332" w:rsidRPr="004B090F">
        <w:rPr>
          <w:rStyle w:val="Numerstrony"/>
          <w:rFonts w:ascii="Lato" w:hAnsi="Lato"/>
          <w:color w:val="auto"/>
          <w:sz w:val="22"/>
          <w:szCs w:val="22"/>
        </w:rPr>
        <w:t>PUAP</w:t>
      </w:r>
      <w:r w:rsidR="001F7F8F" w:rsidRPr="004B090F">
        <w:rPr>
          <w:rStyle w:val="Numerstrony"/>
          <w:rFonts w:ascii="Lato" w:hAnsi="Lato"/>
          <w:color w:val="auto"/>
          <w:sz w:val="22"/>
          <w:szCs w:val="22"/>
        </w:rPr>
        <w:t xml:space="preserve">, </w:t>
      </w:r>
      <w:r w:rsidR="001F7F8F" w:rsidRPr="004B090F">
        <w:rPr>
          <w:rFonts w:ascii="Lato" w:hAnsi="Lato"/>
          <w:sz w:val="22"/>
          <w:szCs w:val="22"/>
        </w:rPr>
        <w:t>potwierdzenia odbioru z wykorzystaniem publicznej usługi rejestrowanego doręczenia elektronicznego na adres do doręczeń elektronicznych wpisany do bazy adresów elektronicznych</w:t>
      </w:r>
      <w:r w:rsidR="00F70332" w:rsidRPr="004B090F">
        <w:rPr>
          <w:rStyle w:val="Numerstrony"/>
          <w:rFonts w:ascii="Lato" w:hAnsi="Lato"/>
          <w:color w:val="auto"/>
          <w:sz w:val="22"/>
          <w:szCs w:val="22"/>
        </w:rPr>
        <w:t xml:space="preserve"> lub </w:t>
      </w:r>
      <w:r w:rsidR="004F5D62" w:rsidRPr="004B090F">
        <w:rPr>
          <w:rStyle w:val="Numerstrony"/>
          <w:rFonts w:ascii="Lato" w:hAnsi="Lato"/>
          <w:color w:val="auto"/>
          <w:sz w:val="22"/>
          <w:szCs w:val="22"/>
        </w:rPr>
        <w:t xml:space="preserve">z </w:t>
      </w:r>
      <w:r w:rsidR="00F70332" w:rsidRPr="004B090F">
        <w:rPr>
          <w:rStyle w:val="Numerstrony"/>
          <w:rFonts w:ascii="Lato" w:hAnsi="Lato"/>
          <w:color w:val="auto"/>
          <w:sz w:val="22"/>
          <w:szCs w:val="22"/>
        </w:rPr>
        <w:t>d</w:t>
      </w:r>
      <w:r w:rsidR="00BA50ED" w:rsidRPr="004B090F">
        <w:rPr>
          <w:rStyle w:val="Numerstrony"/>
          <w:rFonts w:ascii="Lato" w:hAnsi="Lato"/>
          <w:color w:val="auto"/>
          <w:sz w:val="22"/>
          <w:szCs w:val="22"/>
        </w:rPr>
        <w:t>niem</w:t>
      </w:r>
      <w:r w:rsidR="00F70332" w:rsidRPr="004B090F">
        <w:rPr>
          <w:rStyle w:val="Numerstrony"/>
          <w:rFonts w:ascii="Lato" w:hAnsi="Lato"/>
          <w:color w:val="auto"/>
          <w:sz w:val="22"/>
          <w:szCs w:val="22"/>
        </w:rPr>
        <w:t xml:space="preserve"> rejestracji pisma w sekretariacie Instytucji Pośredniczącej, Instytucji Zarządzającej lub Beneficjenta, zgodnie z zastosowaną formą komunikacji.</w:t>
      </w:r>
    </w:p>
    <w:p w14:paraId="6E6EF372" w14:textId="77777777" w:rsidR="00E23DAF" w:rsidRPr="004B090F" w:rsidRDefault="00A765EC" w:rsidP="002F0F56">
      <w:pPr>
        <w:pStyle w:val="Bezodstpw"/>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Fonts w:ascii="Lato" w:hAnsi="Lato"/>
          <w:color w:val="auto"/>
          <w:sz w:val="22"/>
          <w:szCs w:val="22"/>
        </w:rPr>
      </w:pPr>
      <w:r w:rsidRPr="004B090F">
        <w:rPr>
          <w:rFonts w:ascii="Lato" w:hAnsi="Lato"/>
          <w:color w:val="auto"/>
          <w:sz w:val="22"/>
          <w:szCs w:val="22"/>
        </w:rPr>
        <w:lastRenderedPageBreak/>
        <w:t xml:space="preserve">Osoba </w:t>
      </w:r>
      <w:r w:rsidR="00322932" w:rsidRPr="004B090F">
        <w:rPr>
          <w:rFonts w:ascii="Lato" w:hAnsi="Lato"/>
          <w:color w:val="auto"/>
          <w:sz w:val="22"/>
          <w:szCs w:val="22"/>
        </w:rPr>
        <w:t xml:space="preserve">uprawniona, o której mowa w ust. </w:t>
      </w:r>
      <w:r w:rsidR="00BA50ED" w:rsidRPr="004B090F">
        <w:rPr>
          <w:rFonts w:ascii="Lato" w:hAnsi="Lato"/>
          <w:color w:val="auto"/>
          <w:sz w:val="22"/>
          <w:szCs w:val="22"/>
        </w:rPr>
        <w:t>3</w:t>
      </w:r>
      <w:r w:rsidR="004F5D62" w:rsidRPr="004B090F">
        <w:rPr>
          <w:rFonts w:ascii="Lato" w:hAnsi="Lato"/>
          <w:color w:val="auto"/>
          <w:sz w:val="22"/>
          <w:szCs w:val="22"/>
        </w:rPr>
        <w:t>,</w:t>
      </w:r>
      <w:r w:rsidR="00322932" w:rsidRPr="004B090F">
        <w:rPr>
          <w:rFonts w:ascii="Lato" w:hAnsi="Lato"/>
          <w:color w:val="auto"/>
          <w:sz w:val="22"/>
          <w:szCs w:val="22"/>
        </w:rPr>
        <w:t xml:space="preserve"> oraz osoba </w:t>
      </w:r>
      <w:r w:rsidRPr="004B090F">
        <w:rPr>
          <w:rFonts w:ascii="Lato" w:hAnsi="Lato"/>
          <w:color w:val="auto"/>
          <w:sz w:val="22"/>
          <w:szCs w:val="22"/>
        </w:rPr>
        <w:t>wskazana przez Beneficjenta w ust.</w:t>
      </w:r>
      <w:r w:rsidR="00BD6EAC" w:rsidRPr="004B090F">
        <w:rPr>
          <w:rFonts w:ascii="Lato" w:hAnsi="Lato"/>
          <w:color w:val="auto"/>
          <w:sz w:val="22"/>
          <w:szCs w:val="22"/>
        </w:rPr>
        <w:t xml:space="preserve"> </w:t>
      </w:r>
      <w:r w:rsidR="00E766D3" w:rsidRPr="004B090F">
        <w:rPr>
          <w:rFonts w:ascii="Lato" w:hAnsi="Lato"/>
          <w:color w:val="auto"/>
          <w:sz w:val="22"/>
          <w:szCs w:val="22"/>
        </w:rPr>
        <w:t>12</w:t>
      </w:r>
      <w:r w:rsidRPr="004B090F">
        <w:rPr>
          <w:rFonts w:ascii="Lato" w:hAnsi="Lato"/>
          <w:color w:val="auto"/>
          <w:sz w:val="22"/>
          <w:szCs w:val="22"/>
        </w:rPr>
        <w:t xml:space="preserve"> pkt </w:t>
      </w:r>
      <w:r w:rsidR="00BD6EAC" w:rsidRPr="004B090F">
        <w:rPr>
          <w:rFonts w:ascii="Lato" w:hAnsi="Lato"/>
          <w:color w:val="auto"/>
          <w:sz w:val="22"/>
          <w:szCs w:val="22"/>
        </w:rPr>
        <w:t>3</w:t>
      </w:r>
      <w:r w:rsidRPr="004B090F">
        <w:rPr>
          <w:rFonts w:ascii="Lato" w:hAnsi="Lato"/>
          <w:color w:val="auto"/>
          <w:sz w:val="22"/>
          <w:szCs w:val="22"/>
        </w:rPr>
        <w:t xml:space="preserve"> do kontaktu zostaje również upoważniona przez </w:t>
      </w:r>
      <w:r w:rsidR="00553C39" w:rsidRPr="004B090F">
        <w:rPr>
          <w:rFonts w:ascii="Lato" w:hAnsi="Lato"/>
          <w:color w:val="auto"/>
          <w:sz w:val="22"/>
          <w:szCs w:val="22"/>
        </w:rPr>
        <w:t>B</w:t>
      </w:r>
      <w:r w:rsidRPr="004B090F">
        <w:rPr>
          <w:rFonts w:ascii="Lato" w:hAnsi="Lato"/>
          <w:color w:val="auto"/>
          <w:sz w:val="22"/>
          <w:szCs w:val="22"/>
        </w:rPr>
        <w:t xml:space="preserve">eneficjenta do składania </w:t>
      </w:r>
      <w:r w:rsidR="00553C39" w:rsidRPr="004B090F">
        <w:rPr>
          <w:rFonts w:ascii="Lato" w:hAnsi="Lato"/>
          <w:color w:val="auto"/>
          <w:sz w:val="22"/>
          <w:szCs w:val="22"/>
        </w:rPr>
        <w:t>w imieniu Beneficjenta</w:t>
      </w:r>
      <w:r w:rsidR="0062092F" w:rsidRPr="0062092F">
        <w:rPr>
          <w:rFonts w:ascii="Lato" w:hAnsi="Lato"/>
          <w:color w:val="auto"/>
          <w:sz w:val="22"/>
          <w:szCs w:val="22"/>
        </w:rPr>
        <w:t xml:space="preserve"> </w:t>
      </w:r>
      <w:r w:rsidR="0062092F" w:rsidRPr="004B090F">
        <w:rPr>
          <w:rFonts w:ascii="Lato" w:hAnsi="Lato"/>
          <w:color w:val="auto"/>
          <w:sz w:val="22"/>
          <w:szCs w:val="22"/>
        </w:rPr>
        <w:t>oświadczeń woli i wiedzy</w:t>
      </w:r>
      <w:r w:rsidR="00553C39" w:rsidRPr="004B090F">
        <w:rPr>
          <w:rFonts w:ascii="Lato" w:hAnsi="Lato"/>
          <w:color w:val="auto"/>
          <w:sz w:val="22"/>
          <w:szCs w:val="22"/>
        </w:rPr>
        <w:t xml:space="preserve">, dla których złożenia </w:t>
      </w:r>
      <w:r w:rsidR="00600D03" w:rsidRPr="00A348C1">
        <w:rPr>
          <w:rFonts w:ascii="Lato" w:hAnsi="Lato"/>
          <w:color w:val="auto"/>
          <w:sz w:val="22"/>
          <w:szCs w:val="22"/>
        </w:rPr>
        <w:t>Umowa</w:t>
      </w:r>
      <w:r w:rsidR="00600D03" w:rsidRPr="004B090F">
        <w:rPr>
          <w:rFonts w:ascii="Lato" w:hAnsi="Lato"/>
          <w:color w:val="auto"/>
          <w:sz w:val="22"/>
          <w:szCs w:val="22"/>
        </w:rPr>
        <w:t xml:space="preserve"> </w:t>
      </w:r>
      <w:r w:rsidR="00553C39" w:rsidRPr="004B090F">
        <w:rPr>
          <w:rFonts w:ascii="Lato" w:hAnsi="Lato"/>
          <w:color w:val="auto"/>
          <w:sz w:val="22"/>
          <w:szCs w:val="22"/>
        </w:rPr>
        <w:t>przewiduje</w:t>
      </w:r>
      <w:r w:rsidRPr="004B090F">
        <w:rPr>
          <w:rFonts w:ascii="Lato" w:hAnsi="Lato"/>
          <w:color w:val="auto"/>
          <w:sz w:val="22"/>
          <w:szCs w:val="22"/>
        </w:rPr>
        <w:t xml:space="preserve"> </w:t>
      </w:r>
      <w:r w:rsidR="00553C39" w:rsidRPr="004B090F">
        <w:rPr>
          <w:rFonts w:ascii="Lato" w:hAnsi="Lato"/>
          <w:color w:val="auto"/>
          <w:sz w:val="22"/>
          <w:szCs w:val="22"/>
        </w:rPr>
        <w:t xml:space="preserve">zastosowanie </w:t>
      </w:r>
      <w:r w:rsidRPr="004B090F">
        <w:rPr>
          <w:rFonts w:ascii="Lato" w:hAnsi="Lato"/>
          <w:color w:val="auto"/>
          <w:sz w:val="22"/>
          <w:szCs w:val="22"/>
        </w:rPr>
        <w:t>CST2021</w:t>
      </w:r>
      <w:r w:rsidR="00553C39" w:rsidRPr="004B090F">
        <w:rPr>
          <w:rFonts w:ascii="Lato" w:hAnsi="Lato"/>
          <w:color w:val="auto"/>
          <w:sz w:val="22"/>
          <w:szCs w:val="22"/>
        </w:rPr>
        <w:t>.</w:t>
      </w:r>
      <w:r w:rsidR="00FC674A" w:rsidRPr="004B090F">
        <w:rPr>
          <w:rFonts w:ascii="Lato" w:hAnsi="Lato"/>
          <w:color w:val="auto"/>
          <w:sz w:val="22"/>
          <w:szCs w:val="22"/>
        </w:rPr>
        <w:t xml:space="preserve"> </w:t>
      </w:r>
    </w:p>
    <w:p w14:paraId="317E50EE" w14:textId="77777777" w:rsidR="00E23DAF" w:rsidRPr="004B090F" w:rsidRDefault="00FC674A" w:rsidP="002F0F56">
      <w:pPr>
        <w:pStyle w:val="Bezodstpw"/>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Style w:val="Numerstrony"/>
          <w:rFonts w:ascii="Lato" w:hAnsi="Lato"/>
          <w:color w:val="auto"/>
          <w:sz w:val="22"/>
          <w:szCs w:val="22"/>
        </w:rPr>
      </w:pPr>
      <w:r w:rsidRPr="004B090F">
        <w:rPr>
          <w:rStyle w:val="Numerstrony"/>
          <w:rFonts w:ascii="Lato" w:hAnsi="Lato" w:cs="Calibri"/>
          <w:sz w:val="22"/>
          <w:szCs w:val="22"/>
        </w:rPr>
        <w:t xml:space="preserve">Beneficjent i Instytucja Pośrednicząca oraz Instytucja Zarządzająca uznają za prawnie wiążące przyjęte w </w:t>
      </w:r>
      <w:r w:rsidR="00600D03" w:rsidRPr="00A348C1">
        <w:rPr>
          <w:rStyle w:val="Numerstrony"/>
          <w:rFonts w:ascii="Lato" w:hAnsi="Lato" w:cs="Calibri"/>
          <w:sz w:val="22"/>
          <w:szCs w:val="22"/>
        </w:rPr>
        <w:t>Umowie</w:t>
      </w:r>
      <w:r w:rsidR="00600D03" w:rsidRPr="004B090F">
        <w:rPr>
          <w:rStyle w:val="Numerstrony"/>
          <w:rFonts w:ascii="Lato" w:hAnsi="Lato" w:cs="Calibri"/>
          <w:sz w:val="22"/>
          <w:szCs w:val="22"/>
        </w:rPr>
        <w:t xml:space="preserve"> </w:t>
      </w:r>
      <w:r w:rsidRPr="004B090F">
        <w:rPr>
          <w:rStyle w:val="Numerstrony"/>
          <w:rFonts w:ascii="Lato" w:hAnsi="Lato" w:cs="Calibri"/>
          <w:sz w:val="22"/>
          <w:szCs w:val="22"/>
        </w:rPr>
        <w:t xml:space="preserve">rozwiązania stosowane w zakresie komunikacji i wymiany danych </w:t>
      </w:r>
      <w:r w:rsidR="00185FC8" w:rsidRPr="004B090F">
        <w:rPr>
          <w:rStyle w:val="Numerstrony"/>
          <w:rFonts w:ascii="Lato" w:hAnsi="Lato" w:cs="Calibri"/>
          <w:sz w:val="22"/>
          <w:szCs w:val="22"/>
        </w:rPr>
        <w:t>za pośrednictwem</w:t>
      </w:r>
      <w:r w:rsidRPr="004B090F">
        <w:rPr>
          <w:rStyle w:val="Numerstrony"/>
          <w:rFonts w:ascii="Lato" w:hAnsi="Lato" w:cs="Calibri"/>
          <w:sz w:val="22"/>
          <w:szCs w:val="22"/>
        </w:rPr>
        <w:t xml:space="preserve"> CST2021, bez możliwości kwestionowania skutków ich stosowania.</w:t>
      </w:r>
    </w:p>
    <w:p w14:paraId="55F37F52" w14:textId="77777777" w:rsidR="00E23DAF" w:rsidRPr="004B090F" w:rsidRDefault="00F70332" w:rsidP="002F0F56">
      <w:pPr>
        <w:pStyle w:val="Bezodstpw"/>
        <w:numPr>
          <w:ilvl w:val="6"/>
          <w:numId w:val="64"/>
        </w:numPr>
        <w:ind w:left="340" w:hanging="340"/>
        <w:jc w:val="both"/>
        <w:rPr>
          <w:rFonts w:ascii="Lato" w:hAnsi="Lato"/>
          <w:sz w:val="22"/>
          <w:szCs w:val="22"/>
        </w:rPr>
      </w:pPr>
      <w:r w:rsidRPr="004B090F">
        <w:rPr>
          <w:rFonts w:ascii="Lato" w:hAnsi="Lato"/>
          <w:sz w:val="22"/>
          <w:szCs w:val="22"/>
        </w:rPr>
        <w:t xml:space="preserve">W ramach uwierzytelniania czynności dokonywanych w ramach CST2021, tam gdzie </w:t>
      </w:r>
      <w:r w:rsidR="00BD6EAC" w:rsidRPr="004B090F">
        <w:rPr>
          <w:rFonts w:ascii="Lato" w:hAnsi="Lato"/>
          <w:sz w:val="22"/>
          <w:szCs w:val="22"/>
        </w:rPr>
        <w:t xml:space="preserve">nie </w:t>
      </w:r>
      <w:r w:rsidRPr="004B090F">
        <w:rPr>
          <w:rFonts w:ascii="Lato" w:hAnsi="Lato"/>
          <w:sz w:val="22"/>
          <w:szCs w:val="22"/>
        </w:rPr>
        <w:t xml:space="preserve">jest </w:t>
      </w:r>
      <w:r w:rsidR="00F3095E" w:rsidRPr="004B090F">
        <w:rPr>
          <w:rFonts w:ascii="Lato" w:hAnsi="Lato"/>
          <w:sz w:val="22"/>
          <w:szCs w:val="22"/>
        </w:rPr>
        <w:t xml:space="preserve">w </w:t>
      </w:r>
      <w:r w:rsidR="00600D03" w:rsidRPr="00A348C1">
        <w:rPr>
          <w:rFonts w:ascii="Lato" w:hAnsi="Lato"/>
          <w:sz w:val="22"/>
          <w:szCs w:val="22"/>
        </w:rPr>
        <w:t>Umowie</w:t>
      </w:r>
      <w:r w:rsidR="00600D03" w:rsidRPr="004B090F">
        <w:rPr>
          <w:rFonts w:ascii="Lato" w:hAnsi="Lato"/>
          <w:sz w:val="22"/>
          <w:szCs w:val="22"/>
        </w:rPr>
        <w:t xml:space="preserve"> </w:t>
      </w:r>
      <w:r w:rsidR="00BD6EAC" w:rsidRPr="004B090F">
        <w:rPr>
          <w:rFonts w:ascii="Lato" w:hAnsi="Lato"/>
          <w:sz w:val="22"/>
          <w:szCs w:val="22"/>
        </w:rPr>
        <w:t>zastrzeżone przekazywanie</w:t>
      </w:r>
      <w:r w:rsidRPr="004B090F">
        <w:rPr>
          <w:rFonts w:ascii="Lato" w:hAnsi="Lato"/>
          <w:sz w:val="22"/>
          <w:szCs w:val="22"/>
        </w:rPr>
        <w:t xml:space="preserve"> podpisanych dokumentów</w:t>
      </w:r>
      <w:r w:rsidR="00BD6EAC" w:rsidRPr="004B090F">
        <w:rPr>
          <w:rFonts w:ascii="Lato" w:hAnsi="Lato"/>
          <w:sz w:val="22"/>
          <w:szCs w:val="22"/>
        </w:rPr>
        <w:t xml:space="preserve"> kwalifikowanym podpisem elektronicznym</w:t>
      </w:r>
      <w:r w:rsidRPr="004B090F">
        <w:rPr>
          <w:rFonts w:ascii="Lato" w:hAnsi="Lato"/>
          <w:sz w:val="22"/>
          <w:szCs w:val="22"/>
        </w:rPr>
        <w:t xml:space="preserve">, Beneficjent </w:t>
      </w:r>
      <w:r w:rsidR="00BD6EAC" w:rsidRPr="004B090F">
        <w:rPr>
          <w:rFonts w:ascii="Lato" w:hAnsi="Lato"/>
          <w:sz w:val="22"/>
          <w:szCs w:val="22"/>
        </w:rPr>
        <w:t>jest uprawniony do</w:t>
      </w:r>
      <w:r w:rsidRPr="004B090F">
        <w:rPr>
          <w:rFonts w:ascii="Lato" w:hAnsi="Lato"/>
          <w:sz w:val="22"/>
          <w:szCs w:val="22"/>
        </w:rPr>
        <w:t xml:space="preserve"> wykorzystywa</w:t>
      </w:r>
      <w:r w:rsidR="00BD6EAC" w:rsidRPr="004B090F">
        <w:rPr>
          <w:rFonts w:ascii="Lato" w:hAnsi="Lato"/>
          <w:sz w:val="22"/>
          <w:szCs w:val="22"/>
        </w:rPr>
        <w:t>nia</w:t>
      </w:r>
      <w:r w:rsidR="007C6575" w:rsidRPr="004B090F">
        <w:rPr>
          <w:rFonts w:ascii="Lato" w:hAnsi="Lato"/>
          <w:sz w:val="22"/>
          <w:szCs w:val="22"/>
        </w:rPr>
        <w:t xml:space="preserve"> w celu uwierzytelnienia</w:t>
      </w:r>
      <w:r w:rsidR="00BD6EAC" w:rsidRPr="004B090F">
        <w:rPr>
          <w:rFonts w:ascii="Lato" w:hAnsi="Lato"/>
          <w:sz w:val="22"/>
          <w:szCs w:val="22"/>
        </w:rPr>
        <w:t>,</w:t>
      </w:r>
      <w:r w:rsidRPr="004B090F">
        <w:rPr>
          <w:rFonts w:ascii="Lato" w:hAnsi="Lato"/>
          <w:sz w:val="22"/>
          <w:szCs w:val="22"/>
        </w:rPr>
        <w:t xml:space="preserve"> według następującej kolejności</w:t>
      </w:r>
      <w:r w:rsidR="002F0F56" w:rsidRPr="004B090F">
        <w:rPr>
          <w:rFonts w:ascii="Lato" w:hAnsi="Lato"/>
          <w:sz w:val="22"/>
          <w:szCs w:val="22"/>
        </w:rPr>
        <w:t>:</w:t>
      </w:r>
    </w:p>
    <w:p w14:paraId="796843DA" w14:textId="77777777" w:rsidR="00E23DAF" w:rsidRPr="004B090F" w:rsidRDefault="00E23DAF" w:rsidP="002F0F56">
      <w:pPr>
        <w:pStyle w:val="Bezodstpw"/>
        <w:numPr>
          <w:ilvl w:val="0"/>
          <w:numId w:val="93"/>
        </w:numPr>
        <w:ind w:left="624" w:hanging="284"/>
        <w:jc w:val="both"/>
        <w:rPr>
          <w:rFonts w:ascii="Lato" w:hAnsi="Lato"/>
          <w:sz w:val="22"/>
          <w:szCs w:val="22"/>
        </w:rPr>
      </w:pPr>
      <w:r w:rsidRPr="004B090F">
        <w:rPr>
          <w:rFonts w:ascii="Lato" w:hAnsi="Lato"/>
          <w:sz w:val="22"/>
          <w:szCs w:val="22"/>
        </w:rPr>
        <w:t>profil</w:t>
      </w:r>
      <w:r w:rsidR="00FD4DAA" w:rsidRPr="004B090F">
        <w:rPr>
          <w:rFonts w:ascii="Lato" w:hAnsi="Lato"/>
          <w:sz w:val="22"/>
          <w:szCs w:val="22"/>
        </w:rPr>
        <w:t>u</w:t>
      </w:r>
      <w:r w:rsidRPr="004B090F">
        <w:rPr>
          <w:rFonts w:ascii="Lato" w:hAnsi="Lato"/>
          <w:sz w:val="22"/>
          <w:szCs w:val="22"/>
        </w:rPr>
        <w:t xml:space="preserve"> zaufan</w:t>
      </w:r>
      <w:r w:rsidR="00FD4DAA" w:rsidRPr="004B090F">
        <w:rPr>
          <w:rFonts w:ascii="Lato" w:hAnsi="Lato"/>
          <w:sz w:val="22"/>
          <w:szCs w:val="22"/>
        </w:rPr>
        <w:t>ego</w:t>
      </w:r>
      <w:r w:rsidRPr="004B090F">
        <w:rPr>
          <w:rFonts w:ascii="Lato" w:hAnsi="Lato"/>
          <w:sz w:val="22"/>
          <w:szCs w:val="22"/>
        </w:rPr>
        <w:t xml:space="preserve">, </w:t>
      </w:r>
    </w:p>
    <w:p w14:paraId="300004F2" w14:textId="77777777" w:rsidR="00E23DAF" w:rsidRPr="004B090F" w:rsidRDefault="00E23DAF" w:rsidP="002F0F56">
      <w:pPr>
        <w:pStyle w:val="Bezodstpw"/>
        <w:numPr>
          <w:ilvl w:val="0"/>
          <w:numId w:val="93"/>
        </w:numPr>
        <w:ind w:left="624" w:hanging="284"/>
        <w:jc w:val="both"/>
        <w:rPr>
          <w:rFonts w:ascii="Lato" w:hAnsi="Lato"/>
          <w:sz w:val="22"/>
          <w:szCs w:val="22"/>
        </w:rPr>
      </w:pPr>
      <w:r w:rsidRPr="004B090F">
        <w:rPr>
          <w:rFonts w:ascii="Lato" w:hAnsi="Lato"/>
          <w:sz w:val="22"/>
          <w:szCs w:val="22"/>
        </w:rPr>
        <w:t>profil</w:t>
      </w:r>
      <w:r w:rsidR="00FD4DAA" w:rsidRPr="004B090F">
        <w:rPr>
          <w:rFonts w:ascii="Lato" w:hAnsi="Lato"/>
          <w:sz w:val="22"/>
          <w:szCs w:val="22"/>
        </w:rPr>
        <w:t>u</w:t>
      </w:r>
      <w:r w:rsidRPr="004B090F">
        <w:rPr>
          <w:rFonts w:ascii="Lato" w:hAnsi="Lato"/>
          <w:sz w:val="22"/>
          <w:szCs w:val="22"/>
        </w:rPr>
        <w:t xml:space="preserve"> osobist</w:t>
      </w:r>
      <w:r w:rsidR="00FD4DAA" w:rsidRPr="004B090F">
        <w:rPr>
          <w:rFonts w:ascii="Lato" w:hAnsi="Lato"/>
          <w:sz w:val="22"/>
          <w:szCs w:val="22"/>
        </w:rPr>
        <w:t>ego</w:t>
      </w:r>
      <w:r w:rsidRPr="004B090F">
        <w:rPr>
          <w:rFonts w:ascii="Lato" w:hAnsi="Lato"/>
          <w:sz w:val="22"/>
          <w:szCs w:val="22"/>
        </w:rPr>
        <w:t>,</w:t>
      </w:r>
    </w:p>
    <w:p w14:paraId="0BCA9068" w14:textId="23A385A2" w:rsidR="00B06032" w:rsidRPr="004B090F" w:rsidRDefault="00E23DAF" w:rsidP="002F0F56">
      <w:pPr>
        <w:pStyle w:val="Bezodstpw"/>
        <w:numPr>
          <w:ilvl w:val="0"/>
          <w:numId w:val="93"/>
        </w:numPr>
        <w:ind w:left="624" w:hanging="284"/>
        <w:jc w:val="both"/>
        <w:rPr>
          <w:rFonts w:ascii="Lato" w:hAnsi="Lato"/>
          <w:sz w:val="22"/>
          <w:szCs w:val="22"/>
        </w:rPr>
      </w:pPr>
      <w:r w:rsidRPr="004B090F">
        <w:rPr>
          <w:rFonts w:ascii="Lato" w:hAnsi="Lato"/>
          <w:sz w:val="22"/>
          <w:szCs w:val="22"/>
        </w:rPr>
        <w:t>inn</w:t>
      </w:r>
      <w:r w:rsidR="00FD4DAA" w:rsidRPr="004B090F">
        <w:rPr>
          <w:rFonts w:ascii="Lato" w:hAnsi="Lato"/>
          <w:sz w:val="22"/>
          <w:szCs w:val="22"/>
        </w:rPr>
        <w:t>ego</w:t>
      </w:r>
      <w:r w:rsidRPr="004B090F">
        <w:rPr>
          <w:rFonts w:ascii="Lato" w:hAnsi="Lato"/>
          <w:sz w:val="22"/>
          <w:szCs w:val="22"/>
        </w:rPr>
        <w:t xml:space="preserve"> środk</w:t>
      </w:r>
      <w:r w:rsidR="00FD4DAA" w:rsidRPr="004B090F">
        <w:rPr>
          <w:rFonts w:ascii="Lato" w:hAnsi="Lato"/>
          <w:sz w:val="22"/>
          <w:szCs w:val="22"/>
        </w:rPr>
        <w:t>a</w:t>
      </w:r>
      <w:r w:rsidRPr="004B090F">
        <w:rPr>
          <w:rFonts w:ascii="Lato" w:hAnsi="Lato"/>
          <w:sz w:val="22"/>
          <w:szCs w:val="22"/>
        </w:rPr>
        <w:t xml:space="preserve"> identyfikacji elektronicznej wydan</w:t>
      </w:r>
      <w:r w:rsidR="00FD4DAA" w:rsidRPr="004B090F">
        <w:rPr>
          <w:rFonts w:ascii="Lato" w:hAnsi="Lato"/>
          <w:sz w:val="22"/>
          <w:szCs w:val="22"/>
        </w:rPr>
        <w:t>ego</w:t>
      </w:r>
      <w:r w:rsidRPr="004B090F">
        <w:rPr>
          <w:rFonts w:ascii="Lato" w:hAnsi="Lato"/>
          <w:sz w:val="22"/>
          <w:szCs w:val="22"/>
        </w:rPr>
        <w:t xml:space="preserve"> w systemie identyfikacji elektronicznej przyłączonym do węzła krajowego identyfikacji elektronicznej, o którym mowa w art. 21a ust. 1 pkt 2 lit. a ustawy z dnia 5 września 2016 r. o usługach zaufania oraz identyfikacji elektronicznej</w:t>
      </w:r>
      <w:r w:rsidR="00FD4DAA" w:rsidRPr="004B090F">
        <w:rPr>
          <w:rFonts w:ascii="Lato" w:hAnsi="Lato"/>
          <w:sz w:val="22"/>
          <w:szCs w:val="22"/>
        </w:rPr>
        <w:t xml:space="preserve"> (Dz. U. z 202</w:t>
      </w:r>
      <w:r w:rsidR="00255088">
        <w:rPr>
          <w:rFonts w:ascii="Lato" w:hAnsi="Lato"/>
          <w:sz w:val="22"/>
          <w:szCs w:val="22"/>
        </w:rPr>
        <w:t>4</w:t>
      </w:r>
      <w:r w:rsidR="00FD4DAA" w:rsidRPr="004B090F">
        <w:rPr>
          <w:rFonts w:ascii="Lato" w:hAnsi="Lato"/>
          <w:sz w:val="22"/>
          <w:szCs w:val="22"/>
        </w:rPr>
        <w:t xml:space="preserve"> r. poz. </w:t>
      </w:r>
      <w:r w:rsidR="00255088">
        <w:rPr>
          <w:rFonts w:ascii="Lato" w:hAnsi="Lato"/>
          <w:sz w:val="22"/>
          <w:szCs w:val="22"/>
        </w:rPr>
        <w:t>422</w:t>
      </w:r>
      <w:r w:rsidR="00F30656" w:rsidRPr="00A348C1">
        <w:rPr>
          <w:rFonts w:ascii="Lato" w:hAnsi="Lato"/>
          <w:sz w:val="22"/>
          <w:szCs w:val="22"/>
        </w:rPr>
        <w:t xml:space="preserve"> z późn. zm.</w:t>
      </w:r>
      <w:r w:rsidR="00FD4DAA" w:rsidRPr="004B090F">
        <w:rPr>
          <w:rFonts w:ascii="Lato" w:hAnsi="Lato"/>
          <w:sz w:val="22"/>
          <w:szCs w:val="22"/>
        </w:rPr>
        <w:t>)</w:t>
      </w:r>
      <w:r w:rsidRPr="004B090F">
        <w:rPr>
          <w:rFonts w:ascii="Lato" w:hAnsi="Lato"/>
          <w:sz w:val="22"/>
          <w:szCs w:val="22"/>
        </w:rPr>
        <w:t>, adekwatnie do poziomu bezpieczeństwa środka identyfikacji elektronicznej wymaganego dla usług świadczonych w tym systemie, albo dan</w:t>
      </w:r>
      <w:r w:rsidR="00FD4DAA" w:rsidRPr="004B090F">
        <w:rPr>
          <w:rFonts w:ascii="Lato" w:hAnsi="Lato"/>
          <w:sz w:val="22"/>
          <w:szCs w:val="22"/>
        </w:rPr>
        <w:t>ych</w:t>
      </w:r>
      <w:r w:rsidRPr="004B090F">
        <w:rPr>
          <w:rFonts w:ascii="Lato" w:hAnsi="Lato"/>
          <w:sz w:val="22"/>
          <w:szCs w:val="22"/>
        </w:rPr>
        <w:t xml:space="preserve"> weryfikowan</w:t>
      </w:r>
      <w:r w:rsidR="00FD4DAA" w:rsidRPr="004B090F">
        <w:rPr>
          <w:rFonts w:ascii="Lato" w:hAnsi="Lato"/>
          <w:sz w:val="22"/>
          <w:szCs w:val="22"/>
        </w:rPr>
        <w:t>ych</w:t>
      </w:r>
      <w:r w:rsidRPr="004B090F">
        <w:rPr>
          <w:rFonts w:ascii="Lato" w:hAnsi="Lato"/>
          <w:sz w:val="22"/>
          <w:szCs w:val="22"/>
        </w:rPr>
        <w:t xml:space="preserve"> za pomocą kwalifikowanego certyfikatu podpisu elektronicznego, jeżeli te dane pozwalają na identyfikację i  uwierzytelnienie wymagane w celu realizacji usługi online</w:t>
      </w:r>
      <w:r w:rsidR="002F0F56" w:rsidRPr="004B090F">
        <w:rPr>
          <w:rFonts w:ascii="Lato" w:hAnsi="Lato"/>
          <w:sz w:val="22"/>
          <w:szCs w:val="22"/>
        </w:rPr>
        <w:t>,</w:t>
      </w:r>
    </w:p>
    <w:p w14:paraId="7512AD1C" w14:textId="77777777" w:rsidR="00E23DAF" w:rsidRPr="004B090F" w:rsidRDefault="00E23DAF" w:rsidP="002F0F56">
      <w:pPr>
        <w:pStyle w:val="Bezodstpw"/>
        <w:numPr>
          <w:ilvl w:val="0"/>
          <w:numId w:val="93"/>
        </w:numPr>
        <w:ind w:left="624" w:hanging="284"/>
        <w:jc w:val="both"/>
        <w:rPr>
          <w:rFonts w:ascii="Lato" w:hAnsi="Lato"/>
          <w:sz w:val="22"/>
          <w:szCs w:val="22"/>
        </w:rPr>
      </w:pPr>
      <w:r w:rsidRPr="004B090F">
        <w:rPr>
          <w:rFonts w:ascii="Lato" w:hAnsi="Lato"/>
          <w:color w:val="auto"/>
          <w:sz w:val="22"/>
          <w:szCs w:val="22"/>
        </w:rPr>
        <w:t>certyfikat</w:t>
      </w:r>
      <w:r w:rsidR="00FD4DAA" w:rsidRPr="004B090F">
        <w:rPr>
          <w:rFonts w:ascii="Lato" w:hAnsi="Lato"/>
          <w:color w:val="auto"/>
          <w:sz w:val="22"/>
          <w:szCs w:val="22"/>
        </w:rPr>
        <w:t>u</w:t>
      </w:r>
      <w:r w:rsidRPr="004B090F">
        <w:rPr>
          <w:rFonts w:ascii="Lato" w:hAnsi="Lato"/>
          <w:color w:val="auto"/>
          <w:sz w:val="22"/>
          <w:szCs w:val="22"/>
        </w:rPr>
        <w:t xml:space="preserve"> niekwalifikowan</w:t>
      </w:r>
      <w:r w:rsidR="00FD4DAA" w:rsidRPr="004B090F">
        <w:rPr>
          <w:rFonts w:ascii="Lato" w:hAnsi="Lato"/>
          <w:color w:val="auto"/>
          <w:sz w:val="22"/>
          <w:szCs w:val="22"/>
        </w:rPr>
        <w:t>ego</w:t>
      </w:r>
      <w:r w:rsidRPr="004B090F">
        <w:rPr>
          <w:rFonts w:ascii="Lato" w:hAnsi="Lato"/>
          <w:color w:val="auto"/>
          <w:sz w:val="22"/>
          <w:szCs w:val="22"/>
        </w:rPr>
        <w:t xml:space="preserve"> generowan</w:t>
      </w:r>
      <w:r w:rsidR="00FD4DAA" w:rsidRPr="004B090F">
        <w:rPr>
          <w:rFonts w:ascii="Lato" w:hAnsi="Lato"/>
          <w:color w:val="auto"/>
          <w:sz w:val="22"/>
          <w:szCs w:val="22"/>
        </w:rPr>
        <w:t>ego</w:t>
      </w:r>
      <w:r w:rsidRPr="004B090F">
        <w:rPr>
          <w:rFonts w:ascii="Lato" w:hAnsi="Lato"/>
          <w:color w:val="auto"/>
          <w:sz w:val="22"/>
          <w:szCs w:val="22"/>
        </w:rPr>
        <w:t xml:space="preserve"> przez CST2021 (kod</w:t>
      </w:r>
      <w:r w:rsidR="00FD4DAA" w:rsidRPr="004B090F">
        <w:rPr>
          <w:rFonts w:ascii="Lato" w:hAnsi="Lato"/>
          <w:color w:val="auto"/>
          <w:sz w:val="22"/>
          <w:szCs w:val="22"/>
        </w:rPr>
        <w:t>u</w:t>
      </w:r>
      <w:r w:rsidRPr="004B090F">
        <w:rPr>
          <w:rFonts w:ascii="Lato" w:hAnsi="Lato"/>
          <w:color w:val="auto"/>
          <w:sz w:val="22"/>
          <w:szCs w:val="22"/>
        </w:rPr>
        <w:t xml:space="preserve"> autoryzacyjn</w:t>
      </w:r>
      <w:r w:rsidR="00FD4DAA" w:rsidRPr="004B090F">
        <w:rPr>
          <w:rFonts w:ascii="Lato" w:hAnsi="Lato"/>
          <w:color w:val="auto"/>
          <w:sz w:val="22"/>
          <w:szCs w:val="22"/>
        </w:rPr>
        <w:t>ego</w:t>
      </w:r>
      <w:r w:rsidRPr="004B090F">
        <w:rPr>
          <w:rFonts w:ascii="Lato" w:hAnsi="Lato"/>
          <w:color w:val="auto"/>
          <w:sz w:val="22"/>
          <w:szCs w:val="22"/>
        </w:rPr>
        <w:t xml:space="preserve"> przesyłan</w:t>
      </w:r>
      <w:r w:rsidR="00FD4DAA" w:rsidRPr="004B090F">
        <w:rPr>
          <w:rFonts w:ascii="Lato" w:hAnsi="Lato"/>
          <w:color w:val="auto"/>
          <w:sz w:val="22"/>
          <w:szCs w:val="22"/>
        </w:rPr>
        <w:t>ego</w:t>
      </w:r>
      <w:r w:rsidRPr="004B090F">
        <w:rPr>
          <w:rFonts w:ascii="Lato" w:hAnsi="Lato"/>
          <w:color w:val="auto"/>
          <w:sz w:val="22"/>
          <w:szCs w:val="22"/>
        </w:rPr>
        <w:t xml:space="preserve"> na adres email danej osoby uprawnionej).</w:t>
      </w:r>
    </w:p>
    <w:p w14:paraId="68880860" w14:textId="77777777" w:rsidR="002F0F56" w:rsidRPr="004B090F" w:rsidRDefault="00F70332" w:rsidP="002F0F56">
      <w:pPr>
        <w:pStyle w:val="Bezodstpw"/>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Fonts w:ascii="Lato" w:hAnsi="Lato"/>
          <w:color w:val="auto"/>
          <w:sz w:val="22"/>
          <w:szCs w:val="22"/>
        </w:rPr>
      </w:pPr>
      <w:r w:rsidRPr="004B090F">
        <w:rPr>
          <w:rFonts w:ascii="Lato" w:hAnsi="Lato" w:cstheme="minorHAnsi"/>
          <w:sz w:val="22"/>
          <w:szCs w:val="22"/>
        </w:rPr>
        <w:t>Beneficjent informuje Instytucję Pośredniczącą o każdym nieautoryzowanym</w:t>
      </w:r>
      <w:r w:rsidR="00154D40">
        <w:rPr>
          <w:rFonts w:eastAsia="Times New Roman" w:cs="Times New Roman"/>
          <w:snapToGrid w:val="0"/>
          <w:w w:val="0"/>
          <w:sz w:val="0"/>
          <w:szCs w:val="0"/>
          <w:bdr w:val="none" w:sz="0" w:space="0" w:color="000000"/>
          <w:shd w:val="clear" w:color="000000" w:fill="000000"/>
          <w:lang w:val="x-none" w:eastAsia="x-none" w:bidi="x-none"/>
        </w:rPr>
        <w:t>nim</w:t>
      </w:r>
      <w:r w:rsidRPr="004B090F">
        <w:rPr>
          <w:rFonts w:ascii="Lato" w:hAnsi="Lato" w:cstheme="minorHAnsi"/>
          <w:sz w:val="22"/>
          <w:szCs w:val="22"/>
        </w:rPr>
        <w:t xml:space="preserve"> dostępie do danych Beneficjenta w CST2021.</w:t>
      </w:r>
    </w:p>
    <w:p w14:paraId="45B638CB" w14:textId="77777777" w:rsidR="002F0F56" w:rsidRPr="004B090F" w:rsidRDefault="00F70332" w:rsidP="002F0F56">
      <w:pPr>
        <w:pStyle w:val="Bezodstpw"/>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Fonts w:ascii="Lato" w:hAnsi="Lato"/>
          <w:color w:val="auto"/>
          <w:sz w:val="22"/>
          <w:szCs w:val="22"/>
        </w:rPr>
      </w:pPr>
      <w:r w:rsidRPr="004B090F">
        <w:rPr>
          <w:rFonts w:ascii="Lato" w:hAnsi="Lato" w:cstheme="minorHAnsi"/>
          <w:sz w:val="22"/>
          <w:szCs w:val="22"/>
        </w:rPr>
        <w:t>W przypadku niedostępności CST2021</w:t>
      </w:r>
      <w:r w:rsidR="002F0F56" w:rsidRPr="004B090F">
        <w:rPr>
          <w:rFonts w:ascii="Lato" w:hAnsi="Lato" w:cstheme="minorHAnsi"/>
          <w:sz w:val="22"/>
          <w:szCs w:val="22"/>
        </w:rPr>
        <w:t>,</w:t>
      </w:r>
      <w:r w:rsidRPr="004B090F">
        <w:rPr>
          <w:rFonts w:ascii="Lato" w:hAnsi="Lato" w:cstheme="minorHAnsi"/>
          <w:sz w:val="22"/>
          <w:szCs w:val="22"/>
        </w:rPr>
        <w:t xml:space="preserve"> skutkującej brakiem możliwości przesłania informacji lub dokumentów </w:t>
      </w:r>
      <w:r w:rsidR="002F0F56" w:rsidRPr="004B090F">
        <w:rPr>
          <w:rFonts w:ascii="Lato" w:hAnsi="Lato" w:cstheme="minorHAnsi"/>
          <w:sz w:val="22"/>
          <w:szCs w:val="22"/>
        </w:rPr>
        <w:t>(</w:t>
      </w:r>
      <w:r w:rsidRPr="004B090F">
        <w:rPr>
          <w:rFonts w:ascii="Lato" w:hAnsi="Lato" w:cstheme="minorHAnsi"/>
          <w:sz w:val="22"/>
          <w:szCs w:val="22"/>
        </w:rPr>
        <w:t>w szczególności wniosku o płatność</w:t>
      </w:r>
      <w:r w:rsidR="002F0F56" w:rsidRPr="004B090F">
        <w:rPr>
          <w:rFonts w:ascii="Lato" w:hAnsi="Lato" w:cstheme="minorHAnsi"/>
          <w:sz w:val="22"/>
          <w:szCs w:val="22"/>
        </w:rPr>
        <w:t>)</w:t>
      </w:r>
      <w:r w:rsidRPr="004B090F">
        <w:rPr>
          <w:rFonts w:ascii="Lato" w:hAnsi="Lato" w:cstheme="minorHAnsi"/>
          <w:sz w:val="22"/>
          <w:szCs w:val="22"/>
        </w:rPr>
        <w:t xml:space="preserve"> za pośrednictwem CST2021, Beneficjent składa do Instytucji Pośredniczącej </w:t>
      </w:r>
      <w:r w:rsidR="007C6575" w:rsidRPr="004B090F">
        <w:rPr>
          <w:rFonts w:ascii="Lato" w:hAnsi="Lato" w:cstheme="minorHAnsi"/>
          <w:sz w:val="22"/>
          <w:szCs w:val="22"/>
        </w:rPr>
        <w:t xml:space="preserve">informacje lub dokumenty </w:t>
      </w:r>
      <w:r w:rsidR="002F0F56" w:rsidRPr="004B090F">
        <w:rPr>
          <w:rFonts w:ascii="Lato" w:hAnsi="Lato" w:cstheme="minorHAnsi"/>
          <w:sz w:val="22"/>
          <w:szCs w:val="22"/>
        </w:rPr>
        <w:t>(</w:t>
      </w:r>
      <w:r w:rsidR="007C6575" w:rsidRPr="004B090F">
        <w:rPr>
          <w:rFonts w:ascii="Lato" w:hAnsi="Lato" w:cstheme="minorHAnsi"/>
          <w:sz w:val="22"/>
          <w:szCs w:val="22"/>
        </w:rPr>
        <w:t xml:space="preserve">w tym </w:t>
      </w:r>
      <w:r w:rsidRPr="004B090F">
        <w:rPr>
          <w:rFonts w:ascii="Lato" w:hAnsi="Lato" w:cstheme="minorHAnsi"/>
          <w:sz w:val="22"/>
          <w:szCs w:val="22"/>
        </w:rPr>
        <w:t>wniosek o płatność</w:t>
      </w:r>
      <w:r w:rsidR="002F0F56" w:rsidRPr="004B090F">
        <w:rPr>
          <w:rFonts w:ascii="Lato" w:hAnsi="Lato" w:cstheme="minorHAnsi"/>
          <w:sz w:val="22"/>
          <w:szCs w:val="22"/>
        </w:rPr>
        <w:t>)</w:t>
      </w:r>
      <w:r w:rsidRPr="004B090F">
        <w:rPr>
          <w:rFonts w:ascii="Lato" w:hAnsi="Lato" w:cstheme="minorHAnsi"/>
          <w:sz w:val="22"/>
          <w:szCs w:val="22"/>
        </w:rPr>
        <w:t xml:space="preserve"> niezwłocznie po przywróceniu dostępności CST2021.</w:t>
      </w:r>
    </w:p>
    <w:p w14:paraId="7AADAF7D" w14:textId="77777777" w:rsidR="002F0F56" w:rsidRPr="004B090F" w:rsidRDefault="00F70332" w:rsidP="002F0F56">
      <w:pPr>
        <w:pStyle w:val="Bezodstpw"/>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Fonts w:ascii="Lato" w:hAnsi="Lato"/>
          <w:color w:val="auto"/>
          <w:sz w:val="22"/>
          <w:szCs w:val="22"/>
        </w:rPr>
      </w:pPr>
      <w:r w:rsidRPr="004B090F">
        <w:rPr>
          <w:rFonts w:ascii="Lato" w:hAnsi="Lato" w:cstheme="minorHAnsi"/>
          <w:sz w:val="22"/>
          <w:szCs w:val="22"/>
        </w:rPr>
        <w:t xml:space="preserve">Beneficjent </w:t>
      </w:r>
      <w:r w:rsidR="00A01C50" w:rsidRPr="004B090F">
        <w:rPr>
          <w:rFonts w:ascii="Lato" w:hAnsi="Lato" w:cstheme="minorHAnsi"/>
          <w:sz w:val="22"/>
          <w:szCs w:val="22"/>
        </w:rPr>
        <w:t xml:space="preserve">zobowiązuje się </w:t>
      </w:r>
      <w:r w:rsidRPr="004B090F">
        <w:rPr>
          <w:rFonts w:ascii="Lato" w:hAnsi="Lato" w:cstheme="minorHAnsi"/>
          <w:sz w:val="22"/>
          <w:szCs w:val="22"/>
        </w:rPr>
        <w:t xml:space="preserve">od dnia zawarcia </w:t>
      </w:r>
      <w:r w:rsidR="00600D03" w:rsidRPr="00A348C1">
        <w:rPr>
          <w:rFonts w:ascii="Lato" w:hAnsi="Lato" w:cstheme="minorHAnsi"/>
          <w:sz w:val="22"/>
          <w:szCs w:val="22"/>
        </w:rPr>
        <w:t>Umowy</w:t>
      </w:r>
      <w:r w:rsidR="00600D03" w:rsidRPr="004B090F">
        <w:rPr>
          <w:rFonts w:ascii="Lato" w:hAnsi="Lato" w:cstheme="minorHAnsi"/>
          <w:sz w:val="22"/>
          <w:szCs w:val="22"/>
        </w:rPr>
        <w:t xml:space="preserve"> </w:t>
      </w:r>
      <w:r w:rsidRPr="004B090F">
        <w:rPr>
          <w:rFonts w:ascii="Lato" w:hAnsi="Lato" w:cstheme="minorHAnsi"/>
          <w:sz w:val="22"/>
          <w:szCs w:val="22"/>
        </w:rPr>
        <w:t xml:space="preserve">do końca okresu trwałości Projektu do </w:t>
      </w:r>
      <w:r w:rsidRPr="004B090F">
        <w:rPr>
          <w:rFonts w:ascii="Lato" w:hAnsi="Lato" w:cstheme="minorHAnsi"/>
          <w:color w:val="auto"/>
          <w:sz w:val="22"/>
          <w:szCs w:val="22"/>
        </w:rPr>
        <w:t xml:space="preserve">wykorzystywania również innych narzędzi informatycznych, udostępnionych przez Instytucję Pośredniczącą do obsługi procesów wskazanych przez daną Instytucję. </w:t>
      </w:r>
    </w:p>
    <w:p w14:paraId="74325641" w14:textId="77777777" w:rsidR="00103A55" w:rsidRPr="004B090F" w:rsidRDefault="00103A55" w:rsidP="002F0F56">
      <w:pPr>
        <w:pStyle w:val="Bezodstpw"/>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Style w:val="Numerstrony"/>
          <w:rFonts w:ascii="Lato" w:hAnsi="Lato"/>
          <w:color w:val="auto"/>
          <w:sz w:val="22"/>
          <w:szCs w:val="22"/>
        </w:rPr>
      </w:pPr>
      <w:r w:rsidRPr="004B090F">
        <w:rPr>
          <w:rStyle w:val="Numerstrony"/>
          <w:rFonts w:ascii="Lato" w:hAnsi="Lato"/>
          <w:color w:val="auto"/>
          <w:sz w:val="22"/>
          <w:szCs w:val="22"/>
        </w:rPr>
        <w:t>W sytuacjach nadzwyczajnych, w szczególności w przypadku awarii CST2021 lub braku reakcji Strony na informacje przekazane za pośrednictwem CST2021, możliwe jest</w:t>
      </w:r>
      <w:r w:rsidR="00607E9C" w:rsidRPr="004B090F">
        <w:rPr>
          <w:rStyle w:val="Numerstrony"/>
          <w:rFonts w:ascii="Lato" w:hAnsi="Lato"/>
          <w:color w:val="auto"/>
          <w:sz w:val="22"/>
          <w:szCs w:val="22"/>
        </w:rPr>
        <w:t>,</w:t>
      </w:r>
      <w:r w:rsidRPr="004B090F">
        <w:rPr>
          <w:rStyle w:val="Numerstrony"/>
          <w:rFonts w:ascii="Lato" w:hAnsi="Lato"/>
          <w:color w:val="auto"/>
          <w:sz w:val="22"/>
          <w:szCs w:val="22"/>
        </w:rPr>
        <w:t xml:space="preserve"> </w:t>
      </w:r>
      <w:r w:rsidR="00607E9C" w:rsidRPr="004B090F">
        <w:rPr>
          <w:rStyle w:val="Numerstrony"/>
          <w:rFonts w:ascii="Lato" w:hAnsi="Lato"/>
          <w:color w:val="auto"/>
          <w:sz w:val="22"/>
          <w:szCs w:val="22"/>
        </w:rPr>
        <w:t>na wyraźny wniosek Beneficjenta</w:t>
      </w:r>
      <w:r w:rsidR="00F9154F" w:rsidRPr="004B090F">
        <w:rPr>
          <w:rStyle w:val="Numerstrony"/>
          <w:rFonts w:ascii="Lato" w:hAnsi="Lato"/>
          <w:color w:val="auto"/>
          <w:sz w:val="22"/>
          <w:szCs w:val="22"/>
        </w:rPr>
        <w:t xml:space="preserve"> i po uzyskaniu akceptacji w formie dokumentowej Instytucji Pośredniczącej lub Instytucji Zarządzającej</w:t>
      </w:r>
      <w:r w:rsidR="00607E9C" w:rsidRPr="004B090F">
        <w:rPr>
          <w:rStyle w:val="Numerstrony"/>
          <w:rFonts w:ascii="Lato" w:hAnsi="Lato"/>
          <w:color w:val="auto"/>
          <w:sz w:val="22"/>
          <w:szCs w:val="22"/>
        </w:rPr>
        <w:t xml:space="preserve">, </w:t>
      </w:r>
      <w:r w:rsidRPr="004B090F">
        <w:rPr>
          <w:rStyle w:val="Numerstrony"/>
          <w:rFonts w:ascii="Lato" w:hAnsi="Lato"/>
          <w:color w:val="auto"/>
          <w:sz w:val="22"/>
          <w:szCs w:val="22"/>
        </w:rPr>
        <w:t>wykorzystanie poniższych sposobów komunikacji, we wskazanej poniżej kolejności:</w:t>
      </w:r>
    </w:p>
    <w:p w14:paraId="4A23E197" w14:textId="77777777" w:rsidR="002F0F56" w:rsidRPr="004B090F" w:rsidRDefault="00103A55" w:rsidP="002F0F56">
      <w:pPr>
        <w:pStyle w:val="Bezodstpw"/>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9"/>
        <w:jc w:val="both"/>
        <w:rPr>
          <w:rStyle w:val="Numerstrony"/>
          <w:rFonts w:ascii="Lato" w:hAnsi="Lato"/>
          <w:color w:val="auto"/>
          <w:sz w:val="22"/>
          <w:szCs w:val="22"/>
        </w:rPr>
      </w:pPr>
      <w:r w:rsidRPr="004B090F">
        <w:rPr>
          <w:rStyle w:val="Numerstrony"/>
          <w:rFonts w:ascii="Lato" w:hAnsi="Lato"/>
          <w:color w:val="auto"/>
          <w:sz w:val="22"/>
          <w:szCs w:val="22"/>
        </w:rPr>
        <w:t>komunikacja elektroniczna na Elektronicznej Platformie Usług Administracji Publicznej (ePUAP, pod adresem: epuap.gov.pl) dokumentowana odpowiednio: Urzędowymi Poświadczeniami Odbioru lub Urzędowymi Poświadczeniami Przedłożenia</w:t>
      </w:r>
      <w:r w:rsidR="00F3095E" w:rsidRPr="004B090F">
        <w:rPr>
          <w:rStyle w:val="Numerstrony"/>
          <w:rFonts w:ascii="Lato" w:hAnsi="Lato"/>
          <w:color w:val="auto"/>
          <w:sz w:val="22"/>
          <w:szCs w:val="22"/>
        </w:rPr>
        <w:t>;</w:t>
      </w:r>
    </w:p>
    <w:p w14:paraId="5D923FEF" w14:textId="77777777" w:rsidR="00E06FDF" w:rsidRPr="004B090F" w:rsidRDefault="00E06FDF" w:rsidP="00E06FDF">
      <w:pPr>
        <w:pStyle w:val="Bezodstpw"/>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9"/>
        <w:jc w:val="both"/>
        <w:rPr>
          <w:rStyle w:val="Numerstrony"/>
          <w:rFonts w:ascii="Lato" w:hAnsi="Lato"/>
          <w:color w:val="auto"/>
          <w:sz w:val="22"/>
          <w:szCs w:val="22"/>
        </w:rPr>
      </w:pPr>
      <w:r w:rsidRPr="004B090F">
        <w:rPr>
          <w:rFonts w:ascii="Lato" w:hAnsi="Lato"/>
          <w:color w:val="1B1B1B"/>
          <w:sz w:val="22"/>
          <w:szCs w:val="22"/>
          <w:shd w:val="clear" w:color="auto" w:fill="FFFFFF"/>
        </w:rPr>
        <w:t xml:space="preserve">komunikacja elektroniczna z wykorzystaniem </w:t>
      </w:r>
      <w:r w:rsidRPr="004B090F">
        <w:rPr>
          <w:rFonts w:ascii="Lato" w:hAnsi="Lato"/>
          <w:sz w:val="22"/>
          <w:szCs w:val="22"/>
        </w:rPr>
        <w:t xml:space="preserve">publicznej usługi rejestrowanego doręczenia elektronicznego </w:t>
      </w:r>
      <w:r w:rsidRPr="004B090F">
        <w:rPr>
          <w:rFonts w:ascii="Lato" w:hAnsi="Lato"/>
          <w:color w:val="1B1B1B"/>
          <w:sz w:val="22"/>
          <w:szCs w:val="22"/>
          <w:shd w:val="clear" w:color="auto" w:fill="FFFFFF"/>
        </w:rPr>
        <w:t xml:space="preserve">na adres </w:t>
      </w:r>
      <w:r w:rsidR="00E41D06" w:rsidRPr="004B090F">
        <w:rPr>
          <w:rFonts w:ascii="Lato" w:hAnsi="Lato"/>
          <w:color w:val="1B1B1B"/>
          <w:sz w:val="22"/>
          <w:szCs w:val="22"/>
          <w:shd w:val="clear" w:color="auto" w:fill="FFFFFF"/>
        </w:rPr>
        <w:t xml:space="preserve">do </w:t>
      </w:r>
      <w:r w:rsidRPr="004B090F">
        <w:rPr>
          <w:rFonts w:ascii="Lato" w:hAnsi="Lato"/>
          <w:color w:val="1B1B1B"/>
          <w:sz w:val="22"/>
          <w:szCs w:val="22"/>
          <w:shd w:val="clear" w:color="auto" w:fill="FFFFFF"/>
        </w:rPr>
        <w:t>doręczeń elektronicznych (</w:t>
      </w:r>
      <w:r w:rsidR="000867B2" w:rsidRPr="004B090F">
        <w:rPr>
          <w:rFonts w:ascii="Lato" w:hAnsi="Lato"/>
          <w:color w:val="1B1B1B"/>
          <w:sz w:val="22"/>
          <w:szCs w:val="22"/>
          <w:shd w:val="clear" w:color="auto" w:fill="FFFFFF"/>
        </w:rPr>
        <w:t>e-Doręczenie</w:t>
      </w:r>
      <w:r w:rsidRPr="004B090F">
        <w:rPr>
          <w:rFonts w:ascii="Lato" w:hAnsi="Lato"/>
          <w:color w:val="1B1B1B"/>
          <w:sz w:val="22"/>
          <w:szCs w:val="22"/>
          <w:shd w:val="clear" w:color="auto" w:fill="FFFFFF"/>
        </w:rPr>
        <w:t>);</w:t>
      </w:r>
    </w:p>
    <w:p w14:paraId="4EABAB1C" w14:textId="77777777" w:rsidR="002F0F56" w:rsidRPr="004B090F" w:rsidRDefault="00103A55" w:rsidP="002F0F56">
      <w:pPr>
        <w:pStyle w:val="Bezodstpw"/>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9"/>
        <w:jc w:val="both"/>
        <w:rPr>
          <w:rStyle w:val="Numerstrony"/>
          <w:rFonts w:ascii="Lato" w:hAnsi="Lato"/>
          <w:color w:val="auto"/>
          <w:sz w:val="22"/>
          <w:szCs w:val="22"/>
        </w:rPr>
      </w:pPr>
      <w:r w:rsidRPr="004B090F">
        <w:rPr>
          <w:rStyle w:val="Numerstrony"/>
          <w:rFonts w:ascii="Lato" w:hAnsi="Lato"/>
          <w:color w:val="auto"/>
          <w:sz w:val="22"/>
          <w:szCs w:val="22"/>
        </w:rPr>
        <w:t>poczta elektroniczna</w:t>
      </w:r>
      <w:bookmarkStart w:id="11" w:name="_Hlk132275222"/>
      <w:r w:rsidR="00434334" w:rsidRPr="004B090F">
        <w:rPr>
          <w:rStyle w:val="Numerstrony"/>
          <w:rFonts w:ascii="Lato" w:hAnsi="Lato"/>
          <w:color w:val="auto"/>
          <w:sz w:val="22"/>
          <w:szCs w:val="22"/>
        </w:rPr>
        <w:t>;</w:t>
      </w:r>
    </w:p>
    <w:p w14:paraId="2AD0319B" w14:textId="77777777" w:rsidR="000C7A79" w:rsidRPr="004B090F" w:rsidRDefault="00103A55" w:rsidP="002F0F56">
      <w:pPr>
        <w:pStyle w:val="Bezodstpw"/>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9"/>
        <w:jc w:val="both"/>
        <w:rPr>
          <w:rStyle w:val="Numerstrony"/>
          <w:rFonts w:ascii="Lato" w:hAnsi="Lato"/>
          <w:color w:val="auto"/>
          <w:sz w:val="22"/>
          <w:szCs w:val="22"/>
        </w:rPr>
      </w:pPr>
      <w:r w:rsidRPr="004B090F">
        <w:rPr>
          <w:rStyle w:val="Numerstrony"/>
          <w:rFonts w:ascii="Lato" w:hAnsi="Lato"/>
          <w:color w:val="auto"/>
          <w:sz w:val="22"/>
          <w:szCs w:val="22"/>
        </w:rPr>
        <w:t>korespondencja w postaci papierowej</w:t>
      </w:r>
      <w:r w:rsidR="000C7A79" w:rsidRPr="004B090F">
        <w:rPr>
          <w:rStyle w:val="Numerstrony"/>
          <w:rFonts w:ascii="Lato" w:hAnsi="Lato"/>
          <w:color w:val="auto"/>
          <w:sz w:val="22"/>
          <w:szCs w:val="22"/>
        </w:rPr>
        <w:t>.</w:t>
      </w:r>
    </w:p>
    <w:p w14:paraId="100BD862" w14:textId="77777777" w:rsidR="000C7A79" w:rsidRPr="004B090F" w:rsidRDefault="000C7A79" w:rsidP="00434334">
      <w:pPr>
        <w:pStyle w:val="Akapitzlist"/>
        <w:ind w:left="340"/>
        <w:jc w:val="both"/>
        <w:rPr>
          <w:rStyle w:val="Numerstrony"/>
          <w:rFonts w:ascii="Lato" w:hAnsi="Lato"/>
          <w:color w:val="auto"/>
          <w:sz w:val="22"/>
          <w:szCs w:val="22"/>
        </w:rPr>
      </w:pPr>
      <w:r w:rsidRPr="004B090F">
        <w:rPr>
          <w:rStyle w:val="Numerstrony"/>
          <w:rFonts w:ascii="Lato" w:hAnsi="Lato"/>
          <w:color w:val="auto"/>
          <w:sz w:val="22"/>
          <w:szCs w:val="22"/>
        </w:rPr>
        <w:lastRenderedPageBreak/>
        <w:t>Beneficjent zobowiązuje się do uzupełnienia danych, o których mowa w niniejszym ust. 11 nadesłanych bez pośrednictwa CST2021, w terminie 5 dni roboczych od dnia usunięcia awarii CST2021.</w:t>
      </w:r>
    </w:p>
    <w:p w14:paraId="3178EF9C" w14:textId="77777777" w:rsidR="000C7A79" w:rsidRPr="00A348C1" w:rsidRDefault="000C7A79" w:rsidP="00AB4C55">
      <w:pPr>
        <w:pStyle w:val="Akapitzlist"/>
        <w:ind w:left="426"/>
        <w:jc w:val="both"/>
        <w:rPr>
          <w:rStyle w:val="Numerstrony"/>
          <w:rFonts w:ascii="Lato" w:hAnsi="Lato"/>
          <w:color w:val="auto"/>
          <w:sz w:val="22"/>
          <w:szCs w:val="22"/>
          <w:highlight w:val="yellow"/>
        </w:rPr>
      </w:pPr>
    </w:p>
    <w:p w14:paraId="078CFC82" w14:textId="77777777" w:rsidR="000C7A79" w:rsidRPr="004B090F" w:rsidRDefault="000C7A79" w:rsidP="002F0F56">
      <w:pPr>
        <w:pStyle w:val="Akapitzlist"/>
        <w:numPr>
          <w:ilvl w:val="6"/>
          <w:numId w:val="64"/>
        </w:numPr>
        <w:ind w:left="340" w:hanging="340"/>
        <w:jc w:val="both"/>
        <w:rPr>
          <w:rStyle w:val="Numerstrony"/>
          <w:rFonts w:ascii="Lato" w:hAnsi="Lato"/>
          <w:color w:val="auto"/>
          <w:sz w:val="22"/>
          <w:szCs w:val="22"/>
        </w:rPr>
      </w:pPr>
      <w:r w:rsidRPr="004B090F">
        <w:rPr>
          <w:rStyle w:val="Numerstrony"/>
          <w:rFonts w:ascii="Lato" w:hAnsi="Lato"/>
          <w:color w:val="auto"/>
          <w:sz w:val="22"/>
          <w:szCs w:val="22"/>
        </w:rPr>
        <w:t>Adresy do doręczeń korespondencji Stron są następujące:</w:t>
      </w:r>
    </w:p>
    <w:p w14:paraId="46BFA99E" w14:textId="77777777" w:rsidR="000C7A79" w:rsidRPr="004B090F" w:rsidRDefault="00BF3619" w:rsidP="00A348C1">
      <w:pPr>
        <w:pStyle w:val="Akapitzlist"/>
        <w:spacing w:before="120"/>
        <w:ind w:left="426"/>
        <w:jc w:val="both"/>
        <w:rPr>
          <w:rStyle w:val="Pogrubienie"/>
          <w:rFonts w:ascii="Lato" w:hAnsi="Lato"/>
          <w:b w:val="0"/>
          <w:bCs w:val="0"/>
          <w:color w:val="auto"/>
          <w:sz w:val="22"/>
          <w:szCs w:val="22"/>
        </w:rPr>
      </w:pPr>
      <w:r w:rsidRPr="004B090F">
        <w:rPr>
          <w:rStyle w:val="Pogrubienie"/>
          <w:rFonts w:ascii="Lato" w:hAnsi="Lato"/>
          <w:b w:val="0"/>
          <w:bCs w:val="0"/>
          <w:color w:val="auto"/>
          <w:sz w:val="22"/>
          <w:szCs w:val="22"/>
        </w:rPr>
        <w:t xml:space="preserve">1) </w:t>
      </w:r>
      <w:r w:rsidR="000C7A79" w:rsidRPr="004B090F">
        <w:rPr>
          <w:rStyle w:val="Pogrubienie"/>
          <w:rFonts w:ascii="Lato" w:hAnsi="Lato"/>
          <w:b w:val="0"/>
          <w:bCs w:val="0"/>
          <w:color w:val="auto"/>
          <w:sz w:val="22"/>
          <w:szCs w:val="22"/>
        </w:rPr>
        <w:t>Instytucja Zarządzająca:</w:t>
      </w:r>
    </w:p>
    <w:p w14:paraId="41DAFA8D" w14:textId="77777777" w:rsidR="000C7A79" w:rsidRPr="004B090F" w:rsidRDefault="000C7A79" w:rsidP="00A348C1">
      <w:pPr>
        <w:pStyle w:val="Akapitzlist"/>
        <w:ind w:left="426"/>
        <w:jc w:val="both"/>
        <w:rPr>
          <w:rStyle w:val="Numerstrony"/>
          <w:rFonts w:ascii="Lato" w:hAnsi="Lato"/>
          <w:color w:val="auto"/>
          <w:sz w:val="22"/>
          <w:szCs w:val="22"/>
        </w:rPr>
      </w:pPr>
      <w:r w:rsidRPr="004B090F">
        <w:rPr>
          <w:rStyle w:val="Numerstrony"/>
          <w:rFonts w:ascii="Lato" w:hAnsi="Lato"/>
          <w:color w:val="auto"/>
          <w:sz w:val="22"/>
          <w:szCs w:val="22"/>
        </w:rPr>
        <w:t>Departament Funduszy Europejskich, Ministerstwo Spraw Wewnętrznych i Administracji, Pan Maciej Kaczorowski, Dyrektor</w:t>
      </w:r>
    </w:p>
    <w:p w14:paraId="08CAB922" w14:textId="534A69D2" w:rsidR="000C7A79" w:rsidRPr="004B090F" w:rsidRDefault="00AA0619" w:rsidP="00A348C1">
      <w:pPr>
        <w:ind w:left="426"/>
        <w:jc w:val="both"/>
        <w:rPr>
          <w:rStyle w:val="Numerstrony"/>
          <w:rFonts w:ascii="Lato" w:hAnsi="Lato"/>
          <w:color w:val="auto"/>
          <w:sz w:val="22"/>
          <w:szCs w:val="22"/>
        </w:rPr>
      </w:pPr>
      <w:r w:rsidRPr="004B090F">
        <w:rPr>
          <w:rStyle w:val="Numerstrony"/>
          <w:rFonts w:ascii="Lato" w:hAnsi="Lato"/>
          <w:color w:val="auto"/>
          <w:sz w:val="22"/>
          <w:szCs w:val="22"/>
        </w:rPr>
        <w:t>al. J. Ch. Szucha 2/4, 00-58</w:t>
      </w:r>
      <w:r w:rsidR="00984257">
        <w:rPr>
          <w:rStyle w:val="Numerstrony"/>
          <w:rFonts w:ascii="Lato" w:hAnsi="Lato"/>
          <w:color w:val="auto"/>
          <w:sz w:val="22"/>
          <w:szCs w:val="22"/>
        </w:rPr>
        <w:t>2</w:t>
      </w:r>
      <w:r w:rsidRPr="004B090F">
        <w:rPr>
          <w:rStyle w:val="Numerstrony"/>
          <w:rFonts w:ascii="Lato" w:hAnsi="Lato"/>
          <w:color w:val="auto"/>
          <w:sz w:val="22"/>
          <w:szCs w:val="22"/>
        </w:rPr>
        <w:t xml:space="preserve"> Warszawa </w:t>
      </w:r>
    </w:p>
    <w:p w14:paraId="642D12E2" w14:textId="77777777" w:rsidR="000C7A79" w:rsidRPr="004B090F" w:rsidRDefault="000C7A79" w:rsidP="00A348C1">
      <w:pPr>
        <w:pStyle w:val="Akapitzlist"/>
        <w:ind w:left="426"/>
        <w:jc w:val="both"/>
        <w:rPr>
          <w:rStyle w:val="Numerstrony"/>
          <w:rFonts w:ascii="Lato" w:hAnsi="Lato"/>
          <w:color w:val="auto"/>
          <w:sz w:val="22"/>
          <w:szCs w:val="22"/>
        </w:rPr>
      </w:pPr>
      <w:r w:rsidRPr="004B090F">
        <w:rPr>
          <w:rStyle w:val="Numerstrony"/>
          <w:rFonts w:ascii="Lato" w:hAnsi="Lato"/>
          <w:color w:val="auto"/>
          <w:sz w:val="22"/>
          <w:szCs w:val="22"/>
        </w:rPr>
        <w:t xml:space="preserve">e-PUAP: /MSWIA/domyslna oraz /MSWIA/SkrytkaESP </w:t>
      </w:r>
    </w:p>
    <w:p w14:paraId="303A5785" w14:textId="77777777" w:rsidR="000C7A79" w:rsidRPr="004B090F" w:rsidRDefault="000C7A79" w:rsidP="00A348C1">
      <w:pPr>
        <w:ind w:left="426"/>
        <w:jc w:val="both"/>
        <w:rPr>
          <w:rStyle w:val="Hipercze"/>
          <w:rFonts w:ascii="Lato" w:hAnsi="Lato"/>
          <w:color w:val="auto"/>
          <w:sz w:val="22"/>
          <w:szCs w:val="22"/>
          <w:lang w:val="fr-BE"/>
        </w:rPr>
      </w:pPr>
      <w:r w:rsidRPr="004B090F">
        <w:rPr>
          <w:rStyle w:val="Numerstrony"/>
          <w:rFonts w:ascii="Lato" w:hAnsi="Lato"/>
          <w:color w:val="auto"/>
          <w:sz w:val="22"/>
          <w:szCs w:val="22"/>
          <w:lang w:val="fr-BE"/>
        </w:rPr>
        <w:t xml:space="preserve">e-mail: </w:t>
      </w:r>
      <w:hyperlink r:id="rId11" w:history="1">
        <w:r w:rsidRPr="004B090F">
          <w:rPr>
            <w:rStyle w:val="Hipercze"/>
            <w:rFonts w:ascii="Lato" w:hAnsi="Lato"/>
            <w:color w:val="auto"/>
            <w:sz w:val="22"/>
            <w:szCs w:val="22"/>
            <w:lang w:val="fr-BE"/>
          </w:rPr>
          <w:t>fundusze.kontakt@mswia.gov.pl</w:t>
        </w:r>
      </w:hyperlink>
    </w:p>
    <w:p w14:paraId="493C66FA" w14:textId="77777777" w:rsidR="001F7F8F" w:rsidRPr="00A348C1" w:rsidRDefault="001F7F8F" w:rsidP="00A348C1">
      <w:pPr>
        <w:ind w:left="426"/>
        <w:jc w:val="both"/>
        <w:rPr>
          <w:rStyle w:val="Numerstrony"/>
          <w:rFonts w:ascii="Lato" w:hAnsi="Lato"/>
          <w:color w:val="auto"/>
          <w:sz w:val="22"/>
          <w:szCs w:val="22"/>
        </w:rPr>
      </w:pPr>
      <w:r w:rsidRPr="004B090F">
        <w:rPr>
          <w:rFonts w:ascii="Lato" w:hAnsi="Lato"/>
          <w:sz w:val="22"/>
          <w:szCs w:val="22"/>
        </w:rPr>
        <w:t>adres do doręczeń elektronicznych (</w:t>
      </w:r>
      <w:r w:rsidRPr="00A348C1">
        <w:rPr>
          <w:rStyle w:val="Hipercze"/>
          <w:rFonts w:ascii="Lato" w:hAnsi="Lato"/>
          <w:color w:val="auto"/>
          <w:sz w:val="22"/>
          <w:szCs w:val="22"/>
        </w:rPr>
        <w:t>ADE):.................</w:t>
      </w:r>
    </w:p>
    <w:p w14:paraId="2D47609C" w14:textId="3E650F54" w:rsidR="000C7A79" w:rsidRPr="004B090F" w:rsidRDefault="000C7A79" w:rsidP="00A348C1">
      <w:pPr>
        <w:ind w:left="426"/>
        <w:jc w:val="both"/>
        <w:rPr>
          <w:rStyle w:val="Numerstrony"/>
          <w:rFonts w:ascii="Lato" w:hAnsi="Lato"/>
          <w:color w:val="auto"/>
          <w:sz w:val="22"/>
          <w:szCs w:val="22"/>
        </w:rPr>
      </w:pPr>
      <w:r w:rsidRPr="004B090F">
        <w:rPr>
          <w:rStyle w:val="Numerstrony"/>
          <w:rFonts w:ascii="Lato" w:hAnsi="Lato"/>
          <w:color w:val="auto"/>
          <w:sz w:val="22"/>
          <w:szCs w:val="22"/>
        </w:rPr>
        <w:t xml:space="preserve">tel. +48 </w:t>
      </w:r>
      <w:r w:rsidR="00984257">
        <w:rPr>
          <w:rStyle w:val="Numerstrony"/>
          <w:rFonts w:ascii="Lato" w:hAnsi="Lato"/>
          <w:color w:val="auto"/>
          <w:sz w:val="22"/>
          <w:szCs w:val="22"/>
        </w:rPr>
        <w:t>  47 728</w:t>
      </w:r>
      <w:r w:rsidR="00AA0619" w:rsidRPr="004B090F">
        <w:rPr>
          <w:rStyle w:val="Numerstrony"/>
          <w:rFonts w:ascii="Lato" w:hAnsi="Lato"/>
          <w:color w:val="auto"/>
          <w:sz w:val="22"/>
          <w:szCs w:val="22"/>
        </w:rPr>
        <w:t> </w:t>
      </w:r>
      <w:r w:rsidRPr="004B090F">
        <w:rPr>
          <w:rStyle w:val="Numerstrony"/>
          <w:rFonts w:ascii="Lato" w:hAnsi="Lato"/>
          <w:color w:val="auto"/>
          <w:sz w:val="22"/>
          <w:szCs w:val="22"/>
        </w:rPr>
        <w:t>1</w:t>
      </w:r>
      <w:r w:rsidR="00AA0619" w:rsidRPr="004B090F">
        <w:rPr>
          <w:rStyle w:val="Numerstrony"/>
          <w:rFonts w:ascii="Lato" w:hAnsi="Lato"/>
          <w:color w:val="auto"/>
          <w:sz w:val="22"/>
          <w:szCs w:val="22"/>
        </w:rPr>
        <w:t>42-48</w:t>
      </w:r>
    </w:p>
    <w:p w14:paraId="265207B5" w14:textId="02810176" w:rsidR="000C7A79" w:rsidRPr="004B090F" w:rsidRDefault="000C7A79" w:rsidP="00A348C1">
      <w:pPr>
        <w:ind w:left="426"/>
        <w:jc w:val="both"/>
        <w:rPr>
          <w:rStyle w:val="Numerstrony"/>
          <w:rFonts w:ascii="Lato" w:hAnsi="Lato"/>
          <w:color w:val="auto"/>
          <w:sz w:val="22"/>
          <w:szCs w:val="22"/>
        </w:rPr>
      </w:pPr>
      <w:r w:rsidRPr="004B090F">
        <w:rPr>
          <w:rStyle w:val="Numerstrony"/>
          <w:rFonts w:ascii="Lato" w:hAnsi="Lato"/>
          <w:color w:val="auto"/>
          <w:sz w:val="22"/>
          <w:szCs w:val="22"/>
        </w:rPr>
        <w:t xml:space="preserve">faks +48 </w:t>
      </w:r>
      <w:r w:rsidR="00984257">
        <w:rPr>
          <w:rStyle w:val="Numerstrony"/>
          <w:rFonts w:ascii="Lato" w:hAnsi="Lato"/>
          <w:color w:val="auto"/>
          <w:sz w:val="22"/>
          <w:szCs w:val="22"/>
        </w:rPr>
        <w:t>  47 721</w:t>
      </w:r>
      <w:r w:rsidRPr="004B090F">
        <w:rPr>
          <w:rStyle w:val="Numerstrony"/>
          <w:rFonts w:ascii="Lato" w:hAnsi="Lato"/>
          <w:color w:val="auto"/>
          <w:sz w:val="22"/>
          <w:szCs w:val="22"/>
        </w:rPr>
        <w:t xml:space="preserve"> 41 74</w:t>
      </w:r>
    </w:p>
    <w:p w14:paraId="33FE65B9" w14:textId="77777777" w:rsidR="000C7A79" w:rsidRPr="004B090F" w:rsidRDefault="00BF3619" w:rsidP="009759BC">
      <w:pPr>
        <w:pStyle w:val="Akapitzlist"/>
        <w:spacing w:before="120"/>
        <w:ind w:left="426"/>
        <w:jc w:val="both"/>
        <w:rPr>
          <w:rStyle w:val="Pogrubienie"/>
          <w:rFonts w:ascii="Lato" w:hAnsi="Lato"/>
          <w:b w:val="0"/>
          <w:bCs w:val="0"/>
          <w:color w:val="auto"/>
          <w:sz w:val="22"/>
          <w:szCs w:val="22"/>
        </w:rPr>
      </w:pPr>
      <w:r w:rsidRPr="004B090F">
        <w:rPr>
          <w:rStyle w:val="Pogrubienie"/>
          <w:rFonts w:ascii="Lato" w:hAnsi="Lato"/>
          <w:b w:val="0"/>
          <w:bCs w:val="0"/>
          <w:color w:val="auto"/>
          <w:sz w:val="22"/>
          <w:szCs w:val="22"/>
        </w:rPr>
        <w:t xml:space="preserve">2) </w:t>
      </w:r>
      <w:r w:rsidR="000C7A79" w:rsidRPr="004B090F">
        <w:rPr>
          <w:rStyle w:val="Pogrubienie"/>
          <w:rFonts w:ascii="Lato" w:hAnsi="Lato"/>
          <w:b w:val="0"/>
          <w:bCs w:val="0"/>
          <w:color w:val="auto"/>
          <w:sz w:val="22"/>
          <w:szCs w:val="22"/>
        </w:rPr>
        <w:t>Instytucja Pośrednicząca:</w:t>
      </w:r>
    </w:p>
    <w:p w14:paraId="4191422C" w14:textId="77777777" w:rsidR="000C7A79" w:rsidRPr="004B090F" w:rsidRDefault="000C7A79" w:rsidP="00AB4C55">
      <w:pPr>
        <w:pStyle w:val="Akapitzlist"/>
        <w:ind w:left="426"/>
        <w:jc w:val="both"/>
        <w:rPr>
          <w:rStyle w:val="Numerstrony"/>
          <w:rFonts w:ascii="Lato" w:hAnsi="Lato"/>
          <w:color w:val="auto"/>
          <w:sz w:val="22"/>
          <w:szCs w:val="22"/>
        </w:rPr>
      </w:pPr>
      <w:r w:rsidRPr="004B090F">
        <w:rPr>
          <w:rStyle w:val="Numerstrony"/>
          <w:rFonts w:ascii="Lato" w:hAnsi="Lato"/>
          <w:color w:val="auto"/>
          <w:sz w:val="22"/>
          <w:szCs w:val="22"/>
        </w:rPr>
        <w:t>Centrum Obsługi Projekt</w:t>
      </w:r>
      <w:r w:rsidRPr="004B090F">
        <w:rPr>
          <w:rStyle w:val="Numerstrony"/>
          <w:rFonts w:ascii="Lato" w:hAnsi="Lato"/>
          <w:color w:val="auto"/>
          <w:sz w:val="22"/>
          <w:szCs w:val="22"/>
          <w:lang w:val="es-ES_tradnl"/>
        </w:rPr>
        <w:t>ó</w:t>
      </w:r>
      <w:r w:rsidRPr="004B090F">
        <w:rPr>
          <w:rStyle w:val="Numerstrony"/>
          <w:rFonts w:ascii="Lato" w:hAnsi="Lato"/>
          <w:color w:val="auto"/>
          <w:sz w:val="22"/>
          <w:szCs w:val="22"/>
        </w:rPr>
        <w:t xml:space="preserve">w Europejskich Ministerstwa Spraw Wewnętrznych </w:t>
      </w:r>
      <w:r w:rsidRPr="004B090F">
        <w:rPr>
          <w:rFonts w:ascii="Lato" w:hAnsi="Lato"/>
          <w:color w:val="auto"/>
          <w:sz w:val="22"/>
          <w:szCs w:val="22"/>
        </w:rPr>
        <w:br/>
      </w:r>
      <w:r w:rsidRPr="004B090F">
        <w:rPr>
          <w:rStyle w:val="Numerstrony"/>
          <w:rFonts w:ascii="Lato" w:hAnsi="Lato"/>
          <w:color w:val="auto"/>
          <w:sz w:val="22"/>
          <w:szCs w:val="22"/>
        </w:rPr>
        <w:t>i Administracji, Pan Mariusz Kasprzyk, Dyrektor</w:t>
      </w:r>
    </w:p>
    <w:p w14:paraId="7CA47543" w14:textId="77777777" w:rsidR="000C7A79" w:rsidRPr="004B090F" w:rsidRDefault="00AA0619" w:rsidP="00AB4C55">
      <w:pPr>
        <w:ind w:left="426"/>
        <w:jc w:val="both"/>
        <w:rPr>
          <w:rStyle w:val="Numerstrony"/>
          <w:rFonts w:ascii="Lato" w:hAnsi="Lato"/>
          <w:color w:val="auto"/>
          <w:sz w:val="22"/>
          <w:szCs w:val="22"/>
        </w:rPr>
      </w:pPr>
      <w:r w:rsidRPr="004B090F">
        <w:rPr>
          <w:rStyle w:val="Numerstrony"/>
          <w:rFonts w:ascii="Lato" w:hAnsi="Lato"/>
          <w:color w:val="auto"/>
          <w:sz w:val="22"/>
          <w:szCs w:val="22"/>
          <w:lang w:val="pt-PT"/>
        </w:rPr>
        <w:t>ul. Zygmunta Modzelewskiego 77, 02-679 Warszawa</w:t>
      </w:r>
    </w:p>
    <w:p w14:paraId="4C337F07" w14:textId="77777777" w:rsidR="000C7A79" w:rsidRPr="004B090F" w:rsidRDefault="000C7A79" w:rsidP="00AB4C55">
      <w:pPr>
        <w:ind w:left="426"/>
        <w:jc w:val="both"/>
        <w:rPr>
          <w:rStyle w:val="Numerstrony"/>
          <w:rFonts w:ascii="Lato" w:hAnsi="Lato"/>
          <w:color w:val="auto"/>
          <w:sz w:val="22"/>
          <w:szCs w:val="22"/>
        </w:rPr>
      </w:pPr>
      <w:r w:rsidRPr="004B090F">
        <w:rPr>
          <w:rStyle w:val="Numerstrony"/>
          <w:rFonts w:ascii="Lato" w:hAnsi="Lato"/>
          <w:color w:val="auto"/>
          <w:sz w:val="22"/>
          <w:szCs w:val="22"/>
        </w:rPr>
        <w:t>e-PUAP:</w:t>
      </w:r>
      <w:r w:rsidRPr="004B090F">
        <w:rPr>
          <w:rStyle w:val="Nagwek1Znak"/>
          <w:rFonts w:ascii="Lato" w:hAnsi="Lato"/>
          <w:b w:val="0"/>
          <w:bCs w:val="0"/>
          <w:color w:val="auto"/>
          <w:sz w:val="22"/>
          <w:szCs w:val="22"/>
        </w:rPr>
        <w:t xml:space="preserve"> </w:t>
      </w:r>
      <w:r w:rsidRPr="004B090F">
        <w:rPr>
          <w:rStyle w:val="Pogrubienie"/>
          <w:rFonts w:ascii="Lato" w:hAnsi="Lato"/>
          <w:b w:val="0"/>
          <w:bCs w:val="0"/>
          <w:color w:val="auto"/>
          <w:sz w:val="22"/>
          <w:szCs w:val="22"/>
        </w:rPr>
        <w:t>/COPEMSW/skrytka</w:t>
      </w:r>
    </w:p>
    <w:p w14:paraId="6E9D1AC3" w14:textId="77777777" w:rsidR="000C7A79" w:rsidRPr="004B090F" w:rsidRDefault="000C7A79" w:rsidP="00AB4C55">
      <w:pPr>
        <w:pStyle w:val="Akapitzlist"/>
        <w:ind w:left="426"/>
        <w:jc w:val="both"/>
        <w:rPr>
          <w:rStyle w:val="Hipercze"/>
          <w:rFonts w:ascii="Lato" w:hAnsi="Lato"/>
          <w:color w:val="auto"/>
          <w:sz w:val="22"/>
          <w:szCs w:val="22"/>
          <w:lang w:val="de-DE"/>
        </w:rPr>
      </w:pPr>
      <w:r w:rsidRPr="004B090F">
        <w:rPr>
          <w:rStyle w:val="Numerstrony"/>
          <w:rFonts w:ascii="Lato" w:hAnsi="Lato"/>
          <w:color w:val="auto"/>
          <w:sz w:val="22"/>
          <w:szCs w:val="22"/>
          <w:lang w:val="fr-BE"/>
        </w:rPr>
        <w:t xml:space="preserve">e-mail: </w:t>
      </w:r>
      <w:hyperlink r:id="rId12" w:history="1">
        <w:r w:rsidRPr="004B090F">
          <w:rPr>
            <w:rStyle w:val="Hipercze"/>
            <w:rFonts w:ascii="Lato" w:hAnsi="Lato"/>
            <w:color w:val="auto"/>
            <w:sz w:val="22"/>
            <w:szCs w:val="22"/>
            <w:lang w:val="de-DE"/>
          </w:rPr>
          <w:t>cope@copemswia.gov.pl</w:t>
        </w:r>
      </w:hyperlink>
    </w:p>
    <w:p w14:paraId="1C18A846" w14:textId="77777777" w:rsidR="001F7F8F" w:rsidRPr="00A348C1" w:rsidRDefault="001F7F8F" w:rsidP="009759BC">
      <w:pPr>
        <w:ind w:firstLine="426"/>
        <w:jc w:val="both"/>
        <w:rPr>
          <w:rStyle w:val="Numerstrony"/>
          <w:rFonts w:ascii="Lato" w:hAnsi="Lato"/>
          <w:color w:val="auto"/>
          <w:sz w:val="22"/>
          <w:szCs w:val="22"/>
        </w:rPr>
      </w:pPr>
      <w:r w:rsidRPr="004B090F">
        <w:rPr>
          <w:rFonts w:ascii="Lato" w:hAnsi="Lato"/>
          <w:sz w:val="22"/>
          <w:szCs w:val="22"/>
        </w:rPr>
        <w:t>adres do doręczeń elektronicznych (</w:t>
      </w:r>
      <w:r w:rsidRPr="00A348C1">
        <w:rPr>
          <w:rStyle w:val="Hipercze"/>
          <w:rFonts w:ascii="Lato" w:hAnsi="Lato"/>
          <w:color w:val="auto"/>
          <w:sz w:val="22"/>
          <w:szCs w:val="22"/>
        </w:rPr>
        <w:t>ADE):.................</w:t>
      </w:r>
    </w:p>
    <w:p w14:paraId="78FC3B9A" w14:textId="77777777" w:rsidR="000C7A79" w:rsidRPr="004B090F" w:rsidRDefault="000C7A79" w:rsidP="009759BC">
      <w:pPr>
        <w:ind w:firstLine="426"/>
        <w:jc w:val="both"/>
        <w:rPr>
          <w:rStyle w:val="Numerstrony"/>
          <w:rFonts w:ascii="Lato" w:hAnsi="Lato"/>
          <w:color w:val="auto"/>
          <w:sz w:val="22"/>
          <w:szCs w:val="22"/>
        </w:rPr>
      </w:pPr>
      <w:r w:rsidRPr="004B090F">
        <w:rPr>
          <w:rStyle w:val="Numerstrony"/>
          <w:rFonts w:ascii="Lato" w:hAnsi="Lato"/>
          <w:color w:val="auto"/>
          <w:sz w:val="22"/>
          <w:szCs w:val="22"/>
        </w:rPr>
        <w:t>tel. +48 22 542 84 05</w:t>
      </w:r>
    </w:p>
    <w:p w14:paraId="7F87694B" w14:textId="77777777" w:rsidR="000C7A79" w:rsidRPr="004B090F" w:rsidRDefault="000C7A79" w:rsidP="00AB4C55">
      <w:pPr>
        <w:ind w:left="426"/>
        <w:jc w:val="both"/>
        <w:rPr>
          <w:rStyle w:val="Numerstrony"/>
          <w:rFonts w:ascii="Lato" w:hAnsi="Lato"/>
          <w:color w:val="auto"/>
          <w:sz w:val="22"/>
          <w:szCs w:val="22"/>
        </w:rPr>
      </w:pPr>
      <w:r w:rsidRPr="004B090F">
        <w:rPr>
          <w:rStyle w:val="Numerstrony"/>
          <w:rFonts w:ascii="Lato" w:hAnsi="Lato"/>
          <w:color w:val="auto"/>
          <w:sz w:val="22"/>
          <w:szCs w:val="22"/>
        </w:rPr>
        <w:t>faks +48 22 542 84 44</w:t>
      </w:r>
    </w:p>
    <w:p w14:paraId="08DF673F" w14:textId="77777777" w:rsidR="000C7A79" w:rsidRPr="004B090F" w:rsidRDefault="00BF3619" w:rsidP="009759BC">
      <w:pPr>
        <w:pStyle w:val="Akapitzlist"/>
        <w:spacing w:before="120"/>
        <w:ind w:left="426"/>
        <w:jc w:val="both"/>
        <w:rPr>
          <w:rStyle w:val="Pogrubienie"/>
          <w:rFonts w:ascii="Lato" w:hAnsi="Lato"/>
          <w:b w:val="0"/>
          <w:bCs w:val="0"/>
          <w:color w:val="auto"/>
          <w:sz w:val="22"/>
          <w:szCs w:val="22"/>
        </w:rPr>
      </w:pPr>
      <w:r w:rsidRPr="004B090F">
        <w:rPr>
          <w:rStyle w:val="Pogrubienie"/>
          <w:rFonts w:ascii="Lato" w:hAnsi="Lato"/>
          <w:b w:val="0"/>
          <w:bCs w:val="0"/>
          <w:color w:val="auto"/>
          <w:sz w:val="22"/>
          <w:szCs w:val="22"/>
        </w:rPr>
        <w:t xml:space="preserve">3) </w:t>
      </w:r>
      <w:r w:rsidR="000C7A79" w:rsidRPr="004B090F">
        <w:rPr>
          <w:rStyle w:val="Pogrubienie"/>
          <w:rFonts w:ascii="Lato" w:hAnsi="Lato"/>
          <w:b w:val="0"/>
          <w:bCs w:val="0"/>
          <w:color w:val="auto"/>
          <w:sz w:val="22"/>
          <w:szCs w:val="22"/>
        </w:rPr>
        <w:t xml:space="preserve">Beneficjent: </w:t>
      </w:r>
    </w:p>
    <w:p w14:paraId="7D889F3E" w14:textId="77777777" w:rsidR="000C7A79" w:rsidRPr="004B090F" w:rsidRDefault="000C7A79" w:rsidP="00AB4C55">
      <w:pPr>
        <w:pStyle w:val="Akapitzlist"/>
        <w:ind w:left="426"/>
        <w:jc w:val="both"/>
        <w:rPr>
          <w:rFonts w:ascii="Lato" w:hAnsi="Lato"/>
          <w:i/>
          <w:iCs/>
          <w:color w:val="auto"/>
          <w:sz w:val="22"/>
          <w:szCs w:val="22"/>
        </w:rPr>
      </w:pPr>
      <w:r w:rsidRPr="004B090F">
        <w:rPr>
          <w:rFonts w:ascii="Lato" w:hAnsi="Lato"/>
          <w:i/>
          <w:iCs/>
          <w:color w:val="auto"/>
          <w:sz w:val="22"/>
          <w:szCs w:val="22"/>
        </w:rPr>
        <w:t>(nazwa instytucji)</w:t>
      </w:r>
    </w:p>
    <w:p w14:paraId="7D521909" w14:textId="77777777" w:rsidR="000C7A79" w:rsidRPr="004B090F" w:rsidRDefault="000C7A79" w:rsidP="00AB4C55">
      <w:pPr>
        <w:pStyle w:val="Akapitzlist"/>
        <w:ind w:left="426"/>
        <w:jc w:val="both"/>
        <w:rPr>
          <w:rFonts w:ascii="Lato" w:hAnsi="Lato"/>
          <w:i/>
          <w:iCs/>
          <w:color w:val="auto"/>
          <w:sz w:val="22"/>
          <w:szCs w:val="22"/>
        </w:rPr>
      </w:pPr>
      <w:r w:rsidRPr="004B090F">
        <w:rPr>
          <w:rFonts w:ascii="Lato" w:hAnsi="Lato"/>
          <w:i/>
          <w:iCs/>
          <w:color w:val="auto"/>
          <w:sz w:val="22"/>
          <w:szCs w:val="22"/>
        </w:rPr>
        <w:t xml:space="preserve">(osoba do kontaktu oraz do składania oświadczeń w imieniu Beneficjenta za pośrednictwem CST2021, o których mowa w </w:t>
      </w:r>
      <w:r w:rsidR="00600D03" w:rsidRPr="00A348C1">
        <w:rPr>
          <w:rFonts w:ascii="Lato" w:hAnsi="Lato"/>
          <w:i/>
          <w:iCs/>
          <w:color w:val="auto"/>
          <w:sz w:val="22"/>
          <w:szCs w:val="22"/>
        </w:rPr>
        <w:t>Umowie</w:t>
      </w:r>
      <w:r w:rsidRPr="004B090F">
        <w:rPr>
          <w:rFonts w:ascii="Lato" w:hAnsi="Lato"/>
          <w:i/>
          <w:iCs/>
          <w:color w:val="auto"/>
          <w:sz w:val="22"/>
          <w:szCs w:val="22"/>
        </w:rPr>
        <w:t>)</w:t>
      </w:r>
    </w:p>
    <w:p w14:paraId="519776DD" w14:textId="77777777" w:rsidR="000C7A79" w:rsidRPr="004B090F" w:rsidRDefault="000C7A79" w:rsidP="00AB4C55">
      <w:pPr>
        <w:pStyle w:val="Akapitzlist"/>
        <w:ind w:left="426"/>
        <w:jc w:val="both"/>
        <w:rPr>
          <w:rFonts w:ascii="Lato" w:hAnsi="Lato"/>
          <w:i/>
          <w:iCs/>
          <w:color w:val="auto"/>
          <w:sz w:val="22"/>
          <w:szCs w:val="22"/>
          <w:lang w:val="de-DE"/>
        </w:rPr>
      </w:pPr>
      <w:r w:rsidRPr="004B090F">
        <w:rPr>
          <w:rFonts w:ascii="Lato" w:hAnsi="Lato"/>
          <w:i/>
          <w:iCs/>
          <w:color w:val="auto"/>
          <w:sz w:val="22"/>
          <w:szCs w:val="22"/>
          <w:lang w:val="de-DE"/>
        </w:rPr>
        <w:t>(telefon)</w:t>
      </w:r>
      <w:r w:rsidR="00BF3619" w:rsidRPr="004B090F">
        <w:rPr>
          <w:rFonts w:ascii="Lato" w:hAnsi="Lato"/>
          <w:i/>
          <w:iCs/>
          <w:color w:val="auto"/>
          <w:sz w:val="22"/>
          <w:szCs w:val="22"/>
          <w:lang w:val="de-DE"/>
        </w:rPr>
        <w:t>……………………</w:t>
      </w:r>
    </w:p>
    <w:p w14:paraId="3AB7DB38" w14:textId="77777777" w:rsidR="000C7A79" w:rsidRPr="004B090F" w:rsidRDefault="000C7A79" w:rsidP="00AB4C55">
      <w:pPr>
        <w:pStyle w:val="Akapitzlist"/>
        <w:ind w:left="426"/>
        <w:jc w:val="both"/>
        <w:rPr>
          <w:rFonts w:ascii="Lato" w:hAnsi="Lato"/>
          <w:i/>
          <w:iCs/>
          <w:color w:val="auto"/>
          <w:sz w:val="22"/>
          <w:szCs w:val="22"/>
          <w:lang w:val="de-DE"/>
        </w:rPr>
      </w:pPr>
      <w:r w:rsidRPr="004B090F">
        <w:rPr>
          <w:rFonts w:ascii="Lato" w:hAnsi="Lato"/>
          <w:i/>
          <w:iCs/>
          <w:color w:val="auto"/>
          <w:sz w:val="22"/>
          <w:szCs w:val="22"/>
          <w:lang w:val="de-DE"/>
        </w:rPr>
        <w:t>(faks)</w:t>
      </w:r>
      <w:r w:rsidR="00BF3619" w:rsidRPr="004B090F">
        <w:rPr>
          <w:rFonts w:ascii="Lato" w:hAnsi="Lato"/>
          <w:i/>
          <w:iCs/>
          <w:color w:val="auto"/>
          <w:sz w:val="22"/>
          <w:szCs w:val="22"/>
          <w:lang w:val="de-DE"/>
        </w:rPr>
        <w:t>……………………….</w:t>
      </w:r>
    </w:p>
    <w:p w14:paraId="3A61D281" w14:textId="77777777" w:rsidR="000C7A79" w:rsidRPr="004B090F" w:rsidRDefault="000C7A79" w:rsidP="00AB4C55">
      <w:pPr>
        <w:pStyle w:val="Akapitzlist"/>
        <w:ind w:left="426"/>
        <w:jc w:val="both"/>
        <w:rPr>
          <w:rFonts w:ascii="Lato" w:hAnsi="Lato"/>
          <w:i/>
          <w:iCs/>
          <w:color w:val="auto"/>
          <w:sz w:val="22"/>
          <w:szCs w:val="22"/>
          <w:lang w:val="de-DE"/>
        </w:rPr>
      </w:pPr>
      <w:r w:rsidRPr="004B090F">
        <w:rPr>
          <w:rFonts w:ascii="Lato" w:hAnsi="Lato"/>
          <w:i/>
          <w:iCs/>
          <w:color w:val="auto"/>
          <w:sz w:val="22"/>
          <w:szCs w:val="22"/>
          <w:lang w:val="de-DE"/>
        </w:rPr>
        <w:t>(e-mail)</w:t>
      </w:r>
      <w:r w:rsidR="00BF3619" w:rsidRPr="004B090F">
        <w:rPr>
          <w:rFonts w:ascii="Lato" w:hAnsi="Lato"/>
          <w:i/>
          <w:iCs/>
          <w:color w:val="auto"/>
          <w:sz w:val="22"/>
          <w:szCs w:val="22"/>
          <w:lang w:val="de-DE"/>
        </w:rPr>
        <w:t>……………………</w:t>
      </w:r>
    </w:p>
    <w:p w14:paraId="55D56C90" w14:textId="77777777" w:rsidR="00BF3619" w:rsidRPr="004B090F" w:rsidRDefault="00BF3619" w:rsidP="00AB4C55">
      <w:pPr>
        <w:pStyle w:val="Akapitzlist"/>
        <w:ind w:left="426"/>
        <w:jc w:val="both"/>
        <w:rPr>
          <w:rFonts w:ascii="Lato" w:hAnsi="Lato"/>
          <w:i/>
          <w:iCs/>
          <w:color w:val="auto"/>
          <w:sz w:val="22"/>
          <w:szCs w:val="22"/>
          <w:lang w:val="de-DE"/>
        </w:rPr>
      </w:pPr>
      <w:r w:rsidRPr="004B090F">
        <w:rPr>
          <w:rFonts w:ascii="Lato" w:hAnsi="Lato"/>
          <w:i/>
          <w:iCs/>
          <w:color w:val="auto"/>
          <w:sz w:val="22"/>
          <w:szCs w:val="22"/>
          <w:lang w:val="de-DE"/>
        </w:rPr>
        <w:t>e-PUAP: ………………….</w:t>
      </w:r>
    </w:p>
    <w:p w14:paraId="77B2B803" w14:textId="77777777" w:rsidR="001F7F8F" w:rsidRPr="00A348C1" w:rsidRDefault="001F7F8F" w:rsidP="009759BC">
      <w:pPr>
        <w:ind w:firstLine="426"/>
        <w:jc w:val="both"/>
        <w:rPr>
          <w:rStyle w:val="Numerstrony"/>
          <w:rFonts w:ascii="Lato" w:hAnsi="Lato"/>
          <w:color w:val="auto"/>
          <w:sz w:val="22"/>
          <w:szCs w:val="22"/>
        </w:rPr>
      </w:pPr>
      <w:r w:rsidRPr="004B090F">
        <w:rPr>
          <w:rFonts w:ascii="Lato" w:hAnsi="Lato"/>
          <w:sz w:val="22"/>
          <w:szCs w:val="22"/>
        </w:rPr>
        <w:t>adres do doręczeń elektronicznych (</w:t>
      </w:r>
      <w:r w:rsidRPr="00A348C1">
        <w:rPr>
          <w:rStyle w:val="Hipercze"/>
          <w:rFonts w:ascii="Lato" w:hAnsi="Lato"/>
          <w:color w:val="auto"/>
          <w:sz w:val="22"/>
          <w:szCs w:val="22"/>
        </w:rPr>
        <w:t>ADE):.................</w:t>
      </w:r>
    </w:p>
    <w:p w14:paraId="1E4A33EB" w14:textId="77777777" w:rsidR="00EE7D13" w:rsidRPr="004B090F" w:rsidRDefault="000C7A79" w:rsidP="00EE7D13">
      <w:pPr>
        <w:pStyle w:val="Akapitzlist"/>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Fonts w:ascii="Lato" w:hAnsi="Lato" w:cstheme="minorHAnsi"/>
          <w:color w:val="auto"/>
          <w:sz w:val="22"/>
          <w:szCs w:val="22"/>
        </w:rPr>
      </w:pPr>
      <w:r w:rsidRPr="004B090F">
        <w:rPr>
          <w:rStyle w:val="Numerstrony"/>
          <w:rFonts w:ascii="Lato" w:hAnsi="Lato"/>
          <w:color w:val="auto"/>
          <w:sz w:val="22"/>
          <w:szCs w:val="22"/>
        </w:rPr>
        <w:t xml:space="preserve">W przypadku </w:t>
      </w:r>
      <w:r w:rsidRPr="004B090F">
        <w:rPr>
          <w:rFonts w:ascii="Lato" w:hAnsi="Lato" w:cstheme="minorHAnsi"/>
          <w:color w:val="auto"/>
          <w:sz w:val="22"/>
          <w:szCs w:val="22"/>
        </w:rPr>
        <w:t>zmiany danych, o których mowa w ust. 1</w:t>
      </w:r>
      <w:r w:rsidR="00BD6EAC" w:rsidRPr="004B090F">
        <w:rPr>
          <w:rFonts w:ascii="Lato" w:hAnsi="Lato" w:cstheme="minorHAnsi"/>
          <w:color w:val="auto"/>
          <w:sz w:val="22"/>
          <w:szCs w:val="22"/>
        </w:rPr>
        <w:t>2</w:t>
      </w:r>
      <w:r w:rsidRPr="004B090F">
        <w:rPr>
          <w:rFonts w:ascii="Lato" w:hAnsi="Lato" w:cstheme="minorHAnsi"/>
          <w:color w:val="auto"/>
          <w:sz w:val="22"/>
          <w:szCs w:val="22"/>
        </w:rPr>
        <w:t xml:space="preserve">, Strona, której zmiana dotyczy, jest zobowiązana do powiadomienia drugiej Strony o tym fakcie niezwłocznie, </w:t>
      </w:r>
      <w:r w:rsidRPr="004B090F">
        <w:rPr>
          <w:rStyle w:val="Numerstrony"/>
          <w:rFonts w:ascii="Lato" w:hAnsi="Lato"/>
          <w:color w:val="auto"/>
          <w:sz w:val="22"/>
          <w:szCs w:val="22"/>
        </w:rPr>
        <w:t>na podstawie powiadomienia o zmianie przekazanego drugiej Stronie za pośrednictwem CST2021 oraz dodatkowo pismem lub elektronicznie z wykorzystaniem jednego ze wskazanych powyżej sposobów komunikacji elektronicznej</w:t>
      </w:r>
      <w:r w:rsidRPr="004B090F">
        <w:rPr>
          <w:rFonts w:ascii="Lato" w:hAnsi="Lato" w:cstheme="minorHAnsi"/>
          <w:color w:val="auto"/>
          <w:sz w:val="22"/>
          <w:szCs w:val="22"/>
        </w:rPr>
        <w:t xml:space="preserve"> nie później niż w terminie 14 dni od dnia zaistnienia zmiany danych. Korespondencję wysłaną do czasu powiadomienia na</w:t>
      </w:r>
      <w:r w:rsidR="007A335A">
        <w:rPr>
          <w:rFonts w:ascii="Lato" w:hAnsi="Lato" w:cstheme="minorHAnsi"/>
          <w:color w:val="auto"/>
          <w:sz w:val="22"/>
          <w:szCs w:val="22"/>
        </w:rPr>
        <w:t xml:space="preserve"> </w:t>
      </w:r>
      <w:r w:rsidRPr="004B090F">
        <w:rPr>
          <w:rFonts w:ascii="Lato" w:hAnsi="Lato" w:cstheme="minorHAnsi"/>
          <w:color w:val="auto"/>
          <w:sz w:val="22"/>
          <w:szCs w:val="22"/>
        </w:rPr>
        <w:t>dotychczasowe adresy uważa się za skutecznie doręczoną.</w:t>
      </w:r>
    </w:p>
    <w:p w14:paraId="1FB67658" w14:textId="77777777" w:rsidR="00EE7D13" w:rsidRPr="004B090F" w:rsidRDefault="00025A5D" w:rsidP="000236FC">
      <w:pPr>
        <w:pStyle w:val="Akapitzlist"/>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Fonts w:ascii="Lato" w:hAnsi="Lato" w:cstheme="minorHAnsi"/>
          <w:color w:val="auto"/>
          <w:sz w:val="22"/>
          <w:szCs w:val="22"/>
        </w:rPr>
      </w:pPr>
      <w:r w:rsidRPr="004B090F">
        <w:rPr>
          <w:rFonts w:ascii="Lato" w:hAnsi="Lato" w:cs="Calibri"/>
          <w:color w:val="auto"/>
          <w:sz w:val="22"/>
          <w:szCs w:val="22"/>
        </w:rPr>
        <w:t xml:space="preserve">Strony wzajemnie oświadczają, że </w:t>
      </w:r>
      <w:r w:rsidR="001E0117" w:rsidRPr="004B090F">
        <w:rPr>
          <w:rFonts w:ascii="Lato" w:hAnsi="Lato" w:cs="Calibri"/>
          <w:color w:val="auto"/>
          <w:sz w:val="22"/>
          <w:szCs w:val="22"/>
        </w:rPr>
        <w:t xml:space="preserve">przetwarzanie </w:t>
      </w:r>
      <w:r w:rsidRPr="004B090F">
        <w:rPr>
          <w:rFonts w:ascii="Lato" w:hAnsi="Lato" w:cs="Calibri"/>
          <w:color w:val="auto"/>
          <w:sz w:val="22"/>
          <w:szCs w:val="22"/>
        </w:rPr>
        <w:t>dan</w:t>
      </w:r>
      <w:r w:rsidR="001E0117" w:rsidRPr="004B090F">
        <w:rPr>
          <w:rFonts w:ascii="Lato" w:hAnsi="Lato" w:cs="Calibri"/>
          <w:color w:val="auto"/>
          <w:sz w:val="22"/>
          <w:szCs w:val="22"/>
        </w:rPr>
        <w:t>ych</w:t>
      </w:r>
      <w:r w:rsidRPr="004B090F">
        <w:rPr>
          <w:rFonts w:ascii="Lato" w:hAnsi="Lato" w:cs="Calibri"/>
          <w:color w:val="auto"/>
          <w:sz w:val="22"/>
          <w:szCs w:val="22"/>
        </w:rPr>
        <w:t xml:space="preserve"> osobow</w:t>
      </w:r>
      <w:r w:rsidR="001E0117" w:rsidRPr="004B090F">
        <w:rPr>
          <w:rFonts w:ascii="Lato" w:hAnsi="Lato" w:cs="Calibri"/>
          <w:color w:val="auto"/>
          <w:sz w:val="22"/>
          <w:szCs w:val="22"/>
        </w:rPr>
        <w:t>ych</w:t>
      </w:r>
      <w:r w:rsidRPr="004B090F">
        <w:rPr>
          <w:rFonts w:ascii="Lato" w:hAnsi="Lato" w:cs="Calibri"/>
          <w:color w:val="auto"/>
          <w:sz w:val="22"/>
          <w:szCs w:val="22"/>
        </w:rPr>
        <w:t xml:space="preserve"> udostępnion</w:t>
      </w:r>
      <w:r w:rsidR="001E0117" w:rsidRPr="004B090F">
        <w:rPr>
          <w:rFonts w:ascii="Lato" w:hAnsi="Lato" w:cs="Calibri"/>
          <w:color w:val="auto"/>
          <w:sz w:val="22"/>
          <w:szCs w:val="22"/>
        </w:rPr>
        <w:t>ych</w:t>
      </w:r>
      <w:r w:rsidRPr="004B090F">
        <w:rPr>
          <w:rFonts w:ascii="Lato" w:hAnsi="Lato" w:cs="Calibri"/>
          <w:color w:val="auto"/>
          <w:sz w:val="22"/>
          <w:szCs w:val="22"/>
        </w:rPr>
        <w:t xml:space="preserve"> drugiej Stronie </w:t>
      </w:r>
      <w:r w:rsidR="001E0117" w:rsidRPr="004B090F">
        <w:rPr>
          <w:rFonts w:ascii="Lato" w:hAnsi="Lato" w:cs="Calibri"/>
          <w:color w:val="auto"/>
          <w:sz w:val="22"/>
          <w:szCs w:val="22"/>
        </w:rPr>
        <w:t xml:space="preserve">dokonywane będzie przez każdą ze Stron jako administratora danych osobowych </w:t>
      </w:r>
      <w:r w:rsidRPr="004B090F">
        <w:rPr>
          <w:rFonts w:ascii="Lato" w:hAnsi="Lato" w:cs="Calibri"/>
          <w:color w:val="auto"/>
          <w:sz w:val="22"/>
          <w:szCs w:val="22"/>
        </w:rPr>
        <w:t xml:space="preserve">zgodnie z </w:t>
      </w:r>
      <w:r w:rsidR="00600D03" w:rsidRPr="00A348C1">
        <w:rPr>
          <w:rFonts w:ascii="Lato" w:hAnsi="Lato" w:cs="Calibri"/>
          <w:color w:val="auto"/>
          <w:sz w:val="22"/>
          <w:szCs w:val="22"/>
        </w:rPr>
        <w:t>Umową</w:t>
      </w:r>
      <w:r w:rsidRPr="004B090F">
        <w:rPr>
          <w:rFonts w:ascii="Lato" w:hAnsi="Lato" w:cs="Calibri"/>
          <w:color w:val="auto"/>
          <w:sz w:val="22"/>
          <w:szCs w:val="22"/>
        </w:rPr>
        <w:t>, lub w związku z je</w:t>
      </w:r>
      <w:r w:rsidR="007A335A">
        <w:rPr>
          <w:rFonts w:ascii="Lato" w:hAnsi="Lato" w:cs="Calibri"/>
          <w:color w:val="auto"/>
          <w:sz w:val="22"/>
          <w:szCs w:val="22"/>
        </w:rPr>
        <w:t>j</w:t>
      </w:r>
      <w:r w:rsidRPr="004B090F">
        <w:rPr>
          <w:rFonts w:ascii="Lato" w:hAnsi="Lato" w:cs="Calibri"/>
          <w:color w:val="auto"/>
          <w:sz w:val="22"/>
          <w:szCs w:val="22"/>
        </w:rPr>
        <w:t xml:space="preserve"> realizacją, </w:t>
      </w:r>
      <w:r w:rsidR="001E0117" w:rsidRPr="004B090F">
        <w:rPr>
          <w:rFonts w:ascii="Lato" w:hAnsi="Lato" w:cs="Calibri"/>
          <w:color w:val="auto"/>
          <w:sz w:val="22"/>
          <w:szCs w:val="22"/>
        </w:rPr>
        <w:t xml:space="preserve">i </w:t>
      </w:r>
      <w:r w:rsidR="00A1411B" w:rsidRPr="004B090F">
        <w:rPr>
          <w:rFonts w:ascii="Lato" w:hAnsi="Lato" w:cs="Calibri"/>
          <w:color w:val="auto"/>
          <w:sz w:val="22"/>
          <w:szCs w:val="22"/>
        </w:rPr>
        <w:t xml:space="preserve">że dane te </w:t>
      </w:r>
      <w:r w:rsidR="001E0117" w:rsidRPr="004B090F">
        <w:rPr>
          <w:rFonts w:ascii="Lato" w:hAnsi="Lato" w:cs="Calibri"/>
          <w:color w:val="auto"/>
          <w:sz w:val="22"/>
          <w:szCs w:val="22"/>
        </w:rPr>
        <w:t>będą</w:t>
      </w:r>
      <w:r w:rsidRPr="004B090F">
        <w:rPr>
          <w:rFonts w:ascii="Lato" w:hAnsi="Lato" w:cs="Calibri"/>
          <w:color w:val="auto"/>
          <w:sz w:val="22"/>
          <w:szCs w:val="22"/>
        </w:rPr>
        <w:t xml:space="preserve"> przetwarzane przez każdą ze Stron na potrzeby wykonywania </w:t>
      </w:r>
      <w:r w:rsidR="00600D03" w:rsidRPr="00A348C1">
        <w:rPr>
          <w:rFonts w:ascii="Lato" w:hAnsi="Lato" w:cs="Calibri"/>
          <w:color w:val="auto"/>
          <w:sz w:val="22"/>
          <w:szCs w:val="22"/>
        </w:rPr>
        <w:t>Umowy</w:t>
      </w:r>
      <w:r w:rsidR="00600D03" w:rsidRPr="004B090F">
        <w:rPr>
          <w:rFonts w:ascii="Lato" w:hAnsi="Lato" w:cs="Calibri"/>
          <w:color w:val="auto"/>
          <w:sz w:val="22"/>
          <w:szCs w:val="22"/>
        </w:rPr>
        <w:t xml:space="preserve"> </w:t>
      </w:r>
      <w:r w:rsidRPr="004B090F">
        <w:rPr>
          <w:rFonts w:ascii="Lato" w:hAnsi="Lato" w:cs="Calibri"/>
          <w:color w:val="auto"/>
          <w:sz w:val="22"/>
          <w:szCs w:val="22"/>
        </w:rPr>
        <w:t>przez okres je</w:t>
      </w:r>
      <w:r w:rsidR="00600D03" w:rsidRPr="00A348C1">
        <w:rPr>
          <w:rFonts w:ascii="Lato" w:hAnsi="Lato" w:cs="Calibri"/>
          <w:color w:val="auto"/>
          <w:sz w:val="22"/>
          <w:szCs w:val="22"/>
        </w:rPr>
        <w:t>j</w:t>
      </w:r>
      <w:r w:rsidRPr="004B090F">
        <w:rPr>
          <w:rFonts w:ascii="Lato" w:hAnsi="Lato" w:cs="Calibri"/>
          <w:color w:val="auto"/>
          <w:sz w:val="22"/>
          <w:szCs w:val="22"/>
        </w:rPr>
        <w:t xml:space="preserve"> trwania, z uwzględnieniem ustawowych terminów przechowywania dokumentacji – w trybie i na zasadach określonych w rozporządzeniu Parlamentu Europejskiego i Rady (UE) 2016/679 z dnia 27 kwietnia 2016 r. </w:t>
      </w:r>
      <w:r w:rsidRPr="004B090F">
        <w:rPr>
          <w:rFonts w:ascii="Lato" w:hAnsi="Lato" w:cs="Calibri"/>
          <w:i/>
          <w:color w:val="auto"/>
          <w:sz w:val="22"/>
          <w:szCs w:val="22"/>
        </w:rPr>
        <w:t xml:space="preserve">w sprawie ochrony osób fizycznych w związku z przetwarzaniem danych osobowych i w sprawie swobodnego przepływu takich danych oraz uchylenia dyrektywy </w:t>
      </w:r>
      <w:r w:rsidRPr="004B090F">
        <w:rPr>
          <w:rFonts w:ascii="Lato" w:hAnsi="Lato" w:cs="Calibri"/>
          <w:i/>
          <w:color w:val="auto"/>
          <w:sz w:val="22"/>
          <w:szCs w:val="22"/>
        </w:rPr>
        <w:lastRenderedPageBreak/>
        <w:t>95/46/WE (ogólne rozporządzenie o ochronie danych)</w:t>
      </w:r>
      <w:r w:rsidRPr="004B090F">
        <w:rPr>
          <w:rFonts w:ascii="Lato" w:hAnsi="Lato" w:cs="Calibri"/>
          <w:color w:val="auto"/>
          <w:sz w:val="22"/>
          <w:szCs w:val="22"/>
        </w:rPr>
        <w:t xml:space="preserve"> (Dz. Urz. UE L Nr 119, s. 1, z późn. zm.), zwanym dalej „RODO”.</w:t>
      </w:r>
    </w:p>
    <w:p w14:paraId="35E6DBBF" w14:textId="77777777" w:rsidR="00EE7D13" w:rsidRPr="004B090F" w:rsidRDefault="00025A5D" w:rsidP="000236FC">
      <w:pPr>
        <w:pStyle w:val="Akapitzlist"/>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Fonts w:ascii="Lato" w:hAnsi="Lato" w:cstheme="minorHAnsi"/>
          <w:color w:val="auto"/>
          <w:sz w:val="22"/>
          <w:szCs w:val="22"/>
        </w:rPr>
      </w:pPr>
      <w:r w:rsidRPr="004B090F">
        <w:rPr>
          <w:rFonts w:ascii="Lato" w:hAnsi="Lato" w:cs="Calibri"/>
          <w:color w:val="auto"/>
          <w:sz w:val="22"/>
          <w:szCs w:val="22"/>
        </w:rPr>
        <w:t xml:space="preserve">Każda ze Stron zobowiązuje się do wykonywania wobec osób, których dane udostępniła drugiej Stronie, obowiązków informacyjnych wynikających z </w:t>
      </w:r>
      <w:r w:rsidR="00AB15D5" w:rsidRPr="004B090F">
        <w:rPr>
          <w:rFonts w:ascii="Lato" w:hAnsi="Lato" w:cs="Calibri"/>
          <w:color w:val="auto"/>
          <w:sz w:val="22"/>
          <w:szCs w:val="22"/>
        </w:rPr>
        <w:t>art</w:t>
      </w:r>
      <w:r w:rsidRPr="004B090F">
        <w:rPr>
          <w:rFonts w:ascii="Lato" w:hAnsi="Lato" w:cs="Calibri"/>
          <w:color w:val="auto"/>
          <w:sz w:val="22"/>
          <w:szCs w:val="22"/>
        </w:rPr>
        <w:t xml:space="preserve">. 13 lub </w:t>
      </w:r>
      <w:r w:rsidR="00AB15D5" w:rsidRPr="004B090F">
        <w:rPr>
          <w:rFonts w:ascii="Lato" w:hAnsi="Lato" w:cs="Calibri"/>
          <w:color w:val="auto"/>
          <w:sz w:val="22"/>
          <w:szCs w:val="22"/>
        </w:rPr>
        <w:t>art</w:t>
      </w:r>
      <w:r w:rsidRPr="004B090F">
        <w:rPr>
          <w:rFonts w:ascii="Lato" w:hAnsi="Lato" w:cs="Calibri"/>
          <w:color w:val="auto"/>
          <w:sz w:val="22"/>
          <w:szCs w:val="22"/>
        </w:rPr>
        <w:t>. 14 RODO.</w:t>
      </w:r>
    </w:p>
    <w:p w14:paraId="7488F6B1" w14:textId="77777777" w:rsidR="00EE7D13" w:rsidRPr="004B090F" w:rsidRDefault="00025A5D" w:rsidP="00EE7D13">
      <w:pPr>
        <w:pStyle w:val="Akapitzlist"/>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Style w:val="Numerstrony"/>
          <w:rFonts w:ascii="Lato" w:hAnsi="Lato" w:cstheme="minorHAnsi"/>
          <w:color w:val="auto"/>
          <w:sz w:val="22"/>
          <w:szCs w:val="22"/>
        </w:rPr>
      </w:pPr>
      <w:r w:rsidRPr="004B090F">
        <w:rPr>
          <w:rFonts w:ascii="Lato" w:hAnsi="Lato" w:cs="Calibri"/>
          <w:color w:val="auto"/>
          <w:sz w:val="22"/>
          <w:szCs w:val="22"/>
        </w:rPr>
        <w:t xml:space="preserve">Każda ze Stron zobowiązuje się do przetwarzania danych osobowych zgodnie z powszechnie obowiązującymi przepisami prawa oraz postanowieniami </w:t>
      </w:r>
      <w:r w:rsidR="00600D03" w:rsidRPr="00A348C1">
        <w:rPr>
          <w:rFonts w:ascii="Lato" w:hAnsi="Lato" w:cs="Calibri"/>
          <w:color w:val="auto"/>
          <w:sz w:val="22"/>
          <w:szCs w:val="22"/>
        </w:rPr>
        <w:t>Umowy</w:t>
      </w:r>
      <w:r w:rsidRPr="004B090F">
        <w:rPr>
          <w:rFonts w:ascii="Lato" w:hAnsi="Lato" w:cs="Calibri"/>
          <w:color w:val="auto"/>
          <w:sz w:val="22"/>
          <w:szCs w:val="22"/>
        </w:rPr>
        <w:t>.</w:t>
      </w:r>
      <w:bookmarkEnd w:id="11"/>
    </w:p>
    <w:p w14:paraId="456CC901" w14:textId="77777777" w:rsidR="00222976" w:rsidRPr="004B090F" w:rsidRDefault="00222976" w:rsidP="00EE7D13">
      <w:pPr>
        <w:pStyle w:val="Akapitzlist"/>
        <w:numPr>
          <w:ilvl w:val="6"/>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340" w:hanging="340"/>
        <w:jc w:val="both"/>
        <w:rPr>
          <w:rStyle w:val="Numerstrony"/>
          <w:rFonts w:ascii="Lato" w:hAnsi="Lato" w:cstheme="minorHAnsi"/>
          <w:color w:val="auto"/>
          <w:sz w:val="22"/>
          <w:szCs w:val="22"/>
        </w:rPr>
      </w:pPr>
      <w:r w:rsidRPr="004B090F">
        <w:rPr>
          <w:rStyle w:val="Numerstrony"/>
          <w:rFonts w:ascii="Lato" w:hAnsi="Lato"/>
          <w:color w:val="auto"/>
          <w:sz w:val="22"/>
          <w:szCs w:val="22"/>
        </w:rPr>
        <w:t>Przedmiotem komunikacji wyłącznie przy wykorzystaniu CST2021 nie mogą być:</w:t>
      </w:r>
    </w:p>
    <w:p w14:paraId="796809FF" w14:textId="77777777" w:rsidR="00EE7D13" w:rsidRPr="004B090F" w:rsidRDefault="00140719" w:rsidP="00C06166">
      <w:pPr>
        <w:pStyle w:val="Akapitzlis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624" w:hanging="284"/>
        <w:jc w:val="both"/>
        <w:rPr>
          <w:rStyle w:val="Numerstrony"/>
          <w:rFonts w:ascii="Lato" w:hAnsi="Lato"/>
          <w:color w:val="auto"/>
          <w:sz w:val="22"/>
          <w:szCs w:val="22"/>
        </w:rPr>
      </w:pPr>
      <w:r w:rsidRPr="004B090F">
        <w:rPr>
          <w:rStyle w:val="Numerstrony"/>
          <w:rFonts w:ascii="Lato" w:hAnsi="Lato"/>
          <w:color w:val="auto"/>
          <w:sz w:val="22"/>
          <w:szCs w:val="22"/>
        </w:rPr>
        <w:t>k</w:t>
      </w:r>
      <w:r w:rsidR="003306EF" w:rsidRPr="004B090F">
        <w:rPr>
          <w:rStyle w:val="Numerstrony"/>
          <w:rFonts w:ascii="Lato" w:hAnsi="Lato"/>
          <w:color w:val="auto"/>
          <w:sz w:val="22"/>
          <w:szCs w:val="22"/>
        </w:rPr>
        <w:t xml:space="preserve">orespondencja w sprawie </w:t>
      </w:r>
      <w:r w:rsidR="00222976" w:rsidRPr="004B090F">
        <w:rPr>
          <w:rStyle w:val="Numerstrony"/>
          <w:rFonts w:ascii="Lato" w:hAnsi="Lato"/>
          <w:color w:val="auto"/>
          <w:sz w:val="22"/>
          <w:szCs w:val="22"/>
        </w:rPr>
        <w:t>wypowiedzeni</w:t>
      </w:r>
      <w:r w:rsidR="003306EF" w:rsidRPr="004B090F">
        <w:rPr>
          <w:rStyle w:val="Numerstrony"/>
          <w:rFonts w:ascii="Lato" w:hAnsi="Lato"/>
          <w:color w:val="auto"/>
          <w:sz w:val="22"/>
          <w:szCs w:val="22"/>
        </w:rPr>
        <w:t>a</w:t>
      </w:r>
      <w:r w:rsidR="00222976" w:rsidRPr="004B090F">
        <w:rPr>
          <w:rStyle w:val="Numerstrony"/>
          <w:rFonts w:ascii="Lato" w:hAnsi="Lato"/>
          <w:color w:val="auto"/>
          <w:sz w:val="22"/>
          <w:szCs w:val="22"/>
        </w:rPr>
        <w:t xml:space="preserve"> </w:t>
      </w:r>
      <w:r w:rsidR="00600D03" w:rsidRPr="00A348C1">
        <w:rPr>
          <w:rStyle w:val="Numerstrony"/>
          <w:rFonts w:ascii="Lato" w:hAnsi="Lato"/>
          <w:color w:val="auto"/>
          <w:sz w:val="22"/>
          <w:szCs w:val="22"/>
        </w:rPr>
        <w:t>Umowy</w:t>
      </w:r>
      <w:r w:rsidR="00600D03" w:rsidRPr="004B090F">
        <w:rPr>
          <w:rStyle w:val="Numerstrony"/>
          <w:rFonts w:ascii="Lato" w:hAnsi="Lato"/>
          <w:color w:val="auto"/>
          <w:sz w:val="22"/>
          <w:szCs w:val="22"/>
        </w:rPr>
        <w:t xml:space="preserve"> </w:t>
      </w:r>
      <w:r w:rsidR="003306EF" w:rsidRPr="004B090F">
        <w:rPr>
          <w:rStyle w:val="Numerstrony"/>
          <w:rFonts w:ascii="Lato" w:hAnsi="Lato"/>
          <w:color w:val="auto"/>
          <w:sz w:val="22"/>
          <w:szCs w:val="22"/>
        </w:rPr>
        <w:t xml:space="preserve">oraz samo wypowiedzenie </w:t>
      </w:r>
      <w:r w:rsidR="00600D03" w:rsidRPr="00A348C1">
        <w:rPr>
          <w:rStyle w:val="Numerstrony"/>
          <w:rFonts w:ascii="Lato" w:hAnsi="Lato"/>
          <w:color w:val="auto"/>
          <w:sz w:val="22"/>
          <w:szCs w:val="22"/>
        </w:rPr>
        <w:t>Umowy</w:t>
      </w:r>
      <w:r w:rsidR="00E63D45" w:rsidRPr="004B090F">
        <w:rPr>
          <w:rStyle w:val="Numerstrony"/>
          <w:rFonts w:ascii="Lato" w:hAnsi="Lato"/>
          <w:color w:val="auto"/>
          <w:sz w:val="22"/>
          <w:szCs w:val="22"/>
        </w:rPr>
        <w:t>;</w:t>
      </w:r>
    </w:p>
    <w:p w14:paraId="2754654A" w14:textId="77777777" w:rsidR="009B01C8" w:rsidRPr="004B090F" w:rsidRDefault="00E63D45" w:rsidP="00C06166">
      <w:pPr>
        <w:pStyle w:val="Bezodstpw"/>
        <w:numPr>
          <w:ilvl w:val="0"/>
          <w:numId w:val="67"/>
        </w:numPr>
        <w:ind w:hanging="284"/>
        <w:jc w:val="both"/>
        <w:rPr>
          <w:rStyle w:val="Numerstrony"/>
          <w:rFonts w:ascii="Lato" w:hAnsi="Lato"/>
          <w:color w:val="auto"/>
          <w:sz w:val="22"/>
          <w:szCs w:val="22"/>
        </w:rPr>
      </w:pPr>
      <w:r w:rsidRPr="004B090F">
        <w:rPr>
          <w:rStyle w:val="Numerstrony"/>
          <w:rFonts w:ascii="Lato" w:hAnsi="Lato"/>
          <w:color w:val="auto"/>
          <w:sz w:val="22"/>
          <w:szCs w:val="22"/>
        </w:rPr>
        <w:t xml:space="preserve">zmiany </w:t>
      </w:r>
      <w:r w:rsidR="00600D03" w:rsidRPr="00A348C1">
        <w:rPr>
          <w:rStyle w:val="Numerstrony"/>
          <w:rFonts w:ascii="Lato" w:hAnsi="Lato"/>
          <w:color w:val="auto"/>
          <w:sz w:val="22"/>
          <w:szCs w:val="22"/>
        </w:rPr>
        <w:t>Umowy</w:t>
      </w:r>
      <w:r w:rsidR="00600D03" w:rsidRPr="004B090F">
        <w:rPr>
          <w:rStyle w:val="Numerstrony"/>
          <w:rFonts w:ascii="Lato" w:hAnsi="Lato"/>
          <w:color w:val="auto"/>
          <w:sz w:val="22"/>
          <w:szCs w:val="22"/>
        </w:rPr>
        <w:t xml:space="preserve"> </w:t>
      </w:r>
      <w:r w:rsidRPr="004B090F">
        <w:rPr>
          <w:rStyle w:val="Numerstrony"/>
          <w:rFonts w:ascii="Lato" w:hAnsi="Lato"/>
          <w:color w:val="auto"/>
          <w:sz w:val="22"/>
          <w:szCs w:val="22"/>
        </w:rPr>
        <w:t>wymagając</w:t>
      </w:r>
      <w:r w:rsidR="00A1411B" w:rsidRPr="004B090F">
        <w:rPr>
          <w:rStyle w:val="Numerstrony"/>
          <w:rFonts w:ascii="Lato" w:hAnsi="Lato"/>
          <w:color w:val="auto"/>
          <w:sz w:val="22"/>
          <w:szCs w:val="22"/>
        </w:rPr>
        <w:t>e</w:t>
      </w:r>
      <w:r w:rsidRPr="004B090F">
        <w:rPr>
          <w:rStyle w:val="Numerstrony"/>
          <w:rFonts w:ascii="Lato" w:hAnsi="Lato"/>
          <w:color w:val="auto"/>
          <w:sz w:val="22"/>
          <w:szCs w:val="22"/>
        </w:rPr>
        <w:t xml:space="preserve"> sporządzenia aneksu do </w:t>
      </w:r>
      <w:r w:rsidR="00600D03" w:rsidRPr="00A348C1">
        <w:rPr>
          <w:rStyle w:val="Numerstrony"/>
          <w:rFonts w:ascii="Lato" w:hAnsi="Lato"/>
          <w:color w:val="auto"/>
          <w:sz w:val="22"/>
          <w:szCs w:val="22"/>
        </w:rPr>
        <w:t>Umowy</w:t>
      </w:r>
      <w:r w:rsidRPr="004B090F">
        <w:rPr>
          <w:rStyle w:val="Numerstrony"/>
          <w:rFonts w:ascii="Lato" w:hAnsi="Lato"/>
          <w:color w:val="auto"/>
          <w:sz w:val="22"/>
          <w:szCs w:val="22"/>
        </w:rPr>
        <w:t xml:space="preserve">, o których mowa w § </w:t>
      </w:r>
      <w:r w:rsidR="000376FB">
        <w:rPr>
          <w:rStyle w:val="Numerstrony"/>
          <w:rFonts w:ascii="Lato" w:hAnsi="Lato"/>
          <w:color w:val="auto"/>
          <w:sz w:val="22"/>
          <w:szCs w:val="22"/>
        </w:rPr>
        <w:t>21</w:t>
      </w:r>
      <w:r w:rsidRPr="004B090F">
        <w:rPr>
          <w:rStyle w:val="Numerstrony"/>
          <w:rFonts w:ascii="Lato" w:hAnsi="Lato"/>
          <w:color w:val="auto"/>
          <w:sz w:val="22"/>
          <w:szCs w:val="22"/>
        </w:rPr>
        <w:t xml:space="preserve"> ust. </w:t>
      </w:r>
      <w:r w:rsidR="007F0CC9" w:rsidRPr="004B090F">
        <w:rPr>
          <w:rStyle w:val="Numerstrony"/>
          <w:rFonts w:ascii="Lato" w:hAnsi="Lato"/>
          <w:color w:val="auto"/>
          <w:sz w:val="22"/>
          <w:szCs w:val="22"/>
        </w:rPr>
        <w:t xml:space="preserve">4 </w:t>
      </w:r>
      <w:r w:rsidR="00600D03" w:rsidRPr="00A348C1">
        <w:rPr>
          <w:rStyle w:val="Numerstrony"/>
          <w:rFonts w:ascii="Lato" w:hAnsi="Lato"/>
          <w:color w:val="auto"/>
          <w:sz w:val="22"/>
          <w:szCs w:val="22"/>
        </w:rPr>
        <w:t>Umowy</w:t>
      </w:r>
      <w:r w:rsidRPr="004B090F">
        <w:rPr>
          <w:rStyle w:val="Numerstrony"/>
          <w:rFonts w:ascii="Lato" w:hAnsi="Lato"/>
          <w:color w:val="auto"/>
          <w:sz w:val="22"/>
          <w:szCs w:val="22"/>
        </w:rPr>
        <w:t>.</w:t>
      </w:r>
    </w:p>
    <w:p w14:paraId="6BBE7FDA" w14:textId="77777777" w:rsidR="00606756" w:rsidRPr="00A348C1" w:rsidRDefault="00606756">
      <w:pPr>
        <w:pStyle w:val="Bezodstpw"/>
        <w:jc w:val="center"/>
        <w:rPr>
          <w:rFonts w:ascii="Lato" w:hAnsi="Lato" w:cs="Calibri"/>
          <w:sz w:val="22"/>
          <w:szCs w:val="22"/>
          <w:highlight w:val="yellow"/>
        </w:rPr>
      </w:pPr>
    </w:p>
    <w:p w14:paraId="063BC257" w14:textId="77777777" w:rsidR="00606756" w:rsidRPr="004B090F" w:rsidRDefault="00B3307A">
      <w:pPr>
        <w:pStyle w:val="Bezodstpw"/>
        <w:jc w:val="center"/>
        <w:rPr>
          <w:rFonts w:ascii="Lato" w:hAnsi="Lato" w:cs="Calibri"/>
          <w:b/>
          <w:i/>
          <w:iCs/>
          <w:sz w:val="22"/>
          <w:szCs w:val="22"/>
        </w:rPr>
      </w:pPr>
      <w:r w:rsidRPr="004B090F">
        <w:rPr>
          <w:rStyle w:val="Numerstrony"/>
          <w:rFonts w:ascii="Lato" w:hAnsi="Lato" w:cs="Calibri"/>
          <w:b/>
          <w:sz w:val="22"/>
          <w:szCs w:val="22"/>
        </w:rPr>
        <w:t xml:space="preserve">§ </w:t>
      </w:r>
      <w:r w:rsidR="00A342B7" w:rsidRPr="00A348C1">
        <w:rPr>
          <w:rFonts w:ascii="Lato" w:hAnsi="Lato" w:cs="Calibri"/>
          <w:b/>
          <w:sz w:val="22"/>
          <w:szCs w:val="22"/>
          <w:lang w:val="de-DE"/>
        </w:rPr>
        <w:t>21</w:t>
      </w:r>
    </w:p>
    <w:p w14:paraId="3D9B25B3" w14:textId="77777777" w:rsidR="00606756" w:rsidRPr="004B090F" w:rsidRDefault="00B3307A">
      <w:pPr>
        <w:pStyle w:val="Bezodstpw"/>
        <w:jc w:val="center"/>
        <w:rPr>
          <w:rStyle w:val="Pogrubienie"/>
          <w:rFonts w:ascii="Lato" w:hAnsi="Lato" w:cs="Calibri"/>
          <w:sz w:val="22"/>
          <w:szCs w:val="22"/>
        </w:rPr>
      </w:pPr>
      <w:r w:rsidRPr="004B090F">
        <w:rPr>
          <w:rStyle w:val="Pogrubienie"/>
          <w:rFonts w:ascii="Lato" w:hAnsi="Lato" w:cs="Calibri"/>
          <w:sz w:val="22"/>
          <w:szCs w:val="22"/>
        </w:rPr>
        <w:t>Postanowienia końcowe</w:t>
      </w:r>
    </w:p>
    <w:p w14:paraId="0402104F" w14:textId="77777777" w:rsidR="00606756" w:rsidRPr="004B090F" w:rsidRDefault="00606756">
      <w:pPr>
        <w:pStyle w:val="Bezodstpw"/>
        <w:jc w:val="center"/>
        <w:rPr>
          <w:rFonts w:ascii="Lato" w:hAnsi="Lato" w:cs="Calibri"/>
          <w:b/>
          <w:bCs/>
          <w:sz w:val="22"/>
          <w:szCs w:val="22"/>
        </w:rPr>
      </w:pPr>
    </w:p>
    <w:p w14:paraId="5E3856BA" w14:textId="77777777" w:rsidR="007F0CC9" w:rsidRPr="00C06166" w:rsidRDefault="00600D03" w:rsidP="00C06166">
      <w:pPr>
        <w:pStyle w:val="Bezodstpw"/>
        <w:numPr>
          <w:ilvl w:val="0"/>
          <w:numId w:val="56"/>
        </w:numPr>
        <w:jc w:val="both"/>
        <w:rPr>
          <w:rFonts w:ascii="Lato" w:hAnsi="Lato"/>
          <w:sz w:val="22"/>
          <w:szCs w:val="22"/>
        </w:rPr>
      </w:pPr>
      <w:r w:rsidRPr="00C06166">
        <w:rPr>
          <w:rFonts w:ascii="Lato" w:hAnsi="Lato"/>
          <w:sz w:val="22"/>
          <w:szCs w:val="22"/>
        </w:rPr>
        <w:t xml:space="preserve">Umowę </w:t>
      </w:r>
      <w:r w:rsidR="003306EF" w:rsidRPr="00C06166">
        <w:rPr>
          <w:rFonts w:ascii="Lato" w:hAnsi="Lato"/>
          <w:sz w:val="22"/>
          <w:szCs w:val="22"/>
        </w:rPr>
        <w:t xml:space="preserve">sporządzono </w:t>
      </w:r>
      <w:r w:rsidR="007F0CC9" w:rsidRPr="00C06166">
        <w:rPr>
          <w:rFonts w:ascii="Lato" w:hAnsi="Lato"/>
          <w:sz w:val="22"/>
          <w:szCs w:val="22"/>
        </w:rPr>
        <w:t xml:space="preserve">w </w:t>
      </w:r>
      <w:r w:rsidR="00933F25" w:rsidRPr="00C06166">
        <w:rPr>
          <w:rFonts w:ascii="Lato" w:hAnsi="Lato"/>
          <w:sz w:val="22"/>
          <w:szCs w:val="22"/>
        </w:rPr>
        <w:t xml:space="preserve">postaci </w:t>
      </w:r>
      <w:r w:rsidR="007F0CC9" w:rsidRPr="00C06166">
        <w:rPr>
          <w:rFonts w:ascii="Lato" w:hAnsi="Lato"/>
          <w:sz w:val="22"/>
          <w:szCs w:val="22"/>
        </w:rPr>
        <w:t xml:space="preserve">elektronicznej </w:t>
      </w:r>
      <w:r w:rsidR="003306EF" w:rsidRPr="00C06166">
        <w:rPr>
          <w:rFonts w:ascii="Lato" w:hAnsi="Lato"/>
          <w:sz w:val="22"/>
          <w:szCs w:val="22"/>
        </w:rPr>
        <w:t>i podpisano kwalifikowanymi podpisami elektronicznymi w systemie informatycznym.</w:t>
      </w:r>
    </w:p>
    <w:p w14:paraId="326407F8" w14:textId="77777777" w:rsidR="007F0CC9" w:rsidRPr="004B090F" w:rsidRDefault="00600D03" w:rsidP="00C06166">
      <w:pPr>
        <w:pStyle w:val="Akapitzlist"/>
        <w:numPr>
          <w:ilvl w:val="3"/>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Style w:val="Numerstrony"/>
          <w:rFonts w:ascii="Lato" w:hAnsi="Lato" w:cstheme="minorHAnsi"/>
          <w:sz w:val="22"/>
          <w:szCs w:val="22"/>
        </w:rPr>
      </w:pPr>
      <w:r w:rsidRPr="00A348C1">
        <w:rPr>
          <w:rStyle w:val="Numerstrony"/>
          <w:rFonts w:ascii="Lato" w:hAnsi="Lato" w:cs="Calibri"/>
          <w:sz w:val="22"/>
          <w:szCs w:val="22"/>
        </w:rPr>
        <w:t>Umowa</w:t>
      </w:r>
      <w:r w:rsidR="00B3307A" w:rsidRPr="004B090F">
        <w:rPr>
          <w:rStyle w:val="Numerstrony"/>
          <w:rFonts w:ascii="Lato" w:hAnsi="Lato" w:cs="Calibri"/>
          <w:sz w:val="22"/>
          <w:szCs w:val="22"/>
        </w:rPr>
        <w:t xml:space="preserve"> wchodzi w życie w dniu podpisania przez ostatnią ze Stron.</w:t>
      </w:r>
    </w:p>
    <w:p w14:paraId="42928C3C" w14:textId="77777777" w:rsidR="007F0CC9" w:rsidRPr="004B090F" w:rsidRDefault="00600D03" w:rsidP="00C06166">
      <w:pPr>
        <w:pStyle w:val="Akapitzlist"/>
        <w:numPr>
          <w:ilvl w:val="3"/>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Style w:val="Numerstrony"/>
          <w:rFonts w:ascii="Lato" w:hAnsi="Lato" w:cstheme="minorHAnsi"/>
          <w:sz w:val="22"/>
          <w:szCs w:val="22"/>
        </w:rPr>
      </w:pPr>
      <w:r w:rsidRPr="00A348C1">
        <w:rPr>
          <w:rFonts w:ascii="Lato" w:hAnsi="Lato" w:cs="Calibri"/>
          <w:sz w:val="22"/>
          <w:szCs w:val="22"/>
        </w:rPr>
        <w:t>Umowa</w:t>
      </w:r>
      <w:r w:rsidR="00B3307A" w:rsidRPr="004B090F">
        <w:rPr>
          <w:rFonts w:ascii="Lato" w:hAnsi="Lato" w:cs="Calibri"/>
          <w:sz w:val="22"/>
          <w:szCs w:val="22"/>
        </w:rPr>
        <w:t xml:space="preserve"> pozostaje w mocy do dnia </w:t>
      </w:r>
      <w:r w:rsidR="008F209E" w:rsidRPr="004B090F">
        <w:rPr>
          <w:rStyle w:val="cf01"/>
          <w:rFonts w:ascii="Lato" w:hAnsi="Lato" w:cs="Calibri"/>
          <w:sz w:val="22"/>
          <w:szCs w:val="22"/>
        </w:rPr>
        <w:t xml:space="preserve">wypełnienia wszelkich zobowiązań określonych w </w:t>
      </w:r>
      <w:r w:rsidRPr="00A348C1">
        <w:rPr>
          <w:rStyle w:val="cf01"/>
          <w:rFonts w:ascii="Lato" w:hAnsi="Lato" w:cs="Calibri"/>
          <w:sz w:val="22"/>
          <w:szCs w:val="22"/>
        </w:rPr>
        <w:t>Umowie</w:t>
      </w:r>
      <w:r w:rsidR="008F209E" w:rsidRPr="004B090F">
        <w:rPr>
          <w:rStyle w:val="cf01"/>
          <w:rFonts w:ascii="Lato" w:hAnsi="Lato" w:cs="Calibri"/>
          <w:sz w:val="22"/>
          <w:szCs w:val="22"/>
        </w:rPr>
        <w:t xml:space="preserve">, </w:t>
      </w:r>
      <w:r w:rsidR="008F209E" w:rsidRPr="004B090F">
        <w:rPr>
          <w:rFonts w:ascii="Lato" w:hAnsi="Lato" w:cs="Calibri"/>
          <w:sz w:val="22"/>
          <w:szCs w:val="22"/>
        </w:rPr>
        <w:t xml:space="preserve">nie wcześniej niż po przyjęciu przez Komisję Europejską rocznego sprawozdania z wykonania Funduszu za ostatni okres raportowy i nie wcześniej niż po okresie 5 lat od dnia 31 grudnia roku, w którym Instytucja Pośrednicząca </w:t>
      </w:r>
      <w:r w:rsidR="003821F0" w:rsidRPr="004B090F">
        <w:rPr>
          <w:rFonts w:ascii="Lato" w:hAnsi="Lato"/>
          <w:bCs/>
          <w:sz w:val="22"/>
          <w:szCs w:val="22"/>
        </w:rPr>
        <w:t>zatwierdziła końcowy WoP</w:t>
      </w:r>
      <w:r w:rsidR="008F209E" w:rsidRPr="004B090F">
        <w:rPr>
          <w:rFonts w:ascii="Lato" w:hAnsi="Lato" w:cs="Calibri"/>
          <w:sz w:val="22"/>
          <w:szCs w:val="22"/>
        </w:rPr>
        <w:t xml:space="preserve">. </w:t>
      </w:r>
    </w:p>
    <w:p w14:paraId="0B1ABD28" w14:textId="77777777" w:rsidR="007F0CC9" w:rsidRPr="004B090F" w:rsidRDefault="00B3307A" w:rsidP="0097378C">
      <w:pPr>
        <w:pStyle w:val="Akapitzlist"/>
        <w:numPr>
          <w:ilvl w:val="3"/>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Style w:val="Numerstrony"/>
          <w:rFonts w:ascii="Lato" w:hAnsi="Lato" w:cstheme="minorHAnsi"/>
          <w:sz w:val="22"/>
          <w:szCs w:val="22"/>
        </w:rPr>
      </w:pPr>
      <w:r w:rsidRPr="004B090F">
        <w:rPr>
          <w:rStyle w:val="Numerstrony"/>
          <w:rFonts w:ascii="Lato" w:hAnsi="Lato" w:cs="Calibri"/>
          <w:sz w:val="22"/>
          <w:szCs w:val="22"/>
        </w:rPr>
        <w:t xml:space="preserve">Zmiany </w:t>
      </w:r>
      <w:r w:rsidR="00600D03" w:rsidRPr="00A348C1">
        <w:rPr>
          <w:rStyle w:val="Numerstrony"/>
          <w:rFonts w:ascii="Lato" w:hAnsi="Lato" w:cs="Calibri"/>
          <w:sz w:val="22"/>
          <w:szCs w:val="22"/>
        </w:rPr>
        <w:t>Umowy</w:t>
      </w:r>
      <w:r w:rsidR="00797E30" w:rsidRPr="004B090F">
        <w:rPr>
          <w:rStyle w:val="Numerstrony"/>
          <w:rFonts w:ascii="Lato" w:hAnsi="Lato" w:cs="Calibri"/>
          <w:sz w:val="22"/>
          <w:szCs w:val="22"/>
        </w:rPr>
        <w:t>,</w:t>
      </w:r>
      <w:r w:rsidR="00080B1A" w:rsidRPr="004B090F">
        <w:rPr>
          <w:rStyle w:val="Numerstrony"/>
          <w:rFonts w:ascii="Lato" w:hAnsi="Lato" w:cs="Calibri"/>
          <w:sz w:val="22"/>
          <w:szCs w:val="22"/>
        </w:rPr>
        <w:t xml:space="preserve"> </w:t>
      </w:r>
      <w:r w:rsidRPr="004B090F">
        <w:rPr>
          <w:rFonts w:ascii="Lato" w:eastAsia="Calibri" w:hAnsi="Lato" w:cs="Calibri"/>
          <w:sz w:val="22"/>
          <w:szCs w:val="22"/>
        </w:rPr>
        <w:t xml:space="preserve">w tym </w:t>
      </w:r>
      <w:r w:rsidR="007F0CC9" w:rsidRPr="004B090F">
        <w:rPr>
          <w:rFonts w:ascii="Lato" w:eastAsia="Calibri" w:hAnsi="Lato" w:cs="Calibri"/>
          <w:sz w:val="22"/>
          <w:szCs w:val="22"/>
        </w:rPr>
        <w:t>w szczególności</w:t>
      </w:r>
      <w:r w:rsidRPr="004B090F">
        <w:rPr>
          <w:rFonts w:ascii="Lato" w:eastAsia="Calibri" w:hAnsi="Lato" w:cs="Calibri"/>
          <w:sz w:val="22"/>
          <w:szCs w:val="22"/>
        </w:rPr>
        <w:t xml:space="preserve"> </w:t>
      </w:r>
      <w:r w:rsidR="0074126D" w:rsidRPr="004B090F">
        <w:rPr>
          <w:rFonts w:ascii="Lato" w:eastAsia="Calibri" w:hAnsi="Lato" w:cs="Calibri"/>
          <w:sz w:val="22"/>
          <w:szCs w:val="22"/>
        </w:rPr>
        <w:t xml:space="preserve">dotyczące </w:t>
      </w:r>
      <w:r w:rsidRPr="004B090F">
        <w:rPr>
          <w:rFonts w:ascii="Lato" w:eastAsia="Calibri" w:hAnsi="Lato" w:cs="Calibri"/>
          <w:sz w:val="22"/>
          <w:szCs w:val="22"/>
        </w:rPr>
        <w:t>zwiększenia</w:t>
      </w:r>
      <w:r w:rsidRPr="004B090F">
        <w:rPr>
          <w:rStyle w:val="Numerstrony"/>
          <w:rFonts w:ascii="Lato" w:hAnsi="Lato" w:cs="Calibri"/>
          <w:sz w:val="22"/>
          <w:szCs w:val="22"/>
        </w:rPr>
        <w:t xml:space="preserve"> lub zmniejszenia</w:t>
      </w:r>
      <w:r w:rsidRPr="004B090F">
        <w:rPr>
          <w:rFonts w:ascii="Lato" w:eastAsia="Calibri" w:hAnsi="Lato" w:cs="Calibri"/>
          <w:sz w:val="22"/>
          <w:szCs w:val="22"/>
        </w:rPr>
        <w:t xml:space="preserve"> kw</w:t>
      </w:r>
      <w:r w:rsidRPr="004B090F">
        <w:rPr>
          <w:rStyle w:val="Numerstrony"/>
          <w:rFonts w:ascii="Lato" w:hAnsi="Lato" w:cs="Calibri"/>
          <w:sz w:val="22"/>
          <w:szCs w:val="22"/>
        </w:rPr>
        <w:t>o</w:t>
      </w:r>
      <w:r w:rsidRPr="004B090F">
        <w:rPr>
          <w:rFonts w:ascii="Lato" w:eastAsia="Calibri" w:hAnsi="Lato" w:cs="Calibri"/>
          <w:sz w:val="22"/>
          <w:szCs w:val="22"/>
        </w:rPr>
        <w:t>t i koszt</w:t>
      </w:r>
      <w:r w:rsidRPr="004B090F">
        <w:rPr>
          <w:rFonts w:ascii="Lato" w:eastAsia="Calibri" w:hAnsi="Lato" w:cs="Calibri"/>
          <w:sz w:val="22"/>
          <w:szCs w:val="22"/>
          <w:lang w:val="es-ES_tradnl"/>
        </w:rPr>
        <w:t>ó</w:t>
      </w:r>
      <w:r w:rsidRPr="004B090F">
        <w:rPr>
          <w:rFonts w:ascii="Lato" w:eastAsia="Calibri" w:hAnsi="Lato" w:cs="Calibri"/>
          <w:sz w:val="22"/>
          <w:szCs w:val="22"/>
        </w:rPr>
        <w:t xml:space="preserve">w, </w:t>
      </w:r>
      <w:r w:rsidR="007F0CC9" w:rsidRPr="004B090F">
        <w:rPr>
          <w:rFonts w:ascii="Lato" w:eastAsia="Calibri" w:hAnsi="Lato" w:cs="Calibri"/>
          <w:sz w:val="22"/>
          <w:szCs w:val="22"/>
        </w:rPr>
        <w:t xml:space="preserve">o których </w:t>
      </w:r>
      <w:r w:rsidRPr="004B090F">
        <w:rPr>
          <w:rFonts w:ascii="Lato" w:eastAsia="Calibri" w:hAnsi="Lato" w:cs="Calibri"/>
          <w:sz w:val="22"/>
          <w:szCs w:val="22"/>
        </w:rPr>
        <w:t>mowa w §</w:t>
      </w:r>
      <w:r w:rsidRPr="004B090F">
        <w:rPr>
          <w:rStyle w:val="Numerstrony"/>
          <w:rFonts w:ascii="Lato" w:hAnsi="Lato" w:cs="Calibri"/>
          <w:sz w:val="22"/>
          <w:szCs w:val="22"/>
        </w:rPr>
        <w:t xml:space="preserve"> </w:t>
      </w:r>
      <w:r w:rsidRPr="004B090F">
        <w:rPr>
          <w:rFonts w:ascii="Lato" w:eastAsia="Calibri" w:hAnsi="Lato" w:cs="Calibri"/>
          <w:sz w:val="22"/>
          <w:szCs w:val="22"/>
        </w:rPr>
        <w:t>4 ust. 1</w:t>
      </w:r>
      <w:r w:rsidRPr="004B090F">
        <w:rPr>
          <w:rStyle w:val="Numerstrony"/>
          <w:rFonts w:ascii="Lato" w:hAnsi="Lato" w:cs="Calibri"/>
          <w:sz w:val="22"/>
          <w:szCs w:val="22"/>
        </w:rPr>
        <w:t xml:space="preserve"> lub</w:t>
      </w:r>
      <w:r w:rsidRPr="004B090F">
        <w:rPr>
          <w:rFonts w:ascii="Lato" w:eastAsia="Calibri" w:hAnsi="Lato" w:cs="Calibri"/>
          <w:sz w:val="22"/>
          <w:szCs w:val="22"/>
        </w:rPr>
        <w:t xml:space="preserve"> 2</w:t>
      </w:r>
      <w:r w:rsidRPr="004B090F">
        <w:rPr>
          <w:rStyle w:val="Numerstrony"/>
          <w:rFonts w:ascii="Lato" w:hAnsi="Lato" w:cs="Calibri"/>
          <w:sz w:val="22"/>
          <w:szCs w:val="22"/>
        </w:rPr>
        <w:t xml:space="preserve"> </w:t>
      </w:r>
      <w:r w:rsidR="00600D03" w:rsidRPr="00A348C1">
        <w:rPr>
          <w:rStyle w:val="Numerstrony"/>
          <w:rFonts w:ascii="Lato" w:hAnsi="Lato" w:cs="Calibri"/>
          <w:sz w:val="22"/>
          <w:szCs w:val="22"/>
        </w:rPr>
        <w:t>Umowy</w:t>
      </w:r>
      <w:r w:rsidR="00696264" w:rsidRPr="004B090F">
        <w:rPr>
          <w:rStyle w:val="Numerstrony"/>
          <w:rFonts w:ascii="Lato" w:hAnsi="Lato" w:cs="Calibri"/>
          <w:sz w:val="22"/>
          <w:szCs w:val="22"/>
        </w:rPr>
        <w:t>,</w:t>
      </w:r>
      <w:r w:rsidR="00080B1A" w:rsidRPr="004B090F">
        <w:rPr>
          <w:rFonts w:ascii="Lato" w:eastAsia="Calibri" w:hAnsi="Lato" w:cs="Calibri"/>
          <w:sz w:val="22"/>
          <w:szCs w:val="22"/>
        </w:rPr>
        <w:t xml:space="preserve"> </w:t>
      </w:r>
      <w:r w:rsidRPr="004B090F">
        <w:rPr>
          <w:rStyle w:val="Numerstrony"/>
          <w:rFonts w:ascii="Lato" w:hAnsi="Lato" w:cs="Calibri"/>
          <w:sz w:val="22"/>
          <w:szCs w:val="22"/>
        </w:rPr>
        <w:t xml:space="preserve">wymagają sporządzenia aneksu </w:t>
      </w:r>
      <w:r w:rsidR="00080B1A" w:rsidRPr="004B090F">
        <w:rPr>
          <w:rStyle w:val="Numerstrony"/>
          <w:rFonts w:ascii="Lato" w:hAnsi="Lato" w:cs="Calibri"/>
          <w:sz w:val="22"/>
          <w:szCs w:val="22"/>
        </w:rPr>
        <w:t>i złożenia</w:t>
      </w:r>
      <w:r w:rsidR="00080B1A" w:rsidRPr="004B090F">
        <w:rPr>
          <w:rFonts w:ascii="Lato" w:hAnsi="Lato" w:cstheme="minorHAnsi"/>
          <w:sz w:val="22"/>
          <w:szCs w:val="22"/>
        </w:rPr>
        <w:t xml:space="preserve"> oświadczeń woli w </w:t>
      </w:r>
      <w:r w:rsidR="00933F25">
        <w:rPr>
          <w:rFonts w:ascii="Lato" w:hAnsi="Lato" w:cstheme="minorHAnsi"/>
          <w:sz w:val="22"/>
          <w:szCs w:val="22"/>
        </w:rPr>
        <w:t>postaci</w:t>
      </w:r>
      <w:r w:rsidR="00933F25" w:rsidRPr="004B090F">
        <w:rPr>
          <w:rFonts w:ascii="Lato" w:hAnsi="Lato" w:cstheme="minorHAnsi"/>
          <w:sz w:val="22"/>
          <w:szCs w:val="22"/>
        </w:rPr>
        <w:t xml:space="preserve"> </w:t>
      </w:r>
      <w:r w:rsidR="00080B1A" w:rsidRPr="004B090F">
        <w:rPr>
          <w:rFonts w:ascii="Lato" w:hAnsi="Lato" w:cstheme="minorHAnsi"/>
          <w:sz w:val="22"/>
          <w:szCs w:val="22"/>
        </w:rPr>
        <w:t>elektronicznej z podpisem kwalifikowany</w:t>
      </w:r>
      <w:r w:rsidR="00797E30" w:rsidRPr="004B090F">
        <w:rPr>
          <w:rFonts w:ascii="Lato" w:hAnsi="Lato" w:cstheme="minorHAnsi"/>
          <w:sz w:val="22"/>
          <w:szCs w:val="22"/>
        </w:rPr>
        <w:t>m</w:t>
      </w:r>
      <w:r w:rsidR="00080B1A" w:rsidRPr="004B090F">
        <w:rPr>
          <w:rStyle w:val="Odwoanieprzypisudolnego"/>
          <w:rFonts w:ascii="Lato" w:hAnsi="Lato" w:cstheme="minorHAnsi"/>
          <w:sz w:val="22"/>
          <w:szCs w:val="22"/>
        </w:rPr>
        <w:footnoteReference w:id="9"/>
      </w:r>
      <w:r w:rsidR="00797E30" w:rsidRPr="004B090F">
        <w:rPr>
          <w:rFonts w:ascii="Lato" w:hAnsi="Lato" w:cstheme="minorHAnsi"/>
          <w:sz w:val="22"/>
          <w:szCs w:val="22"/>
        </w:rPr>
        <w:t>,</w:t>
      </w:r>
      <w:r w:rsidR="00092C81" w:rsidRPr="004B090F">
        <w:rPr>
          <w:rFonts w:ascii="Lato" w:hAnsi="Lato" w:cstheme="minorHAnsi"/>
          <w:sz w:val="22"/>
          <w:szCs w:val="22"/>
        </w:rPr>
        <w:t xml:space="preserve"> </w:t>
      </w:r>
      <w:r w:rsidRPr="004B090F">
        <w:rPr>
          <w:rStyle w:val="Numerstrony"/>
          <w:rFonts w:ascii="Lato" w:hAnsi="Lato" w:cs="Calibri"/>
          <w:sz w:val="22"/>
          <w:szCs w:val="22"/>
        </w:rPr>
        <w:t>z wyłączeniem</w:t>
      </w:r>
      <w:r w:rsidR="007F0CC9" w:rsidRPr="004B090F">
        <w:rPr>
          <w:rStyle w:val="Numerstrony"/>
          <w:rFonts w:ascii="Lato" w:hAnsi="Lato" w:cs="Calibri"/>
          <w:sz w:val="22"/>
          <w:szCs w:val="22"/>
        </w:rPr>
        <w:t xml:space="preserve"> przypadków </w:t>
      </w:r>
      <w:r w:rsidR="00185FC8" w:rsidRPr="004B090F">
        <w:rPr>
          <w:rStyle w:val="Numerstrony"/>
          <w:rFonts w:ascii="Lato" w:hAnsi="Lato" w:cs="Calibri"/>
          <w:sz w:val="22"/>
          <w:szCs w:val="22"/>
        </w:rPr>
        <w:t>zmian</w:t>
      </w:r>
      <w:r w:rsidRPr="004B090F">
        <w:rPr>
          <w:rStyle w:val="Numerstrony"/>
          <w:rFonts w:ascii="Lato" w:hAnsi="Lato" w:cs="Calibri"/>
          <w:sz w:val="22"/>
          <w:szCs w:val="22"/>
        </w:rPr>
        <w:t xml:space="preserve"> wskazanych w § 1</w:t>
      </w:r>
      <w:r w:rsidR="0097378C">
        <w:rPr>
          <w:rStyle w:val="Numerstrony"/>
          <w:rFonts w:ascii="Lato" w:hAnsi="Lato" w:cs="Calibri"/>
          <w:sz w:val="22"/>
          <w:szCs w:val="22"/>
        </w:rPr>
        <w:t>2</w:t>
      </w:r>
      <w:r w:rsidRPr="004B090F">
        <w:rPr>
          <w:rStyle w:val="Numerstrony"/>
          <w:rFonts w:ascii="Lato" w:hAnsi="Lato" w:cs="Calibri"/>
          <w:sz w:val="22"/>
          <w:szCs w:val="22"/>
        </w:rPr>
        <w:t xml:space="preserve"> ust. </w:t>
      </w:r>
      <w:r w:rsidR="000376FB" w:rsidRPr="006D03D8">
        <w:rPr>
          <w:rStyle w:val="Numerstrony"/>
          <w:rFonts w:ascii="Lato" w:hAnsi="Lato" w:cs="Calibri"/>
          <w:sz w:val="22"/>
          <w:szCs w:val="22"/>
        </w:rPr>
        <w:t>2, 4 i 6</w:t>
      </w:r>
      <w:r w:rsidR="00E514F3">
        <w:rPr>
          <w:rStyle w:val="Numerstrony"/>
          <w:rFonts w:ascii="Lato" w:hAnsi="Lato" w:cs="Calibri"/>
          <w:sz w:val="22"/>
          <w:szCs w:val="22"/>
        </w:rPr>
        <w:t xml:space="preserve"> Umowy</w:t>
      </w:r>
      <w:r w:rsidR="000376FB">
        <w:rPr>
          <w:rStyle w:val="Numerstrony"/>
          <w:rFonts w:ascii="Lato" w:hAnsi="Lato" w:cs="Calibri"/>
          <w:sz w:val="22"/>
          <w:szCs w:val="22"/>
        </w:rPr>
        <w:t>, §</w:t>
      </w:r>
      <w:r w:rsidR="00545D19">
        <w:rPr>
          <w:rStyle w:val="Numerstrony"/>
          <w:rFonts w:ascii="Lato" w:hAnsi="Lato" w:cs="Calibri"/>
          <w:sz w:val="22"/>
          <w:szCs w:val="22"/>
        </w:rPr>
        <w:t xml:space="preserve"> </w:t>
      </w:r>
      <w:r w:rsidR="000376FB">
        <w:rPr>
          <w:rStyle w:val="Numerstrony"/>
          <w:rFonts w:ascii="Lato" w:hAnsi="Lato" w:cs="Calibri"/>
          <w:sz w:val="22"/>
          <w:szCs w:val="22"/>
        </w:rPr>
        <w:t>17 ust. 3</w:t>
      </w:r>
      <w:r w:rsidR="000376FB" w:rsidRPr="006D03D8">
        <w:rPr>
          <w:rStyle w:val="Numerstrony"/>
          <w:rFonts w:ascii="Lato" w:hAnsi="Lato" w:cs="Calibri"/>
          <w:sz w:val="22"/>
          <w:szCs w:val="22"/>
        </w:rPr>
        <w:t xml:space="preserve"> </w:t>
      </w:r>
      <w:r w:rsidR="00A576B8">
        <w:rPr>
          <w:rStyle w:val="Numerstrony"/>
          <w:rFonts w:ascii="Lato" w:hAnsi="Lato" w:cs="Calibri"/>
          <w:sz w:val="22"/>
          <w:szCs w:val="22"/>
        </w:rPr>
        <w:t xml:space="preserve">Umowy </w:t>
      </w:r>
      <w:r w:rsidR="000376FB" w:rsidRPr="006D03D8">
        <w:rPr>
          <w:rStyle w:val="Numerstrony"/>
          <w:rFonts w:ascii="Lato" w:hAnsi="Lato" w:cs="Calibri"/>
          <w:sz w:val="22"/>
          <w:szCs w:val="22"/>
        </w:rPr>
        <w:t xml:space="preserve">oraz w  § </w:t>
      </w:r>
      <w:r w:rsidR="000376FB" w:rsidRPr="00304BA1">
        <w:rPr>
          <w:rStyle w:val="Numerstrony"/>
          <w:rFonts w:ascii="Lato" w:hAnsi="Lato" w:cs="Calibri"/>
          <w:sz w:val="22"/>
          <w:szCs w:val="22"/>
        </w:rPr>
        <w:t>20</w:t>
      </w:r>
      <w:r w:rsidR="000376FB" w:rsidRPr="006D03D8">
        <w:rPr>
          <w:rStyle w:val="Numerstrony"/>
          <w:rFonts w:ascii="Lato" w:hAnsi="Lato" w:cs="Calibri"/>
          <w:sz w:val="22"/>
          <w:szCs w:val="22"/>
        </w:rPr>
        <w:t xml:space="preserve"> </w:t>
      </w:r>
      <w:r w:rsidR="000376FB" w:rsidRPr="00304BA1">
        <w:rPr>
          <w:rStyle w:val="Numerstrony"/>
          <w:rFonts w:ascii="Lato" w:hAnsi="Lato" w:cs="Calibri"/>
          <w:sz w:val="22"/>
          <w:szCs w:val="22"/>
        </w:rPr>
        <w:t xml:space="preserve"> </w:t>
      </w:r>
      <w:r w:rsidR="000376FB" w:rsidRPr="006D03D8">
        <w:rPr>
          <w:rStyle w:val="Numerstrony"/>
          <w:rFonts w:ascii="Lato" w:hAnsi="Lato" w:cs="Calibri"/>
          <w:sz w:val="22"/>
          <w:szCs w:val="22"/>
        </w:rPr>
        <w:t xml:space="preserve">ust. 13 </w:t>
      </w:r>
      <w:r w:rsidR="00600D03" w:rsidRPr="00A348C1">
        <w:rPr>
          <w:rStyle w:val="Numerstrony"/>
          <w:rFonts w:ascii="Lato" w:hAnsi="Lato" w:cs="Calibri"/>
          <w:sz w:val="22"/>
          <w:szCs w:val="22"/>
        </w:rPr>
        <w:t>Umowy</w:t>
      </w:r>
      <w:r w:rsidRPr="004B090F">
        <w:rPr>
          <w:rStyle w:val="Numerstrony"/>
          <w:rFonts w:ascii="Lato" w:hAnsi="Lato" w:cs="Calibri"/>
          <w:sz w:val="22"/>
          <w:szCs w:val="22"/>
        </w:rPr>
        <w:t xml:space="preserve">. </w:t>
      </w:r>
    </w:p>
    <w:p w14:paraId="1BD75577" w14:textId="77777777" w:rsidR="007F0CC9" w:rsidRPr="00A348C1" w:rsidRDefault="008F209E" w:rsidP="00C06166">
      <w:pPr>
        <w:pStyle w:val="Akapitzlist"/>
        <w:numPr>
          <w:ilvl w:val="3"/>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Style w:val="Numerstrony"/>
          <w:rFonts w:ascii="Lato" w:hAnsi="Lato" w:cstheme="minorHAnsi"/>
          <w:vanish/>
          <w:sz w:val="22"/>
          <w:szCs w:val="22"/>
          <w:specVanish/>
        </w:rPr>
      </w:pPr>
      <w:r w:rsidRPr="004B090F">
        <w:rPr>
          <w:rStyle w:val="Numerstrony"/>
          <w:rFonts w:ascii="Lato" w:hAnsi="Lato" w:cs="Calibri"/>
          <w:sz w:val="22"/>
          <w:szCs w:val="22"/>
        </w:rPr>
        <w:t>Instytucja Pośrednicząca</w:t>
      </w:r>
      <w:r w:rsidR="00B3307A" w:rsidRPr="004B090F">
        <w:rPr>
          <w:rStyle w:val="Numerstrony"/>
          <w:rFonts w:ascii="Lato" w:hAnsi="Lato" w:cs="Calibri"/>
          <w:sz w:val="22"/>
          <w:szCs w:val="22"/>
        </w:rPr>
        <w:t xml:space="preserve"> jest zobowiązan</w:t>
      </w:r>
      <w:r w:rsidRPr="004B090F">
        <w:rPr>
          <w:rStyle w:val="Numerstrony"/>
          <w:rFonts w:ascii="Lato" w:hAnsi="Lato" w:cs="Calibri"/>
          <w:sz w:val="22"/>
          <w:szCs w:val="22"/>
        </w:rPr>
        <w:t>a</w:t>
      </w:r>
      <w:r w:rsidR="00B3307A" w:rsidRPr="004B090F">
        <w:rPr>
          <w:rStyle w:val="Numerstrony"/>
          <w:rFonts w:ascii="Lato" w:hAnsi="Lato" w:cs="Calibri"/>
          <w:sz w:val="22"/>
          <w:szCs w:val="22"/>
        </w:rPr>
        <w:t xml:space="preserve"> przesłać do </w:t>
      </w:r>
      <w:r w:rsidRPr="004B090F">
        <w:rPr>
          <w:rStyle w:val="Numerstrony"/>
          <w:rFonts w:ascii="Lato" w:hAnsi="Lato" w:cs="Calibri"/>
          <w:sz w:val="22"/>
          <w:szCs w:val="22"/>
        </w:rPr>
        <w:t>Instytucji Zarządzającej</w:t>
      </w:r>
      <w:r w:rsidR="00B3307A" w:rsidRPr="004B090F">
        <w:rPr>
          <w:rStyle w:val="Numerstrony"/>
          <w:rFonts w:ascii="Lato" w:hAnsi="Lato" w:cs="Calibri"/>
          <w:sz w:val="22"/>
          <w:szCs w:val="22"/>
        </w:rPr>
        <w:t xml:space="preserve"> zmiany, </w:t>
      </w:r>
      <w:r w:rsidR="007F0CC9" w:rsidRPr="004B090F">
        <w:rPr>
          <w:rStyle w:val="Numerstrony"/>
          <w:rFonts w:ascii="Lato" w:hAnsi="Lato" w:cs="Calibri"/>
          <w:sz w:val="22"/>
          <w:szCs w:val="22"/>
        </w:rPr>
        <w:t>o których</w:t>
      </w:r>
      <w:r w:rsidR="00B3307A" w:rsidRPr="004B090F">
        <w:rPr>
          <w:rStyle w:val="Numerstrony"/>
          <w:rFonts w:ascii="Lato" w:hAnsi="Lato" w:cs="Calibri"/>
          <w:sz w:val="22"/>
          <w:szCs w:val="22"/>
        </w:rPr>
        <w:t xml:space="preserve"> mowa w ust.</w:t>
      </w:r>
      <w:r w:rsidR="00185FC8" w:rsidRPr="004B090F">
        <w:rPr>
          <w:rStyle w:val="Numerstrony"/>
          <w:rFonts w:ascii="Lato" w:hAnsi="Lato" w:cs="Calibri"/>
          <w:sz w:val="22"/>
          <w:szCs w:val="22"/>
        </w:rPr>
        <w:t xml:space="preserve"> </w:t>
      </w:r>
      <w:r w:rsidR="006D27D1" w:rsidRPr="004B090F">
        <w:rPr>
          <w:rStyle w:val="Numerstrony"/>
          <w:rFonts w:ascii="Lato" w:hAnsi="Lato" w:cs="Calibri"/>
          <w:sz w:val="22"/>
          <w:szCs w:val="22"/>
        </w:rPr>
        <w:t>4</w:t>
      </w:r>
      <w:r w:rsidR="00F43019">
        <w:rPr>
          <w:rStyle w:val="Numerstrony"/>
          <w:rFonts w:ascii="Lato" w:hAnsi="Lato" w:cs="Calibri"/>
          <w:sz w:val="22"/>
          <w:szCs w:val="22"/>
        </w:rPr>
        <w:t>,</w:t>
      </w:r>
      <w:r w:rsidR="00F30656" w:rsidRPr="00A348C1">
        <w:rPr>
          <w:rStyle w:val="Numerstrony"/>
          <w:rFonts w:ascii="Lato" w:hAnsi="Lato" w:cs="Calibri"/>
          <w:sz w:val="22"/>
          <w:szCs w:val="22"/>
        </w:rPr>
        <w:t xml:space="preserve"> wymagając</w:t>
      </w:r>
      <w:r w:rsidR="00F43019">
        <w:rPr>
          <w:rStyle w:val="Numerstrony"/>
          <w:rFonts w:ascii="Lato" w:hAnsi="Lato" w:cs="Calibri"/>
          <w:sz w:val="22"/>
          <w:szCs w:val="22"/>
        </w:rPr>
        <w:t>e</w:t>
      </w:r>
      <w:r w:rsidR="00F30656" w:rsidRPr="00A348C1">
        <w:rPr>
          <w:rStyle w:val="Numerstrony"/>
          <w:rFonts w:ascii="Lato" w:hAnsi="Lato" w:cs="Calibri"/>
          <w:sz w:val="22"/>
          <w:szCs w:val="22"/>
        </w:rPr>
        <w:t xml:space="preserve"> sporządzenia aneksu oraz zmiany Wniosku o dofinansowanie, o których mowa w § 1</w:t>
      </w:r>
      <w:r w:rsidR="00F43019">
        <w:rPr>
          <w:rStyle w:val="Numerstrony"/>
          <w:rFonts w:ascii="Lato" w:hAnsi="Lato" w:cs="Calibri"/>
          <w:sz w:val="22"/>
          <w:szCs w:val="22"/>
        </w:rPr>
        <w:t>2</w:t>
      </w:r>
      <w:r w:rsidR="00F30656" w:rsidRPr="00A348C1">
        <w:rPr>
          <w:rStyle w:val="Numerstrony"/>
          <w:rFonts w:ascii="Lato" w:hAnsi="Lato" w:cs="Calibri"/>
          <w:sz w:val="22"/>
          <w:szCs w:val="22"/>
        </w:rPr>
        <w:t xml:space="preserve"> ust. 6 Umowy</w:t>
      </w:r>
      <w:r w:rsidR="00B3307A" w:rsidRPr="004B090F">
        <w:rPr>
          <w:rStyle w:val="Numerstrony"/>
          <w:rFonts w:ascii="Lato" w:hAnsi="Lato" w:cs="Calibri"/>
          <w:sz w:val="22"/>
          <w:szCs w:val="22"/>
        </w:rPr>
        <w:t xml:space="preserve">. </w:t>
      </w:r>
      <w:r w:rsidR="00185FC8" w:rsidRPr="004B090F">
        <w:rPr>
          <w:rStyle w:val="Numerstrony"/>
          <w:rFonts w:ascii="Lato" w:hAnsi="Lato" w:cs="Calibri"/>
          <w:sz w:val="22"/>
          <w:szCs w:val="22"/>
        </w:rPr>
        <w:t xml:space="preserve">Instytucja </w:t>
      </w:r>
      <w:r w:rsidR="006D27D1" w:rsidRPr="004B090F">
        <w:rPr>
          <w:rStyle w:val="Numerstrony"/>
          <w:rFonts w:ascii="Lato" w:hAnsi="Lato" w:cs="Calibri"/>
          <w:sz w:val="22"/>
          <w:szCs w:val="22"/>
        </w:rPr>
        <w:t xml:space="preserve">Zarządzająca </w:t>
      </w:r>
      <w:r w:rsidR="00B3307A" w:rsidRPr="004B090F">
        <w:rPr>
          <w:rStyle w:val="Numerstrony"/>
          <w:rFonts w:ascii="Lato" w:hAnsi="Lato" w:cs="Calibri"/>
          <w:sz w:val="22"/>
          <w:szCs w:val="22"/>
        </w:rPr>
        <w:t xml:space="preserve">zgłasza uwagi w terminie 5 dni roboczych od dnia otrzymania tych zmian. Po </w:t>
      </w:r>
      <w:r w:rsidR="00696264" w:rsidRPr="004B090F">
        <w:rPr>
          <w:rStyle w:val="Numerstrony"/>
          <w:rFonts w:ascii="Lato" w:hAnsi="Lato" w:cs="Calibri"/>
          <w:sz w:val="22"/>
          <w:szCs w:val="22"/>
        </w:rPr>
        <w:t xml:space="preserve">bezskutecznym </w:t>
      </w:r>
      <w:r w:rsidR="00B3307A" w:rsidRPr="004B090F">
        <w:rPr>
          <w:rStyle w:val="Numerstrony"/>
          <w:rFonts w:ascii="Lato" w:hAnsi="Lato" w:cs="Calibri"/>
          <w:sz w:val="22"/>
          <w:szCs w:val="22"/>
        </w:rPr>
        <w:t xml:space="preserve">upływie tego terminu uważa się, że </w:t>
      </w:r>
      <w:r w:rsidRPr="004B090F">
        <w:rPr>
          <w:rStyle w:val="Numerstrony"/>
          <w:rFonts w:ascii="Lato" w:hAnsi="Lato" w:cs="Calibri"/>
          <w:sz w:val="22"/>
          <w:szCs w:val="22"/>
        </w:rPr>
        <w:t>Instytucja Zarządzająca</w:t>
      </w:r>
      <w:r w:rsidR="00B3307A" w:rsidRPr="004B090F">
        <w:rPr>
          <w:rStyle w:val="Numerstrony"/>
          <w:rFonts w:ascii="Lato" w:hAnsi="Lato" w:cs="Calibri"/>
          <w:sz w:val="22"/>
          <w:szCs w:val="22"/>
        </w:rPr>
        <w:t xml:space="preserve"> nie zgłosił</w:t>
      </w:r>
      <w:r w:rsidRPr="004B090F">
        <w:rPr>
          <w:rStyle w:val="Numerstrony"/>
          <w:rFonts w:ascii="Lato" w:hAnsi="Lato" w:cs="Calibri"/>
          <w:sz w:val="22"/>
          <w:szCs w:val="22"/>
        </w:rPr>
        <w:t>a</w:t>
      </w:r>
      <w:r w:rsidR="00B3307A" w:rsidRPr="004B090F">
        <w:rPr>
          <w:rStyle w:val="Numerstrony"/>
          <w:rFonts w:ascii="Lato" w:hAnsi="Lato" w:cs="Calibri"/>
          <w:sz w:val="22"/>
          <w:szCs w:val="22"/>
        </w:rPr>
        <w:t xml:space="preserve"> uwag.</w:t>
      </w:r>
    </w:p>
    <w:p w14:paraId="2EF676F8" w14:textId="77777777" w:rsidR="00F43019" w:rsidRPr="00F43019" w:rsidRDefault="00F30656" w:rsidP="00C06166">
      <w:pPr>
        <w:pStyle w:val="Akapitzlist"/>
        <w:numPr>
          <w:ilvl w:val="3"/>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Style w:val="Numerstrony"/>
          <w:rFonts w:ascii="Lato" w:hAnsi="Lato" w:cstheme="minorHAnsi"/>
          <w:sz w:val="22"/>
          <w:szCs w:val="22"/>
        </w:rPr>
      </w:pPr>
      <w:r w:rsidRPr="00A348C1">
        <w:rPr>
          <w:rStyle w:val="Numerstrony"/>
          <w:rFonts w:ascii="Lato" w:hAnsi="Lato" w:cs="Calibri"/>
          <w:sz w:val="22"/>
          <w:szCs w:val="22"/>
        </w:rPr>
        <w:t xml:space="preserve"> </w:t>
      </w:r>
    </w:p>
    <w:p w14:paraId="403EDF89" w14:textId="77777777" w:rsidR="007F0CC9" w:rsidRPr="00F10D04" w:rsidRDefault="00B3307A" w:rsidP="00F43019">
      <w:pPr>
        <w:pStyle w:val="Akapitzlist"/>
        <w:numPr>
          <w:ilvl w:val="3"/>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Style w:val="Numerstrony"/>
          <w:rFonts w:ascii="Lato" w:hAnsi="Lato" w:cstheme="minorHAnsi"/>
          <w:sz w:val="22"/>
          <w:szCs w:val="22"/>
        </w:rPr>
      </w:pPr>
      <w:r w:rsidRPr="004B090F">
        <w:rPr>
          <w:rStyle w:val="Numerstrony"/>
          <w:rFonts w:ascii="Lato" w:hAnsi="Lato" w:cs="Calibri"/>
          <w:sz w:val="22"/>
          <w:szCs w:val="22"/>
        </w:rPr>
        <w:t>Jeżeli nie sprecyzowano</w:t>
      </w:r>
      <w:r w:rsidR="006D27D1" w:rsidRPr="004B090F">
        <w:rPr>
          <w:rStyle w:val="Numerstrony"/>
          <w:rFonts w:ascii="Lato" w:hAnsi="Lato" w:cs="Calibri"/>
          <w:sz w:val="22"/>
          <w:szCs w:val="22"/>
        </w:rPr>
        <w:t xml:space="preserve"> inaczej</w:t>
      </w:r>
      <w:r w:rsidRPr="004B090F">
        <w:rPr>
          <w:rStyle w:val="Numerstrony"/>
          <w:rFonts w:ascii="Lato" w:hAnsi="Lato" w:cs="Calibri"/>
          <w:sz w:val="22"/>
          <w:szCs w:val="22"/>
        </w:rPr>
        <w:t xml:space="preserve"> w treści </w:t>
      </w:r>
      <w:r w:rsidR="00600D03" w:rsidRPr="00A348C1">
        <w:rPr>
          <w:rStyle w:val="Numerstrony"/>
          <w:rFonts w:ascii="Lato" w:hAnsi="Lato" w:cs="Calibri"/>
          <w:sz w:val="22"/>
          <w:szCs w:val="22"/>
        </w:rPr>
        <w:t>Umowy</w:t>
      </w:r>
      <w:r w:rsidRPr="004B090F">
        <w:rPr>
          <w:rStyle w:val="Numerstrony"/>
          <w:rFonts w:ascii="Lato" w:hAnsi="Lato" w:cs="Calibri"/>
          <w:sz w:val="22"/>
          <w:szCs w:val="22"/>
        </w:rPr>
        <w:t xml:space="preserve">, wszelkie określenia </w:t>
      </w:r>
      <w:r w:rsidR="006D27D1" w:rsidRPr="004B090F">
        <w:rPr>
          <w:rStyle w:val="Numerstrony"/>
          <w:rFonts w:ascii="Lato" w:hAnsi="Lato" w:cs="Calibri"/>
          <w:sz w:val="22"/>
          <w:szCs w:val="22"/>
        </w:rPr>
        <w:t>terminów w</w:t>
      </w:r>
      <w:r w:rsidRPr="004B090F">
        <w:rPr>
          <w:rStyle w:val="Numerstrony"/>
          <w:rFonts w:ascii="Lato" w:hAnsi="Lato" w:cs="Calibri"/>
          <w:sz w:val="22"/>
          <w:szCs w:val="22"/>
        </w:rPr>
        <w:t xml:space="preserve"> dniach oznaczają dni kalendarzowe.</w:t>
      </w:r>
    </w:p>
    <w:p w14:paraId="471263A2" w14:textId="77777777" w:rsidR="00F10D04" w:rsidRPr="00A348C1" w:rsidRDefault="00F10D04" w:rsidP="00F43019">
      <w:pPr>
        <w:pStyle w:val="Akapitzlist"/>
        <w:numPr>
          <w:ilvl w:val="3"/>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ascii="Lato" w:hAnsi="Lato" w:cstheme="minorHAnsi"/>
          <w:sz w:val="22"/>
          <w:szCs w:val="22"/>
        </w:rPr>
      </w:pPr>
      <w:r w:rsidRPr="00B4405B">
        <w:rPr>
          <w:rFonts w:ascii="Lato" w:hAnsi="Lato"/>
          <w:sz w:val="22"/>
          <w:szCs w:val="22"/>
        </w:rPr>
        <w:t xml:space="preserve">Z zastrzeżeniem bezwzględnie obowiązujących przepisów polskiego prawa, w tym przepisów Kodeksu Cywilnego dotyczących odpowiedzialności za szkodę, </w:t>
      </w:r>
      <w:r w:rsidRPr="00B4405B">
        <w:rPr>
          <w:rFonts w:ascii="Lato" w:eastAsiaTheme="minorHAnsi" w:hAnsi="Lato" w:cs="Calibri"/>
          <w:sz w:val="22"/>
          <w:szCs w:val="22"/>
        </w:rPr>
        <w:t xml:space="preserve">Beneficjentowi nie przysługuje odszkodowanie </w:t>
      </w:r>
      <w:r w:rsidRPr="000B0D2B">
        <w:rPr>
          <w:rFonts w:ascii="Lato" w:eastAsiaTheme="minorHAnsi" w:hAnsi="Lato" w:cs="Calibri"/>
          <w:sz w:val="22"/>
          <w:szCs w:val="22"/>
        </w:rPr>
        <w:t>za szkodę</w:t>
      </w:r>
      <w:r w:rsidR="00B94FB2">
        <w:rPr>
          <w:rFonts w:ascii="Lato" w:eastAsiaTheme="minorHAnsi" w:hAnsi="Lato" w:cs="Calibri"/>
          <w:sz w:val="22"/>
          <w:szCs w:val="22"/>
        </w:rPr>
        <w:t>,</w:t>
      </w:r>
      <w:r w:rsidRPr="000B0D2B">
        <w:rPr>
          <w:rFonts w:ascii="Lato" w:eastAsiaTheme="minorHAnsi" w:hAnsi="Lato" w:cs="Calibri"/>
          <w:sz w:val="22"/>
          <w:szCs w:val="22"/>
        </w:rPr>
        <w:t xml:space="preserve"> </w:t>
      </w:r>
      <w:r w:rsidRPr="00B4405B">
        <w:rPr>
          <w:rFonts w:ascii="Lato" w:eastAsiaTheme="minorHAnsi" w:hAnsi="Lato" w:cs="Calibri"/>
          <w:sz w:val="22"/>
          <w:szCs w:val="22"/>
        </w:rPr>
        <w:t>w tym za utracone korzyści</w:t>
      </w:r>
      <w:r w:rsidR="00964A76">
        <w:rPr>
          <w:rFonts w:ascii="Lato" w:eastAsiaTheme="minorHAnsi" w:hAnsi="Lato" w:cs="Calibri"/>
          <w:sz w:val="22"/>
          <w:szCs w:val="22"/>
        </w:rPr>
        <w:t>,</w:t>
      </w:r>
      <w:r w:rsidRPr="00B4405B">
        <w:rPr>
          <w:rFonts w:ascii="Lato" w:eastAsiaTheme="minorHAnsi" w:hAnsi="Lato" w:cs="Calibri"/>
          <w:sz w:val="22"/>
          <w:szCs w:val="22"/>
        </w:rPr>
        <w:t xml:space="preserve"> z tytułu zawieszenia płatności</w:t>
      </w:r>
      <w:r w:rsidR="00964A76">
        <w:rPr>
          <w:rFonts w:ascii="Lato" w:eastAsiaTheme="minorHAnsi" w:hAnsi="Lato" w:cs="Calibri"/>
          <w:sz w:val="22"/>
          <w:szCs w:val="22"/>
        </w:rPr>
        <w:t>, o którym mowa w § 13 ust. 1 Umowy,</w:t>
      </w:r>
      <w:r w:rsidR="00964A76" w:rsidRPr="000B0D2B">
        <w:rPr>
          <w:rFonts w:ascii="Lato" w:eastAsiaTheme="minorHAnsi" w:hAnsi="Lato" w:cs="Calibri"/>
          <w:sz w:val="22"/>
          <w:szCs w:val="22"/>
        </w:rPr>
        <w:t xml:space="preserve"> </w:t>
      </w:r>
      <w:r w:rsidRPr="000B0D2B">
        <w:rPr>
          <w:rFonts w:ascii="Lato" w:eastAsiaTheme="minorHAnsi" w:hAnsi="Lato" w:cs="Calibri"/>
          <w:sz w:val="22"/>
          <w:szCs w:val="22"/>
        </w:rPr>
        <w:t>skutkujące</w:t>
      </w:r>
      <w:r w:rsidR="00417C19">
        <w:rPr>
          <w:rFonts w:ascii="Lato" w:eastAsiaTheme="minorHAnsi" w:hAnsi="Lato" w:cs="Calibri"/>
          <w:sz w:val="22"/>
          <w:szCs w:val="22"/>
        </w:rPr>
        <w:t>go</w:t>
      </w:r>
      <w:r w:rsidRPr="00B4405B">
        <w:rPr>
          <w:rFonts w:ascii="Lato" w:eastAsiaTheme="minorHAnsi" w:hAnsi="Lato" w:cs="Calibri"/>
          <w:sz w:val="22"/>
          <w:szCs w:val="22"/>
        </w:rPr>
        <w:t xml:space="preserve"> opóźnieni</w:t>
      </w:r>
      <w:r w:rsidRPr="000B0D2B">
        <w:rPr>
          <w:rFonts w:ascii="Lato" w:eastAsiaTheme="minorHAnsi" w:hAnsi="Lato" w:cs="Calibri"/>
          <w:sz w:val="22"/>
          <w:szCs w:val="22"/>
        </w:rPr>
        <w:t>em</w:t>
      </w:r>
      <w:r w:rsidRPr="00B4405B">
        <w:rPr>
          <w:rFonts w:ascii="Lato" w:eastAsiaTheme="minorHAnsi" w:hAnsi="Lato" w:cs="Calibri"/>
          <w:sz w:val="22"/>
          <w:szCs w:val="22"/>
        </w:rPr>
        <w:t xml:space="preserve"> lub niedokonani</w:t>
      </w:r>
      <w:r w:rsidR="00417C19">
        <w:rPr>
          <w:rFonts w:ascii="Lato" w:eastAsiaTheme="minorHAnsi" w:hAnsi="Lato" w:cs="Calibri"/>
          <w:sz w:val="22"/>
          <w:szCs w:val="22"/>
        </w:rPr>
        <w:t>em</w:t>
      </w:r>
      <w:r w:rsidRPr="00B4405B">
        <w:rPr>
          <w:rFonts w:ascii="Lato" w:eastAsiaTheme="minorHAnsi" w:hAnsi="Lato" w:cs="Calibri"/>
          <w:sz w:val="22"/>
          <w:szCs w:val="22"/>
        </w:rPr>
        <w:t xml:space="preserve"> wypłaty dofinansowania</w:t>
      </w:r>
      <w:r w:rsidR="00964A76">
        <w:rPr>
          <w:rFonts w:ascii="Lato" w:eastAsiaTheme="minorHAnsi" w:hAnsi="Lato" w:cs="Calibri"/>
          <w:sz w:val="22"/>
          <w:szCs w:val="22"/>
        </w:rPr>
        <w:t>,</w:t>
      </w:r>
      <w:r>
        <w:rPr>
          <w:rFonts w:ascii="Lato" w:eastAsiaTheme="minorHAnsi" w:hAnsi="Lato" w:cs="Calibri"/>
          <w:sz w:val="22"/>
          <w:szCs w:val="22"/>
        </w:rPr>
        <w:t xml:space="preserve"> oraz w przypadku gdy doszło do opóźnienia w przekazaniu Beneficjentowi zaliczki lub pozostałej kwoty dofinansowania, o któr</w:t>
      </w:r>
      <w:r w:rsidR="00417C19">
        <w:rPr>
          <w:rFonts w:ascii="Lato" w:eastAsiaTheme="minorHAnsi" w:hAnsi="Lato" w:cs="Calibri"/>
          <w:sz w:val="22"/>
          <w:szCs w:val="22"/>
        </w:rPr>
        <w:t>ym</w:t>
      </w:r>
      <w:r>
        <w:rPr>
          <w:rFonts w:ascii="Lato" w:eastAsiaTheme="minorHAnsi" w:hAnsi="Lato" w:cs="Calibri"/>
          <w:sz w:val="22"/>
          <w:szCs w:val="22"/>
        </w:rPr>
        <w:t xml:space="preserve"> mowa w § 8 ust. 12 Umowy.</w:t>
      </w:r>
    </w:p>
    <w:p w14:paraId="27852807" w14:textId="77777777" w:rsidR="00606756" w:rsidRPr="004B090F" w:rsidRDefault="00333A5B" w:rsidP="00F43019">
      <w:pPr>
        <w:pStyle w:val="Akapitzlist"/>
        <w:numPr>
          <w:ilvl w:val="3"/>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ascii="Lato" w:hAnsi="Lato" w:cstheme="minorHAnsi"/>
          <w:sz w:val="22"/>
          <w:szCs w:val="22"/>
        </w:rPr>
      </w:pPr>
      <w:r w:rsidRPr="004B090F">
        <w:rPr>
          <w:rFonts w:ascii="Lato" w:hAnsi="Lato" w:cs="Calibri"/>
          <w:sz w:val="22"/>
          <w:szCs w:val="22"/>
        </w:rPr>
        <w:t>Integralną częś</w:t>
      </w:r>
      <w:r w:rsidR="00B1148B" w:rsidRPr="004B090F">
        <w:rPr>
          <w:rFonts w:ascii="Lato" w:hAnsi="Lato" w:cs="Calibri"/>
          <w:sz w:val="22"/>
          <w:szCs w:val="22"/>
        </w:rPr>
        <w:t>ć</w:t>
      </w:r>
      <w:r w:rsidRPr="004B090F">
        <w:rPr>
          <w:rFonts w:ascii="Lato" w:hAnsi="Lato" w:cs="Calibri"/>
          <w:sz w:val="22"/>
          <w:szCs w:val="22"/>
        </w:rPr>
        <w:t xml:space="preserve"> </w:t>
      </w:r>
      <w:r w:rsidR="00600D03" w:rsidRPr="00A348C1">
        <w:rPr>
          <w:rFonts w:ascii="Lato" w:hAnsi="Lato" w:cs="Calibri"/>
          <w:sz w:val="22"/>
          <w:szCs w:val="22"/>
        </w:rPr>
        <w:t>Umowy</w:t>
      </w:r>
      <w:r w:rsidR="00600D03" w:rsidRPr="004B090F">
        <w:rPr>
          <w:rFonts w:ascii="Lato" w:hAnsi="Lato" w:cs="Calibri"/>
          <w:sz w:val="22"/>
          <w:szCs w:val="22"/>
        </w:rPr>
        <w:t xml:space="preserve"> </w:t>
      </w:r>
      <w:r w:rsidRPr="004B090F">
        <w:rPr>
          <w:rFonts w:ascii="Lato" w:hAnsi="Lato" w:cs="Calibri"/>
          <w:sz w:val="22"/>
          <w:szCs w:val="22"/>
        </w:rPr>
        <w:t xml:space="preserve">stanowią następujące </w:t>
      </w:r>
      <w:r w:rsidR="00B3307A" w:rsidRPr="004B090F">
        <w:rPr>
          <w:rFonts w:ascii="Lato" w:hAnsi="Lato" w:cs="Calibri"/>
          <w:sz w:val="22"/>
          <w:szCs w:val="22"/>
        </w:rPr>
        <w:t>Załączniki:</w:t>
      </w:r>
    </w:p>
    <w:p w14:paraId="3A5D56C8" w14:textId="77777777" w:rsidR="00AE41C7" w:rsidRPr="004B090F" w:rsidRDefault="00B3307A" w:rsidP="00696264">
      <w:pPr>
        <w:pStyle w:val="Tekstpodstawowy21"/>
        <w:spacing w:before="120"/>
        <w:rPr>
          <w:rFonts w:ascii="Lato" w:hAnsi="Lato"/>
          <w:b w:val="0"/>
          <w:sz w:val="22"/>
          <w:szCs w:val="22"/>
        </w:rPr>
      </w:pPr>
      <w:r w:rsidRPr="004B090F">
        <w:rPr>
          <w:rFonts w:ascii="Lato" w:hAnsi="Lato" w:cs="Calibri"/>
          <w:b w:val="0"/>
          <w:bCs w:val="0"/>
          <w:sz w:val="22"/>
          <w:szCs w:val="22"/>
        </w:rPr>
        <w:t xml:space="preserve">1a. Kopia dokumentu wyznaczającego Departament Funduszy Europejskich Ministerstwa Spraw Wewnętrznych i Administracji do pełnienia </w:t>
      </w:r>
      <w:r w:rsidR="00C724B3" w:rsidRPr="004B090F">
        <w:rPr>
          <w:rFonts w:ascii="Lato" w:hAnsi="Lato" w:cs="Calibri"/>
          <w:b w:val="0"/>
          <w:bCs w:val="0"/>
          <w:sz w:val="22"/>
          <w:szCs w:val="22"/>
        </w:rPr>
        <w:t>f</w:t>
      </w:r>
      <w:r w:rsidRPr="004B090F">
        <w:rPr>
          <w:rFonts w:ascii="Lato" w:hAnsi="Lato" w:cs="Calibri"/>
          <w:b w:val="0"/>
          <w:bCs w:val="0"/>
          <w:sz w:val="22"/>
          <w:szCs w:val="22"/>
        </w:rPr>
        <w:t xml:space="preserve">unkcji </w:t>
      </w:r>
      <w:r w:rsidR="00C724B3" w:rsidRPr="004B090F">
        <w:rPr>
          <w:rFonts w:ascii="Lato" w:hAnsi="Lato" w:cs="Calibri"/>
          <w:b w:val="0"/>
          <w:bCs w:val="0"/>
          <w:sz w:val="22"/>
          <w:szCs w:val="22"/>
        </w:rPr>
        <w:t>Instytucji Zarządzającej</w:t>
      </w:r>
      <w:r w:rsidRPr="004B090F">
        <w:rPr>
          <w:rFonts w:ascii="Lato" w:hAnsi="Lato" w:cs="Calibri"/>
          <w:b w:val="0"/>
          <w:bCs w:val="0"/>
          <w:sz w:val="22"/>
          <w:szCs w:val="22"/>
        </w:rPr>
        <w:t xml:space="preserve"> dla Funduszu </w:t>
      </w:r>
      <w:r w:rsidR="00CE03C5" w:rsidRPr="004B090F">
        <w:rPr>
          <w:rFonts w:ascii="Lato" w:hAnsi="Lato"/>
          <w:b w:val="0"/>
          <w:sz w:val="22"/>
          <w:szCs w:val="22"/>
        </w:rPr>
        <w:t xml:space="preserve"> </w:t>
      </w:r>
      <w:r w:rsidR="00CE03C5" w:rsidRPr="004B090F">
        <w:rPr>
          <w:rFonts w:ascii="Lato" w:hAnsi="Lato"/>
          <w:b w:val="0"/>
          <w:sz w:val="22"/>
          <w:szCs w:val="22"/>
        </w:rPr>
        <w:lastRenderedPageBreak/>
        <w:t>Azylu, Migracji i Integracji, Funduszu Bezpieczeństwa Wewnętrznego oraz Instrumentu Wsparcia Finansowego na rzecz Zarządzania Granicami i Polityki Wizowej w ramach Funduszu Zintegrowanego Zarządzania Granicami na lata 2021-2027.</w:t>
      </w:r>
    </w:p>
    <w:p w14:paraId="29D70003" w14:textId="77777777" w:rsidR="00AE41C7" w:rsidRPr="004B090F" w:rsidRDefault="00AE41C7" w:rsidP="00696264">
      <w:pPr>
        <w:pStyle w:val="Tekstpodstawowy21"/>
        <w:spacing w:before="120"/>
        <w:rPr>
          <w:rFonts w:ascii="Lato" w:hAnsi="Lato"/>
          <w:b w:val="0"/>
          <w:sz w:val="22"/>
          <w:szCs w:val="22"/>
        </w:rPr>
      </w:pPr>
      <w:r w:rsidRPr="004B090F">
        <w:rPr>
          <w:rFonts w:ascii="Lato" w:hAnsi="Lato"/>
          <w:b w:val="0"/>
          <w:sz w:val="22"/>
          <w:szCs w:val="22"/>
        </w:rPr>
        <w:t>1b. Kopia dokumentu wyznaczającego</w:t>
      </w:r>
      <w:r w:rsidRPr="00A348C1">
        <w:rPr>
          <w:rFonts w:ascii="Lato" w:hAnsi="Lato"/>
        </w:rPr>
        <w:t xml:space="preserve"> </w:t>
      </w:r>
      <w:r w:rsidRPr="004B090F">
        <w:rPr>
          <w:rFonts w:ascii="Lato" w:hAnsi="Lato"/>
          <w:b w:val="0"/>
          <w:sz w:val="22"/>
          <w:szCs w:val="22"/>
        </w:rPr>
        <w:t>Centrum Obsługi Projektów Europejskich Ministerstwa Spraw Wewnętrznych i Administracji do pełnienia funkcji Instytucji Pośredniczącej dla Funduszu Azylu, Migracji i Integracji, Funduszu Bezpieczeństwa Wewnętrznego oraz Instrumentu Wsparcia Finansowego na rzecz Zarządzania Granicami i Polityki Wizowej na lata 2021</w:t>
      </w:r>
      <w:r w:rsidR="006D27D1" w:rsidRPr="004B090F">
        <w:rPr>
          <w:rFonts w:ascii="Lato" w:hAnsi="Lato"/>
          <w:b w:val="0"/>
          <w:sz w:val="22"/>
          <w:szCs w:val="22"/>
        </w:rPr>
        <w:t>-</w:t>
      </w:r>
      <w:r w:rsidRPr="004B090F">
        <w:rPr>
          <w:rFonts w:ascii="Lato" w:hAnsi="Lato"/>
          <w:b w:val="0"/>
          <w:sz w:val="22"/>
          <w:szCs w:val="22"/>
        </w:rPr>
        <w:t>2027</w:t>
      </w:r>
    </w:p>
    <w:p w14:paraId="38284643" w14:textId="77777777" w:rsidR="00606756" w:rsidRPr="004B090F" w:rsidRDefault="00B3307A" w:rsidP="00696264">
      <w:pPr>
        <w:pStyle w:val="Tekstpodstawowy21"/>
        <w:spacing w:before="120"/>
        <w:rPr>
          <w:rFonts w:ascii="Lato" w:hAnsi="Lato" w:cs="Calibri"/>
          <w:b w:val="0"/>
          <w:bCs w:val="0"/>
          <w:sz w:val="22"/>
          <w:szCs w:val="22"/>
        </w:rPr>
      </w:pPr>
      <w:r w:rsidRPr="004B090F">
        <w:rPr>
          <w:rFonts w:ascii="Lato" w:hAnsi="Lato" w:cs="Calibri"/>
          <w:b w:val="0"/>
          <w:bCs w:val="0"/>
          <w:sz w:val="22"/>
          <w:szCs w:val="22"/>
        </w:rPr>
        <w:t>1</w:t>
      </w:r>
      <w:r w:rsidR="00AE41C7" w:rsidRPr="004B090F">
        <w:rPr>
          <w:rFonts w:ascii="Lato" w:hAnsi="Lato" w:cs="Calibri"/>
          <w:b w:val="0"/>
          <w:bCs w:val="0"/>
          <w:sz w:val="22"/>
          <w:szCs w:val="22"/>
        </w:rPr>
        <w:t>c</w:t>
      </w:r>
      <w:r w:rsidRPr="004B090F">
        <w:rPr>
          <w:rFonts w:ascii="Lato" w:hAnsi="Lato" w:cs="Calibri"/>
          <w:b w:val="0"/>
          <w:bCs w:val="0"/>
          <w:sz w:val="22"/>
          <w:szCs w:val="22"/>
        </w:rPr>
        <w:t>. Kopia aktu powołania Dyrektora Centrum Obsługi Projekt</w:t>
      </w:r>
      <w:r w:rsidRPr="004B090F">
        <w:rPr>
          <w:rFonts w:ascii="Lato" w:hAnsi="Lato" w:cs="Calibri"/>
          <w:b w:val="0"/>
          <w:bCs w:val="0"/>
          <w:sz w:val="22"/>
          <w:szCs w:val="22"/>
          <w:lang w:val="es-ES_tradnl"/>
        </w:rPr>
        <w:t>ó</w:t>
      </w:r>
      <w:r w:rsidRPr="004B090F">
        <w:rPr>
          <w:rFonts w:ascii="Lato" w:hAnsi="Lato" w:cs="Calibri"/>
          <w:b w:val="0"/>
          <w:bCs w:val="0"/>
          <w:sz w:val="22"/>
          <w:szCs w:val="22"/>
        </w:rPr>
        <w:t>w Europejskich MSWiA</w:t>
      </w:r>
    </w:p>
    <w:p w14:paraId="7C1C43A4" w14:textId="77777777" w:rsidR="00606756" w:rsidRPr="004B090F" w:rsidRDefault="00B3307A" w:rsidP="00696264">
      <w:pPr>
        <w:pStyle w:val="Tekstpodstawowy21"/>
        <w:spacing w:before="120"/>
        <w:rPr>
          <w:rFonts w:ascii="Lato" w:hAnsi="Lato" w:cs="Calibri"/>
          <w:b w:val="0"/>
          <w:bCs w:val="0"/>
          <w:sz w:val="22"/>
          <w:szCs w:val="22"/>
        </w:rPr>
      </w:pPr>
      <w:r w:rsidRPr="004B090F">
        <w:rPr>
          <w:rFonts w:ascii="Lato" w:hAnsi="Lato" w:cs="Calibri"/>
          <w:b w:val="0"/>
          <w:bCs w:val="0"/>
          <w:sz w:val="22"/>
          <w:szCs w:val="22"/>
        </w:rPr>
        <w:t xml:space="preserve">2.  </w:t>
      </w:r>
      <w:r w:rsidR="004E7A69" w:rsidRPr="004B090F">
        <w:rPr>
          <w:rFonts w:ascii="Lato" w:hAnsi="Lato" w:cs="Calibri"/>
          <w:b w:val="0"/>
          <w:bCs w:val="0"/>
          <w:sz w:val="22"/>
          <w:szCs w:val="22"/>
        </w:rPr>
        <w:t>……………………………..</w:t>
      </w:r>
      <w:r w:rsidRPr="004B090F">
        <w:rPr>
          <w:rFonts w:ascii="Lato" w:hAnsi="Lato" w:cs="Calibri"/>
          <w:b w:val="0"/>
          <w:bCs w:val="0"/>
          <w:sz w:val="22"/>
          <w:szCs w:val="22"/>
        </w:rPr>
        <w:t>Beneficjenta</w:t>
      </w:r>
      <w:r w:rsidR="00A30F94" w:rsidRPr="004B090F">
        <w:rPr>
          <w:rFonts w:ascii="Lato" w:hAnsi="Lato" w:cs="Calibri"/>
          <w:b w:val="0"/>
          <w:bCs w:val="0"/>
          <w:sz w:val="22"/>
          <w:szCs w:val="22"/>
        </w:rPr>
        <w:t>.</w:t>
      </w:r>
    </w:p>
    <w:p w14:paraId="635BD978" w14:textId="77777777" w:rsidR="00606756" w:rsidRDefault="00B3307A" w:rsidP="00696264">
      <w:pPr>
        <w:pStyle w:val="Tekstpodstawowy21"/>
        <w:spacing w:before="120"/>
        <w:rPr>
          <w:rFonts w:ascii="Lato" w:hAnsi="Lato" w:cs="Calibri"/>
          <w:b w:val="0"/>
          <w:bCs w:val="0"/>
          <w:sz w:val="22"/>
          <w:szCs w:val="22"/>
        </w:rPr>
      </w:pPr>
      <w:r w:rsidRPr="004B090F">
        <w:rPr>
          <w:rFonts w:ascii="Lato" w:hAnsi="Lato" w:cs="Calibri"/>
          <w:b w:val="0"/>
          <w:bCs w:val="0"/>
          <w:sz w:val="22"/>
          <w:szCs w:val="22"/>
        </w:rPr>
        <w:t>3. Wniosek o</w:t>
      </w:r>
      <w:r w:rsidR="005A7D32" w:rsidRPr="004B090F">
        <w:rPr>
          <w:rFonts w:ascii="Lato" w:hAnsi="Lato" w:cs="Calibri"/>
          <w:b w:val="0"/>
          <w:bCs w:val="0"/>
          <w:sz w:val="22"/>
          <w:szCs w:val="22"/>
        </w:rPr>
        <w:t xml:space="preserve"> </w:t>
      </w:r>
      <w:r w:rsidRPr="004B090F">
        <w:rPr>
          <w:rFonts w:ascii="Lato" w:hAnsi="Lato" w:cs="Calibri"/>
          <w:b w:val="0"/>
          <w:bCs w:val="0"/>
          <w:sz w:val="22"/>
          <w:szCs w:val="22"/>
        </w:rPr>
        <w:t>dofinansowani</w:t>
      </w:r>
      <w:r w:rsidR="005A7D32" w:rsidRPr="004B090F">
        <w:rPr>
          <w:rFonts w:ascii="Lato" w:hAnsi="Lato" w:cs="Calibri"/>
          <w:b w:val="0"/>
          <w:bCs w:val="0"/>
          <w:sz w:val="22"/>
          <w:szCs w:val="22"/>
        </w:rPr>
        <w:t>e</w:t>
      </w:r>
      <w:r w:rsidRPr="004B090F">
        <w:rPr>
          <w:rFonts w:ascii="Lato" w:hAnsi="Lato" w:cs="Calibri"/>
          <w:b w:val="0"/>
          <w:bCs w:val="0"/>
          <w:sz w:val="22"/>
          <w:szCs w:val="22"/>
        </w:rPr>
        <w:t xml:space="preserve"> z załącznikami</w:t>
      </w:r>
      <w:r w:rsidR="00A30F94" w:rsidRPr="004B090F">
        <w:rPr>
          <w:rFonts w:ascii="Lato" w:hAnsi="Lato" w:cs="Calibri"/>
          <w:b w:val="0"/>
          <w:bCs w:val="0"/>
          <w:sz w:val="22"/>
          <w:szCs w:val="22"/>
        </w:rPr>
        <w:t>.</w:t>
      </w:r>
    </w:p>
    <w:p w14:paraId="55B2CA34" w14:textId="77777777" w:rsidR="00E72248" w:rsidRDefault="00E72248" w:rsidP="00696264">
      <w:pPr>
        <w:pStyle w:val="Tekstpodstawowy21"/>
        <w:spacing w:before="120"/>
        <w:rPr>
          <w:rFonts w:ascii="Lato" w:hAnsi="Lato"/>
          <w:b w:val="0"/>
          <w:bCs w:val="0"/>
        </w:rPr>
      </w:pPr>
      <w:r>
        <w:rPr>
          <w:rFonts w:ascii="Lato" w:hAnsi="Lato" w:cs="Calibri"/>
          <w:b w:val="0"/>
          <w:bCs w:val="0"/>
          <w:sz w:val="22"/>
          <w:szCs w:val="22"/>
        </w:rPr>
        <w:t xml:space="preserve">3a. </w:t>
      </w:r>
      <w:r w:rsidRPr="00307678">
        <w:rPr>
          <w:rFonts w:ascii="Lato" w:hAnsi="Lato"/>
          <w:b w:val="0"/>
          <w:bCs w:val="0"/>
        </w:rPr>
        <w:t xml:space="preserve">Oświadczenie o kwalifikowalności </w:t>
      </w:r>
      <w:bookmarkStart w:id="12" w:name="_Hlk148961167"/>
      <w:r w:rsidRPr="00307678">
        <w:rPr>
          <w:rFonts w:ascii="Lato" w:hAnsi="Lato"/>
          <w:b w:val="0"/>
          <w:bCs w:val="0"/>
        </w:rPr>
        <w:t>podatku od towarów i usług (</w:t>
      </w:r>
      <w:r w:rsidR="00A11004">
        <w:rPr>
          <w:rFonts w:ascii="Lato" w:hAnsi="Lato"/>
          <w:b w:val="0"/>
          <w:bCs w:val="0"/>
        </w:rPr>
        <w:t xml:space="preserve">podatku </w:t>
      </w:r>
      <w:r w:rsidRPr="00307678">
        <w:rPr>
          <w:rFonts w:ascii="Lato" w:hAnsi="Lato"/>
          <w:b w:val="0"/>
          <w:bCs w:val="0"/>
        </w:rPr>
        <w:t>VAT</w:t>
      </w:r>
      <w:bookmarkEnd w:id="12"/>
      <w:r>
        <w:rPr>
          <w:rFonts w:ascii="Lato" w:hAnsi="Lato"/>
          <w:b w:val="0"/>
          <w:bCs w:val="0"/>
        </w:rPr>
        <w:t>)</w:t>
      </w:r>
      <w:r w:rsidR="00387C21">
        <w:rPr>
          <w:rStyle w:val="Odwoanieprzypisudolnego"/>
          <w:rFonts w:ascii="Lato" w:hAnsi="Lato"/>
          <w:b w:val="0"/>
          <w:bCs w:val="0"/>
        </w:rPr>
        <w:footnoteReference w:id="10"/>
      </w:r>
      <w:r>
        <w:rPr>
          <w:rFonts w:ascii="Lato" w:hAnsi="Lato"/>
          <w:b w:val="0"/>
          <w:bCs w:val="0"/>
        </w:rPr>
        <w:t>.</w:t>
      </w:r>
    </w:p>
    <w:p w14:paraId="4703FF29" w14:textId="77777777" w:rsidR="00606756" w:rsidRPr="004B090F" w:rsidRDefault="00B3307A" w:rsidP="00696264">
      <w:pPr>
        <w:pStyle w:val="Tekstpodstawowy21"/>
        <w:spacing w:before="120"/>
        <w:rPr>
          <w:rFonts w:ascii="Lato" w:hAnsi="Lato" w:cs="Calibri"/>
          <w:b w:val="0"/>
          <w:bCs w:val="0"/>
          <w:sz w:val="22"/>
          <w:szCs w:val="22"/>
        </w:rPr>
      </w:pPr>
      <w:r w:rsidRPr="004B090F">
        <w:rPr>
          <w:rFonts w:ascii="Lato" w:hAnsi="Lato" w:cs="Calibri"/>
          <w:b w:val="0"/>
          <w:bCs w:val="0"/>
          <w:sz w:val="22"/>
          <w:szCs w:val="22"/>
        </w:rPr>
        <w:t xml:space="preserve">4. </w:t>
      </w:r>
      <w:r w:rsidR="00A30F94" w:rsidRPr="004B090F">
        <w:rPr>
          <w:rFonts w:ascii="Lato" w:hAnsi="Lato" w:cs="Calibri"/>
          <w:b w:val="0"/>
          <w:bCs w:val="0"/>
          <w:sz w:val="22"/>
          <w:szCs w:val="22"/>
        </w:rPr>
        <w:t xml:space="preserve">Taryfikator </w:t>
      </w:r>
      <w:r w:rsidR="00F40815" w:rsidRPr="004B090F">
        <w:rPr>
          <w:rFonts w:ascii="Lato" w:hAnsi="Lato" w:cs="Calibri"/>
          <w:b w:val="0"/>
          <w:bCs w:val="0"/>
          <w:sz w:val="22"/>
          <w:szCs w:val="22"/>
        </w:rPr>
        <w:t xml:space="preserve">korekt </w:t>
      </w:r>
      <w:r w:rsidR="00A30F94" w:rsidRPr="004B090F">
        <w:rPr>
          <w:rFonts w:ascii="Lato" w:hAnsi="Lato" w:cs="Calibri"/>
          <w:b w:val="0"/>
          <w:bCs w:val="0"/>
          <w:sz w:val="22"/>
          <w:szCs w:val="22"/>
        </w:rPr>
        <w:t>COCOF.</w:t>
      </w:r>
    </w:p>
    <w:p w14:paraId="7F60B2AA" w14:textId="77777777" w:rsidR="00606756" w:rsidRPr="004B090F" w:rsidRDefault="00B3307A" w:rsidP="00696264">
      <w:pPr>
        <w:pStyle w:val="Tekstpodstawowy21"/>
        <w:spacing w:before="120"/>
        <w:rPr>
          <w:rFonts w:ascii="Lato" w:hAnsi="Lato" w:cs="Calibri"/>
          <w:b w:val="0"/>
          <w:bCs w:val="0"/>
          <w:sz w:val="22"/>
          <w:szCs w:val="22"/>
        </w:rPr>
      </w:pPr>
      <w:r w:rsidRPr="004B090F">
        <w:rPr>
          <w:rFonts w:ascii="Lato" w:hAnsi="Lato" w:cs="Calibri"/>
          <w:b w:val="0"/>
          <w:bCs w:val="0"/>
          <w:sz w:val="22"/>
          <w:szCs w:val="22"/>
        </w:rPr>
        <w:t xml:space="preserve">5. Tabela </w:t>
      </w:r>
      <w:r w:rsidR="004224EB" w:rsidRPr="004B090F">
        <w:rPr>
          <w:rFonts w:ascii="Lato" w:hAnsi="Lato" w:cs="Calibri"/>
          <w:b w:val="0"/>
          <w:bCs w:val="0"/>
          <w:sz w:val="22"/>
          <w:szCs w:val="22"/>
        </w:rPr>
        <w:t>k</w:t>
      </w:r>
      <w:r w:rsidRPr="004B090F">
        <w:rPr>
          <w:rFonts w:ascii="Lato" w:hAnsi="Lato" w:cs="Calibri"/>
          <w:b w:val="0"/>
          <w:bCs w:val="0"/>
          <w:sz w:val="22"/>
          <w:szCs w:val="22"/>
        </w:rPr>
        <w:t>orekt.</w:t>
      </w:r>
    </w:p>
    <w:p w14:paraId="3BB31DBE" w14:textId="77777777" w:rsidR="00606756" w:rsidRPr="004B090F" w:rsidRDefault="007841FE" w:rsidP="00696264">
      <w:pPr>
        <w:pStyle w:val="Tekstpodstawowy21"/>
        <w:spacing w:before="120"/>
        <w:rPr>
          <w:rFonts w:ascii="Lato" w:hAnsi="Lato" w:cs="Calibri"/>
          <w:sz w:val="22"/>
          <w:szCs w:val="22"/>
        </w:rPr>
      </w:pPr>
      <w:r w:rsidRPr="004B090F">
        <w:rPr>
          <w:rFonts w:ascii="Lato" w:hAnsi="Lato" w:cs="Calibri"/>
          <w:b w:val="0"/>
          <w:bCs w:val="0"/>
          <w:sz w:val="22"/>
          <w:szCs w:val="22"/>
        </w:rPr>
        <w:t xml:space="preserve">6. Taryfikator </w:t>
      </w:r>
      <w:r w:rsidR="00F40815" w:rsidRPr="004B090F">
        <w:rPr>
          <w:rFonts w:ascii="Lato" w:hAnsi="Lato" w:cs="Calibri"/>
          <w:b w:val="0"/>
          <w:bCs w:val="0"/>
          <w:sz w:val="22"/>
          <w:szCs w:val="22"/>
        </w:rPr>
        <w:t>korekt kosztów pośrednich</w:t>
      </w:r>
      <w:r w:rsidRPr="004B090F">
        <w:rPr>
          <w:rFonts w:ascii="Lato" w:hAnsi="Lato" w:cs="Calibri"/>
          <w:b w:val="0"/>
          <w:bCs w:val="0"/>
          <w:sz w:val="22"/>
          <w:szCs w:val="22"/>
        </w:rPr>
        <w:t>.</w:t>
      </w:r>
    </w:p>
    <w:p w14:paraId="6188D0C5" w14:textId="77777777" w:rsidR="000E4390" w:rsidRPr="004B090F" w:rsidRDefault="000E4390" w:rsidP="00696264">
      <w:pPr>
        <w:pStyle w:val="Tekstpodstawowy21"/>
        <w:spacing w:before="120"/>
        <w:rPr>
          <w:rFonts w:ascii="Lato" w:hAnsi="Lato" w:cs="Calibri"/>
          <w:b w:val="0"/>
          <w:bCs w:val="0"/>
          <w:sz w:val="22"/>
          <w:szCs w:val="22"/>
        </w:rPr>
      </w:pPr>
      <w:r w:rsidRPr="004B090F">
        <w:rPr>
          <w:rFonts w:ascii="Lato" w:hAnsi="Lato" w:cs="Calibri"/>
          <w:b w:val="0"/>
          <w:bCs w:val="0"/>
          <w:sz w:val="22"/>
          <w:szCs w:val="22"/>
        </w:rPr>
        <w:t xml:space="preserve">7. Taryfikator </w:t>
      </w:r>
      <w:r w:rsidR="00F40815" w:rsidRPr="004B090F">
        <w:rPr>
          <w:rFonts w:ascii="Lato" w:hAnsi="Lato" w:cs="Calibri"/>
          <w:b w:val="0"/>
          <w:bCs w:val="0"/>
          <w:sz w:val="22"/>
          <w:szCs w:val="22"/>
        </w:rPr>
        <w:t xml:space="preserve">korekt </w:t>
      </w:r>
      <w:r w:rsidR="003C4B56" w:rsidRPr="004B090F">
        <w:rPr>
          <w:rFonts w:ascii="Lato" w:hAnsi="Lato" w:cs="Calibri"/>
          <w:b w:val="0"/>
          <w:bCs w:val="0"/>
          <w:sz w:val="22"/>
          <w:szCs w:val="22"/>
        </w:rPr>
        <w:t>Komunikacja i Widoczność</w:t>
      </w:r>
      <w:r w:rsidR="00920062" w:rsidRPr="004B090F">
        <w:rPr>
          <w:rFonts w:ascii="Lato" w:hAnsi="Lato" w:cs="Calibri"/>
          <w:b w:val="0"/>
          <w:bCs w:val="0"/>
          <w:sz w:val="22"/>
          <w:szCs w:val="22"/>
        </w:rPr>
        <w:t>.</w:t>
      </w:r>
    </w:p>
    <w:p w14:paraId="255D2E4A" w14:textId="77777777" w:rsidR="00741385" w:rsidRPr="000236FC" w:rsidRDefault="00741385" w:rsidP="00741385">
      <w:pPr>
        <w:pStyle w:val="Tekstpodstawowy21"/>
        <w:spacing w:before="120"/>
        <w:ind w:left="284" w:hanging="284"/>
        <w:rPr>
          <w:rFonts w:ascii="Lato" w:hAnsi="Lato" w:cs="Calibri"/>
          <w:b w:val="0"/>
          <w:bCs w:val="0"/>
          <w:sz w:val="22"/>
          <w:szCs w:val="22"/>
        </w:rPr>
      </w:pPr>
      <w:bookmarkStart w:id="13" w:name="_Hlk179368121"/>
      <w:r>
        <w:rPr>
          <w:rFonts w:ascii="Lato" w:hAnsi="Lato" w:cs="Calibri"/>
          <w:b w:val="0"/>
          <w:bCs w:val="0"/>
          <w:sz w:val="22"/>
          <w:szCs w:val="22"/>
        </w:rPr>
        <w:t>8.</w:t>
      </w:r>
      <w:r>
        <w:rPr>
          <w:rFonts w:ascii="Lato" w:hAnsi="Lato" w:cs="Calibri"/>
          <w:b w:val="0"/>
          <w:bCs w:val="0"/>
          <w:sz w:val="22"/>
          <w:szCs w:val="22"/>
        </w:rPr>
        <w:tab/>
      </w:r>
      <w:r w:rsidRPr="00261D37">
        <w:rPr>
          <w:rFonts w:ascii="Lato" w:hAnsi="Lato" w:cs="Calibri"/>
          <w:b w:val="0"/>
          <w:bCs w:val="0"/>
          <w:sz w:val="22"/>
          <w:szCs w:val="22"/>
        </w:rPr>
        <w:t>Upoważnienie Pana Macieja Kaczorowskiego Dyrektora Departamentu Funduszy Europejskich Ministerstwa Spraw Wewnętrznych i Administracji do dokonywania w imieniu Ministra Spraw Wewnętrznych i Administracji wszelkich czynności związanych z realizacją zadań objętych Funduszami Europejskimi na Migrację, Granice i Bezpieczeństwo 2021–2027</w:t>
      </w:r>
      <w:r>
        <w:rPr>
          <w:rFonts w:ascii="Lato" w:hAnsi="Lato" w:cs="Calibri"/>
          <w:b w:val="0"/>
          <w:bCs w:val="0"/>
          <w:sz w:val="22"/>
          <w:szCs w:val="22"/>
        </w:rPr>
        <w:t>.</w:t>
      </w:r>
    </w:p>
    <w:bookmarkEnd w:id="13"/>
    <w:p w14:paraId="58BE1219" w14:textId="77777777" w:rsidR="001B7272" w:rsidRPr="004B090F" w:rsidRDefault="001B7272" w:rsidP="00696264">
      <w:pPr>
        <w:pStyle w:val="Bezodstpw"/>
        <w:rPr>
          <w:rFonts w:ascii="Lato" w:hAnsi="Lato" w:cs="Calibri"/>
          <w:sz w:val="22"/>
          <w:szCs w:val="22"/>
        </w:rPr>
      </w:pPr>
    </w:p>
    <w:p w14:paraId="0EC91E94" w14:textId="77777777" w:rsidR="001B7272" w:rsidRPr="004B090F" w:rsidRDefault="001B7272" w:rsidP="00696264">
      <w:pPr>
        <w:pStyle w:val="Bezodstpw"/>
        <w:rPr>
          <w:rFonts w:ascii="Lato" w:hAnsi="Lato" w:cs="Calibr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D018E9" w:rsidRPr="004B090F" w14:paraId="643CD841" w14:textId="77777777" w:rsidTr="00D018E9">
        <w:tc>
          <w:tcPr>
            <w:tcW w:w="4528" w:type="dxa"/>
          </w:tcPr>
          <w:p w14:paraId="54A6D0E8" w14:textId="77777777" w:rsidR="00D018E9" w:rsidRPr="00A348C1" w:rsidRDefault="00D018E9">
            <w:pPr>
              <w:pStyle w:val="Bezodstpw"/>
              <w:rPr>
                <w:rStyle w:val="Numerstrony"/>
                <w:rFonts w:ascii="Lato" w:hAnsi="Lato" w:cs="Calibri"/>
                <w:sz w:val="22"/>
                <w:szCs w:val="22"/>
              </w:rPr>
            </w:pPr>
            <w:r w:rsidRPr="004B090F">
              <w:rPr>
                <w:rStyle w:val="Numerstrony"/>
                <w:rFonts w:ascii="Lato" w:hAnsi="Lato" w:cs="Calibri"/>
                <w:sz w:val="22"/>
                <w:szCs w:val="22"/>
              </w:rPr>
              <w:t>W imieniu Instytucji Zarządzającej</w:t>
            </w:r>
          </w:p>
          <w:p w14:paraId="1EA93684" w14:textId="77777777" w:rsidR="00D018E9" w:rsidRPr="00A348C1" w:rsidRDefault="00D018E9">
            <w:pPr>
              <w:pStyle w:val="Bezodstpw"/>
              <w:rPr>
                <w:rStyle w:val="Numerstrony"/>
                <w:rFonts w:ascii="Lato" w:hAnsi="Lato" w:cs="Calibri"/>
                <w:sz w:val="22"/>
                <w:szCs w:val="22"/>
              </w:rPr>
            </w:pPr>
          </w:p>
          <w:p w14:paraId="5C9D1E73" w14:textId="77777777" w:rsidR="00D018E9" w:rsidRPr="00A348C1" w:rsidRDefault="00D018E9">
            <w:pPr>
              <w:pStyle w:val="Bezodstpw"/>
              <w:rPr>
                <w:rStyle w:val="Numerstrony"/>
                <w:rFonts w:ascii="Lato" w:hAnsi="Lato" w:cs="Calibri"/>
                <w:sz w:val="22"/>
                <w:szCs w:val="22"/>
              </w:rPr>
            </w:pPr>
          </w:p>
          <w:p w14:paraId="12A5F9F9" w14:textId="77777777" w:rsidR="00D018E9" w:rsidRPr="00A348C1" w:rsidRDefault="00D018E9">
            <w:pPr>
              <w:pStyle w:val="Bezodstpw"/>
              <w:rPr>
                <w:rStyle w:val="Numerstrony"/>
                <w:rFonts w:ascii="Lato" w:hAnsi="Lato" w:cs="Calibri"/>
                <w:sz w:val="22"/>
                <w:szCs w:val="22"/>
              </w:rPr>
            </w:pPr>
            <w:r w:rsidRPr="004B090F">
              <w:rPr>
                <w:rStyle w:val="Numerstrony"/>
                <w:rFonts w:ascii="Lato" w:hAnsi="Lato" w:cs="Calibri"/>
                <w:sz w:val="22"/>
                <w:szCs w:val="22"/>
              </w:rPr>
              <w:t>...................................................................</w:t>
            </w:r>
          </w:p>
          <w:p w14:paraId="047370EB" w14:textId="77777777" w:rsidR="00D018E9" w:rsidRPr="00A348C1" w:rsidRDefault="00D018E9">
            <w:pPr>
              <w:pStyle w:val="Bezodstpw"/>
              <w:rPr>
                <w:rStyle w:val="Numerstrony"/>
                <w:rFonts w:ascii="Lato" w:hAnsi="Lato" w:cs="Calibri"/>
                <w:sz w:val="22"/>
                <w:szCs w:val="22"/>
              </w:rPr>
            </w:pPr>
            <w:r w:rsidRPr="004B090F">
              <w:rPr>
                <w:rStyle w:val="Numerstrony"/>
                <w:rFonts w:ascii="Lato" w:hAnsi="Lato" w:cs="Calibri"/>
                <w:sz w:val="22"/>
                <w:szCs w:val="22"/>
              </w:rPr>
              <w:t>[imię, nazwisko, funkcja]</w:t>
            </w:r>
          </w:p>
          <w:p w14:paraId="5BBFA855" w14:textId="77777777" w:rsidR="00D018E9" w:rsidRPr="004B090F" w:rsidRDefault="00D018E9">
            <w:pPr>
              <w:pStyle w:val="Bezodstpw"/>
              <w:rPr>
                <w:rFonts w:ascii="Lato" w:hAnsi="Lato" w:cs="Calibri"/>
                <w:sz w:val="22"/>
                <w:szCs w:val="22"/>
              </w:rPr>
            </w:pPr>
            <w:r w:rsidRPr="004B090F">
              <w:rPr>
                <w:rFonts w:ascii="Lato" w:hAnsi="Lato"/>
                <w:sz w:val="18"/>
                <w:szCs w:val="18"/>
              </w:rPr>
              <w:t>Podpisano</w:t>
            </w:r>
            <w:r w:rsidRPr="004B090F">
              <w:rPr>
                <w:rFonts w:ascii="Lato" w:hAnsi="Lato"/>
                <w:spacing w:val="-4"/>
                <w:sz w:val="18"/>
                <w:szCs w:val="18"/>
              </w:rPr>
              <w:t xml:space="preserve"> </w:t>
            </w:r>
            <w:r w:rsidRPr="004B090F">
              <w:rPr>
                <w:rFonts w:ascii="Lato" w:hAnsi="Lato"/>
                <w:sz w:val="18"/>
                <w:szCs w:val="18"/>
              </w:rPr>
              <w:t>kwalifikowanym</w:t>
            </w:r>
            <w:r w:rsidRPr="004B090F">
              <w:rPr>
                <w:rFonts w:ascii="Lato" w:hAnsi="Lato"/>
                <w:spacing w:val="-3"/>
                <w:sz w:val="18"/>
                <w:szCs w:val="18"/>
              </w:rPr>
              <w:t xml:space="preserve"> </w:t>
            </w:r>
            <w:r w:rsidRPr="004B090F">
              <w:rPr>
                <w:rFonts w:ascii="Lato" w:hAnsi="Lato"/>
                <w:sz w:val="18"/>
                <w:szCs w:val="18"/>
              </w:rPr>
              <w:t>podpisem</w:t>
            </w:r>
            <w:r w:rsidRPr="004B090F">
              <w:rPr>
                <w:rFonts w:ascii="Lato" w:hAnsi="Lato"/>
                <w:spacing w:val="-2"/>
                <w:sz w:val="18"/>
                <w:szCs w:val="18"/>
              </w:rPr>
              <w:t xml:space="preserve"> </w:t>
            </w:r>
            <w:r w:rsidRPr="004B090F">
              <w:rPr>
                <w:rFonts w:ascii="Lato" w:hAnsi="Lato"/>
                <w:sz w:val="18"/>
                <w:szCs w:val="18"/>
              </w:rPr>
              <w:t>elektronicznym</w:t>
            </w:r>
          </w:p>
        </w:tc>
        <w:tc>
          <w:tcPr>
            <w:tcW w:w="4528" w:type="dxa"/>
          </w:tcPr>
          <w:p w14:paraId="62A9B139" w14:textId="77777777" w:rsidR="00D018E9" w:rsidRPr="00A348C1" w:rsidRDefault="00D018E9" w:rsidP="00D018E9">
            <w:pPr>
              <w:pStyle w:val="Bezodstpw"/>
              <w:rPr>
                <w:rStyle w:val="Numerstrony"/>
                <w:rFonts w:ascii="Lato" w:hAnsi="Lato" w:cs="Calibri"/>
                <w:sz w:val="22"/>
                <w:szCs w:val="22"/>
              </w:rPr>
            </w:pPr>
            <w:r w:rsidRPr="004B090F">
              <w:rPr>
                <w:rStyle w:val="Numerstrony"/>
                <w:rFonts w:ascii="Lato" w:hAnsi="Lato" w:cs="Calibri"/>
                <w:sz w:val="22"/>
                <w:szCs w:val="22"/>
              </w:rPr>
              <w:t>W imieniu Beneficjenta</w:t>
            </w:r>
          </w:p>
          <w:p w14:paraId="2300CA93" w14:textId="77777777" w:rsidR="00D018E9" w:rsidRPr="00A348C1" w:rsidRDefault="00D018E9" w:rsidP="00D018E9">
            <w:pPr>
              <w:pStyle w:val="Bezodstpw"/>
              <w:rPr>
                <w:rStyle w:val="Numerstrony"/>
                <w:rFonts w:ascii="Lato" w:hAnsi="Lato" w:cs="Calibri"/>
                <w:sz w:val="22"/>
                <w:szCs w:val="22"/>
              </w:rPr>
            </w:pPr>
          </w:p>
          <w:p w14:paraId="70682E55" w14:textId="77777777" w:rsidR="00D018E9" w:rsidRPr="00A348C1" w:rsidRDefault="00D018E9" w:rsidP="00D018E9">
            <w:pPr>
              <w:pStyle w:val="Bezodstpw"/>
              <w:rPr>
                <w:rStyle w:val="Numerstrony"/>
                <w:rFonts w:ascii="Lato" w:hAnsi="Lato" w:cs="Calibri"/>
                <w:sz w:val="22"/>
                <w:szCs w:val="22"/>
              </w:rPr>
            </w:pPr>
          </w:p>
          <w:p w14:paraId="67C67746" w14:textId="77777777" w:rsidR="00D018E9" w:rsidRPr="00A348C1" w:rsidRDefault="00D018E9" w:rsidP="00D018E9">
            <w:pPr>
              <w:pStyle w:val="Bezodstpw"/>
              <w:rPr>
                <w:rStyle w:val="Numerstrony"/>
                <w:rFonts w:ascii="Lato" w:hAnsi="Lato" w:cs="Calibri"/>
                <w:sz w:val="22"/>
                <w:szCs w:val="22"/>
              </w:rPr>
            </w:pPr>
            <w:r w:rsidRPr="004B090F">
              <w:rPr>
                <w:rStyle w:val="Numerstrony"/>
                <w:rFonts w:ascii="Lato" w:hAnsi="Lato" w:cs="Calibri"/>
                <w:sz w:val="22"/>
                <w:szCs w:val="22"/>
              </w:rPr>
              <w:t>...................................................................</w:t>
            </w:r>
          </w:p>
          <w:p w14:paraId="43DAB722" w14:textId="77777777" w:rsidR="00D018E9" w:rsidRPr="00A348C1" w:rsidRDefault="00D018E9" w:rsidP="00D018E9">
            <w:pPr>
              <w:pStyle w:val="Bezodstpw"/>
              <w:rPr>
                <w:rStyle w:val="Numerstrony"/>
                <w:rFonts w:ascii="Lato" w:hAnsi="Lato" w:cs="Calibri"/>
                <w:sz w:val="22"/>
                <w:szCs w:val="22"/>
              </w:rPr>
            </w:pPr>
            <w:r w:rsidRPr="004B090F">
              <w:rPr>
                <w:rStyle w:val="Numerstrony"/>
                <w:rFonts w:ascii="Lato" w:hAnsi="Lato" w:cs="Calibri"/>
                <w:sz w:val="22"/>
                <w:szCs w:val="22"/>
              </w:rPr>
              <w:t>[imię, nazwisko, funkcja]</w:t>
            </w:r>
          </w:p>
          <w:p w14:paraId="38B0731C" w14:textId="77777777" w:rsidR="00D018E9" w:rsidRPr="004B090F" w:rsidRDefault="00D018E9" w:rsidP="00D018E9">
            <w:pPr>
              <w:pStyle w:val="Bezodstpw"/>
              <w:rPr>
                <w:rFonts w:ascii="Lato" w:hAnsi="Lato" w:cs="Calibri"/>
                <w:sz w:val="22"/>
                <w:szCs w:val="22"/>
              </w:rPr>
            </w:pPr>
            <w:r w:rsidRPr="004B090F">
              <w:rPr>
                <w:rFonts w:ascii="Lato" w:hAnsi="Lato"/>
                <w:sz w:val="18"/>
                <w:szCs w:val="18"/>
              </w:rPr>
              <w:t>Podpisano</w:t>
            </w:r>
            <w:r w:rsidRPr="004B090F">
              <w:rPr>
                <w:rFonts w:ascii="Lato" w:hAnsi="Lato"/>
                <w:spacing w:val="-4"/>
                <w:sz w:val="18"/>
                <w:szCs w:val="18"/>
              </w:rPr>
              <w:t xml:space="preserve"> </w:t>
            </w:r>
            <w:r w:rsidRPr="004B090F">
              <w:rPr>
                <w:rFonts w:ascii="Lato" w:hAnsi="Lato"/>
                <w:sz w:val="18"/>
                <w:szCs w:val="18"/>
              </w:rPr>
              <w:t>kwalifikowanym</w:t>
            </w:r>
            <w:r w:rsidRPr="004B090F">
              <w:rPr>
                <w:rFonts w:ascii="Lato" w:hAnsi="Lato"/>
                <w:spacing w:val="-3"/>
                <w:sz w:val="18"/>
                <w:szCs w:val="18"/>
              </w:rPr>
              <w:t xml:space="preserve"> </w:t>
            </w:r>
            <w:r w:rsidRPr="004B090F">
              <w:rPr>
                <w:rFonts w:ascii="Lato" w:hAnsi="Lato"/>
                <w:sz w:val="18"/>
                <w:szCs w:val="18"/>
              </w:rPr>
              <w:t>podpisem</w:t>
            </w:r>
            <w:r w:rsidRPr="004B090F">
              <w:rPr>
                <w:rFonts w:ascii="Lato" w:hAnsi="Lato"/>
                <w:spacing w:val="-2"/>
                <w:sz w:val="18"/>
                <w:szCs w:val="18"/>
              </w:rPr>
              <w:t xml:space="preserve"> </w:t>
            </w:r>
            <w:r w:rsidRPr="004B090F">
              <w:rPr>
                <w:rFonts w:ascii="Lato" w:hAnsi="Lato"/>
                <w:sz w:val="18"/>
                <w:szCs w:val="18"/>
              </w:rPr>
              <w:t>elektronicznym</w:t>
            </w:r>
          </w:p>
        </w:tc>
      </w:tr>
      <w:tr w:rsidR="00D018E9" w:rsidRPr="004B090F" w14:paraId="09960E6C" w14:textId="77777777" w:rsidTr="00D018E9">
        <w:tc>
          <w:tcPr>
            <w:tcW w:w="4528" w:type="dxa"/>
          </w:tcPr>
          <w:p w14:paraId="0D4122B6" w14:textId="77777777" w:rsidR="00D018E9" w:rsidRPr="00A348C1" w:rsidRDefault="00D018E9" w:rsidP="00D018E9">
            <w:pPr>
              <w:pStyle w:val="Bezodstpw"/>
              <w:rPr>
                <w:rStyle w:val="Numerstrony"/>
                <w:rFonts w:ascii="Lato" w:hAnsi="Lato" w:cs="Calibri"/>
                <w:sz w:val="22"/>
                <w:szCs w:val="22"/>
              </w:rPr>
            </w:pPr>
          </w:p>
          <w:p w14:paraId="16DD6594" w14:textId="77777777" w:rsidR="00D018E9" w:rsidRPr="00A348C1" w:rsidRDefault="00D018E9" w:rsidP="00D018E9">
            <w:pPr>
              <w:pStyle w:val="Bezodstpw"/>
              <w:rPr>
                <w:rStyle w:val="Numerstrony"/>
                <w:rFonts w:ascii="Lato" w:hAnsi="Lato" w:cs="Calibri"/>
                <w:sz w:val="22"/>
                <w:szCs w:val="22"/>
              </w:rPr>
            </w:pPr>
            <w:r w:rsidRPr="004B090F">
              <w:rPr>
                <w:rStyle w:val="Numerstrony"/>
                <w:rFonts w:ascii="Lato" w:hAnsi="Lato" w:cs="Calibri"/>
                <w:sz w:val="22"/>
                <w:szCs w:val="22"/>
              </w:rPr>
              <w:t>W imieniu Instytucji Pośredniczącej</w:t>
            </w:r>
          </w:p>
          <w:p w14:paraId="468EA0DA" w14:textId="77777777" w:rsidR="00D018E9" w:rsidRPr="00A348C1" w:rsidRDefault="00D018E9" w:rsidP="00D018E9">
            <w:pPr>
              <w:pStyle w:val="Bezodstpw"/>
              <w:rPr>
                <w:rStyle w:val="Numerstrony"/>
                <w:rFonts w:ascii="Lato" w:hAnsi="Lato" w:cs="Calibri"/>
                <w:sz w:val="22"/>
                <w:szCs w:val="22"/>
              </w:rPr>
            </w:pPr>
          </w:p>
          <w:p w14:paraId="68BDACF9" w14:textId="77777777" w:rsidR="00D018E9" w:rsidRPr="00A348C1" w:rsidRDefault="00D018E9" w:rsidP="00D018E9">
            <w:pPr>
              <w:pStyle w:val="Bezodstpw"/>
              <w:rPr>
                <w:rStyle w:val="Numerstrony"/>
                <w:rFonts w:ascii="Lato" w:hAnsi="Lato" w:cs="Calibri"/>
                <w:sz w:val="22"/>
                <w:szCs w:val="22"/>
              </w:rPr>
            </w:pPr>
          </w:p>
          <w:p w14:paraId="4FA1CE3B" w14:textId="77777777" w:rsidR="00D018E9" w:rsidRPr="00A348C1" w:rsidRDefault="00D018E9" w:rsidP="00D018E9">
            <w:pPr>
              <w:pStyle w:val="Bezodstpw"/>
              <w:rPr>
                <w:rStyle w:val="Numerstrony"/>
                <w:rFonts w:ascii="Lato" w:hAnsi="Lato" w:cs="Calibri"/>
                <w:sz w:val="22"/>
                <w:szCs w:val="22"/>
              </w:rPr>
            </w:pPr>
            <w:r w:rsidRPr="004B090F">
              <w:rPr>
                <w:rStyle w:val="Numerstrony"/>
                <w:rFonts w:ascii="Lato" w:hAnsi="Lato" w:cs="Calibri"/>
                <w:sz w:val="22"/>
                <w:szCs w:val="22"/>
              </w:rPr>
              <w:t>...................................................................</w:t>
            </w:r>
          </w:p>
          <w:p w14:paraId="0D719E5B" w14:textId="77777777" w:rsidR="00D018E9" w:rsidRPr="00A348C1" w:rsidRDefault="00D018E9" w:rsidP="00D018E9">
            <w:pPr>
              <w:pStyle w:val="Bezodstpw"/>
              <w:rPr>
                <w:rStyle w:val="Numerstrony"/>
                <w:rFonts w:ascii="Lato" w:hAnsi="Lato" w:cs="Calibri"/>
                <w:sz w:val="22"/>
                <w:szCs w:val="22"/>
              </w:rPr>
            </w:pPr>
            <w:r w:rsidRPr="004B090F">
              <w:rPr>
                <w:rStyle w:val="Numerstrony"/>
                <w:rFonts w:ascii="Lato" w:hAnsi="Lato" w:cs="Calibri"/>
                <w:sz w:val="22"/>
                <w:szCs w:val="22"/>
              </w:rPr>
              <w:t>[imię, nazwisko, funkcja]</w:t>
            </w:r>
          </w:p>
          <w:p w14:paraId="5AD4B245" w14:textId="77777777" w:rsidR="00D018E9" w:rsidRPr="004B090F" w:rsidRDefault="00D018E9" w:rsidP="00D018E9">
            <w:pPr>
              <w:pStyle w:val="Bezodstpw"/>
              <w:rPr>
                <w:rFonts w:ascii="Lato" w:hAnsi="Lato" w:cs="Calibri"/>
                <w:sz w:val="22"/>
                <w:szCs w:val="22"/>
              </w:rPr>
            </w:pPr>
            <w:r w:rsidRPr="004B090F">
              <w:rPr>
                <w:rFonts w:ascii="Lato" w:hAnsi="Lato"/>
                <w:sz w:val="18"/>
                <w:szCs w:val="18"/>
              </w:rPr>
              <w:t>Podpisano</w:t>
            </w:r>
            <w:r w:rsidRPr="004B090F">
              <w:rPr>
                <w:rFonts w:ascii="Lato" w:hAnsi="Lato"/>
                <w:spacing w:val="-4"/>
                <w:sz w:val="18"/>
                <w:szCs w:val="18"/>
              </w:rPr>
              <w:t xml:space="preserve"> </w:t>
            </w:r>
            <w:r w:rsidRPr="004B090F">
              <w:rPr>
                <w:rFonts w:ascii="Lato" w:hAnsi="Lato"/>
                <w:sz w:val="18"/>
                <w:szCs w:val="18"/>
              </w:rPr>
              <w:t>kwalifikowanym</w:t>
            </w:r>
            <w:r w:rsidRPr="004B090F">
              <w:rPr>
                <w:rFonts w:ascii="Lato" w:hAnsi="Lato"/>
                <w:spacing w:val="-3"/>
                <w:sz w:val="18"/>
                <w:szCs w:val="18"/>
              </w:rPr>
              <w:t xml:space="preserve"> </w:t>
            </w:r>
            <w:r w:rsidRPr="004B090F">
              <w:rPr>
                <w:rFonts w:ascii="Lato" w:hAnsi="Lato"/>
                <w:sz w:val="18"/>
                <w:szCs w:val="18"/>
              </w:rPr>
              <w:t>podpisem</w:t>
            </w:r>
            <w:r w:rsidRPr="004B090F">
              <w:rPr>
                <w:rFonts w:ascii="Lato" w:hAnsi="Lato"/>
                <w:spacing w:val="-2"/>
                <w:sz w:val="18"/>
                <w:szCs w:val="18"/>
              </w:rPr>
              <w:t xml:space="preserve"> </w:t>
            </w:r>
            <w:r w:rsidRPr="004B090F">
              <w:rPr>
                <w:rFonts w:ascii="Lato" w:hAnsi="Lato"/>
                <w:sz w:val="18"/>
                <w:szCs w:val="18"/>
              </w:rPr>
              <w:t>elektronicznym</w:t>
            </w:r>
          </w:p>
        </w:tc>
        <w:tc>
          <w:tcPr>
            <w:tcW w:w="4528" w:type="dxa"/>
          </w:tcPr>
          <w:p w14:paraId="2CC7D729" w14:textId="77777777" w:rsidR="00D018E9" w:rsidRPr="004B090F" w:rsidRDefault="00D018E9">
            <w:pPr>
              <w:pStyle w:val="Bezodstpw"/>
              <w:rPr>
                <w:rFonts w:ascii="Lato" w:hAnsi="Lato" w:cs="Calibri"/>
                <w:sz w:val="22"/>
                <w:szCs w:val="22"/>
              </w:rPr>
            </w:pPr>
          </w:p>
        </w:tc>
      </w:tr>
    </w:tbl>
    <w:p w14:paraId="5CB4067F" w14:textId="77777777" w:rsidR="00D018E9" w:rsidRPr="004B090F" w:rsidRDefault="00D018E9">
      <w:pPr>
        <w:suppressAutoHyphens w:val="0"/>
        <w:rPr>
          <w:rStyle w:val="Numerstrony"/>
          <w:rFonts w:ascii="Lato" w:hAnsi="Lato" w:cs="Calibri"/>
          <w:sz w:val="22"/>
          <w:szCs w:val="22"/>
        </w:rPr>
      </w:pPr>
      <w:r w:rsidRPr="004B090F">
        <w:rPr>
          <w:rStyle w:val="Numerstrony"/>
          <w:rFonts w:ascii="Lato" w:hAnsi="Lato" w:cs="Calibri"/>
          <w:sz w:val="22"/>
          <w:szCs w:val="22"/>
        </w:rPr>
        <w:br w:type="page"/>
      </w:r>
    </w:p>
    <w:p w14:paraId="016A17FF" w14:textId="77777777" w:rsidR="00E7505B" w:rsidRPr="00C06166" w:rsidRDefault="00E7505B">
      <w:pPr>
        <w:spacing w:before="120"/>
        <w:jc w:val="both"/>
        <w:rPr>
          <w:rStyle w:val="Numerstrony"/>
          <w:rFonts w:ascii="Lato" w:hAnsi="Lato" w:cs="Calibri"/>
          <w:sz w:val="22"/>
          <w:szCs w:val="22"/>
          <w:highlight w:val="yellow"/>
        </w:rPr>
      </w:pPr>
    </w:p>
    <w:p w14:paraId="5E274DA7" w14:textId="77777777" w:rsidR="00E7505B" w:rsidRPr="004B090F" w:rsidRDefault="00E7505B" w:rsidP="00A266B0">
      <w:pPr>
        <w:spacing w:before="120"/>
        <w:jc w:val="right"/>
        <w:rPr>
          <w:rStyle w:val="Numerstrony"/>
          <w:rFonts w:ascii="Lato" w:hAnsi="Lato" w:cs="Calibri"/>
          <w:sz w:val="22"/>
          <w:szCs w:val="22"/>
        </w:rPr>
      </w:pPr>
      <w:r w:rsidRPr="004B090F">
        <w:rPr>
          <w:rStyle w:val="Numerstrony"/>
          <w:rFonts w:ascii="Lato" w:hAnsi="Lato" w:cs="Calibri"/>
          <w:sz w:val="22"/>
          <w:szCs w:val="22"/>
        </w:rPr>
        <w:t>Załącznik nr 1a</w:t>
      </w:r>
    </w:p>
    <w:p w14:paraId="24DAEC78" w14:textId="77777777" w:rsidR="00E7505B" w:rsidRPr="004B090F" w:rsidRDefault="00E7505B" w:rsidP="00A266B0">
      <w:pPr>
        <w:spacing w:before="120"/>
        <w:jc w:val="right"/>
        <w:rPr>
          <w:rStyle w:val="Numerstrony"/>
          <w:rFonts w:ascii="Lato" w:hAnsi="Lato" w:cs="Calibri"/>
          <w:sz w:val="22"/>
          <w:szCs w:val="22"/>
        </w:rPr>
      </w:pPr>
      <w:r w:rsidRPr="004B090F">
        <w:rPr>
          <w:rFonts w:ascii="Lato" w:hAnsi="Lato" w:cs="Calibri"/>
          <w:sz w:val="22"/>
          <w:szCs w:val="22"/>
        </w:rPr>
        <w:t xml:space="preserve">Kopia dokumentu wyznaczającego Departament Funduszy Europejskich Ministerstwa Spraw Wewnętrznych i Administracji do pełnienia funkcji Instytucji Zarządzającej dla </w:t>
      </w:r>
      <w:r w:rsidR="00FA31D7" w:rsidRPr="004B090F">
        <w:rPr>
          <w:rFonts w:ascii="Lato" w:hAnsi="Lato"/>
          <w:bCs/>
          <w:szCs w:val="18"/>
        </w:rPr>
        <w:t>Funduszu Azylu, Migracji i Integracji, Funduszu Bezpieczeństwa Wewnętrznego oraz Instrumentu Wsparcia Finansowego na rzecz Zarządzania Granicami i Polityki Wizowej w ramach Funduszu Zintegrowanego Zarządzania Granicami na lata 2021-2027</w:t>
      </w:r>
    </w:p>
    <w:p w14:paraId="7DAE6CA4" w14:textId="77777777" w:rsidR="00E7505B" w:rsidRPr="004B090F" w:rsidRDefault="00E7505B" w:rsidP="00A266B0">
      <w:pPr>
        <w:spacing w:before="120"/>
        <w:jc w:val="right"/>
        <w:rPr>
          <w:rStyle w:val="Numerstrony"/>
          <w:rFonts w:ascii="Lato" w:hAnsi="Lato" w:cs="Calibri"/>
          <w:sz w:val="22"/>
          <w:szCs w:val="22"/>
        </w:rPr>
      </w:pPr>
    </w:p>
    <w:p w14:paraId="278AC07F" w14:textId="77777777" w:rsidR="00E7505B" w:rsidRPr="004B090F" w:rsidRDefault="00E7505B" w:rsidP="00A266B0">
      <w:pPr>
        <w:spacing w:before="120"/>
        <w:jc w:val="right"/>
        <w:rPr>
          <w:rStyle w:val="Numerstrony"/>
          <w:rFonts w:ascii="Lato" w:hAnsi="Lato" w:cs="Calibri"/>
          <w:sz w:val="22"/>
          <w:szCs w:val="22"/>
        </w:rPr>
      </w:pPr>
    </w:p>
    <w:p w14:paraId="110797CA" w14:textId="77777777" w:rsidR="00E7505B" w:rsidRPr="004B090F" w:rsidRDefault="00E7505B" w:rsidP="00A266B0">
      <w:pPr>
        <w:spacing w:before="120"/>
        <w:jc w:val="right"/>
        <w:rPr>
          <w:rStyle w:val="Numerstrony"/>
          <w:rFonts w:ascii="Lato" w:hAnsi="Lato" w:cs="Calibri"/>
          <w:sz w:val="22"/>
          <w:szCs w:val="22"/>
        </w:rPr>
      </w:pPr>
    </w:p>
    <w:p w14:paraId="6B56D714" w14:textId="77777777" w:rsidR="00E7505B" w:rsidRPr="004B090F" w:rsidRDefault="00E7505B" w:rsidP="00A266B0">
      <w:pPr>
        <w:spacing w:before="120"/>
        <w:jc w:val="right"/>
        <w:rPr>
          <w:rStyle w:val="Numerstrony"/>
          <w:rFonts w:ascii="Lato" w:hAnsi="Lato" w:cs="Calibri"/>
          <w:sz w:val="22"/>
          <w:szCs w:val="22"/>
        </w:rPr>
      </w:pPr>
    </w:p>
    <w:p w14:paraId="7D860B07" w14:textId="77777777" w:rsidR="000C40CB" w:rsidRPr="00C06166" w:rsidRDefault="000C40CB" w:rsidP="00A266B0">
      <w:pPr>
        <w:spacing w:before="120"/>
        <w:jc w:val="right"/>
        <w:rPr>
          <w:rStyle w:val="Numerstrony"/>
          <w:rFonts w:ascii="Lato" w:hAnsi="Lato" w:cs="Calibri"/>
          <w:sz w:val="22"/>
          <w:szCs w:val="22"/>
          <w:highlight w:val="yellow"/>
        </w:rPr>
      </w:pPr>
    </w:p>
    <w:p w14:paraId="1A6219FC" w14:textId="77777777" w:rsidR="000C40CB" w:rsidRPr="00C06166" w:rsidRDefault="000C40CB" w:rsidP="00A266B0">
      <w:pPr>
        <w:spacing w:before="120"/>
        <w:jc w:val="right"/>
        <w:rPr>
          <w:rStyle w:val="Numerstrony"/>
          <w:rFonts w:ascii="Lato" w:hAnsi="Lato" w:cs="Calibri"/>
          <w:sz w:val="22"/>
          <w:szCs w:val="22"/>
          <w:highlight w:val="yellow"/>
        </w:rPr>
      </w:pPr>
    </w:p>
    <w:p w14:paraId="408B9790" w14:textId="77777777" w:rsidR="000C40CB" w:rsidRPr="00C06166" w:rsidRDefault="000C40CB" w:rsidP="00A266B0">
      <w:pPr>
        <w:spacing w:before="120"/>
        <w:jc w:val="right"/>
        <w:rPr>
          <w:rStyle w:val="Numerstrony"/>
          <w:rFonts w:ascii="Lato" w:hAnsi="Lato" w:cs="Calibri"/>
          <w:sz w:val="22"/>
          <w:szCs w:val="22"/>
          <w:highlight w:val="yellow"/>
        </w:rPr>
      </w:pPr>
    </w:p>
    <w:p w14:paraId="46423FEF" w14:textId="77777777" w:rsidR="000C40CB" w:rsidRPr="00C06166" w:rsidRDefault="000C40CB" w:rsidP="00A266B0">
      <w:pPr>
        <w:spacing w:before="120"/>
        <w:jc w:val="right"/>
        <w:rPr>
          <w:rStyle w:val="Numerstrony"/>
          <w:rFonts w:ascii="Lato" w:hAnsi="Lato" w:cs="Calibri"/>
          <w:sz w:val="22"/>
          <w:szCs w:val="22"/>
          <w:highlight w:val="yellow"/>
        </w:rPr>
      </w:pPr>
    </w:p>
    <w:p w14:paraId="769B9EBE" w14:textId="77777777" w:rsidR="000C40CB" w:rsidRPr="00C06166" w:rsidRDefault="000C40CB" w:rsidP="00A266B0">
      <w:pPr>
        <w:spacing w:before="120"/>
        <w:jc w:val="right"/>
        <w:rPr>
          <w:rStyle w:val="Numerstrony"/>
          <w:rFonts w:ascii="Lato" w:hAnsi="Lato" w:cs="Calibri"/>
          <w:sz w:val="22"/>
          <w:szCs w:val="22"/>
          <w:highlight w:val="yellow"/>
        </w:rPr>
      </w:pPr>
    </w:p>
    <w:p w14:paraId="4B25E6F1" w14:textId="77777777" w:rsidR="000C40CB" w:rsidRPr="00C06166" w:rsidRDefault="000C40CB" w:rsidP="00A266B0">
      <w:pPr>
        <w:spacing w:before="120"/>
        <w:jc w:val="right"/>
        <w:rPr>
          <w:rStyle w:val="Numerstrony"/>
          <w:rFonts w:ascii="Lato" w:hAnsi="Lato" w:cs="Calibri"/>
          <w:sz w:val="22"/>
          <w:szCs w:val="22"/>
          <w:highlight w:val="yellow"/>
        </w:rPr>
      </w:pPr>
    </w:p>
    <w:p w14:paraId="08199893" w14:textId="77777777" w:rsidR="000C40CB" w:rsidRPr="00C06166" w:rsidRDefault="000C40CB" w:rsidP="00A266B0">
      <w:pPr>
        <w:spacing w:before="120"/>
        <w:jc w:val="right"/>
        <w:rPr>
          <w:rStyle w:val="Numerstrony"/>
          <w:rFonts w:ascii="Lato" w:hAnsi="Lato" w:cs="Calibri"/>
          <w:sz w:val="22"/>
          <w:szCs w:val="22"/>
          <w:highlight w:val="yellow"/>
        </w:rPr>
      </w:pPr>
    </w:p>
    <w:p w14:paraId="58FEFDE4" w14:textId="77777777" w:rsidR="000C40CB" w:rsidRPr="00C06166" w:rsidRDefault="000C40CB" w:rsidP="00A266B0">
      <w:pPr>
        <w:spacing w:before="120"/>
        <w:jc w:val="right"/>
        <w:rPr>
          <w:rStyle w:val="Numerstrony"/>
          <w:rFonts w:ascii="Lato" w:hAnsi="Lato" w:cs="Calibri"/>
          <w:sz w:val="22"/>
          <w:szCs w:val="22"/>
          <w:highlight w:val="yellow"/>
        </w:rPr>
      </w:pPr>
    </w:p>
    <w:p w14:paraId="495F0066" w14:textId="77777777" w:rsidR="000C40CB" w:rsidRPr="00C06166" w:rsidRDefault="000C40CB" w:rsidP="00A266B0">
      <w:pPr>
        <w:spacing w:before="120"/>
        <w:jc w:val="right"/>
        <w:rPr>
          <w:rStyle w:val="Numerstrony"/>
          <w:rFonts w:ascii="Lato" w:hAnsi="Lato" w:cs="Calibri"/>
          <w:sz w:val="22"/>
          <w:szCs w:val="22"/>
          <w:highlight w:val="yellow"/>
        </w:rPr>
      </w:pPr>
    </w:p>
    <w:p w14:paraId="5C9F2A76" w14:textId="77777777" w:rsidR="000C40CB" w:rsidRPr="00C06166" w:rsidRDefault="000C40CB" w:rsidP="00A266B0">
      <w:pPr>
        <w:spacing w:before="120"/>
        <w:jc w:val="right"/>
        <w:rPr>
          <w:rStyle w:val="Numerstrony"/>
          <w:rFonts w:ascii="Lato" w:hAnsi="Lato" w:cs="Calibri"/>
          <w:sz w:val="22"/>
          <w:szCs w:val="22"/>
          <w:highlight w:val="yellow"/>
        </w:rPr>
      </w:pPr>
    </w:p>
    <w:p w14:paraId="612CCFCD" w14:textId="77777777" w:rsidR="000C40CB" w:rsidRPr="00C06166" w:rsidRDefault="000C40CB" w:rsidP="00A266B0">
      <w:pPr>
        <w:spacing w:before="120"/>
        <w:jc w:val="right"/>
        <w:rPr>
          <w:rStyle w:val="Numerstrony"/>
          <w:rFonts w:ascii="Lato" w:hAnsi="Lato" w:cs="Calibri"/>
          <w:sz w:val="22"/>
          <w:szCs w:val="22"/>
          <w:highlight w:val="yellow"/>
        </w:rPr>
      </w:pPr>
    </w:p>
    <w:p w14:paraId="0F2CCAA3" w14:textId="77777777" w:rsidR="000C40CB" w:rsidRPr="00C06166" w:rsidRDefault="000C40CB" w:rsidP="00A266B0">
      <w:pPr>
        <w:spacing w:before="120"/>
        <w:jc w:val="right"/>
        <w:rPr>
          <w:rStyle w:val="Numerstrony"/>
          <w:rFonts w:ascii="Lato" w:hAnsi="Lato" w:cs="Calibri"/>
          <w:sz w:val="22"/>
          <w:szCs w:val="22"/>
          <w:highlight w:val="yellow"/>
        </w:rPr>
      </w:pPr>
    </w:p>
    <w:p w14:paraId="4466768D" w14:textId="77777777" w:rsidR="000C40CB" w:rsidRPr="00C06166" w:rsidRDefault="000C40CB" w:rsidP="00A266B0">
      <w:pPr>
        <w:spacing w:before="120"/>
        <w:jc w:val="right"/>
        <w:rPr>
          <w:rStyle w:val="Numerstrony"/>
          <w:rFonts w:ascii="Lato" w:hAnsi="Lato" w:cs="Calibri"/>
          <w:sz w:val="22"/>
          <w:szCs w:val="22"/>
          <w:highlight w:val="yellow"/>
        </w:rPr>
      </w:pPr>
    </w:p>
    <w:p w14:paraId="29DEE6ED" w14:textId="77777777" w:rsidR="000C40CB" w:rsidRPr="00C06166" w:rsidRDefault="000C40CB" w:rsidP="00A266B0">
      <w:pPr>
        <w:spacing w:before="120"/>
        <w:jc w:val="right"/>
        <w:rPr>
          <w:rStyle w:val="Numerstrony"/>
          <w:rFonts w:ascii="Lato" w:hAnsi="Lato" w:cs="Calibri"/>
          <w:sz w:val="22"/>
          <w:szCs w:val="22"/>
          <w:highlight w:val="yellow"/>
        </w:rPr>
      </w:pPr>
    </w:p>
    <w:p w14:paraId="674DD48F" w14:textId="77777777" w:rsidR="000C40CB" w:rsidRPr="00C06166" w:rsidRDefault="000C40CB" w:rsidP="00A266B0">
      <w:pPr>
        <w:spacing w:before="120"/>
        <w:jc w:val="right"/>
        <w:rPr>
          <w:rStyle w:val="Numerstrony"/>
          <w:rFonts w:ascii="Lato" w:hAnsi="Lato" w:cs="Calibri"/>
          <w:sz w:val="22"/>
          <w:szCs w:val="22"/>
          <w:highlight w:val="yellow"/>
        </w:rPr>
      </w:pPr>
    </w:p>
    <w:p w14:paraId="2FE05036" w14:textId="77777777" w:rsidR="000C40CB" w:rsidRPr="00C06166" w:rsidRDefault="000C40CB" w:rsidP="00A266B0">
      <w:pPr>
        <w:spacing w:before="120"/>
        <w:jc w:val="right"/>
        <w:rPr>
          <w:rStyle w:val="Numerstrony"/>
          <w:rFonts w:ascii="Lato" w:hAnsi="Lato" w:cs="Calibri"/>
          <w:sz w:val="22"/>
          <w:szCs w:val="22"/>
          <w:highlight w:val="yellow"/>
        </w:rPr>
      </w:pPr>
    </w:p>
    <w:p w14:paraId="4B71EE6D" w14:textId="77777777" w:rsidR="000C40CB" w:rsidRPr="00C06166" w:rsidRDefault="000C40CB" w:rsidP="00A266B0">
      <w:pPr>
        <w:spacing w:before="120"/>
        <w:jc w:val="right"/>
        <w:rPr>
          <w:rStyle w:val="Numerstrony"/>
          <w:rFonts w:ascii="Lato" w:hAnsi="Lato" w:cs="Calibri"/>
          <w:sz w:val="22"/>
          <w:szCs w:val="22"/>
          <w:highlight w:val="yellow"/>
        </w:rPr>
      </w:pPr>
    </w:p>
    <w:p w14:paraId="6CD49806" w14:textId="77777777" w:rsidR="000C40CB" w:rsidRPr="00C06166" w:rsidRDefault="000C40CB" w:rsidP="00A266B0">
      <w:pPr>
        <w:spacing w:before="120"/>
        <w:jc w:val="right"/>
        <w:rPr>
          <w:rStyle w:val="Numerstrony"/>
          <w:rFonts w:ascii="Lato" w:hAnsi="Lato" w:cs="Calibri"/>
          <w:sz w:val="22"/>
          <w:szCs w:val="22"/>
          <w:highlight w:val="yellow"/>
        </w:rPr>
      </w:pPr>
    </w:p>
    <w:p w14:paraId="32D90283" w14:textId="77777777" w:rsidR="000C40CB" w:rsidRPr="00C06166" w:rsidRDefault="000C40CB" w:rsidP="00A266B0">
      <w:pPr>
        <w:spacing w:before="120"/>
        <w:jc w:val="right"/>
        <w:rPr>
          <w:rStyle w:val="Numerstrony"/>
          <w:rFonts w:ascii="Lato" w:hAnsi="Lato" w:cs="Calibri"/>
          <w:sz w:val="22"/>
          <w:szCs w:val="22"/>
          <w:highlight w:val="yellow"/>
        </w:rPr>
      </w:pPr>
    </w:p>
    <w:p w14:paraId="4A421775" w14:textId="77777777" w:rsidR="000C40CB" w:rsidRPr="00C06166" w:rsidRDefault="000C40CB" w:rsidP="00A266B0">
      <w:pPr>
        <w:spacing w:before="120"/>
        <w:jc w:val="right"/>
        <w:rPr>
          <w:rStyle w:val="Numerstrony"/>
          <w:rFonts w:ascii="Lato" w:hAnsi="Lato" w:cs="Calibri"/>
          <w:sz w:val="22"/>
          <w:szCs w:val="22"/>
          <w:highlight w:val="yellow"/>
        </w:rPr>
      </w:pPr>
    </w:p>
    <w:p w14:paraId="648AC25C" w14:textId="77777777" w:rsidR="000C40CB" w:rsidRPr="00C06166" w:rsidRDefault="000C40CB" w:rsidP="00A266B0">
      <w:pPr>
        <w:spacing w:before="120"/>
        <w:jc w:val="right"/>
        <w:rPr>
          <w:rStyle w:val="Numerstrony"/>
          <w:rFonts w:ascii="Lato" w:hAnsi="Lato" w:cs="Calibri"/>
          <w:sz w:val="22"/>
          <w:szCs w:val="22"/>
          <w:highlight w:val="yellow"/>
        </w:rPr>
      </w:pPr>
    </w:p>
    <w:p w14:paraId="3A4F41FA" w14:textId="77777777" w:rsidR="000C40CB" w:rsidRPr="00C06166" w:rsidRDefault="000C40CB" w:rsidP="00A266B0">
      <w:pPr>
        <w:spacing w:before="120"/>
        <w:jc w:val="right"/>
        <w:rPr>
          <w:rStyle w:val="Numerstrony"/>
          <w:rFonts w:ascii="Lato" w:hAnsi="Lato" w:cs="Calibri"/>
          <w:sz w:val="22"/>
          <w:szCs w:val="22"/>
          <w:highlight w:val="yellow"/>
        </w:rPr>
      </w:pPr>
    </w:p>
    <w:p w14:paraId="0DA2E5A5" w14:textId="77777777" w:rsidR="000C40CB" w:rsidRPr="00C06166" w:rsidRDefault="000C40CB" w:rsidP="00A266B0">
      <w:pPr>
        <w:spacing w:before="120"/>
        <w:jc w:val="right"/>
        <w:rPr>
          <w:rStyle w:val="Numerstrony"/>
          <w:rFonts w:ascii="Lato" w:hAnsi="Lato" w:cs="Calibri"/>
          <w:sz w:val="22"/>
          <w:szCs w:val="22"/>
          <w:highlight w:val="yellow"/>
        </w:rPr>
      </w:pPr>
    </w:p>
    <w:p w14:paraId="3D50ABE8" w14:textId="77777777" w:rsidR="000C40CB" w:rsidRPr="00C06166" w:rsidRDefault="000C40CB" w:rsidP="00A266B0">
      <w:pPr>
        <w:spacing w:before="120"/>
        <w:jc w:val="right"/>
        <w:rPr>
          <w:rStyle w:val="Numerstrony"/>
          <w:rFonts w:ascii="Lato" w:hAnsi="Lato" w:cs="Calibri"/>
          <w:sz w:val="22"/>
          <w:szCs w:val="22"/>
          <w:highlight w:val="yellow"/>
        </w:rPr>
      </w:pPr>
    </w:p>
    <w:p w14:paraId="5ADFA943" w14:textId="77777777" w:rsidR="00E7505B" w:rsidRPr="004B090F" w:rsidRDefault="000C40CB" w:rsidP="00A266B0">
      <w:pPr>
        <w:spacing w:before="120"/>
        <w:jc w:val="right"/>
        <w:rPr>
          <w:rStyle w:val="Numerstrony"/>
          <w:rFonts w:ascii="Lato" w:hAnsi="Lato" w:cs="Calibri"/>
          <w:sz w:val="22"/>
          <w:szCs w:val="22"/>
        </w:rPr>
      </w:pPr>
      <w:r w:rsidRPr="004B090F">
        <w:rPr>
          <w:rStyle w:val="Numerstrony"/>
          <w:rFonts w:ascii="Lato" w:hAnsi="Lato" w:cs="Calibri"/>
          <w:sz w:val="22"/>
          <w:szCs w:val="22"/>
        </w:rPr>
        <w:lastRenderedPageBreak/>
        <w:t>Załącznik nr 1b</w:t>
      </w:r>
    </w:p>
    <w:p w14:paraId="516D6234" w14:textId="77777777" w:rsidR="000C40CB" w:rsidRPr="004B090F" w:rsidRDefault="000C40CB" w:rsidP="00A266B0">
      <w:pPr>
        <w:spacing w:before="120"/>
        <w:jc w:val="right"/>
        <w:rPr>
          <w:rStyle w:val="Numerstrony"/>
          <w:rFonts w:ascii="Lato" w:hAnsi="Lato" w:cs="Calibri"/>
          <w:sz w:val="22"/>
          <w:szCs w:val="22"/>
        </w:rPr>
      </w:pPr>
      <w:r w:rsidRPr="004B090F">
        <w:rPr>
          <w:rFonts w:ascii="Lato" w:hAnsi="Lato" w:cs="Calibri"/>
          <w:sz w:val="22"/>
          <w:szCs w:val="22"/>
        </w:rPr>
        <w:t>Kopia dokumentu wyznaczającego Centrum Obsługi Projektów Europejskich Ministerstwa Spraw Wewnętrznych i Administracji do pełnienia funkcji Instytucji Pośredniczącej dla Funduszu Azylu, Migracji i Integracji, Funduszu Bezpieczeństwa Wewnętrznego oraz Instrumentu Wsparcia Finansowego na rzecz Zarządzania Granicami i Polityki Wizowej na lata 2021-2027</w:t>
      </w:r>
    </w:p>
    <w:p w14:paraId="6C5D5030" w14:textId="77777777" w:rsidR="00E7505B" w:rsidRPr="004B090F" w:rsidRDefault="00E7505B" w:rsidP="00A266B0">
      <w:pPr>
        <w:spacing w:before="120"/>
        <w:jc w:val="right"/>
        <w:rPr>
          <w:rStyle w:val="Numerstrony"/>
          <w:rFonts w:ascii="Lato" w:hAnsi="Lato" w:cs="Calibri"/>
          <w:sz w:val="22"/>
          <w:szCs w:val="22"/>
        </w:rPr>
      </w:pPr>
    </w:p>
    <w:p w14:paraId="52DA1F79" w14:textId="77777777" w:rsidR="00E7505B" w:rsidRPr="00C06166" w:rsidRDefault="00E7505B" w:rsidP="00A266B0">
      <w:pPr>
        <w:spacing w:before="120"/>
        <w:jc w:val="right"/>
        <w:rPr>
          <w:rStyle w:val="Numerstrony"/>
          <w:rFonts w:ascii="Lato" w:hAnsi="Lato" w:cs="Calibri"/>
          <w:sz w:val="22"/>
          <w:szCs w:val="22"/>
          <w:highlight w:val="yellow"/>
        </w:rPr>
      </w:pPr>
    </w:p>
    <w:p w14:paraId="14F63D4D" w14:textId="77777777" w:rsidR="00E7505B" w:rsidRPr="00C06166" w:rsidRDefault="00E7505B" w:rsidP="00A266B0">
      <w:pPr>
        <w:spacing w:before="120"/>
        <w:jc w:val="right"/>
        <w:rPr>
          <w:rStyle w:val="Numerstrony"/>
          <w:rFonts w:ascii="Lato" w:hAnsi="Lato" w:cs="Calibri"/>
          <w:sz w:val="22"/>
          <w:szCs w:val="22"/>
          <w:highlight w:val="yellow"/>
        </w:rPr>
      </w:pPr>
    </w:p>
    <w:p w14:paraId="459A6C5E" w14:textId="77777777" w:rsidR="00E7505B" w:rsidRPr="00C06166" w:rsidRDefault="00E7505B" w:rsidP="00A266B0">
      <w:pPr>
        <w:spacing w:before="120"/>
        <w:jc w:val="right"/>
        <w:rPr>
          <w:rStyle w:val="Numerstrony"/>
          <w:rFonts w:ascii="Lato" w:hAnsi="Lato" w:cs="Calibri"/>
          <w:sz w:val="22"/>
          <w:szCs w:val="22"/>
          <w:highlight w:val="yellow"/>
        </w:rPr>
      </w:pPr>
    </w:p>
    <w:p w14:paraId="503C313B" w14:textId="77777777" w:rsidR="00E7505B" w:rsidRPr="00C06166" w:rsidRDefault="00E7505B" w:rsidP="00A266B0">
      <w:pPr>
        <w:spacing w:before="120"/>
        <w:jc w:val="right"/>
        <w:rPr>
          <w:rStyle w:val="Numerstrony"/>
          <w:rFonts w:ascii="Lato" w:hAnsi="Lato" w:cs="Calibri"/>
          <w:sz w:val="22"/>
          <w:szCs w:val="22"/>
          <w:highlight w:val="yellow"/>
        </w:rPr>
      </w:pPr>
    </w:p>
    <w:p w14:paraId="30399188" w14:textId="77777777" w:rsidR="00E7505B" w:rsidRPr="00C06166" w:rsidRDefault="00E7505B" w:rsidP="00A266B0">
      <w:pPr>
        <w:spacing w:before="120"/>
        <w:jc w:val="right"/>
        <w:rPr>
          <w:rStyle w:val="Numerstrony"/>
          <w:rFonts w:ascii="Lato" w:hAnsi="Lato" w:cs="Calibri"/>
          <w:sz w:val="22"/>
          <w:szCs w:val="22"/>
          <w:highlight w:val="yellow"/>
        </w:rPr>
      </w:pPr>
    </w:p>
    <w:p w14:paraId="2B90D3DE" w14:textId="77777777" w:rsidR="00E7505B" w:rsidRPr="00C06166" w:rsidRDefault="00E7505B" w:rsidP="00A266B0">
      <w:pPr>
        <w:spacing w:before="120"/>
        <w:jc w:val="right"/>
        <w:rPr>
          <w:rStyle w:val="Numerstrony"/>
          <w:rFonts w:ascii="Lato" w:hAnsi="Lato" w:cs="Calibri"/>
          <w:sz w:val="22"/>
          <w:szCs w:val="22"/>
          <w:highlight w:val="yellow"/>
        </w:rPr>
      </w:pPr>
    </w:p>
    <w:p w14:paraId="6E1CADBC" w14:textId="77777777" w:rsidR="00E7505B" w:rsidRPr="00C06166" w:rsidRDefault="00E7505B" w:rsidP="00A266B0">
      <w:pPr>
        <w:spacing w:before="120"/>
        <w:jc w:val="right"/>
        <w:rPr>
          <w:rStyle w:val="Numerstrony"/>
          <w:rFonts w:ascii="Lato" w:hAnsi="Lato" w:cs="Calibri"/>
          <w:sz w:val="22"/>
          <w:szCs w:val="22"/>
          <w:highlight w:val="yellow"/>
        </w:rPr>
      </w:pPr>
    </w:p>
    <w:p w14:paraId="5D41E714" w14:textId="77777777" w:rsidR="00E7505B" w:rsidRPr="00C06166" w:rsidRDefault="00E7505B" w:rsidP="00A266B0">
      <w:pPr>
        <w:spacing w:before="120"/>
        <w:jc w:val="right"/>
        <w:rPr>
          <w:rStyle w:val="Numerstrony"/>
          <w:rFonts w:ascii="Lato" w:hAnsi="Lato" w:cs="Calibri"/>
          <w:sz w:val="22"/>
          <w:szCs w:val="22"/>
          <w:highlight w:val="yellow"/>
        </w:rPr>
      </w:pPr>
    </w:p>
    <w:p w14:paraId="444AC5C1" w14:textId="77777777" w:rsidR="00E7505B" w:rsidRPr="00C06166" w:rsidRDefault="00E7505B" w:rsidP="00A266B0">
      <w:pPr>
        <w:spacing w:before="120"/>
        <w:jc w:val="right"/>
        <w:rPr>
          <w:rStyle w:val="Numerstrony"/>
          <w:rFonts w:ascii="Lato" w:hAnsi="Lato" w:cs="Calibri"/>
          <w:sz w:val="22"/>
          <w:szCs w:val="22"/>
          <w:highlight w:val="yellow"/>
        </w:rPr>
      </w:pPr>
    </w:p>
    <w:p w14:paraId="03914EA4" w14:textId="77777777" w:rsidR="00D018E9" w:rsidRPr="00C06166" w:rsidRDefault="00D018E9">
      <w:pPr>
        <w:suppressAutoHyphens w:val="0"/>
        <w:rPr>
          <w:rStyle w:val="Numerstrony"/>
          <w:rFonts w:ascii="Lato" w:hAnsi="Lato" w:cs="Calibri"/>
          <w:sz w:val="22"/>
          <w:szCs w:val="22"/>
          <w:highlight w:val="yellow"/>
        </w:rPr>
      </w:pPr>
      <w:r w:rsidRPr="00C06166">
        <w:rPr>
          <w:rStyle w:val="Numerstrony"/>
          <w:rFonts w:ascii="Lato" w:hAnsi="Lato" w:cs="Calibri"/>
          <w:sz w:val="22"/>
          <w:szCs w:val="22"/>
          <w:highlight w:val="yellow"/>
        </w:rPr>
        <w:br w:type="page"/>
      </w:r>
    </w:p>
    <w:p w14:paraId="78828EAA" w14:textId="77777777" w:rsidR="00E7505B" w:rsidRPr="004B090F" w:rsidRDefault="00E7505B" w:rsidP="00A266B0">
      <w:pPr>
        <w:spacing w:before="120"/>
        <w:jc w:val="right"/>
        <w:rPr>
          <w:rStyle w:val="Numerstrony"/>
          <w:rFonts w:ascii="Lato" w:hAnsi="Lato" w:cs="Calibri"/>
          <w:sz w:val="22"/>
          <w:szCs w:val="22"/>
        </w:rPr>
      </w:pPr>
    </w:p>
    <w:p w14:paraId="43A80C97" w14:textId="77777777" w:rsidR="00E7505B" w:rsidRPr="004B090F" w:rsidRDefault="00E7505B" w:rsidP="00A266B0">
      <w:pPr>
        <w:spacing w:before="120"/>
        <w:jc w:val="right"/>
        <w:rPr>
          <w:rStyle w:val="Numerstrony"/>
          <w:rFonts w:ascii="Lato" w:hAnsi="Lato" w:cs="Calibri"/>
          <w:sz w:val="22"/>
          <w:szCs w:val="22"/>
        </w:rPr>
      </w:pPr>
      <w:r w:rsidRPr="004B090F">
        <w:rPr>
          <w:rStyle w:val="Numerstrony"/>
          <w:rFonts w:ascii="Lato" w:hAnsi="Lato" w:cs="Calibri"/>
          <w:sz w:val="22"/>
          <w:szCs w:val="22"/>
        </w:rPr>
        <w:t xml:space="preserve">Załącznik nr </w:t>
      </w:r>
      <w:r w:rsidR="000C40CB" w:rsidRPr="004B090F">
        <w:rPr>
          <w:rStyle w:val="Numerstrony"/>
          <w:rFonts w:ascii="Lato" w:hAnsi="Lato" w:cs="Calibri"/>
          <w:sz w:val="22"/>
          <w:szCs w:val="22"/>
        </w:rPr>
        <w:t>1c</w:t>
      </w:r>
    </w:p>
    <w:p w14:paraId="20F7C803" w14:textId="77777777" w:rsidR="00E7505B" w:rsidRPr="004B090F" w:rsidRDefault="00E7505B" w:rsidP="00A266B0">
      <w:pPr>
        <w:pStyle w:val="Tekstpodstawowy21"/>
        <w:spacing w:before="120"/>
        <w:jc w:val="right"/>
        <w:rPr>
          <w:rFonts w:ascii="Lato" w:hAnsi="Lato" w:cs="Calibri"/>
          <w:b w:val="0"/>
          <w:bCs w:val="0"/>
          <w:sz w:val="22"/>
          <w:szCs w:val="22"/>
        </w:rPr>
      </w:pPr>
      <w:r w:rsidRPr="004B090F">
        <w:rPr>
          <w:rFonts w:ascii="Lato" w:hAnsi="Lato" w:cs="Calibri"/>
          <w:b w:val="0"/>
          <w:bCs w:val="0"/>
          <w:sz w:val="22"/>
          <w:szCs w:val="22"/>
        </w:rPr>
        <w:t>Kopia aktu powołania Dyrektora Centrum Obsługi Projekt</w:t>
      </w:r>
      <w:r w:rsidRPr="004B090F">
        <w:rPr>
          <w:rFonts w:ascii="Lato" w:hAnsi="Lato" w:cs="Calibri"/>
          <w:b w:val="0"/>
          <w:bCs w:val="0"/>
          <w:sz w:val="22"/>
          <w:szCs w:val="22"/>
          <w:lang w:val="es-ES_tradnl"/>
        </w:rPr>
        <w:t>ó</w:t>
      </w:r>
      <w:r w:rsidRPr="004B090F">
        <w:rPr>
          <w:rFonts w:ascii="Lato" w:hAnsi="Lato" w:cs="Calibri"/>
          <w:b w:val="0"/>
          <w:bCs w:val="0"/>
          <w:sz w:val="22"/>
          <w:szCs w:val="22"/>
        </w:rPr>
        <w:t>w Europejskich MSWiA</w:t>
      </w:r>
    </w:p>
    <w:p w14:paraId="5CC0D5AF" w14:textId="77777777" w:rsidR="00E7505B" w:rsidRPr="004B090F" w:rsidRDefault="00E7505B" w:rsidP="00A266B0">
      <w:pPr>
        <w:spacing w:before="120"/>
        <w:jc w:val="right"/>
        <w:rPr>
          <w:rStyle w:val="Numerstrony"/>
          <w:rFonts w:ascii="Lato" w:hAnsi="Lato" w:cs="Calibri"/>
          <w:b/>
          <w:bCs/>
          <w:sz w:val="22"/>
          <w:szCs w:val="22"/>
        </w:rPr>
      </w:pPr>
    </w:p>
    <w:p w14:paraId="6CD2760F" w14:textId="77777777" w:rsidR="00E7505B" w:rsidRPr="004B090F" w:rsidRDefault="00E7505B" w:rsidP="00A266B0">
      <w:pPr>
        <w:spacing w:before="120"/>
        <w:jc w:val="right"/>
        <w:rPr>
          <w:rStyle w:val="Numerstrony"/>
          <w:rFonts w:ascii="Lato" w:hAnsi="Lato" w:cs="Calibri"/>
          <w:sz w:val="22"/>
          <w:szCs w:val="22"/>
        </w:rPr>
      </w:pPr>
    </w:p>
    <w:p w14:paraId="61081555" w14:textId="77777777" w:rsidR="00E7505B" w:rsidRPr="00C06166" w:rsidRDefault="00E7505B" w:rsidP="00A266B0">
      <w:pPr>
        <w:spacing w:before="120"/>
        <w:jc w:val="right"/>
        <w:rPr>
          <w:rStyle w:val="Numerstrony"/>
          <w:rFonts w:ascii="Lato" w:hAnsi="Lato" w:cs="Calibri"/>
          <w:sz w:val="22"/>
          <w:szCs w:val="22"/>
          <w:highlight w:val="yellow"/>
        </w:rPr>
      </w:pPr>
    </w:p>
    <w:p w14:paraId="0E274FB3" w14:textId="77777777" w:rsidR="00E7505B" w:rsidRPr="00C06166" w:rsidRDefault="00E7505B" w:rsidP="00A266B0">
      <w:pPr>
        <w:spacing w:before="120"/>
        <w:jc w:val="right"/>
        <w:rPr>
          <w:rStyle w:val="Numerstrony"/>
          <w:rFonts w:ascii="Lato" w:hAnsi="Lato" w:cs="Calibri"/>
          <w:sz w:val="22"/>
          <w:szCs w:val="22"/>
          <w:highlight w:val="yellow"/>
        </w:rPr>
      </w:pPr>
    </w:p>
    <w:p w14:paraId="15293622" w14:textId="77777777" w:rsidR="00E7505B" w:rsidRPr="00C06166" w:rsidRDefault="00E7505B" w:rsidP="00A266B0">
      <w:pPr>
        <w:spacing w:before="120"/>
        <w:jc w:val="right"/>
        <w:rPr>
          <w:rStyle w:val="Numerstrony"/>
          <w:rFonts w:ascii="Lato" w:hAnsi="Lato" w:cs="Calibri"/>
          <w:sz w:val="22"/>
          <w:szCs w:val="22"/>
          <w:highlight w:val="yellow"/>
        </w:rPr>
      </w:pPr>
    </w:p>
    <w:p w14:paraId="690E815A" w14:textId="77777777" w:rsidR="00E7505B" w:rsidRPr="00C06166" w:rsidRDefault="00E7505B" w:rsidP="00A266B0">
      <w:pPr>
        <w:spacing w:before="120"/>
        <w:jc w:val="right"/>
        <w:rPr>
          <w:rStyle w:val="Numerstrony"/>
          <w:rFonts w:ascii="Lato" w:hAnsi="Lato" w:cs="Calibri"/>
          <w:sz w:val="22"/>
          <w:szCs w:val="22"/>
          <w:highlight w:val="yellow"/>
        </w:rPr>
      </w:pPr>
    </w:p>
    <w:p w14:paraId="6C855314" w14:textId="77777777" w:rsidR="00E7505B" w:rsidRPr="00C06166" w:rsidRDefault="00E7505B" w:rsidP="00A266B0">
      <w:pPr>
        <w:spacing w:before="120"/>
        <w:jc w:val="right"/>
        <w:rPr>
          <w:rStyle w:val="Numerstrony"/>
          <w:rFonts w:ascii="Lato" w:hAnsi="Lato" w:cs="Calibri"/>
          <w:sz w:val="22"/>
          <w:szCs w:val="22"/>
          <w:highlight w:val="yellow"/>
        </w:rPr>
      </w:pPr>
    </w:p>
    <w:p w14:paraId="51D109FF" w14:textId="77777777" w:rsidR="00E7505B" w:rsidRPr="00C06166" w:rsidRDefault="00E7505B" w:rsidP="00A266B0">
      <w:pPr>
        <w:spacing w:before="120"/>
        <w:jc w:val="right"/>
        <w:rPr>
          <w:rStyle w:val="Numerstrony"/>
          <w:rFonts w:ascii="Lato" w:hAnsi="Lato" w:cs="Calibri"/>
          <w:sz w:val="22"/>
          <w:szCs w:val="22"/>
          <w:highlight w:val="yellow"/>
        </w:rPr>
      </w:pPr>
    </w:p>
    <w:p w14:paraId="5B794C7C" w14:textId="77777777" w:rsidR="00E7505B" w:rsidRPr="00C06166" w:rsidRDefault="00E7505B" w:rsidP="00A266B0">
      <w:pPr>
        <w:spacing w:before="120"/>
        <w:jc w:val="right"/>
        <w:rPr>
          <w:rStyle w:val="Numerstrony"/>
          <w:rFonts w:ascii="Lato" w:hAnsi="Lato" w:cs="Calibri"/>
          <w:sz w:val="22"/>
          <w:szCs w:val="22"/>
          <w:highlight w:val="yellow"/>
        </w:rPr>
      </w:pPr>
    </w:p>
    <w:p w14:paraId="57780A83" w14:textId="77777777" w:rsidR="00E7505B" w:rsidRPr="00C06166" w:rsidRDefault="00E7505B" w:rsidP="00A266B0">
      <w:pPr>
        <w:spacing w:before="120"/>
        <w:jc w:val="right"/>
        <w:rPr>
          <w:rStyle w:val="Numerstrony"/>
          <w:rFonts w:ascii="Lato" w:hAnsi="Lato" w:cs="Calibri"/>
          <w:sz w:val="22"/>
          <w:szCs w:val="22"/>
          <w:highlight w:val="yellow"/>
        </w:rPr>
      </w:pPr>
    </w:p>
    <w:p w14:paraId="333818C9" w14:textId="77777777" w:rsidR="00D018E9" w:rsidRPr="00C06166" w:rsidRDefault="00D018E9">
      <w:pPr>
        <w:suppressAutoHyphens w:val="0"/>
        <w:rPr>
          <w:rStyle w:val="Numerstrony"/>
          <w:rFonts w:ascii="Lato" w:hAnsi="Lato" w:cs="Calibri"/>
          <w:sz w:val="22"/>
          <w:szCs w:val="22"/>
          <w:highlight w:val="yellow"/>
        </w:rPr>
      </w:pPr>
      <w:r w:rsidRPr="00C06166">
        <w:rPr>
          <w:rStyle w:val="Numerstrony"/>
          <w:rFonts w:ascii="Lato" w:hAnsi="Lato" w:cs="Calibri"/>
          <w:sz w:val="22"/>
          <w:szCs w:val="22"/>
          <w:highlight w:val="yellow"/>
        </w:rPr>
        <w:br w:type="page"/>
      </w:r>
    </w:p>
    <w:p w14:paraId="0A1B9EA8" w14:textId="77777777" w:rsidR="00E7505B" w:rsidRPr="00C06166" w:rsidRDefault="00E7505B" w:rsidP="00A266B0">
      <w:pPr>
        <w:spacing w:before="120"/>
        <w:jc w:val="right"/>
        <w:rPr>
          <w:rStyle w:val="Numerstrony"/>
          <w:rFonts w:ascii="Lato" w:hAnsi="Lato" w:cs="Calibri"/>
          <w:sz w:val="22"/>
          <w:szCs w:val="22"/>
          <w:highlight w:val="yellow"/>
        </w:rPr>
      </w:pPr>
    </w:p>
    <w:p w14:paraId="60A23905" w14:textId="77777777" w:rsidR="00E7505B" w:rsidRPr="004B090F" w:rsidRDefault="00E7505B" w:rsidP="00A266B0">
      <w:pPr>
        <w:spacing w:before="120"/>
        <w:jc w:val="right"/>
        <w:rPr>
          <w:rStyle w:val="Numerstrony"/>
          <w:rFonts w:ascii="Lato" w:hAnsi="Lato" w:cs="Calibri"/>
          <w:sz w:val="22"/>
          <w:szCs w:val="22"/>
        </w:rPr>
      </w:pPr>
      <w:r w:rsidRPr="004B090F">
        <w:rPr>
          <w:rStyle w:val="Numerstrony"/>
          <w:rFonts w:ascii="Lato" w:hAnsi="Lato" w:cs="Calibri"/>
          <w:sz w:val="22"/>
          <w:szCs w:val="22"/>
        </w:rPr>
        <w:t>Załącznik nr 2</w:t>
      </w:r>
    </w:p>
    <w:p w14:paraId="4A72522D" w14:textId="77777777" w:rsidR="00E7505B" w:rsidRPr="004B090F" w:rsidRDefault="004E7A69" w:rsidP="00A266B0">
      <w:pPr>
        <w:spacing w:before="120"/>
        <w:jc w:val="right"/>
        <w:rPr>
          <w:rStyle w:val="Numerstrony"/>
          <w:rFonts w:ascii="Lato" w:hAnsi="Lato" w:cs="Calibri"/>
          <w:sz w:val="22"/>
          <w:szCs w:val="22"/>
        </w:rPr>
      </w:pPr>
      <w:r w:rsidRPr="004B090F">
        <w:rPr>
          <w:rFonts w:ascii="Lato" w:hAnsi="Lato" w:cs="Calibri"/>
          <w:sz w:val="22"/>
          <w:szCs w:val="22"/>
        </w:rPr>
        <w:t>……………………………….</w:t>
      </w:r>
      <w:r w:rsidR="00E7505B" w:rsidRPr="004B090F">
        <w:rPr>
          <w:rFonts w:ascii="Lato" w:hAnsi="Lato" w:cs="Calibri"/>
          <w:sz w:val="22"/>
          <w:szCs w:val="22"/>
        </w:rPr>
        <w:t xml:space="preserve"> Beneficjenta</w:t>
      </w:r>
    </w:p>
    <w:p w14:paraId="1EC76EA1" w14:textId="77777777" w:rsidR="00E7505B" w:rsidRPr="004B090F" w:rsidRDefault="00E7505B" w:rsidP="00A266B0">
      <w:pPr>
        <w:spacing w:before="120"/>
        <w:jc w:val="right"/>
        <w:rPr>
          <w:rStyle w:val="Numerstrony"/>
          <w:rFonts w:ascii="Lato" w:hAnsi="Lato" w:cs="Calibri"/>
          <w:sz w:val="22"/>
          <w:szCs w:val="22"/>
        </w:rPr>
      </w:pPr>
    </w:p>
    <w:p w14:paraId="63EBC7A4" w14:textId="77777777" w:rsidR="00E7505B" w:rsidRPr="004B090F" w:rsidRDefault="00E7505B" w:rsidP="00A266B0">
      <w:pPr>
        <w:spacing w:before="120"/>
        <w:jc w:val="right"/>
        <w:rPr>
          <w:rStyle w:val="Numerstrony"/>
          <w:rFonts w:ascii="Lato" w:hAnsi="Lato" w:cs="Calibri"/>
          <w:sz w:val="22"/>
          <w:szCs w:val="22"/>
        </w:rPr>
      </w:pPr>
    </w:p>
    <w:p w14:paraId="6756BE69" w14:textId="77777777" w:rsidR="00D018E9" w:rsidRPr="004B090F" w:rsidRDefault="00D018E9">
      <w:pPr>
        <w:suppressAutoHyphens w:val="0"/>
        <w:rPr>
          <w:rStyle w:val="Numerstrony"/>
          <w:rFonts w:ascii="Lato" w:hAnsi="Lato" w:cs="Calibri"/>
          <w:sz w:val="22"/>
          <w:szCs w:val="22"/>
        </w:rPr>
      </w:pPr>
      <w:r w:rsidRPr="004B090F">
        <w:rPr>
          <w:rStyle w:val="Numerstrony"/>
          <w:rFonts w:ascii="Lato" w:hAnsi="Lato" w:cs="Calibri"/>
          <w:sz w:val="22"/>
          <w:szCs w:val="22"/>
        </w:rPr>
        <w:br w:type="page"/>
      </w:r>
    </w:p>
    <w:p w14:paraId="05D3A833" w14:textId="77777777" w:rsidR="00E7505B" w:rsidRPr="004B090F" w:rsidRDefault="00E7505B" w:rsidP="00A266B0">
      <w:pPr>
        <w:spacing w:before="120"/>
        <w:jc w:val="right"/>
        <w:rPr>
          <w:rStyle w:val="Numerstrony"/>
          <w:rFonts w:ascii="Lato" w:hAnsi="Lato" w:cs="Calibri"/>
          <w:sz w:val="22"/>
          <w:szCs w:val="22"/>
        </w:rPr>
      </w:pPr>
    </w:p>
    <w:p w14:paraId="23E86F24" w14:textId="77777777" w:rsidR="00E7505B" w:rsidRPr="004B090F" w:rsidRDefault="00E7505B" w:rsidP="00A266B0">
      <w:pPr>
        <w:spacing w:before="120"/>
        <w:jc w:val="right"/>
        <w:rPr>
          <w:rStyle w:val="Numerstrony"/>
          <w:rFonts w:ascii="Lato" w:hAnsi="Lato" w:cs="Calibri"/>
          <w:sz w:val="22"/>
          <w:szCs w:val="22"/>
        </w:rPr>
      </w:pPr>
      <w:r w:rsidRPr="004B090F">
        <w:rPr>
          <w:rStyle w:val="Numerstrony"/>
          <w:rFonts w:ascii="Lato" w:hAnsi="Lato" w:cs="Calibri"/>
          <w:sz w:val="22"/>
          <w:szCs w:val="22"/>
        </w:rPr>
        <w:t>Załącznik nr 3</w:t>
      </w:r>
    </w:p>
    <w:p w14:paraId="26FC7DEA" w14:textId="77777777" w:rsidR="00E7505B" w:rsidRPr="004B090F" w:rsidRDefault="00E7505B" w:rsidP="00A266B0">
      <w:pPr>
        <w:spacing w:before="120"/>
        <w:jc w:val="right"/>
        <w:rPr>
          <w:rStyle w:val="Numerstrony"/>
          <w:rFonts w:ascii="Lato" w:hAnsi="Lato" w:cs="Calibri"/>
          <w:sz w:val="22"/>
          <w:szCs w:val="22"/>
        </w:rPr>
      </w:pPr>
      <w:r w:rsidRPr="004B090F">
        <w:rPr>
          <w:rFonts w:ascii="Lato" w:hAnsi="Lato" w:cs="Calibri"/>
          <w:sz w:val="22"/>
          <w:szCs w:val="22"/>
        </w:rPr>
        <w:t>Wniosek o dofinansowani</w:t>
      </w:r>
      <w:r w:rsidR="00A42659" w:rsidRPr="004B090F">
        <w:rPr>
          <w:rFonts w:ascii="Lato" w:hAnsi="Lato" w:cs="Calibri"/>
          <w:sz w:val="22"/>
          <w:szCs w:val="22"/>
        </w:rPr>
        <w:t>e</w:t>
      </w:r>
      <w:r w:rsidRPr="004B090F">
        <w:rPr>
          <w:rFonts w:ascii="Lato" w:hAnsi="Lato" w:cs="Calibri"/>
          <w:sz w:val="22"/>
          <w:szCs w:val="22"/>
        </w:rPr>
        <w:t xml:space="preserve"> z załącznikami</w:t>
      </w:r>
    </w:p>
    <w:p w14:paraId="3F773893" w14:textId="77777777" w:rsidR="00E7505B" w:rsidRPr="004B090F" w:rsidRDefault="00E7505B" w:rsidP="00A266B0">
      <w:pPr>
        <w:spacing w:before="120"/>
        <w:jc w:val="right"/>
        <w:rPr>
          <w:rStyle w:val="Numerstrony"/>
          <w:rFonts w:ascii="Lato" w:hAnsi="Lato" w:cs="Calibri"/>
          <w:sz w:val="22"/>
          <w:szCs w:val="22"/>
        </w:rPr>
      </w:pPr>
    </w:p>
    <w:p w14:paraId="5BC22C94" w14:textId="77777777" w:rsidR="00E7505B" w:rsidRPr="004B090F" w:rsidRDefault="00E7505B" w:rsidP="00632A34">
      <w:pPr>
        <w:suppressAutoHyphens w:val="0"/>
        <w:rPr>
          <w:rStyle w:val="Numerstrony"/>
          <w:rFonts w:ascii="Lato" w:hAnsi="Lato" w:cs="Calibri"/>
          <w:sz w:val="22"/>
          <w:szCs w:val="22"/>
        </w:rPr>
      </w:pPr>
    </w:p>
    <w:p w14:paraId="4335070D" w14:textId="77777777" w:rsidR="00632A34" w:rsidRPr="004B090F" w:rsidRDefault="00632A34" w:rsidP="00632A34">
      <w:pPr>
        <w:suppressAutoHyphens w:val="0"/>
        <w:rPr>
          <w:rStyle w:val="Numerstrony"/>
          <w:rFonts w:ascii="Lato" w:hAnsi="Lato" w:cs="Calibri"/>
          <w:sz w:val="22"/>
          <w:szCs w:val="22"/>
        </w:rPr>
      </w:pPr>
    </w:p>
    <w:p w14:paraId="645C5D08" w14:textId="77777777" w:rsidR="00632A34" w:rsidRPr="00C06166" w:rsidRDefault="00632A34" w:rsidP="00632A34">
      <w:pPr>
        <w:suppressAutoHyphens w:val="0"/>
        <w:rPr>
          <w:rStyle w:val="Numerstrony"/>
          <w:rFonts w:ascii="Lato" w:hAnsi="Lato" w:cs="Calibri"/>
          <w:sz w:val="22"/>
          <w:szCs w:val="22"/>
          <w:highlight w:val="yellow"/>
        </w:rPr>
      </w:pPr>
    </w:p>
    <w:p w14:paraId="4669D78B" w14:textId="77777777" w:rsidR="00632A34" w:rsidRPr="00C06166" w:rsidRDefault="00632A34" w:rsidP="00632A34">
      <w:pPr>
        <w:suppressAutoHyphens w:val="0"/>
        <w:rPr>
          <w:rStyle w:val="Numerstrony"/>
          <w:rFonts w:ascii="Lato" w:hAnsi="Lato" w:cs="Calibri"/>
          <w:sz w:val="22"/>
          <w:szCs w:val="22"/>
          <w:highlight w:val="yellow"/>
        </w:rPr>
      </w:pPr>
    </w:p>
    <w:p w14:paraId="657ECEF4" w14:textId="77777777" w:rsidR="00632A34" w:rsidRPr="00C06166" w:rsidRDefault="00632A34" w:rsidP="00632A34">
      <w:pPr>
        <w:suppressAutoHyphens w:val="0"/>
        <w:rPr>
          <w:rStyle w:val="Numerstrony"/>
          <w:rFonts w:ascii="Lato" w:hAnsi="Lato" w:cs="Calibri"/>
          <w:sz w:val="22"/>
          <w:szCs w:val="22"/>
          <w:highlight w:val="yellow"/>
        </w:rPr>
      </w:pPr>
    </w:p>
    <w:p w14:paraId="4CD65037" w14:textId="77777777" w:rsidR="00632A34" w:rsidRPr="00C06166" w:rsidRDefault="00632A34" w:rsidP="00632A34">
      <w:pPr>
        <w:suppressAutoHyphens w:val="0"/>
        <w:rPr>
          <w:rStyle w:val="Numerstrony"/>
          <w:rFonts w:ascii="Lato" w:hAnsi="Lato" w:cs="Calibri"/>
          <w:sz w:val="22"/>
          <w:szCs w:val="22"/>
          <w:highlight w:val="yellow"/>
        </w:rPr>
      </w:pPr>
    </w:p>
    <w:p w14:paraId="54D02532" w14:textId="77777777" w:rsidR="00632A34" w:rsidRPr="00C06166" w:rsidRDefault="00632A34" w:rsidP="00632A34">
      <w:pPr>
        <w:suppressAutoHyphens w:val="0"/>
        <w:rPr>
          <w:rStyle w:val="Numerstrony"/>
          <w:rFonts w:ascii="Lato" w:hAnsi="Lato" w:cs="Calibri"/>
          <w:sz w:val="22"/>
          <w:szCs w:val="22"/>
          <w:highlight w:val="yellow"/>
        </w:rPr>
      </w:pPr>
    </w:p>
    <w:p w14:paraId="502FD97D" w14:textId="77777777" w:rsidR="00632A34" w:rsidRPr="00C06166" w:rsidRDefault="00632A34" w:rsidP="00632A34">
      <w:pPr>
        <w:suppressAutoHyphens w:val="0"/>
        <w:rPr>
          <w:rStyle w:val="Numerstrony"/>
          <w:rFonts w:ascii="Lato" w:hAnsi="Lato" w:cs="Calibri"/>
          <w:sz w:val="22"/>
          <w:szCs w:val="22"/>
          <w:highlight w:val="yellow"/>
        </w:rPr>
      </w:pPr>
    </w:p>
    <w:p w14:paraId="56B76095" w14:textId="77777777" w:rsidR="00632A34" w:rsidRPr="00C06166" w:rsidRDefault="00632A34" w:rsidP="00632A34">
      <w:pPr>
        <w:suppressAutoHyphens w:val="0"/>
        <w:rPr>
          <w:rStyle w:val="Numerstrony"/>
          <w:rFonts w:ascii="Lato" w:hAnsi="Lato" w:cs="Calibri"/>
          <w:sz w:val="22"/>
          <w:szCs w:val="22"/>
          <w:highlight w:val="yellow"/>
        </w:rPr>
      </w:pPr>
    </w:p>
    <w:p w14:paraId="54011B9B" w14:textId="77777777" w:rsidR="00632A34" w:rsidRPr="00C06166" w:rsidRDefault="00632A34" w:rsidP="00632A34">
      <w:pPr>
        <w:suppressAutoHyphens w:val="0"/>
        <w:rPr>
          <w:rStyle w:val="Numerstrony"/>
          <w:rFonts w:ascii="Lato" w:hAnsi="Lato" w:cs="Calibri"/>
          <w:sz w:val="22"/>
          <w:szCs w:val="22"/>
          <w:highlight w:val="yellow"/>
        </w:rPr>
      </w:pPr>
    </w:p>
    <w:p w14:paraId="498CDD3A" w14:textId="77777777" w:rsidR="00632A34" w:rsidRPr="00C06166" w:rsidRDefault="00632A34" w:rsidP="00632A34">
      <w:pPr>
        <w:suppressAutoHyphens w:val="0"/>
        <w:rPr>
          <w:rStyle w:val="Numerstrony"/>
          <w:rFonts w:ascii="Lato" w:hAnsi="Lato" w:cs="Calibri"/>
          <w:sz w:val="22"/>
          <w:szCs w:val="22"/>
          <w:highlight w:val="yellow"/>
        </w:rPr>
      </w:pPr>
    </w:p>
    <w:p w14:paraId="3C0FE4B2" w14:textId="77777777" w:rsidR="00632A34" w:rsidRPr="00C06166" w:rsidRDefault="00632A34" w:rsidP="00632A34">
      <w:pPr>
        <w:suppressAutoHyphens w:val="0"/>
        <w:rPr>
          <w:rStyle w:val="Numerstrony"/>
          <w:rFonts w:ascii="Lato" w:hAnsi="Lato" w:cs="Calibri"/>
          <w:sz w:val="22"/>
          <w:szCs w:val="22"/>
          <w:highlight w:val="yellow"/>
        </w:rPr>
      </w:pPr>
    </w:p>
    <w:p w14:paraId="48C54659" w14:textId="77777777" w:rsidR="00632A34" w:rsidRPr="00C06166" w:rsidRDefault="00632A34" w:rsidP="00632A34">
      <w:pPr>
        <w:suppressAutoHyphens w:val="0"/>
        <w:rPr>
          <w:rStyle w:val="Numerstrony"/>
          <w:rFonts w:ascii="Lato" w:hAnsi="Lato" w:cs="Calibri"/>
          <w:sz w:val="22"/>
          <w:szCs w:val="22"/>
          <w:highlight w:val="yellow"/>
        </w:rPr>
      </w:pPr>
    </w:p>
    <w:p w14:paraId="53289B53" w14:textId="77777777" w:rsidR="00632A34" w:rsidRPr="00C06166" w:rsidRDefault="00632A34" w:rsidP="00632A34">
      <w:pPr>
        <w:suppressAutoHyphens w:val="0"/>
        <w:rPr>
          <w:rStyle w:val="Numerstrony"/>
          <w:rFonts w:ascii="Lato" w:hAnsi="Lato" w:cs="Calibri"/>
          <w:sz w:val="22"/>
          <w:szCs w:val="22"/>
          <w:highlight w:val="yellow"/>
        </w:rPr>
      </w:pPr>
    </w:p>
    <w:p w14:paraId="57DB9492" w14:textId="77777777" w:rsidR="00632A34" w:rsidRPr="00C06166" w:rsidRDefault="00632A34" w:rsidP="00632A34">
      <w:pPr>
        <w:suppressAutoHyphens w:val="0"/>
        <w:rPr>
          <w:rStyle w:val="Numerstrony"/>
          <w:rFonts w:ascii="Lato" w:hAnsi="Lato" w:cs="Calibri"/>
          <w:sz w:val="22"/>
          <w:szCs w:val="22"/>
          <w:highlight w:val="yellow"/>
        </w:rPr>
      </w:pPr>
    </w:p>
    <w:p w14:paraId="1DDF8194" w14:textId="77777777" w:rsidR="00632A34" w:rsidRPr="00C06166" w:rsidRDefault="00632A34" w:rsidP="00632A34">
      <w:pPr>
        <w:suppressAutoHyphens w:val="0"/>
        <w:rPr>
          <w:rStyle w:val="Numerstrony"/>
          <w:rFonts w:ascii="Lato" w:hAnsi="Lato" w:cs="Calibri"/>
          <w:sz w:val="22"/>
          <w:szCs w:val="22"/>
          <w:highlight w:val="yellow"/>
        </w:rPr>
      </w:pPr>
    </w:p>
    <w:p w14:paraId="227ACAC2" w14:textId="77777777" w:rsidR="00632A34" w:rsidRPr="00C06166" w:rsidRDefault="00632A34" w:rsidP="00632A34">
      <w:pPr>
        <w:suppressAutoHyphens w:val="0"/>
        <w:rPr>
          <w:rStyle w:val="Numerstrony"/>
          <w:rFonts w:ascii="Lato" w:hAnsi="Lato" w:cs="Calibri"/>
          <w:sz w:val="22"/>
          <w:szCs w:val="22"/>
          <w:highlight w:val="yellow"/>
        </w:rPr>
      </w:pPr>
    </w:p>
    <w:p w14:paraId="5BC12C99" w14:textId="77777777" w:rsidR="00632A34" w:rsidRPr="00C06166" w:rsidRDefault="00632A34" w:rsidP="00632A34">
      <w:pPr>
        <w:suppressAutoHyphens w:val="0"/>
        <w:rPr>
          <w:rStyle w:val="Numerstrony"/>
          <w:rFonts w:ascii="Lato" w:hAnsi="Lato" w:cs="Calibri"/>
          <w:sz w:val="22"/>
          <w:szCs w:val="22"/>
          <w:highlight w:val="yellow"/>
        </w:rPr>
      </w:pPr>
    </w:p>
    <w:p w14:paraId="1CD8C54C" w14:textId="77777777" w:rsidR="00632A34" w:rsidRPr="00C06166" w:rsidRDefault="00632A34" w:rsidP="00632A34">
      <w:pPr>
        <w:suppressAutoHyphens w:val="0"/>
        <w:rPr>
          <w:rStyle w:val="Numerstrony"/>
          <w:rFonts w:ascii="Lato" w:hAnsi="Lato" w:cs="Calibri"/>
          <w:sz w:val="22"/>
          <w:szCs w:val="22"/>
          <w:highlight w:val="yellow"/>
        </w:rPr>
      </w:pPr>
    </w:p>
    <w:p w14:paraId="4315B4AC" w14:textId="77777777" w:rsidR="00632A34" w:rsidRPr="00C06166" w:rsidRDefault="00632A34" w:rsidP="00632A34">
      <w:pPr>
        <w:suppressAutoHyphens w:val="0"/>
        <w:rPr>
          <w:rStyle w:val="Numerstrony"/>
          <w:rFonts w:ascii="Lato" w:hAnsi="Lato" w:cs="Calibri"/>
          <w:sz w:val="22"/>
          <w:szCs w:val="22"/>
          <w:highlight w:val="yellow"/>
        </w:rPr>
      </w:pPr>
    </w:p>
    <w:p w14:paraId="32C10FF0" w14:textId="77777777" w:rsidR="00632A34" w:rsidRPr="00C06166" w:rsidRDefault="00632A34" w:rsidP="00632A34">
      <w:pPr>
        <w:suppressAutoHyphens w:val="0"/>
        <w:rPr>
          <w:rStyle w:val="Numerstrony"/>
          <w:rFonts w:ascii="Lato" w:hAnsi="Lato" w:cs="Calibri"/>
          <w:sz w:val="22"/>
          <w:szCs w:val="22"/>
          <w:highlight w:val="yellow"/>
        </w:rPr>
      </w:pPr>
    </w:p>
    <w:p w14:paraId="338D41C8" w14:textId="77777777" w:rsidR="00632A34" w:rsidRPr="00C06166" w:rsidRDefault="00632A34" w:rsidP="00632A34">
      <w:pPr>
        <w:suppressAutoHyphens w:val="0"/>
        <w:rPr>
          <w:rStyle w:val="Numerstrony"/>
          <w:rFonts w:ascii="Lato" w:hAnsi="Lato" w:cs="Calibri"/>
          <w:sz w:val="22"/>
          <w:szCs w:val="22"/>
          <w:highlight w:val="yellow"/>
        </w:rPr>
      </w:pPr>
    </w:p>
    <w:p w14:paraId="4D215618" w14:textId="77777777" w:rsidR="00632A34" w:rsidRPr="00C06166" w:rsidRDefault="00632A34" w:rsidP="00632A34">
      <w:pPr>
        <w:suppressAutoHyphens w:val="0"/>
        <w:rPr>
          <w:rStyle w:val="Numerstrony"/>
          <w:rFonts w:ascii="Lato" w:hAnsi="Lato" w:cs="Calibri"/>
          <w:sz w:val="22"/>
          <w:szCs w:val="22"/>
          <w:highlight w:val="yellow"/>
        </w:rPr>
      </w:pPr>
    </w:p>
    <w:p w14:paraId="12F0B8A7" w14:textId="77777777" w:rsidR="00632A34" w:rsidRPr="00C06166" w:rsidRDefault="00632A34" w:rsidP="00632A34">
      <w:pPr>
        <w:suppressAutoHyphens w:val="0"/>
        <w:rPr>
          <w:rStyle w:val="Numerstrony"/>
          <w:rFonts w:ascii="Lato" w:hAnsi="Lato" w:cs="Calibri"/>
          <w:sz w:val="22"/>
          <w:szCs w:val="22"/>
          <w:highlight w:val="yellow"/>
        </w:rPr>
      </w:pPr>
    </w:p>
    <w:p w14:paraId="37E8A1A8" w14:textId="77777777" w:rsidR="00632A34" w:rsidRPr="00C06166" w:rsidRDefault="00632A34" w:rsidP="00632A34">
      <w:pPr>
        <w:suppressAutoHyphens w:val="0"/>
        <w:rPr>
          <w:rStyle w:val="Numerstrony"/>
          <w:rFonts w:ascii="Lato" w:hAnsi="Lato" w:cs="Calibri"/>
          <w:sz w:val="22"/>
          <w:szCs w:val="22"/>
          <w:highlight w:val="yellow"/>
        </w:rPr>
      </w:pPr>
    </w:p>
    <w:p w14:paraId="728E6C57" w14:textId="77777777" w:rsidR="00632A34" w:rsidRPr="00C06166" w:rsidRDefault="00632A34" w:rsidP="00632A34">
      <w:pPr>
        <w:suppressAutoHyphens w:val="0"/>
        <w:rPr>
          <w:rStyle w:val="Numerstrony"/>
          <w:rFonts w:ascii="Lato" w:hAnsi="Lato" w:cs="Calibri"/>
          <w:sz w:val="22"/>
          <w:szCs w:val="22"/>
          <w:highlight w:val="yellow"/>
        </w:rPr>
      </w:pPr>
    </w:p>
    <w:p w14:paraId="5CDF3C4A" w14:textId="77777777" w:rsidR="00632A34" w:rsidRPr="00C06166" w:rsidRDefault="00632A34" w:rsidP="00632A34">
      <w:pPr>
        <w:suppressAutoHyphens w:val="0"/>
        <w:rPr>
          <w:rStyle w:val="Numerstrony"/>
          <w:rFonts w:ascii="Lato" w:hAnsi="Lato" w:cs="Calibri"/>
          <w:sz w:val="22"/>
          <w:szCs w:val="22"/>
          <w:highlight w:val="yellow"/>
        </w:rPr>
      </w:pPr>
    </w:p>
    <w:p w14:paraId="7B18D84B" w14:textId="77777777" w:rsidR="00632A34" w:rsidRPr="00C06166" w:rsidRDefault="00632A34" w:rsidP="00632A34">
      <w:pPr>
        <w:suppressAutoHyphens w:val="0"/>
        <w:rPr>
          <w:rStyle w:val="Numerstrony"/>
          <w:rFonts w:ascii="Lato" w:hAnsi="Lato" w:cs="Calibri"/>
          <w:sz w:val="22"/>
          <w:szCs w:val="22"/>
          <w:highlight w:val="yellow"/>
        </w:rPr>
      </w:pPr>
    </w:p>
    <w:p w14:paraId="032EA74A" w14:textId="77777777" w:rsidR="00632A34" w:rsidRPr="00C06166" w:rsidRDefault="00632A34" w:rsidP="00632A34">
      <w:pPr>
        <w:suppressAutoHyphens w:val="0"/>
        <w:rPr>
          <w:rStyle w:val="Numerstrony"/>
          <w:rFonts w:ascii="Lato" w:hAnsi="Lato" w:cs="Calibri"/>
          <w:sz w:val="22"/>
          <w:szCs w:val="22"/>
          <w:highlight w:val="yellow"/>
        </w:rPr>
      </w:pPr>
    </w:p>
    <w:p w14:paraId="2FD4870B" w14:textId="77777777" w:rsidR="00632A34" w:rsidRPr="00C06166" w:rsidRDefault="00632A34" w:rsidP="00632A34">
      <w:pPr>
        <w:suppressAutoHyphens w:val="0"/>
        <w:rPr>
          <w:rStyle w:val="Numerstrony"/>
          <w:rFonts w:ascii="Lato" w:hAnsi="Lato" w:cs="Calibri"/>
          <w:sz w:val="22"/>
          <w:szCs w:val="22"/>
          <w:highlight w:val="yellow"/>
        </w:rPr>
      </w:pPr>
    </w:p>
    <w:p w14:paraId="074D7D94" w14:textId="77777777" w:rsidR="00632A34" w:rsidRPr="00C06166" w:rsidRDefault="00632A34" w:rsidP="00632A34">
      <w:pPr>
        <w:suppressAutoHyphens w:val="0"/>
        <w:rPr>
          <w:rStyle w:val="Numerstrony"/>
          <w:rFonts w:ascii="Lato" w:hAnsi="Lato" w:cs="Calibri"/>
          <w:sz w:val="22"/>
          <w:szCs w:val="22"/>
          <w:highlight w:val="yellow"/>
        </w:rPr>
      </w:pPr>
    </w:p>
    <w:p w14:paraId="42D7534F" w14:textId="77777777" w:rsidR="00632A34" w:rsidRPr="00C06166" w:rsidRDefault="00632A34" w:rsidP="00632A34">
      <w:pPr>
        <w:suppressAutoHyphens w:val="0"/>
        <w:rPr>
          <w:rStyle w:val="Numerstrony"/>
          <w:rFonts w:ascii="Lato" w:hAnsi="Lato" w:cs="Calibri"/>
          <w:sz w:val="22"/>
          <w:szCs w:val="22"/>
          <w:highlight w:val="yellow"/>
        </w:rPr>
      </w:pPr>
    </w:p>
    <w:p w14:paraId="59A3CE8C" w14:textId="77777777" w:rsidR="00632A34" w:rsidRPr="00C06166" w:rsidRDefault="00632A34" w:rsidP="00632A34">
      <w:pPr>
        <w:suppressAutoHyphens w:val="0"/>
        <w:rPr>
          <w:rStyle w:val="Numerstrony"/>
          <w:rFonts w:ascii="Lato" w:hAnsi="Lato" w:cs="Calibri"/>
          <w:sz w:val="22"/>
          <w:szCs w:val="22"/>
          <w:highlight w:val="yellow"/>
        </w:rPr>
      </w:pPr>
    </w:p>
    <w:p w14:paraId="7C37AA52" w14:textId="77777777" w:rsidR="00632A34" w:rsidRPr="00C06166" w:rsidRDefault="00632A34" w:rsidP="00632A34">
      <w:pPr>
        <w:suppressAutoHyphens w:val="0"/>
        <w:rPr>
          <w:rStyle w:val="Numerstrony"/>
          <w:rFonts w:ascii="Lato" w:hAnsi="Lato" w:cs="Calibri"/>
          <w:sz w:val="22"/>
          <w:szCs w:val="22"/>
          <w:highlight w:val="yellow"/>
        </w:rPr>
      </w:pPr>
    </w:p>
    <w:p w14:paraId="7E8E0758" w14:textId="77777777" w:rsidR="00632A34" w:rsidRPr="00C06166" w:rsidRDefault="00632A34" w:rsidP="00632A34">
      <w:pPr>
        <w:suppressAutoHyphens w:val="0"/>
        <w:rPr>
          <w:rStyle w:val="Numerstrony"/>
          <w:rFonts w:ascii="Lato" w:hAnsi="Lato" w:cs="Calibri"/>
          <w:sz w:val="22"/>
          <w:szCs w:val="22"/>
          <w:highlight w:val="yellow"/>
        </w:rPr>
      </w:pPr>
    </w:p>
    <w:p w14:paraId="29BCA90A" w14:textId="77777777" w:rsidR="00632A34" w:rsidRPr="00C06166" w:rsidRDefault="00632A34" w:rsidP="00632A34">
      <w:pPr>
        <w:suppressAutoHyphens w:val="0"/>
        <w:rPr>
          <w:rStyle w:val="Numerstrony"/>
          <w:rFonts w:ascii="Lato" w:hAnsi="Lato" w:cs="Calibri"/>
          <w:sz w:val="22"/>
          <w:szCs w:val="22"/>
          <w:highlight w:val="yellow"/>
        </w:rPr>
      </w:pPr>
    </w:p>
    <w:p w14:paraId="45ADB807" w14:textId="77777777" w:rsidR="00632A34" w:rsidRPr="00C06166" w:rsidRDefault="00632A34" w:rsidP="00632A34">
      <w:pPr>
        <w:suppressAutoHyphens w:val="0"/>
        <w:rPr>
          <w:rStyle w:val="Numerstrony"/>
          <w:rFonts w:ascii="Lato" w:hAnsi="Lato" w:cs="Calibri"/>
          <w:sz w:val="22"/>
          <w:szCs w:val="22"/>
          <w:highlight w:val="yellow"/>
        </w:rPr>
      </w:pPr>
    </w:p>
    <w:p w14:paraId="3479C4C0" w14:textId="77777777" w:rsidR="00632A34" w:rsidRPr="00C06166" w:rsidRDefault="00632A34" w:rsidP="00632A34">
      <w:pPr>
        <w:suppressAutoHyphens w:val="0"/>
        <w:rPr>
          <w:rStyle w:val="Numerstrony"/>
          <w:rFonts w:ascii="Lato" w:hAnsi="Lato" w:cs="Calibri"/>
          <w:sz w:val="22"/>
          <w:szCs w:val="22"/>
          <w:highlight w:val="yellow"/>
        </w:rPr>
      </w:pPr>
    </w:p>
    <w:p w14:paraId="3E7DDC48" w14:textId="77777777" w:rsidR="00632A34" w:rsidRPr="00C06166" w:rsidRDefault="00632A34" w:rsidP="00632A34">
      <w:pPr>
        <w:suppressAutoHyphens w:val="0"/>
        <w:rPr>
          <w:rStyle w:val="Numerstrony"/>
          <w:rFonts w:ascii="Lato" w:hAnsi="Lato" w:cs="Calibri"/>
          <w:sz w:val="22"/>
          <w:szCs w:val="22"/>
          <w:highlight w:val="yellow"/>
        </w:rPr>
      </w:pPr>
    </w:p>
    <w:p w14:paraId="7D788A86" w14:textId="77777777" w:rsidR="00632A34" w:rsidRPr="00C06166" w:rsidRDefault="00632A34" w:rsidP="00632A34">
      <w:pPr>
        <w:suppressAutoHyphens w:val="0"/>
        <w:rPr>
          <w:rStyle w:val="Numerstrony"/>
          <w:rFonts w:ascii="Lato" w:hAnsi="Lato" w:cs="Calibri"/>
          <w:sz w:val="22"/>
          <w:szCs w:val="22"/>
          <w:highlight w:val="yellow"/>
        </w:rPr>
      </w:pPr>
    </w:p>
    <w:p w14:paraId="146724C1" w14:textId="77777777" w:rsidR="00632A34" w:rsidRPr="00C06166" w:rsidRDefault="00632A34" w:rsidP="00632A34">
      <w:pPr>
        <w:suppressAutoHyphens w:val="0"/>
        <w:rPr>
          <w:rStyle w:val="Numerstrony"/>
          <w:rFonts w:ascii="Lato" w:hAnsi="Lato" w:cs="Calibri"/>
          <w:sz w:val="22"/>
          <w:szCs w:val="22"/>
          <w:highlight w:val="yellow"/>
        </w:rPr>
      </w:pPr>
    </w:p>
    <w:p w14:paraId="53F9AD25" w14:textId="77777777" w:rsidR="00632A34" w:rsidRPr="00B34131" w:rsidRDefault="00632A34" w:rsidP="00632A34">
      <w:pPr>
        <w:suppressAutoHyphens w:val="0"/>
        <w:rPr>
          <w:rStyle w:val="Numerstrony"/>
          <w:rFonts w:ascii="Lato" w:hAnsi="Lato" w:cs="Calibri"/>
          <w:sz w:val="22"/>
          <w:szCs w:val="22"/>
          <w:highlight w:val="yellow"/>
        </w:rPr>
      </w:pPr>
    </w:p>
    <w:p w14:paraId="2C7444A7" w14:textId="77777777" w:rsidR="00600D03" w:rsidRPr="00C06166" w:rsidRDefault="00600D03" w:rsidP="00632A34">
      <w:pPr>
        <w:suppressAutoHyphens w:val="0"/>
        <w:rPr>
          <w:rStyle w:val="Numerstrony"/>
          <w:rFonts w:ascii="Lato" w:hAnsi="Lato" w:cs="Calibri"/>
          <w:sz w:val="22"/>
          <w:szCs w:val="22"/>
          <w:highlight w:val="yellow"/>
        </w:rPr>
      </w:pPr>
    </w:p>
    <w:p w14:paraId="037A76D7" w14:textId="77777777" w:rsidR="00632A34" w:rsidRPr="00C06166" w:rsidRDefault="00632A34" w:rsidP="00632A34">
      <w:pPr>
        <w:suppressAutoHyphens w:val="0"/>
        <w:rPr>
          <w:rStyle w:val="Numerstrony"/>
          <w:rFonts w:ascii="Lato" w:hAnsi="Lato" w:cs="Calibri"/>
          <w:sz w:val="22"/>
          <w:szCs w:val="22"/>
          <w:highlight w:val="yellow"/>
        </w:rPr>
      </w:pPr>
    </w:p>
    <w:p w14:paraId="0C2DC41D" w14:textId="77777777" w:rsidR="00632A34" w:rsidRPr="00C06166" w:rsidRDefault="00632A34" w:rsidP="00632A34">
      <w:pPr>
        <w:suppressAutoHyphens w:val="0"/>
        <w:rPr>
          <w:rStyle w:val="Numerstrony"/>
          <w:rFonts w:ascii="Lato" w:hAnsi="Lato" w:cs="Calibri"/>
          <w:sz w:val="22"/>
          <w:szCs w:val="22"/>
          <w:highlight w:val="yellow"/>
        </w:rPr>
      </w:pPr>
    </w:p>
    <w:p w14:paraId="52C9543E" w14:textId="77777777" w:rsidR="00E7505B" w:rsidRPr="004B090F" w:rsidRDefault="00E7505B" w:rsidP="00A266B0">
      <w:pPr>
        <w:spacing w:before="120"/>
        <w:jc w:val="right"/>
        <w:rPr>
          <w:rStyle w:val="Numerstrony"/>
          <w:rFonts w:ascii="Lato" w:hAnsi="Lato" w:cs="Calibri"/>
          <w:sz w:val="22"/>
          <w:szCs w:val="22"/>
        </w:rPr>
      </w:pPr>
      <w:r w:rsidRPr="004B090F">
        <w:rPr>
          <w:rStyle w:val="Numerstrony"/>
          <w:rFonts w:ascii="Lato" w:hAnsi="Lato" w:cs="Calibri"/>
          <w:sz w:val="22"/>
          <w:szCs w:val="22"/>
        </w:rPr>
        <w:lastRenderedPageBreak/>
        <w:t>Załącznik nr 4</w:t>
      </w:r>
    </w:p>
    <w:p w14:paraId="10B1A1D9" w14:textId="77777777" w:rsidR="00E7505B" w:rsidRPr="004B090F" w:rsidRDefault="00A30F94" w:rsidP="00A266B0">
      <w:pPr>
        <w:spacing w:before="120"/>
        <w:jc w:val="right"/>
        <w:rPr>
          <w:rStyle w:val="Numerstrony"/>
          <w:rFonts w:ascii="Lato" w:hAnsi="Lato" w:cs="Calibri"/>
          <w:sz w:val="22"/>
          <w:szCs w:val="22"/>
        </w:rPr>
      </w:pPr>
      <w:r w:rsidRPr="004B090F">
        <w:rPr>
          <w:rFonts w:ascii="Lato" w:hAnsi="Lato" w:cs="Calibri"/>
          <w:sz w:val="22"/>
          <w:szCs w:val="22"/>
        </w:rPr>
        <w:t xml:space="preserve">Taryfikator </w:t>
      </w:r>
      <w:r w:rsidR="00F40815" w:rsidRPr="004B090F">
        <w:rPr>
          <w:rFonts w:ascii="Lato" w:hAnsi="Lato" w:cs="Calibri"/>
          <w:sz w:val="22"/>
          <w:szCs w:val="22"/>
        </w:rPr>
        <w:t xml:space="preserve">korekt </w:t>
      </w:r>
      <w:r w:rsidRPr="004B090F">
        <w:rPr>
          <w:rFonts w:ascii="Lato" w:hAnsi="Lato" w:cs="Calibri"/>
          <w:sz w:val="22"/>
          <w:szCs w:val="22"/>
        </w:rPr>
        <w:t>COCOF</w:t>
      </w:r>
    </w:p>
    <w:p w14:paraId="099AB4B6" w14:textId="77777777" w:rsidR="00E7505B" w:rsidRPr="004B090F" w:rsidRDefault="00E7505B" w:rsidP="00A266B0">
      <w:pPr>
        <w:spacing w:before="120"/>
        <w:jc w:val="right"/>
        <w:rPr>
          <w:rStyle w:val="Numerstrony"/>
          <w:rFonts w:ascii="Lato" w:hAnsi="Lato" w:cs="Calibri"/>
          <w:sz w:val="22"/>
          <w:szCs w:val="22"/>
        </w:rPr>
      </w:pPr>
    </w:p>
    <w:p w14:paraId="0F136A69" w14:textId="77777777" w:rsidR="00E7505B" w:rsidRPr="004B090F" w:rsidRDefault="00E7505B" w:rsidP="00A266B0">
      <w:pPr>
        <w:spacing w:before="120"/>
        <w:jc w:val="right"/>
        <w:rPr>
          <w:rStyle w:val="Numerstrony"/>
          <w:rFonts w:ascii="Lato" w:hAnsi="Lato" w:cs="Calibri"/>
          <w:sz w:val="22"/>
          <w:szCs w:val="22"/>
        </w:rPr>
      </w:pPr>
    </w:p>
    <w:p w14:paraId="76E5EBC6" w14:textId="77777777" w:rsidR="00E7505B" w:rsidRPr="004B090F" w:rsidRDefault="00E7505B" w:rsidP="00632A34">
      <w:pPr>
        <w:suppressAutoHyphens w:val="0"/>
        <w:rPr>
          <w:rStyle w:val="Numerstrony"/>
          <w:rFonts w:ascii="Lato" w:hAnsi="Lato" w:cs="Calibri"/>
          <w:sz w:val="22"/>
          <w:szCs w:val="22"/>
        </w:rPr>
      </w:pPr>
    </w:p>
    <w:p w14:paraId="6D92FC85" w14:textId="77777777" w:rsidR="00632A34" w:rsidRPr="004B090F" w:rsidRDefault="00632A34" w:rsidP="00632A34">
      <w:pPr>
        <w:suppressAutoHyphens w:val="0"/>
        <w:rPr>
          <w:rStyle w:val="Numerstrony"/>
          <w:rFonts w:ascii="Lato" w:hAnsi="Lato" w:cs="Calibri"/>
          <w:sz w:val="22"/>
          <w:szCs w:val="22"/>
        </w:rPr>
      </w:pPr>
    </w:p>
    <w:p w14:paraId="3AEE623E" w14:textId="77777777" w:rsidR="00632A34" w:rsidRPr="00C06166" w:rsidRDefault="00632A34" w:rsidP="00632A34">
      <w:pPr>
        <w:suppressAutoHyphens w:val="0"/>
        <w:rPr>
          <w:rStyle w:val="Numerstrony"/>
          <w:rFonts w:ascii="Lato" w:hAnsi="Lato" w:cs="Calibri"/>
          <w:sz w:val="22"/>
          <w:szCs w:val="22"/>
          <w:highlight w:val="yellow"/>
        </w:rPr>
      </w:pPr>
    </w:p>
    <w:p w14:paraId="663BBBF6" w14:textId="77777777" w:rsidR="00632A34" w:rsidRPr="00C06166" w:rsidRDefault="00632A34" w:rsidP="00632A34">
      <w:pPr>
        <w:suppressAutoHyphens w:val="0"/>
        <w:rPr>
          <w:rStyle w:val="Numerstrony"/>
          <w:rFonts w:ascii="Lato" w:hAnsi="Lato" w:cs="Calibri"/>
          <w:sz w:val="22"/>
          <w:szCs w:val="22"/>
          <w:highlight w:val="yellow"/>
        </w:rPr>
      </w:pPr>
    </w:p>
    <w:p w14:paraId="1CA6CB99" w14:textId="77777777" w:rsidR="00632A34" w:rsidRPr="00C06166" w:rsidRDefault="00632A34" w:rsidP="00632A34">
      <w:pPr>
        <w:suppressAutoHyphens w:val="0"/>
        <w:rPr>
          <w:rStyle w:val="Numerstrony"/>
          <w:rFonts w:ascii="Lato" w:hAnsi="Lato" w:cs="Calibri"/>
          <w:sz w:val="22"/>
          <w:szCs w:val="22"/>
          <w:highlight w:val="yellow"/>
        </w:rPr>
      </w:pPr>
    </w:p>
    <w:p w14:paraId="45DD7064" w14:textId="77777777" w:rsidR="00632A34" w:rsidRPr="00C06166" w:rsidRDefault="00632A34" w:rsidP="00632A34">
      <w:pPr>
        <w:suppressAutoHyphens w:val="0"/>
        <w:rPr>
          <w:rStyle w:val="Numerstrony"/>
          <w:rFonts w:ascii="Lato" w:hAnsi="Lato" w:cs="Calibri"/>
          <w:sz w:val="22"/>
          <w:szCs w:val="22"/>
          <w:highlight w:val="yellow"/>
        </w:rPr>
      </w:pPr>
    </w:p>
    <w:p w14:paraId="5B2D94ED" w14:textId="77777777" w:rsidR="00632A34" w:rsidRPr="00C06166" w:rsidRDefault="00632A34" w:rsidP="00632A34">
      <w:pPr>
        <w:suppressAutoHyphens w:val="0"/>
        <w:rPr>
          <w:rStyle w:val="Numerstrony"/>
          <w:rFonts w:ascii="Lato" w:hAnsi="Lato" w:cs="Calibri"/>
          <w:sz w:val="22"/>
          <w:szCs w:val="22"/>
          <w:highlight w:val="yellow"/>
        </w:rPr>
      </w:pPr>
    </w:p>
    <w:p w14:paraId="7EB737D0" w14:textId="77777777" w:rsidR="00632A34" w:rsidRPr="00C06166" w:rsidRDefault="00632A34" w:rsidP="00632A34">
      <w:pPr>
        <w:suppressAutoHyphens w:val="0"/>
        <w:rPr>
          <w:rStyle w:val="Numerstrony"/>
          <w:rFonts w:ascii="Lato" w:hAnsi="Lato" w:cs="Calibri"/>
          <w:sz w:val="22"/>
          <w:szCs w:val="22"/>
          <w:highlight w:val="yellow"/>
        </w:rPr>
      </w:pPr>
    </w:p>
    <w:p w14:paraId="55E52018" w14:textId="77777777" w:rsidR="00632A34" w:rsidRPr="00C06166" w:rsidRDefault="00632A34" w:rsidP="00632A34">
      <w:pPr>
        <w:suppressAutoHyphens w:val="0"/>
        <w:rPr>
          <w:rStyle w:val="Numerstrony"/>
          <w:rFonts w:ascii="Lato" w:hAnsi="Lato" w:cs="Calibri"/>
          <w:sz w:val="22"/>
          <w:szCs w:val="22"/>
          <w:highlight w:val="yellow"/>
        </w:rPr>
      </w:pPr>
    </w:p>
    <w:p w14:paraId="520D2A89" w14:textId="77777777" w:rsidR="00632A34" w:rsidRPr="00C06166" w:rsidRDefault="00632A34" w:rsidP="00632A34">
      <w:pPr>
        <w:suppressAutoHyphens w:val="0"/>
        <w:rPr>
          <w:rStyle w:val="Numerstrony"/>
          <w:rFonts w:ascii="Lato" w:hAnsi="Lato" w:cs="Calibri"/>
          <w:sz w:val="22"/>
          <w:szCs w:val="22"/>
          <w:highlight w:val="yellow"/>
        </w:rPr>
      </w:pPr>
    </w:p>
    <w:p w14:paraId="5E25A03C" w14:textId="77777777" w:rsidR="00632A34" w:rsidRPr="00C06166" w:rsidRDefault="00632A34" w:rsidP="00632A34">
      <w:pPr>
        <w:suppressAutoHyphens w:val="0"/>
        <w:rPr>
          <w:rStyle w:val="Numerstrony"/>
          <w:rFonts w:ascii="Lato" w:hAnsi="Lato" w:cs="Calibri"/>
          <w:sz w:val="22"/>
          <w:szCs w:val="22"/>
          <w:highlight w:val="yellow"/>
        </w:rPr>
      </w:pPr>
    </w:p>
    <w:p w14:paraId="64810F29" w14:textId="77777777" w:rsidR="00632A34" w:rsidRPr="00C06166" w:rsidRDefault="00632A34" w:rsidP="00632A34">
      <w:pPr>
        <w:suppressAutoHyphens w:val="0"/>
        <w:rPr>
          <w:rStyle w:val="Numerstrony"/>
          <w:rFonts w:ascii="Lato" w:hAnsi="Lato" w:cs="Calibri"/>
          <w:sz w:val="22"/>
          <w:szCs w:val="22"/>
          <w:highlight w:val="yellow"/>
        </w:rPr>
      </w:pPr>
    </w:p>
    <w:p w14:paraId="462F9147" w14:textId="77777777" w:rsidR="00632A34" w:rsidRPr="00C06166" w:rsidRDefault="00632A34" w:rsidP="00632A34">
      <w:pPr>
        <w:suppressAutoHyphens w:val="0"/>
        <w:rPr>
          <w:rStyle w:val="Numerstrony"/>
          <w:rFonts w:ascii="Lato" w:hAnsi="Lato" w:cs="Calibri"/>
          <w:sz w:val="22"/>
          <w:szCs w:val="22"/>
          <w:highlight w:val="yellow"/>
        </w:rPr>
      </w:pPr>
    </w:p>
    <w:p w14:paraId="29E53486" w14:textId="77777777" w:rsidR="00632A34" w:rsidRPr="00C06166" w:rsidRDefault="00632A34" w:rsidP="00632A34">
      <w:pPr>
        <w:suppressAutoHyphens w:val="0"/>
        <w:rPr>
          <w:rStyle w:val="Numerstrony"/>
          <w:rFonts w:ascii="Lato" w:hAnsi="Lato" w:cs="Calibri"/>
          <w:sz w:val="22"/>
          <w:szCs w:val="22"/>
          <w:highlight w:val="yellow"/>
        </w:rPr>
      </w:pPr>
    </w:p>
    <w:p w14:paraId="591CC974" w14:textId="77777777" w:rsidR="00632A34" w:rsidRPr="00C06166" w:rsidRDefault="00632A34" w:rsidP="00632A34">
      <w:pPr>
        <w:suppressAutoHyphens w:val="0"/>
        <w:rPr>
          <w:rStyle w:val="Numerstrony"/>
          <w:rFonts w:ascii="Lato" w:hAnsi="Lato" w:cs="Calibri"/>
          <w:sz w:val="22"/>
          <w:szCs w:val="22"/>
          <w:highlight w:val="yellow"/>
        </w:rPr>
      </w:pPr>
    </w:p>
    <w:p w14:paraId="406939A3" w14:textId="77777777" w:rsidR="00632A34" w:rsidRPr="00C06166" w:rsidRDefault="00632A34" w:rsidP="00632A34">
      <w:pPr>
        <w:suppressAutoHyphens w:val="0"/>
        <w:rPr>
          <w:rStyle w:val="Numerstrony"/>
          <w:rFonts w:ascii="Lato" w:hAnsi="Lato" w:cs="Calibri"/>
          <w:sz w:val="22"/>
          <w:szCs w:val="22"/>
          <w:highlight w:val="yellow"/>
        </w:rPr>
      </w:pPr>
    </w:p>
    <w:p w14:paraId="1FD4FB88" w14:textId="77777777" w:rsidR="00632A34" w:rsidRPr="00C06166" w:rsidRDefault="00632A34" w:rsidP="00632A34">
      <w:pPr>
        <w:suppressAutoHyphens w:val="0"/>
        <w:rPr>
          <w:rStyle w:val="Numerstrony"/>
          <w:rFonts w:ascii="Lato" w:hAnsi="Lato" w:cs="Calibri"/>
          <w:sz w:val="22"/>
          <w:szCs w:val="22"/>
          <w:highlight w:val="yellow"/>
        </w:rPr>
      </w:pPr>
    </w:p>
    <w:p w14:paraId="48C257AA" w14:textId="77777777" w:rsidR="00632A34" w:rsidRPr="00C06166" w:rsidRDefault="00632A34" w:rsidP="00632A34">
      <w:pPr>
        <w:suppressAutoHyphens w:val="0"/>
        <w:rPr>
          <w:rStyle w:val="Numerstrony"/>
          <w:rFonts w:ascii="Lato" w:hAnsi="Lato" w:cs="Calibri"/>
          <w:sz w:val="22"/>
          <w:szCs w:val="22"/>
          <w:highlight w:val="yellow"/>
        </w:rPr>
      </w:pPr>
    </w:p>
    <w:p w14:paraId="62A9E4A1" w14:textId="77777777" w:rsidR="00632A34" w:rsidRPr="00C06166" w:rsidRDefault="00632A34" w:rsidP="00632A34">
      <w:pPr>
        <w:suppressAutoHyphens w:val="0"/>
        <w:rPr>
          <w:rStyle w:val="Numerstrony"/>
          <w:rFonts w:ascii="Lato" w:hAnsi="Lato" w:cs="Calibri"/>
          <w:sz w:val="22"/>
          <w:szCs w:val="22"/>
          <w:highlight w:val="yellow"/>
        </w:rPr>
      </w:pPr>
    </w:p>
    <w:p w14:paraId="2AB4E675" w14:textId="77777777" w:rsidR="00632A34" w:rsidRPr="00C06166" w:rsidRDefault="00632A34" w:rsidP="00632A34">
      <w:pPr>
        <w:suppressAutoHyphens w:val="0"/>
        <w:rPr>
          <w:rStyle w:val="Numerstrony"/>
          <w:rFonts w:ascii="Lato" w:hAnsi="Lato" w:cs="Calibri"/>
          <w:sz w:val="22"/>
          <w:szCs w:val="22"/>
          <w:highlight w:val="yellow"/>
        </w:rPr>
      </w:pPr>
    </w:p>
    <w:p w14:paraId="78F9D48B" w14:textId="77777777" w:rsidR="00632A34" w:rsidRPr="00C06166" w:rsidRDefault="00632A34" w:rsidP="00632A34">
      <w:pPr>
        <w:suppressAutoHyphens w:val="0"/>
        <w:rPr>
          <w:rStyle w:val="Numerstrony"/>
          <w:rFonts w:ascii="Lato" w:hAnsi="Lato" w:cs="Calibri"/>
          <w:sz w:val="22"/>
          <w:szCs w:val="22"/>
          <w:highlight w:val="yellow"/>
        </w:rPr>
      </w:pPr>
    </w:p>
    <w:p w14:paraId="235BC19F" w14:textId="77777777" w:rsidR="00632A34" w:rsidRPr="00C06166" w:rsidRDefault="00632A34" w:rsidP="00632A34">
      <w:pPr>
        <w:suppressAutoHyphens w:val="0"/>
        <w:rPr>
          <w:rStyle w:val="Numerstrony"/>
          <w:rFonts w:ascii="Lato" w:hAnsi="Lato" w:cs="Calibri"/>
          <w:sz w:val="22"/>
          <w:szCs w:val="22"/>
          <w:highlight w:val="yellow"/>
        </w:rPr>
      </w:pPr>
    </w:p>
    <w:p w14:paraId="121FC49C" w14:textId="77777777" w:rsidR="00632A34" w:rsidRPr="00C06166" w:rsidRDefault="00632A34" w:rsidP="00632A34">
      <w:pPr>
        <w:suppressAutoHyphens w:val="0"/>
        <w:rPr>
          <w:rStyle w:val="Numerstrony"/>
          <w:rFonts w:ascii="Lato" w:hAnsi="Lato" w:cs="Calibri"/>
          <w:sz w:val="22"/>
          <w:szCs w:val="22"/>
          <w:highlight w:val="yellow"/>
        </w:rPr>
      </w:pPr>
    </w:p>
    <w:p w14:paraId="67C651F6" w14:textId="77777777" w:rsidR="00632A34" w:rsidRPr="00C06166" w:rsidRDefault="00632A34" w:rsidP="00632A34">
      <w:pPr>
        <w:suppressAutoHyphens w:val="0"/>
        <w:rPr>
          <w:rStyle w:val="Numerstrony"/>
          <w:rFonts w:ascii="Lato" w:hAnsi="Lato" w:cs="Calibri"/>
          <w:sz w:val="22"/>
          <w:szCs w:val="22"/>
          <w:highlight w:val="yellow"/>
        </w:rPr>
      </w:pPr>
    </w:p>
    <w:p w14:paraId="3E433A89" w14:textId="77777777" w:rsidR="00632A34" w:rsidRPr="00C06166" w:rsidRDefault="00632A34" w:rsidP="00632A34">
      <w:pPr>
        <w:suppressAutoHyphens w:val="0"/>
        <w:rPr>
          <w:rStyle w:val="Numerstrony"/>
          <w:rFonts w:ascii="Lato" w:hAnsi="Lato" w:cs="Calibri"/>
          <w:sz w:val="22"/>
          <w:szCs w:val="22"/>
          <w:highlight w:val="yellow"/>
        </w:rPr>
      </w:pPr>
    </w:p>
    <w:p w14:paraId="34297063" w14:textId="77777777" w:rsidR="00632A34" w:rsidRPr="00C06166" w:rsidRDefault="00632A34" w:rsidP="00632A34">
      <w:pPr>
        <w:suppressAutoHyphens w:val="0"/>
        <w:rPr>
          <w:rStyle w:val="Numerstrony"/>
          <w:rFonts w:ascii="Lato" w:hAnsi="Lato" w:cs="Calibri"/>
          <w:sz w:val="22"/>
          <w:szCs w:val="22"/>
          <w:highlight w:val="yellow"/>
        </w:rPr>
      </w:pPr>
    </w:p>
    <w:p w14:paraId="34C95EE8" w14:textId="77777777" w:rsidR="00632A34" w:rsidRPr="00C06166" w:rsidRDefault="00632A34" w:rsidP="00632A34">
      <w:pPr>
        <w:suppressAutoHyphens w:val="0"/>
        <w:rPr>
          <w:rStyle w:val="Numerstrony"/>
          <w:rFonts w:ascii="Lato" w:hAnsi="Lato" w:cs="Calibri"/>
          <w:sz w:val="22"/>
          <w:szCs w:val="22"/>
          <w:highlight w:val="yellow"/>
        </w:rPr>
      </w:pPr>
    </w:p>
    <w:p w14:paraId="2C4AB510" w14:textId="77777777" w:rsidR="00632A34" w:rsidRPr="00C06166" w:rsidRDefault="00632A34" w:rsidP="00632A34">
      <w:pPr>
        <w:suppressAutoHyphens w:val="0"/>
        <w:rPr>
          <w:rStyle w:val="Numerstrony"/>
          <w:rFonts w:ascii="Lato" w:hAnsi="Lato" w:cs="Calibri"/>
          <w:sz w:val="22"/>
          <w:szCs w:val="22"/>
          <w:highlight w:val="yellow"/>
        </w:rPr>
      </w:pPr>
    </w:p>
    <w:p w14:paraId="4910E4EE" w14:textId="77777777" w:rsidR="00632A34" w:rsidRPr="00C06166" w:rsidRDefault="00632A34" w:rsidP="00632A34">
      <w:pPr>
        <w:suppressAutoHyphens w:val="0"/>
        <w:rPr>
          <w:rStyle w:val="Numerstrony"/>
          <w:rFonts w:ascii="Lato" w:hAnsi="Lato" w:cs="Calibri"/>
          <w:sz w:val="22"/>
          <w:szCs w:val="22"/>
          <w:highlight w:val="yellow"/>
        </w:rPr>
      </w:pPr>
    </w:p>
    <w:p w14:paraId="282B4831" w14:textId="77777777" w:rsidR="00632A34" w:rsidRPr="00C06166" w:rsidRDefault="00632A34" w:rsidP="00632A34">
      <w:pPr>
        <w:suppressAutoHyphens w:val="0"/>
        <w:rPr>
          <w:rStyle w:val="Numerstrony"/>
          <w:rFonts w:ascii="Lato" w:hAnsi="Lato" w:cs="Calibri"/>
          <w:sz w:val="22"/>
          <w:szCs w:val="22"/>
          <w:highlight w:val="yellow"/>
        </w:rPr>
      </w:pPr>
    </w:p>
    <w:p w14:paraId="1F7D4F74" w14:textId="77777777" w:rsidR="00632A34" w:rsidRPr="00C06166" w:rsidRDefault="00632A34" w:rsidP="00632A34">
      <w:pPr>
        <w:suppressAutoHyphens w:val="0"/>
        <w:rPr>
          <w:rStyle w:val="Numerstrony"/>
          <w:rFonts w:ascii="Lato" w:hAnsi="Lato" w:cs="Calibri"/>
          <w:sz w:val="22"/>
          <w:szCs w:val="22"/>
          <w:highlight w:val="yellow"/>
        </w:rPr>
      </w:pPr>
    </w:p>
    <w:p w14:paraId="255DCBD7" w14:textId="77777777" w:rsidR="00632A34" w:rsidRPr="00C06166" w:rsidRDefault="00632A34" w:rsidP="00632A34">
      <w:pPr>
        <w:suppressAutoHyphens w:val="0"/>
        <w:rPr>
          <w:rStyle w:val="Numerstrony"/>
          <w:rFonts w:ascii="Lato" w:hAnsi="Lato" w:cs="Calibri"/>
          <w:sz w:val="22"/>
          <w:szCs w:val="22"/>
          <w:highlight w:val="yellow"/>
        </w:rPr>
      </w:pPr>
    </w:p>
    <w:p w14:paraId="1A61C183" w14:textId="77777777" w:rsidR="00632A34" w:rsidRPr="00C06166" w:rsidRDefault="00632A34" w:rsidP="00632A34">
      <w:pPr>
        <w:suppressAutoHyphens w:val="0"/>
        <w:rPr>
          <w:rStyle w:val="Numerstrony"/>
          <w:rFonts w:ascii="Lato" w:hAnsi="Lato" w:cs="Calibri"/>
          <w:sz w:val="22"/>
          <w:szCs w:val="22"/>
          <w:highlight w:val="yellow"/>
        </w:rPr>
      </w:pPr>
    </w:p>
    <w:p w14:paraId="3349803A" w14:textId="77777777" w:rsidR="00632A34" w:rsidRPr="00C06166" w:rsidRDefault="00632A34" w:rsidP="00632A34">
      <w:pPr>
        <w:suppressAutoHyphens w:val="0"/>
        <w:rPr>
          <w:rStyle w:val="Numerstrony"/>
          <w:rFonts w:ascii="Lato" w:hAnsi="Lato" w:cs="Calibri"/>
          <w:sz w:val="22"/>
          <w:szCs w:val="22"/>
          <w:highlight w:val="yellow"/>
        </w:rPr>
      </w:pPr>
    </w:p>
    <w:p w14:paraId="25C90F68" w14:textId="77777777" w:rsidR="00632A34" w:rsidRPr="00C06166" w:rsidRDefault="00632A34" w:rsidP="00632A34">
      <w:pPr>
        <w:suppressAutoHyphens w:val="0"/>
        <w:rPr>
          <w:rStyle w:val="Numerstrony"/>
          <w:rFonts w:ascii="Lato" w:hAnsi="Lato" w:cs="Calibri"/>
          <w:sz w:val="22"/>
          <w:szCs w:val="22"/>
          <w:highlight w:val="yellow"/>
        </w:rPr>
      </w:pPr>
    </w:p>
    <w:p w14:paraId="2D60D68F" w14:textId="77777777" w:rsidR="00632A34" w:rsidRPr="00C06166" w:rsidRDefault="00632A34" w:rsidP="00632A34">
      <w:pPr>
        <w:suppressAutoHyphens w:val="0"/>
        <w:rPr>
          <w:rStyle w:val="Numerstrony"/>
          <w:rFonts w:ascii="Lato" w:hAnsi="Lato" w:cs="Calibri"/>
          <w:sz w:val="22"/>
          <w:szCs w:val="22"/>
          <w:highlight w:val="yellow"/>
        </w:rPr>
      </w:pPr>
    </w:p>
    <w:p w14:paraId="7713F441" w14:textId="77777777" w:rsidR="00632A34" w:rsidRPr="00C06166" w:rsidRDefault="00632A34" w:rsidP="00632A34">
      <w:pPr>
        <w:suppressAutoHyphens w:val="0"/>
        <w:rPr>
          <w:rStyle w:val="Numerstrony"/>
          <w:rFonts w:ascii="Lato" w:hAnsi="Lato" w:cs="Calibri"/>
          <w:sz w:val="22"/>
          <w:szCs w:val="22"/>
          <w:highlight w:val="yellow"/>
        </w:rPr>
      </w:pPr>
    </w:p>
    <w:p w14:paraId="538E4651" w14:textId="77777777" w:rsidR="00632A34" w:rsidRPr="00C06166" w:rsidRDefault="00632A34" w:rsidP="00632A34">
      <w:pPr>
        <w:suppressAutoHyphens w:val="0"/>
        <w:rPr>
          <w:rStyle w:val="Numerstrony"/>
          <w:rFonts w:ascii="Lato" w:hAnsi="Lato" w:cs="Calibri"/>
          <w:sz w:val="22"/>
          <w:szCs w:val="22"/>
          <w:highlight w:val="yellow"/>
        </w:rPr>
      </w:pPr>
    </w:p>
    <w:p w14:paraId="142C7010" w14:textId="77777777" w:rsidR="00632A34" w:rsidRPr="00C06166" w:rsidRDefault="00632A34" w:rsidP="00632A34">
      <w:pPr>
        <w:suppressAutoHyphens w:val="0"/>
        <w:rPr>
          <w:rStyle w:val="Numerstrony"/>
          <w:rFonts w:ascii="Lato" w:hAnsi="Lato" w:cs="Calibri"/>
          <w:sz w:val="22"/>
          <w:szCs w:val="22"/>
          <w:highlight w:val="yellow"/>
        </w:rPr>
      </w:pPr>
    </w:p>
    <w:p w14:paraId="07D3D91A" w14:textId="77777777" w:rsidR="00632A34" w:rsidRPr="00C06166" w:rsidRDefault="00632A34" w:rsidP="00632A34">
      <w:pPr>
        <w:suppressAutoHyphens w:val="0"/>
        <w:rPr>
          <w:rStyle w:val="Numerstrony"/>
          <w:rFonts w:ascii="Lato" w:hAnsi="Lato" w:cs="Calibri"/>
          <w:sz w:val="22"/>
          <w:szCs w:val="22"/>
          <w:highlight w:val="yellow"/>
        </w:rPr>
      </w:pPr>
    </w:p>
    <w:p w14:paraId="653C7244" w14:textId="77777777" w:rsidR="00632A34" w:rsidRPr="00C06166" w:rsidRDefault="00632A34" w:rsidP="00632A34">
      <w:pPr>
        <w:suppressAutoHyphens w:val="0"/>
        <w:rPr>
          <w:rStyle w:val="Numerstrony"/>
          <w:rFonts w:ascii="Lato" w:hAnsi="Lato" w:cs="Calibri"/>
          <w:sz w:val="22"/>
          <w:szCs w:val="22"/>
          <w:highlight w:val="yellow"/>
        </w:rPr>
      </w:pPr>
    </w:p>
    <w:p w14:paraId="5AF880E7" w14:textId="77777777" w:rsidR="00034A6F" w:rsidRPr="00C06166" w:rsidRDefault="00034A6F" w:rsidP="00632A34">
      <w:pPr>
        <w:suppressAutoHyphens w:val="0"/>
        <w:rPr>
          <w:rStyle w:val="Numerstrony"/>
          <w:rFonts w:ascii="Lato" w:hAnsi="Lato" w:cs="Calibri"/>
          <w:sz w:val="22"/>
          <w:szCs w:val="22"/>
          <w:highlight w:val="yellow"/>
        </w:rPr>
      </w:pPr>
    </w:p>
    <w:p w14:paraId="0A7614D5" w14:textId="77777777" w:rsidR="00034A6F" w:rsidRPr="00C06166" w:rsidRDefault="00034A6F" w:rsidP="00632A34">
      <w:pPr>
        <w:suppressAutoHyphens w:val="0"/>
        <w:rPr>
          <w:rStyle w:val="Numerstrony"/>
          <w:rFonts w:ascii="Lato" w:hAnsi="Lato" w:cs="Calibri"/>
          <w:sz w:val="22"/>
          <w:szCs w:val="22"/>
          <w:highlight w:val="yellow"/>
        </w:rPr>
      </w:pPr>
    </w:p>
    <w:p w14:paraId="6F09ECF8" w14:textId="77777777" w:rsidR="00034A6F" w:rsidRPr="00C06166" w:rsidRDefault="00034A6F" w:rsidP="00632A34">
      <w:pPr>
        <w:suppressAutoHyphens w:val="0"/>
        <w:rPr>
          <w:rStyle w:val="Numerstrony"/>
          <w:rFonts w:ascii="Lato" w:hAnsi="Lato" w:cs="Calibri"/>
          <w:sz w:val="22"/>
          <w:szCs w:val="22"/>
          <w:highlight w:val="yellow"/>
        </w:rPr>
        <w:sectPr w:rsidR="00034A6F" w:rsidRPr="00C06166" w:rsidSect="00534724">
          <w:footerReference w:type="default" r:id="rId13"/>
          <w:headerReference w:type="first" r:id="rId14"/>
          <w:pgSz w:w="11900" w:h="16840"/>
          <w:pgMar w:top="1985" w:right="1418" w:bottom="1418" w:left="1418" w:header="709" w:footer="709" w:gutter="0"/>
          <w:cols w:space="708"/>
          <w:titlePg/>
          <w:docGrid w:linePitch="326"/>
        </w:sectPr>
      </w:pPr>
    </w:p>
    <w:p w14:paraId="6AD4CBC5" w14:textId="77777777" w:rsidR="00632A34" w:rsidRPr="00C06166" w:rsidRDefault="00632A34" w:rsidP="00632A34">
      <w:pPr>
        <w:suppressAutoHyphens w:val="0"/>
        <w:rPr>
          <w:rStyle w:val="Numerstrony"/>
          <w:rFonts w:ascii="Lato" w:hAnsi="Lato" w:cs="Calibri"/>
          <w:sz w:val="22"/>
          <w:szCs w:val="22"/>
          <w:highlight w:val="yellow"/>
        </w:rPr>
      </w:pPr>
    </w:p>
    <w:p w14:paraId="009A3124" w14:textId="77777777" w:rsidR="00E7505B" w:rsidRPr="004B090F" w:rsidRDefault="00E7505B" w:rsidP="00A266B0">
      <w:pPr>
        <w:spacing w:before="120"/>
        <w:jc w:val="right"/>
        <w:rPr>
          <w:rStyle w:val="Numerstrony"/>
          <w:rFonts w:ascii="Lato" w:hAnsi="Lato" w:cs="Calibri"/>
          <w:sz w:val="22"/>
          <w:szCs w:val="22"/>
        </w:rPr>
      </w:pPr>
      <w:r w:rsidRPr="004B090F">
        <w:rPr>
          <w:rStyle w:val="Numerstrony"/>
          <w:rFonts w:ascii="Lato" w:hAnsi="Lato" w:cs="Calibri"/>
          <w:sz w:val="22"/>
          <w:szCs w:val="22"/>
        </w:rPr>
        <w:t>Załącznik nr 5</w:t>
      </w:r>
    </w:p>
    <w:p w14:paraId="365BED33" w14:textId="77777777" w:rsidR="00E7505B" w:rsidRPr="004B090F" w:rsidRDefault="00E7505B" w:rsidP="00A266B0">
      <w:pPr>
        <w:spacing w:before="120"/>
        <w:jc w:val="right"/>
        <w:rPr>
          <w:rStyle w:val="Numerstrony"/>
          <w:rFonts w:ascii="Lato" w:hAnsi="Lato" w:cs="Calibri"/>
          <w:sz w:val="22"/>
          <w:szCs w:val="22"/>
        </w:rPr>
      </w:pPr>
      <w:r w:rsidRPr="004B090F">
        <w:rPr>
          <w:rStyle w:val="Numerstrony"/>
          <w:rFonts w:ascii="Lato" w:hAnsi="Lato" w:cs="Calibri"/>
          <w:sz w:val="22"/>
          <w:szCs w:val="22"/>
        </w:rPr>
        <w:t>Tabela Korekt</w:t>
      </w:r>
    </w:p>
    <w:p w14:paraId="7FA77D10" w14:textId="77777777" w:rsidR="006670E9" w:rsidRPr="004B090F" w:rsidRDefault="006670E9" w:rsidP="00034A6F">
      <w:pPr>
        <w:ind w:right="83"/>
        <w:jc w:val="center"/>
        <w:rPr>
          <w:rFonts w:ascii="Lato" w:hAnsi="Lato"/>
          <w:b/>
          <w:sz w:val="22"/>
          <w:szCs w:val="22"/>
        </w:rPr>
      </w:pPr>
    </w:p>
    <w:p w14:paraId="5775DBAD" w14:textId="77777777" w:rsidR="00034A6F" w:rsidRPr="004B090F" w:rsidRDefault="00034A6F" w:rsidP="00034A6F">
      <w:pPr>
        <w:ind w:right="83"/>
        <w:jc w:val="center"/>
        <w:rPr>
          <w:rFonts w:ascii="Lato" w:hAnsi="Lato"/>
          <w:b/>
          <w:sz w:val="22"/>
          <w:szCs w:val="22"/>
        </w:rPr>
      </w:pPr>
      <w:r w:rsidRPr="004B090F">
        <w:rPr>
          <w:rFonts w:ascii="Lato" w:hAnsi="Lato"/>
          <w:b/>
          <w:sz w:val="22"/>
          <w:szCs w:val="22"/>
        </w:rPr>
        <w:t>TABELA KOREKT</w:t>
      </w:r>
    </w:p>
    <w:p w14:paraId="5F796844" w14:textId="77777777" w:rsidR="00034A6F" w:rsidRPr="004B090F" w:rsidRDefault="00034A6F" w:rsidP="00034A6F">
      <w:pPr>
        <w:ind w:right="83"/>
        <w:jc w:val="center"/>
        <w:rPr>
          <w:rFonts w:ascii="Lato" w:hAnsi="Lato"/>
          <w:b/>
          <w:sz w:val="22"/>
          <w:szCs w:val="22"/>
        </w:rPr>
      </w:pPr>
      <w:r w:rsidRPr="004B090F">
        <w:rPr>
          <w:rFonts w:ascii="Lato" w:hAnsi="Lato"/>
          <w:b/>
          <w:sz w:val="22"/>
          <w:szCs w:val="22"/>
        </w:rPr>
        <w:t xml:space="preserve">Wskaźniki procentowe do obliczania wartości korekty finansowej za naruszenia przy udzielaniu zamówień  </w:t>
      </w:r>
      <w:r w:rsidRPr="004B090F">
        <w:rPr>
          <w:rFonts w:ascii="Lato" w:hAnsi="Lato"/>
          <w:b/>
          <w:sz w:val="22"/>
          <w:szCs w:val="22"/>
        </w:rPr>
        <w:br/>
        <w:t>nieobjętych obowiązkiem stosowania ustawy Prawo zamówień publicznych realizowanych zgodnie z zasadą konkurencyjności</w:t>
      </w:r>
    </w:p>
    <w:p w14:paraId="4FA1F289" w14:textId="77777777" w:rsidR="00034A6F" w:rsidRPr="004B090F" w:rsidRDefault="00034A6F" w:rsidP="00034A6F">
      <w:pPr>
        <w:jc w:val="both"/>
        <w:rPr>
          <w:rFonts w:ascii="Lato" w:hAnsi="Lato" w:cs="Arial"/>
          <w:sz w:val="22"/>
          <w:szCs w:val="22"/>
        </w:rPr>
      </w:pPr>
    </w:p>
    <w:p w14:paraId="12E258F3" w14:textId="77777777" w:rsidR="00034A6F" w:rsidRPr="004B090F" w:rsidRDefault="00034A6F" w:rsidP="00034A6F">
      <w:pPr>
        <w:jc w:val="both"/>
        <w:rPr>
          <w:rFonts w:ascii="Lato" w:hAnsi="Lato" w:cs="Arial"/>
          <w:sz w:val="22"/>
          <w:szCs w:val="22"/>
        </w:rPr>
      </w:pPr>
      <w:r w:rsidRPr="004B090F">
        <w:rPr>
          <w:rFonts w:ascii="Lato" w:hAnsi="Lato" w:cs="Arial"/>
          <w:sz w:val="22"/>
          <w:szCs w:val="22"/>
        </w:rPr>
        <w:t>1. Cel dokumentu</w:t>
      </w:r>
    </w:p>
    <w:p w14:paraId="107B1A54" w14:textId="77777777" w:rsidR="00034A6F" w:rsidRPr="004B090F" w:rsidRDefault="00034A6F" w:rsidP="00034A6F">
      <w:pPr>
        <w:jc w:val="both"/>
        <w:rPr>
          <w:rFonts w:ascii="Lato" w:hAnsi="Lato" w:cs="Arial"/>
          <w:sz w:val="22"/>
          <w:szCs w:val="22"/>
        </w:rPr>
      </w:pPr>
      <w:r w:rsidRPr="004B090F">
        <w:rPr>
          <w:rFonts w:ascii="Lato" w:hAnsi="Lato" w:cs="Arial"/>
          <w:sz w:val="22"/>
          <w:szCs w:val="22"/>
        </w:rPr>
        <w:t>Celem dokumentu jest ustalenie zasad wymierzania korekt finansowych za naruszenia zasady konkurencyjności określonej w Rozdziale 6 Podręcznika dla Beneficjenta</w:t>
      </w:r>
      <w:r w:rsidR="004B090F">
        <w:rPr>
          <w:rFonts w:ascii="Lato" w:hAnsi="Lato" w:cs="Arial"/>
          <w:sz w:val="22"/>
          <w:szCs w:val="22"/>
          <w:vertAlign w:val="superscript"/>
        </w:rPr>
        <w:t>7</w:t>
      </w:r>
      <w:r w:rsidRPr="004B090F">
        <w:rPr>
          <w:rFonts w:ascii="Lato" w:hAnsi="Lato" w:cs="Arial"/>
          <w:sz w:val="22"/>
          <w:szCs w:val="22"/>
        </w:rPr>
        <w:t xml:space="preserve">. </w:t>
      </w:r>
    </w:p>
    <w:p w14:paraId="5DADB6E5" w14:textId="77777777" w:rsidR="00034A6F" w:rsidRPr="004B090F" w:rsidRDefault="00034A6F" w:rsidP="00034A6F">
      <w:pPr>
        <w:jc w:val="both"/>
        <w:rPr>
          <w:rFonts w:ascii="Lato" w:hAnsi="Lato" w:cs="Arial"/>
          <w:sz w:val="22"/>
          <w:szCs w:val="22"/>
        </w:rPr>
      </w:pPr>
    </w:p>
    <w:p w14:paraId="6C4E59BD" w14:textId="77777777" w:rsidR="00034A6F" w:rsidRPr="004B090F" w:rsidRDefault="00034A6F" w:rsidP="00034A6F">
      <w:pPr>
        <w:jc w:val="both"/>
        <w:rPr>
          <w:rFonts w:ascii="Lato" w:hAnsi="Lato" w:cs="Arial"/>
          <w:sz w:val="22"/>
          <w:szCs w:val="22"/>
        </w:rPr>
      </w:pPr>
      <w:r w:rsidRPr="004B090F">
        <w:rPr>
          <w:rFonts w:ascii="Lato" w:hAnsi="Lato" w:cs="Arial"/>
          <w:sz w:val="22"/>
          <w:szCs w:val="22"/>
        </w:rPr>
        <w:t>W związku z tym, że Instytucja Pośrednicząca będąca stroną Umowy lub Porozumienia może podjąć decyzję o uznaniu za niekwalifikowalne całości lub części wydatków w ramach projektu w przypadku naruszenia przez beneficjenta zasady konkurencyjności, celowe jest określenie zasad  wymierzania korekt finansowych za  jej  naruszenie.</w:t>
      </w:r>
    </w:p>
    <w:p w14:paraId="14D58CBE" w14:textId="77777777" w:rsidR="00034A6F" w:rsidRPr="004B090F" w:rsidRDefault="00034A6F" w:rsidP="00034A6F">
      <w:pPr>
        <w:jc w:val="both"/>
        <w:rPr>
          <w:rFonts w:ascii="Lato" w:hAnsi="Lato" w:cs="Arial"/>
          <w:sz w:val="22"/>
          <w:szCs w:val="22"/>
        </w:rPr>
      </w:pPr>
    </w:p>
    <w:p w14:paraId="5F8509D9" w14:textId="77777777" w:rsidR="00034A6F" w:rsidRPr="004B090F" w:rsidRDefault="00034A6F" w:rsidP="00034A6F">
      <w:pPr>
        <w:jc w:val="both"/>
        <w:rPr>
          <w:rFonts w:ascii="Lato" w:hAnsi="Lato" w:cs="Arial"/>
          <w:sz w:val="22"/>
          <w:szCs w:val="22"/>
        </w:rPr>
      </w:pPr>
      <w:r w:rsidRPr="004B090F">
        <w:rPr>
          <w:rFonts w:ascii="Lato" w:hAnsi="Lato" w:cs="Arial"/>
          <w:sz w:val="22"/>
          <w:szCs w:val="22"/>
        </w:rPr>
        <w:t>Celem zasady konkurencyjności  jest  zapewnienie przejrzystości w zakresie ponoszenia  wydatków współfinansowanych ze środków FAMI/FBW/IZGW oraz publicznego dostępu do ofert, jak  również wybór oferty najkorzystniejszej.</w:t>
      </w:r>
    </w:p>
    <w:p w14:paraId="0DD7A5D9" w14:textId="77777777" w:rsidR="00034A6F" w:rsidRPr="004B090F" w:rsidRDefault="00034A6F" w:rsidP="00034A6F">
      <w:pPr>
        <w:jc w:val="both"/>
        <w:rPr>
          <w:rFonts w:ascii="Lato" w:hAnsi="Lato" w:cs="Arial"/>
          <w:sz w:val="22"/>
          <w:szCs w:val="22"/>
        </w:rPr>
      </w:pPr>
    </w:p>
    <w:p w14:paraId="25022B68" w14:textId="77777777" w:rsidR="00034A6F" w:rsidRPr="004B090F" w:rsidRDefault="00034A6F" w:rsidP="00034A6F">
      <w:pPr>
        <w:jc w:val="both"/>
        <w:rPr>
          <w:rFonts w:ascii="Lato" w:hAnsi="Lato" w:cs="Arial"/>
          <w:sz w:val="22"/>
          <w:szCs w:val="22"/>
        </w:rPr>
      </w:pPr>
      <w:r w:rsidRPr="004B090F">
        <w:rPr>
          <w:rFonts w:ascii="Lato" w:hAnsi="Lato" w:cs="Arial"/>
          <w:sz w:val="22"/>
          <w:szCs w:val="22"/>
        </w:rPr>
        <w:t>2. Metody ustalania wysokości korekty finansowej.</w:t>
      </w:r>
    </w:p>
    <w:p w14:paraId="5F4809C0" w14:textId="77777777" w:rsidR="00034A6F" w:rsidRPr="004B090F" w:rsidRDefault="00034A6F" w:rsidP="00034A6F">
      <w:pPr>
        <w:jc w:val="both"/>
        <w:rPr>
          <w:rFonts w:ascii="Lato" w:hAnsi="Lato" w:cs="Arial"/>
          <w:sz w:val="22"/>
          <w:szCs w:val="22"/>
        </w:rPr>
      </w:pPr>
    </w:p>
    <w:p w14:paraId="69AAE3D6" w14:textId="77777777" w:rsidR="00034A6F" w:rsidRPr="004B090F" w:rsidRDefault="00034A6F" w:rsidP="00034A6F">
      <w:pPr>
        <w:jc w:val="both"/>
        <w:rPr>
          <w:rFonts w:ascii="Lato" w:hAnsi="Lato" w:cs="Arial"/>
          <w:sz w:val="22"/>
          <w:szCs w:val="22"/>
        </w:rPr>
      </w:pPr>
      <w:r w:rsidRPr="004B090F">
        <w:rPr>
          <w:rFonts w:ascii="Lato" w:hAnsi="Lato" w:cs="Arial"/>
          <w:sz w:val="22"/>
          <w:szCs w:val="22"/>
        </w:rPr>
        <w:t xml:space="preserve">a) metoda dyferencyjna </w:t>
      </w:r>
    </w:p>
    <w:p w14:paraId="5BF387D2" w14:textId="77777777" w:rsidR="00034A6F" w:rsidRPr="004B090F" w:rsidRDefault="00034A6F" w:rsidP="00034A6F">
      <w:pPr>
        <w:jc w:val="both"/>
        <w:rPr>
          <w:rFonts w:ascii="Lato" w:hAnsi="Lato" w:cs="Arial"/>
          <w:sz w:val="22"/>
          <w:szCs w:val="22"/>
        </w:rPr>
      </w:pPr>
      <w:r w:rsidRPr="004B090F">
        <w:rPr>
          <w:rFonts w:ascii="Lato" w:hAnsi="Lato" w:cs="Arial"/>
          <w:sz w:val="22"/>
          <w:szCs w:val="22"/>
        </w:rPr>
        <w:t>W celu ustalenia istnienia oraz wielkości szkody z wykorzystaniem metody dyferencyjnej należy  porównać wysokość rzeczywiście wydatkowanych środków na sfinansowanie zamówienia  po zaistnieniu naruszenia ze stanem hipotetycznym, jaki by istniał, gdyby nie nastąpiło rozpatrywane naruszenie. Innymi słowy, należy uchwycić różnicę pomiędzy wysokością rzeczywistych wydatków po wystąpieniu naruszenia, a hipotetyczną wysokością takich wydatków w sytuacji, gdyby naruszenie nie miało miejsca. Zasadą powinna być konkretyzacja wysokości korekt finansowych. Konkretyzacja ta ma polegać na ustaleniu wysokości szkody na podstawie analizy dokumentacji postępowania o udzielenie zamówienia  zgodnie z zasadą konkurencyjności, w tym w szczególności ofert złożonych przez  potencjalnych wykonawców. Powyższa analiza winna mieć przede wszystkim na celu indywidualne oszacowanie rozmiaru szkody spowodowanej ujawnionym naruszeniem. W sytuacji, gdy metoda dyferencyjna jest niemożliwa do zastosowania, tj. skutki naruszenia są pośrednie lub rozproszone, a zatem trudne do oszacowania, należy zastosować metodę wskaźnikową.</w:t>
      </w:r>
    </w:p>
    <w:p w14:paraId="28AE5F87" w14:textId="77777777" w:rsidR="00034A6F" w:rsidRPr="00C06166" w:rsidRDefault="00034A6F" w:rsidP="00034A6F">
      <w:pPr>
        <w:jc w:val="both"/>
        <w:rPr>
          <w:rFonts w:ascii="Lato" w:hAnsi="Lato" w:cs="Arial"/>
          <w:sz w:val="22"/>
          <w:szCs w:val="22"/>
          <w:highlight w:val="yellow"/>
        </w:rPr>
      </w:pPr>
    </w:p>
    <w:p w14:paraId="44938886" w14:textId="77777777" w:rsidR="00034A6F" w:rsidRPr="004B090F" w:rsidRDefault="00034A6F" w:rsidP="00034A6F">
      <w:pPr>
        <w:jc w:val="both"/>
        <w:rPr>
          <w:rFonts w:ascii="Lato" w:hAnsi="Lato" w:cs="Arial"/>
          <w:sz w:val="22"/>
          <w:szCs w:val="22"/>
        </w:rPr>
      </w:pPr>
      <w:r w:rsidRPr="004B090F">
        <w:rPr>
          <w:rFonts w:ascii="Lato" w:hAnsi="Lato" w:cs="Arial"/>
          <w:sz w:val="22"/>
          <w:szCs w:val="22"/>
        </w:rPr>
        <w:lastRenderedPageBreak/>
        <w:t xml:space="preserve">b) metoda wskaźnikowa </w:t>
      </w:r>
    </w:p>
    <w:p w14:paraId="6AE94548" w14:textId="77777777" w:rsidR="00034A6F" w:rsidRPr="004B090F" w:rsidRDefault="00034A6F" w:rsidP="00034A6F">
      <w:pPr>
        <w:jc w:val="both"/>
        <w:rPr>
          <w:rFonts w:ascii="Lato" w:hAnsi="Lato" w:cs="Arial"/>
          <w:sz w:val="22"/>
          <w:szCs w:val="22"/>
        </w:rPr>
      </w:pPr>
      <w:r w:rsidRPr="004B090F">
        <w:rPr>
          <w:rFonts w:ascii="Lato" w:hAnsi="Lato" w:cs="Arial"/>
          <w:sz w:val="22"/>
          <w:szCs w:val="22"/>
        </w:rPr>
        <w:t xml:space="preserve">Metoda wskaźnikowa znajduje zastosowanie w przypadkach, w których nie jest możliwe zastosowanie metody dyferencyjnej (w takich przypadkach stosuje sie uśrednione stawki procentowe za dane naruszenie zasad konkurencyjności zgodnie z pkt. 3 Tabela </w:t>
      </w:r>
      <w:r w:rsidR="004224EB" w:rsidRPr="004B090F">
        <w:rPr>
          <w:rFonts w:ascii="Lato" w:hAnsi="Lato" w:cs="Arial"/>
          <w:sz w:val="22"/>
          <w:szCs w:val="22"/>
        </w:rPr>
        <w:t>k</w:t>
      </w:r>
      <w:r w:rsidRPr="004B090F">
        <w:rPr>
          <w:rFonts w:ascii="Lato" w:hAnsi="Lato" w:cs="Arial"/>
          <w:sz w:val="22"/>
          <w:szCs w:val="22"/>
        </w:rPr>
        <w:t>orekt).</w:t>
      </w:r>
    </w:p>
    <w:p w14:paraId="1213DBBC" w14:textId="77777777" w:rsidR="00034A6F" w:rsidRPr="004B090F" w:rsidRDefault="00034A6F" w:rsidP="00034A6F">
      <w:pPr>
        <w:jc w:val="both"/>
        <w:rPr>
          <w:rFonts w:ascii="Lato" w:hAnsi="Lato" w:cs="Arial"/>
          <w:sz w:val="22"/>
          <w:szCs w:val="22"/>
        </w:rPr>
      </w:pPr>
    </w:p>
    <w:p w14:paraId="1EE18973" w14:textId="77777777" w:rsidR="00034A6F" w:rsidRPr="004B090F" w:rsidRDefault="00034A6F" w:rsidP="00034A6F">
      <w:pPr>
        <w:jc w:val="both"/>
        <w:rPr>
          <w:rFonts w:ascii="Lato" w:hAnsi="Lato" w:cs="Arial"/>
          <w:sz w:val="22"/>
          <w:szCs w:val="22"/>
        </w:rPr>
      </w:pPr>
      <w:r w:rsidRPr="004B090F">
        <w:rPr>
          <w:rFonts w:ascii="Lato" w:hAnsi="Lato" w:cs="Arial"/>
          <w:sz w:val="22"/>
          <w:szCs w:val="22"/>
        </w:rPr>
        <w:t>Wskaźniki procentowe do określania wartości korekty finansowej za naruszenie zasady konkurencyjności oblicza się jako iloczyn wskaźnika procentowego nałożonej korekty i wysokości faktycznych wydatków kwalifikowalnych dla danego zamówienia, według wzoru:</w:t>
      </w:r>
    </w:p>
    <w:p w14:paraId="4D62C590" w14:textId="77777777" w:rsidR="00034A6F" w:rsidRPr="004B090F" w:rsidRDefault="00034A6F" w:rsidP="00034A6F">
      <w:pPr>
        <w:jc w:val="both"/>
        <w:rPr>
          <w:rFonts w:ascii="Lato" w:hAnsi="Lato" w:cs="Arial"/>
          <w:sz w:val="22"/>
          <w:szCs w:val="22"/>
        </w:rPr>
      </w:pPr>
    </w:p>
    <w:p w14:paraId="6141F569" w14:textId="77777777" w:rsidR="00034A6F" w:rsidRPr="004B090F" w:rsidRDefault="00034A6F" w:rsidP="00034A6F">
      <w:pPr>
        <w:jc w:val="both"/>
        <w:rPr>
          <w:rFonts w:ascii="Lato" w:hAnsi="Lato" w:cs="Arial"/>
          <w:sz w:val="22"/>
          <w:szCs w:val="22"/>
        </w:rPr>
      </w:pPr>
      <w:r w:rsidRPr="004B090F">
        <w:rPr>
          <w:rFonts w:ascii="Lato" w:hAnsi="Lato" w:cs="Arial"/>
          <w:sz w:val="22"/>
          <w:szCs w:val="22"/>
        </w:rPr>
        <w:t xml:space="preserve">Wk = W% x Wkw. </w:t>
      </w:r>
    </w:p>
    <w:p w14:paraId="3A709DA7" w14:textId="77777777" w:rsidR="00034A6F" w:rsidRPr="004B090F" w:rsidRDefault="00034A6F" w:rsidP="00034A6F">
      <w:pPr>
        <w:jc w:val="both"/>
        <w:rPr>
          <w:rFonts w:ascii="Lato" w:hAnsi="Lato" w:cs="Arial"/>
          <w:sz w:val="22"/>
          <w:szCs w:val="22"/>
        </w:rPr>
      </w:pPr>
      <w:r w:rsidRPr="004B090F">
        <w:rPr>
          <w:rFonts w:ascii="Lato" w:hAnsi="Lato" w:cs="Arial"/>
          <w:sz w:val="22"/>
          <w:szCs w:val="22"/>
        </w:rPr>
        <w:t>gdzie:</w:t>
      </w:r>
    </w:p>
    <w:p w14:paraId="0D5CE7B6" w14:textId="77777777" w:rsidR="00034A6F" w:rsidRPr="004B090F" w:rsidRDefault="00034A6F" w:rsidP="00034A6F">
      <w:pPr>
        <w:jc w:val="both"/>
        <w:rPr>
          <w:rFonts w:ascii="Lato" w:hAnsi="Lato" w:cs="Arial"/>
          <w:sz w:val="22"/>
          <w:szCs w:val="22"/>
        </w:rPr>
      </w:pPr>
      <w:r w:rsidRPr="004B090F">
        <w:rPr>
          <w:rFonts w:ascii="Lato" w:hAnsi="Lato" w:cs="Arial"/>
          <w:sz w:val="22"/>
          <w:szCs w:val="22"/>
        </w:rPr>
        <w:t xml:space="preserve">Wk –wysokość korekty finansowej </w:t>
      </w:r>
    </w:p>
    <w:p w14:paraId="4031F501" w14:textId="77777777" w:rsidR="00034A6F" w:rsidRPr="004B090F" w:rsidRDefault="00034A6F" w:rsidP="00034A6F">
      <w:pPr>
        <w:jc w:val="both"/>
        <w:rPr>
          <w:rFonts w:ascii="Lato" w:hAnsi="Lato" w:cs="Arial"/>
          <w:sz w:val="22"/>
          <w:szCs w:val="22"/>
        </w:rPr>
      </w:pPr>
      <w:r w:rsidRPr="004B090F">
        <w:rPr>
          <w:rFonts w:ascii="Lato" w:hAnsi="Lato" w:cs="Arial"/>
          <w:sz w:val="22"/>
          <w:szCs w:val="22"/>
        </w:rPr>
        <w:t>Wkw. –wysokość wydatków kwalifikowalnych dla danego zamówienia</w:t>
      </w:r>
    </w:p>
    <w:p w14:paraId="5790F091" w14:textId="77777777" w:rsidR="00034A6F" w:rsidRPr="004B090F" w:rsidRDefault="00034A6F" w:rsidP="00034A6F">
      <w:pPr>
        <w:jc w:val="both"/>
        <w:rPr>
          <w:rFonts w:ascii="Lato" w:hAnsi="Lato" w:cs="Arial"/>
          <w:sz w:val="22"/>
          <w:szCs w:val="22"/>
        </w:rPr>
      </w:pPr>
      <w:r w:rsidRPr="004B090F">
        <w:rPr>
          <w:rFonts w:ascii="Lato" w:hAnsi="Lato" w:cs="Arial"/>
          <w:sz w:val="22"/>
          <w:szCs w:val="22"/>
        </w:rPr>
        <w:t xml:space="preserve">W% –wskaźnik procentowy nałożonej korekty, zgodnie z pkt. 3 Tabela </w:t>
      </w:r>
      <w:r w:rsidR="004224EB" w:rsidRPr="004B090F">
        <w:rPr>
          <w:rFonts w:ascii="Lato" w:hAnsi="Lato" w:cs="Arial"/>
          <w:sz w:val="22"/>
          <w:szCs w:val="22"/>
        </w:rPr>
        <w:t>k</w:t>
      </w:r>
      <w:r w:rsidRPr="004B090F">
        <w:rPr>
          <w:rFonts w:ascii="Lato" w:hAnsi="Lato" w:cs="Arial"/>
          <w:sz w:val="22"/>
          <w:szCs w:val="22"/>
        </w:rPr>
        <w:t>orekt</w:t>
      </w:r>
    </w:p>
    <w:p w14:paraId="6E69D645" w14:textId="77777777" w:rsidR="00034A6F" w:rsidRPr="004B090F" w:rsidRDefault="00034A6F" w:rsidP="00034A6F">
      <w:pPr>
        <w:jc w:val="both"/>
        <w:rPr>
          <w:rFonts w:ascii="Lato" w:hAnsi="Lato" w:cs="Arial"/>
          <w:sz w:val="22"/>
          <w:szCs w:val="22"/>
        </w:rPr>
      </w:pPr>
    </w:p>
    <w:p w14:paraId="6D4E0EF9" w14:textId="77777777" w:rsidR="00034A6F" w:rsidRPr="004B090F" w:rsidRDefault="00034A6F" w:rsidP="00034A6F">
      <w:pPr>
        <w:jc w:val="both"/>
        <w:rPr>
          <w:rFonts w:ascii="Lato" w:hAnsi="Lato" w:cs="Arial"/>
          <w:sz w:val="22"/>
          <w:szCs w:val="22"/>
        </w:rPr>
      </w:pPr>
      <w:r w:rsidRPr="004B090F">
        <w:rPr>
          <w:rFonts w:ascii="Lato" w:hAnsi="Lato" w:cs="Arial"/>
          <w:sz w:val="22"/>
          <w:szCs w:val="22"/>
        </w:rPr>
        <w:t xml:space="preserve">W przypadku wystąpienia naruszenia zasady konkurencyjności w kategorii innej niż wskazane w Tabeli </w:t>
      </w:r>
      <w:r w:rsidR="004224EB" w:rsidRPr="004B090F">
        <w:rPr>
          <w:rFonts w:ascii="Lato" w:hAnsi="Lato" w:cs="Arial"/>
          <w:sz w:val="22"/>
          <w:szCs w:val="22"/>
        </w:rPr>
        <w:t>k</w:t>
      </w:r>
      <w:r w:rsidRPr="004B090F">
        <w:rPr>
          <w:rFonts w:ascii="Lato" w:hAnsi="Lato" w:cs="Arial"/>
          <w:sz w:val="22"/>
          <w:szCs w:val="22"/>
        </w:rPr>
        <w:t>orekt należy zastosować wskaźnik procentowy określony dla naruszenia o najbliższej rodzajowo kategorii naruszenia. Wskaźnik Wkw (wysokość wydatków kwalifikowalnych dla danego zamówienia) odnosi się do całkowitej kwoty zamówienia i do całości środków (tj. do środków pochodzących z FAMI/FBW/IZGW, środków współfinansowania oraz środków prywatnych). W przypadku wystąpienia dwóch lub więcej kategorii naruszeń zasady konkurencyjności, wartość korekty finansowej ustala się według wskaźnika o wyższej stawce procentowej.</w:t>
      </w:r>
    </w:p>
    <w:p w14:paraId="66A154AD" w14:textId="77777777" w:rsidR="00034A6F" w:rsidRPr="00C06166" w:rsidRDefault="00034A6F" w:rsidP="00034A6F">
      <w:pPr>
        <w:rPr>
          <w:rFonts w:ascii="Lato" w:hAnsi="Lato"/>
          <w:b/>
          <w:sz w:val="22"/>
          <w:szCs w:val="22"/>
          <w:highlight w:val="yellow"/>
        </w:rPr>
      </w:pPr>
    </w:p>
    <w:p w14:paraId="563A522E" w14:textId="77777777" w:rsidR="00034A6F" w:rsidRPr="00C06166" w:rsidRDefault="00034A6F" w:rsidP="00034A6F">
      <w:pPr>
        <w:ind w:right="83"/>
        <w:jc w:val="center"/>
        <w:rPr>
          <w:rFonts w:ascii="Lato" w:hAnsi="Lato"/>
          <w:b/>
          <w:sz w:val="22"/>
          <w:szCs w:val="22"/>
          <w:highlight w:val="yellow"/>
        </w:rPr>
      </w:pPr>
    </w:p>
    <w:p w14:paraId="166F86AE" w14:textId="77777777" w:rsidR="00034A6F" w:rsidRPr="004B090F" w:rsidRDefault="00034A6F" w:rsidP="00034A6F">
      <w:pPr>
        <w:jc w:val="center"/>
        <w:rPr>
          <w:rFonts w:ascii="Lato" w:hAnsi="Lato"/>
          <w:b/>
          <w:sz w:val="22"/>
          <w:szCs w:val="22"/>
        </w:rPr>
      </w:pPr>
      <w:r w:rsidRPr="004B090F">
        <w:rPr>
          <w:rFonts w:ascii="Lato" w:hAnsi="Lato"/>
          <w:b/>
          <w:sz w:val="22"/>
          <w:szCs w:val="22"/>
        </w:rPr>
        <w:t>3.TABELA KOREKT</w:t>
      </w:r>
    </w:p>
    <w:p w14:paraId="4F8E7E21" w14:textId="77777777" w:rsidR="00034A6F" w:rsidRPr="00C06166" w:rsidRDefault="00034A6F" w:rsidP="00034A6F">
      <w:pPr>
        <w:jc w:val="center"/>
        <w:rPr>
          <w:rFonts w:ascii="Lato" w:hAnsi="Lato"/>
          <w:b/>
          <w:sz w:val="22"/>
          <w:szCs w:val="22"/>
          <w:highlight w:val="yellow"/>
        </w:rPr>
      </w:pPr>
    </w:p>
    <w:tbl>
      <w:tblPr>
        <w:tblW w:w="1427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2"/>
        <w:gridCol w:w="3374"/>
        <w:gridCol w:w="6234"/>
        <w:gridCol w:w="3391"/>
      </w:tblGrid>
      <w:tr w:rsidR="00034A6F" w:rsidRPr="00B34131" w14:paraId="43E42A27" w14:textId="77777777" w:rsidTr="00C80D93">
        <w:trPr>
          <w:trHeight w:val="537"/>
        </w:trPr>
        <w:tc>
          <w:tcPr>
            <w:tcW w:w="1272" w:type="dxa"/>
          </w:tcPr>
          <w:p w14:paraId="28898551" w14:textId="77777777" w:rsidR="00034A6F" w:rsidRPr="004E2C7B" w:rsidRDefault="00034A6F" w:rsidP="00C80D93">
            <w:pPr>
              <w:rPr>
                <w:rFonts w:ascii="Lato" w:hAnsi="Lato"/>
                <w:b/>
                <w:sz w:val="22"/>
                <w:szCs w:val="22"/>
              </w:rPr>
            </w:pPr>
            <w:r w:rsidRPr="004E2C7B">
              <w:rPr>
                <w:rFonts w:ascii="Lato" w:hAnsi="Lato"/>
                <w:b/>
                <w:sz w:val="22"/>
                <w:szCs w:val="22"/>
              </w:rPr>
              <w:t>Lp.</w:t>
            </w:r>
          </w:p>
        </w:tc>
        <w:tc>
          <w:tcPr>
            <w:tcW w:w="3374" w:type="dxa"/>
          </w:tcPr>
          <w:p w14:paraId="3ECC3949" w14:textId="77777777" w:rsidR="00034A6F" w:rsidRPr="004E2C7B" w:rsidRDefault="00034A6F" w:rsidP="00C80D93">
            <w:pPr>
              <w:rPr>
                <w:rFonts w:ascii="Lato" w:hAnsi="Lato"/>
                <w:b/>
                <w:sz w:val="22"/>
                <w:szCs w:val="22"/>
              </w:rPr>
            </w:pPr>
            <w:r w:rsidRPr="004E2C7B">
              <w:rPr>
                <w:rFonts w:ascii="Lato" w:hAnsi="Lato"/>
                <w:b/>
                <w:sz w:val="22"/>
                <w:szCs w:val="22"/>
              </w:rPr>
              <w:t>Nieprawidłowość</w:t>
            </w:r>
          </w:p>
        </w:tc>
        <w:tc>
          <w:tcPr>
            <w:tcW w:w="6234" w:type="dxa"/>
          </w:tcPr>
          <w:p w14:paraId="3BBE7C96" w14:textId="77777777" w:rsidR="00034A6F" w:rsidRPr="004E2C7B" w:rsidRDefault="00034A6F" w:rsidP="00C80D93">
            <w:pPr>
              <w:rPr>
                <w:rFonts w:ascii="Lato" w:hAnsi="Lato"/>
                <w:b/>
                <w:sz w:val="22"/>
                <w:szCs w:val="22"/>
              </w:rPr>
            </w:pPr>
            <w:r w:rsidRPr="004E2C7B">
              <w:rPr>
                <w:rFonts w:ascii="Lato" w:hAnsi="Lato"/>
                <w:b/>
                <w:sz w:val="22"/>
                <w:szCs w:val="22"/>
              </w:rPr>
              <w:t>Opis nieprawidłowości</w:t>
            </w:r>
            <w:r w:rsidRPr="004E2C7B">
              <w:rPr>
                <w:rFonts w:ascii="Lato" w:hAnsi="Lato"/>
                <w:sz w:val="22"/>
                <w:szCs w:val="22"/>
              </w:rPr>
              <w:br/>
              <w:t>wynikających z naruszenia zasady konkurencyjności określonej w Podręczniku dla Beneficjenta</w:t>
            </w:r>
            <w:r w:rsidRPr="004E2C7B">
              <w:rPr>
                <w:rStyle w:val="Odwoanieprzypisudolnego"/>
                <w:rFonts w:ascii="Lato" w:hAnsi="Lato"/>
                <w:sz w:val="22"/>
                <w:szCs w:val="22"/>
              </w:rPr>
              <w:footnoteReference w:id="11"/>
            </w:r>
          </w:p>
        </w:tc>
        <w:tc>
          <w:tcPr>
            <w:tcW w:w="3391" w:type="dxa"/>
          </w:tcPr>
          <w:p w14:paraId="15BE62E2" w14:textId="77777777" w:rsidR="00034A6F" w:rsidRPr="004E2C7B" w:rsidRDefault="00034A6F" w:rsidP="00C80D93">
            <w:pPr>
              <w:rPr>
                <w:rFonts w:ascii="Lato" w:hAnsi="Lato"/>
                <w:b/>
                <w:sz w:val="22"/>
                <w:szCs w:val="22"/>
              </w:rPr>
            </w:pPr>
            <w:r w:rsidRPr="004E2C7B">
              <w:rPr>
                <w:rFonts w:ascii="Lato" w:hAnsi="Lato"/>
                <w:b/>
                <w:sz w:val="22"/>
                <w:szCs w:val="22"/>
              </w:rPr>
              <w:t>Procentowa wysokość korekty</w:t>
            </w:r>
          </w:p>
        </w:tc>
      </w:tr>
      <w:tr w:rsidR="00034A6F" w:rsidRPr="00B34131" w14:paraId="5724683C" w14:textId="77777777" w:rsidTr="00C80D93">
        <w:trPr>
          <w:trHeight w:val="537"/>
        </w:trPr>
        <w:tc>
          <w:tcPr>
            <w:tcW w:w="1272" w:type="dxa"/>
          </w:tcPr>
          <w:p w14:paraId="233200E6" w14:textId="77777777" w:rsidR="00034A6F" w:rsidRPr="004E2C7B" w:rsidRDefault="00034A6F" w:rsidP="00C80D93">
            <w:pPr>
              <w:ind w:left="426"/>
              <w:jc w:val="center"/>
              <w:rPr>
                <w:rFonts w:ascii="Lato" w:hAnsi="Lato"/>
                <w:b/>
                <w:sz w:val="22"/>
                <w:szCs w:val="22"/>
              </w:rPr>
            </w:pPr>
            <w:r w:rsidRPr="004E2C7B">
              <w:rPr>
                <w:rFonts w:ascii="Lato" w:hAnsi="Lato"/>
                <w:b/>
                <w:sz w:val="22"/>
                <w:szCs w:val="22"/>
              </w:rPr>
              <w:t>1a</w:t>
            </w:r>
          </w:p>
        </w:tc>
        <w:tc>
          <w:tcPr>
            <w:tcW w:w="3374" w:type="dxa"/>
          </w:tcPr>
          <w:p w14:paraId="50592C27" w14:textId="77777777" w:rsidR="00034A6F" w:rsidRPr="004E2C7B" w:rsidRDefault="00034A6F" w:rsidP="00C80D93">
            <w:pPr>
              <w:ind w:left="-70"/>
              <w:jc w:val="both"/>
              <w:rPr>
                <w:rFonts w:ascii="Lato" w:hAnsi="Lato"/>
                <w:b/>
                <w:bCs/>
                <w:sz w:val="22"/>
                <w:szCs w:val="22"/>
              </w:rPr>
            </w:pPr>
            <w:r w:rsidRPr="004E2C7B">
              <w:rPr>
                <w:rFonts w:ascii="Lato" w:hAnsi="Lato"/>
                <w:b/>
                <w:bCs/>
                <w:sz w:val="22"/>
                <w:szCs w:val="22"/>
              </w:rPr>
              <w:t xml:space="preserve">Niezamieszczenie zapytania ofertowego co najmniej na stronie </w:t>
            </w:r>
            <w:r w:rsidRPr="004E2C7B">
              <w:rPr>
                <w:rFonts w:ascii="Lato" w:hAnsi="Lato"/>
                <w:b/>
                <w:bCs/>
                <w:sz w:val="22"/>
                <w:szCs w:val="22"/>
              </w:rPr>
              <w:lastRenderedPageBreak/>
              <w:t>internetowej w przypadku takiego obowiązku.</w:t>
            </w:r>
          </w:p>
        </w:tc>
        <w:tc>
          <w:tcPr>
            <w:tcW w:w="6234" w:type="dxa"/>
          </w:tcPr>
          <w:p w14:paraId="07FFC1A4" w14:textId="1163CE07" w:rsidR="00034A6F" w:rsidRPr="004E2C7B" w:rsidRDefault="00034A6F" w:rsidP="00C80D93">
            <w:pPr>
              <w:ind w:left="-70"/>
              <w:jc w:val="both"/>
              <w:rPr>
                <w:rFonts w:ascii="Lato" w:hAnsi="Lato"/>
                <w:sz w:val="22"/>
                <w:szCs w:val="22"/>
              </w:rPr>
            </w:pPr>
            <w:r w:rsidRPr="004E2C7B">
              <w:rPr>
                <w:rFonts w:ascii="Lato" w:hAnsi="Lato"/>
                <w:sz w:val="22"/>
                <w:szCs w:val="22"/>
              </w:rPr>
              <w:lastRenderedPageBreak/>
              <w:t>W przypadku zamówień o wartości co najmniej 130.000 PLN netto</w:t>
            </w:r>
            <w:r w:rsidR="00A4668F">
              <w:rPr>
                <w:rStyle w:val="Odwoanieprzypisudolnego"/>
                <w:rFonts w:ascii="Lato" w:hAnsi="Lato"/>
                <w:sz w:val="22"/>
                <w:szCs w:val="22"/>
              </w:rPr>
              <w:footnoteReference w:id="12"/>
            </w:r>
            <w:r w:rsidRPr="004E2C7B">
              <w:rPr>
                <w:rFonts w:ascii="Lato" w:hAnsi="Lato"/>
                <w:sz w:val="22"/>
                <w:szCs w:val="22"/>
              </w:rPr>
              <w:t xml:space="preserve"> lub w przypadku zamówień których wartość wraz z zamówieniem dodatkowym wynosi co najmniej 130.000 PLN </w:t>
            </w:r>
            <w:r w:rsidRPr="004E2C7B">
              <w:rPr>
                <w:rFonts w:ascii="Lato" w:hAnsi="Lato"/>
                <w:sz w:val="22"/>
                <w:szCs w:val="22"/>
              </w:rPr>
              <w:lastRenderedPageBreak/>
              <w:t>netto</w:t>
            </w:r>
            <w:r w:rsidR="00A4668F">
              <w:rPr>
                <w:rFonts w:ascii="Lato" w:hAnsi="Lato"/>
                <w:sz w:val="22"/>
                <w:szCs w:val="22"/>
                <w:vertAlign w:val="superscript"/>
              </w:rPr>
              <w:t>11</w:t>
            </w:r>
            <w:r w:rsidRPr="004E2C7B">
              <w:rPr>
                <w:rFonts w:ascii="Lato" w:hAnsi="Lato"/>
                <w:sz w:val="22"/>
                <w:szCs w:val="22"/>
                <w:vertAlign w:val="superscript"/>
              </w:rPr>
              <w:t xml:space="preserve"> </w:t>
            </w:r>
            <w:r w:rsidRPr="004E2C7B">
              <w:rPr>
                <w:rFonts w:ascii="Lato" w:hAnsi="Lato"/>
                <w:sz w:val="22"/>
                <w:szCs w:val="22"/>
              </w:rPr>
              <w:t>umieszczenie zapytania ofertowego na stronie internetowej zwane dalej "ogłoszeniem" jest obligatoryjne i uchybienie temu obowiązkowi stanowi nieprawidłowość.</w:t>
            </w:r>
          </w:p>
          <w:p w14:paraId="79B47283" w14:textId="77777777" w:rsidR="00034A6F" w:rsidRPr="004E2C7B" w:rsidRDefault="00034A6F" w:rsidP="00C80D93">
            <w:pPr>
              <w:spacing w:before="240"/>
              <w:ind w:left="-70"/>
              <w:jc w:val="both"/>
              <w:rPr>
                <w:rFonts w:ascii="Lato" w:hAnsi="Lato"/>
                <w:sz w:val="22"/>
                <w:szCs w:val="22"/>
              </w:rPr>
            </w:pPr>
          </w:p>
        </w:tc>
        <w:tc>
          <w:tcPr>
            <w:tcW w:w="3391" w:type="dxa"/>
          </w:tcPr>
          <w:p w14:paraId="1A9A05CD" w14:textId="77777777" w:rsidR="00034A6F" w:rsidRPr="004E2C7B" w:rsidRDefault="00034A6F" w:rsidP="00C80D93">
            <w:pPr>
              <w:ind w:left="-70"/>
              <w:jc w:val="both"/>
              <w:rPr>
                <w:rFonts w:ascii="Lato" w:hAnsi="Lato"/>
                <w:b/>
                <w:sz w:val="22"/>
                <w:szCs w:val="22"/>
              </w:rPr>
            </w:pPr>
            <w:r w:rsidRPr="004E2C7B">
              <w:rPr>
                <w:rFonts w:ascii="Lato" w:hAnsi="Lato"/>
                <w:b/>
                <w:sz w:val="22"/>
                <w:szCs w:val="22"/>
              </w:rPr>
              <w:lastRenderedPageBreak/>
              <w:t>100%</w:t>
            </w:r>
          </w:p>
          <w:p w14:paraId="21DD46D7" w14:textId="77777777" w:rsidR="00034A6F" w:rsidRPr="004E2C7B" w:rsidRDefault="00034A6F" w:rsidP="00C80D93">
            <w:pPr>
              <w:ind w:left="-70"/>
              <w:jc w:val="both"/>
              <w:rPr>
                <w:rFonts w:ascii="Lato" w:hAnsi="Lato"/>
                <w:sz w:val="22"/>
                <w:szCs w:val="22"/>
              </w:rPr>
            </w:pPr>
          </w:p>
          <w:p w14:paraId="40F376E1" w14:textId="77777777" w:rsidR="00034A6F" w:rsidRPr="004E2C7B" w:rsidRDefault="00034A6F" w:rsidP="00C80D93">
            <w:pPr>
              <w:ind w:left="-70"/>
              <w:jc w:val="both"/>
              <w:rPr>
                <w:rFonts w:ascii="Lato" w:hAnsi="Lato"/>
                <w:b/>
                <w:sz w:val="22"/>
                <w:szCs w:val="22"/>
              </w:rPr>
            </w:pPr>
            <w:r w:rsidRPr="004E2C7B">
              <w:rPr>
                <w:rFonts w:ascii="Lato" w:hAnsi="Lato"/>
                <w:sz w:val="22"/>
                <w:szCs w:val="22"/>
              </w:rPr>
              <w:lastRenderedPageBreak/>
              <w:t xml:space="preserve">Procentową stawkę korekty można obniżyć do </w:t>
            </w:r>
            <w:r w:rsidRPr="004E2C7B">
              <w:rPr>
                <w:rFonts w:ascii="Lato" w:hAnsi="Lato"/>
                <w:b/>
                <w:sz w:val="22"/>
                <w:szCs w:val="22"/>
              </w:rPr>
              <w:t>50%</w:t>
            </w:r>
            <w:r w:rsidRPr="004E2C7B">
              <w:rPr>
                <w:rFonts w:ascii="Lato" w:hAnsi="Lato"/>
                <w:sz w:val="22"/>
                <w:szCs w:val="22"/>
              </w:rPr>
              <w:t xml:space="preserve"> jeśli mimo braku umieszczenia ogłoszenia co najmniej na stronie internetowej wysłano</w:t>
            </w:r>
            <w:r w:rsidRPr="004E2C7B">
              <w:rPr>
                <w:rFonts w:ascii="Lato" w:hAnsi="Lato"/>
                <w:b/>
                <w:sz w:val="22"/>
                <w:szCs w:val="22"/>
              </w:rPr>
              <w:t xml:space="preserve"> </w:t>
            </w:r>
            <w:r w:rsidRPr="004E2C7B">
              <w:rPr>
                <w:rFonts w:ascii="Lato" w:hAnsi="Lato"/>
                <w:sz w:val="22"/>
                <w:szCs w:val="22"/>
              </w:rPr>
              <w:t>zapytania ofertowe do co najmniej 3 potencjalnych wykonawców.</w:t>
            </w:r>
          </w:p>
        </w:tc>
      </w:tr>
      <w:tr w:rsidR="00034A6F" w:rsidRPr="00B34131" w14:paraId="12FC9E91" w14:textId="77777777" w:rsidTr="00C80D93">
        <w:trPr>
          <w:trHeight w:val="537"/>
        </w:trPr>
        <w:tc>
          <w:tcPr>
            <w:tcW w:w="1272" w:type="dxa"/>
          </w:tcPr>
          <w:p w14:paraId="2ABF9F1D" w14:textId="77777777" w:rsidR="00034A6F" w:rsidRPr="004E2C7B" w:rsidRDefault="00034A6F" w:rsidP="00C80D93">
            <w:pPr>
              <w:ind w:left="426"/>
              <w:jc w:val="center"/>
              <w:rPr>
                <w:rFonts w:ascii="Lato" w:hAnsi="Lato"/>
                <w:b/>
                <w:sz w:val="22"/>
                <w:szCs w:val="22"/>
              </w:rPr>
            </w:pPr>
            <w:r w:rsidRPr="004E2C7B">
              <w:rPr>
                <w:rFonts w:ascii="Lato" w:hAnsi="Lato"/>
                <w:b/>
                <w:sz w:val="22"/>
                <w:szCs w:val="22"/>
              </w:rPr>
              <w:lastRenderedPageBreak/>
              <w:t>1b</w:t>
            </w:r>
          </w:p>
        </w:tc>
        <w:tc>
          <w:tcPr>
            <w:tcW w:w="3374" w:type="dxa"/>
          </w:tcPr>
          <w:p w14:paraId="1447E2CC" w14:textId="77777777" w:rsidR="00034A6F" w:rsidRPr="004E2C7B" w:rsidRDefault="00034A6F" w:rsidP="00C80D93">
            <w:pPr>
              <w:ind w:left="-70"/>
              <w:jc w:val="both"/>
              <w:rPr>
                <w:rFonts w:ascii="Lato" w:hAnsi="Lato"/>
                <w:b/>
                <w:bCs/>
                <w:sz w:val="22"/>
                <w:szCs w:val="22"/>
              </w:rPr>
            </w:pPr>
            <w:r w:rsidRPr="004E2C7B">
              <w:rPr>
                <w:rFonts w:ascii="Lato" w:hAnsi="Lato"/>
                <w:b/>
                <w:bCs/>
                <w:sz w:val="22"/>
                <w:szCs w:val="22"/>
              </w:rPr>
              <w:t>Niewysłanie zapytania ofertowego do co najmniej 3 potencjalnych wykonawców lub niezamieszczenie zapytania ofertowego co najmniej na stronie internetowej.</w:t>
            </w:r>
          </w:p>
        </w:tc>
        <w:tc>
          <w:tcPr>
            <w:tcW w:w="6234" w:type="dxa"/>
          </w:tcPr>
          <w:p w14:paraId="24D4559F" w14:textId="4FECBD40" w:rsidR="00034A6F" w:rsidRPr="004E2C7B" w:rsidRDefault="00034A6F" w:rsidP="00C80D93">
            <w:pPr>
              <w:ind w:left="-70"/>
              <w:jc w:val="both"/>
              <w:rPr>
                <w:rFonts w:ascii="Lato" w:hAnsi="Lato"/>
                <w:sz w:val="22"/>
                <w:szCs w:val="22"/>
              </w:rPr>
            </w:pPr>
            <w:r w:rsidRPr="004E2C7B">
              <w:rPr>
                <w:rFonts w:ascii="Lato" w:hAnsi="Lato"/>
                <w:sz w:val="22"/>
                <w:szCs w:val="22"/>
              </w:rPr>
              <w:t>W przypadku zamówień o wartości mniejszej niż 130.000 PLN netto</w:t>
            </w:r>
            <w:r w:rsidR="00A4668F">
              <w:rPr>
                <w:rFonts w:ascii="Lato" w:hAnsi="Lato"/>
                <w:sz w:val="22"/>
                <w:szCs w:val="22"/>
                <w:vertAlign w:val="superscript"/>
              </w:rPr>
              <w:t>11</w:t>
            </w:r>
            <w:r w:rsidRPr="004E2C7B">
              <w:rPr>
                <w:rFonts w:ascii="Lato" w:hAnsi="Lato"/>
                <w:sz w:val="22"/>
                <w:szCs w:val="22"/>
              </w:rPr>
              <w:t xml:space="preserve"> lub w przypadku zamówień których wartość wraz z zamówieniem dodatkowym jest mniejsza niż 130.000 PLN  netto</w:t>
            </w:r>
            <w:r w:rsidR="00A4668F">
              <w:rPr>
                <w:rFonts w:ascii="Lato" w:hAnsi="Lato"/>
                <w:sz w:val="22"/>
                <w:szCs w:val="22"/>
                <w:vertAlign w:val="superscript"/>
              </w:rPr>
              <w:t>11</w:t>
            </w:r>
            <w:r w:rsidRPr="004E2C7B">
              <w:rPr>
                <w:rFonts w:ascii="Lato" w:hAnsi="Lato"/>
                <w:sz w:val="22"/>
                <w:szCs w:val="22"/>
              </w:rPr>
              <w:t xml:space="preserve"> (w obu przypadkach wartość zamówień jednocześnie jest nie niższa niż </w:t>
            </w:r>
            <w:r w:rsidR="009F43EC" w:rsidRPr="004E2C7B">
              <w:rPr>
                <w:rFonts w:ascii="Lato" w:hAnsi="Lato"/>
                <w:sz w:val="22"/>
                <w:szCs w:val="22"/>
              </w:rPr>
              <w:t>6</w:t>
            </w:r>
            <w:r w:rsidRPr="004E2C7B">
              <w:rPr>
                <w:rFonts w:ascii="Lato" w:hAnsi="Lato"/>
                <w:sz w:val="22"/>
                <w:szCs w:val="22"/>
              </w:rPr>
              <w:t>0.000 PLN netto</w:t>
            </w:r>
            <w:r w:rsidR="00A4668F">
              <w:rPr>
                <w:rFonts w:ascii="Lato" w:hAnsi="Lato"/>
                <w:sz w:val="22"/>
                <w:szCs w:val="22"/>
                <w:vertAlign w:val="superscript"/>
              </w:rPr>
              <w:t>11</w:t>
            </w:r>
            <w:r w:rsidRPr="004E2C7B">
              <w:rPr>
                <w:rFonts w:ascii="Lato" w:hAnsi="Lato"/>
                <w:sz w:val="22"/>
                <w:szCs w:val="22"/>
              </w:rPr>
              <w:t>) zamawiający może alternatywnie albo wysłać zapytanie ofertowe do trzech potencjalnych wykonawców albo umieścić ogłoszenie na stronie internetowej. Uchybienie jednemu z tych alternatywnych obowiązków stanowi nieprawidłowość.</w:t>
            </w:r>
          </w:p>
        </w:tc>
        <w:tc>
          <w:tcPr>
            <w:tcW w:w="3391" w:type="dxa"/>
          </w:tcPr>
          <w:p w14:paraId="00E5805E" w14:textId="77777777" w:rsidR="00034A6F" w:rsidRPr="004E2C7B" w:rsidRDefault="00034A6F" w:rsidP="00C80D93">
            <w:pPr>
              <w:ind w:left="-70"/>
              <w:jc w:val="both"/>
              <w:rPr>
                <w:rFonts w:ascii="Lato" w:hAnsi="Lato"/>
                <w:b/>
                <w:sz w:val="22"/>
                <w:szCs w:val="22"/>
              </w:rPr>
            </w:pPr>
            <w:r w:rsidRPr="004E2C7B">
              <w:rPr>
                <w:rFonts w:ascii="Lato" w:hAnsi="Lato"/>
                <w:b/>
                <w:sz w:val="22"/>
                <w:szCs w:val="22"/>
              </w:rPr>
              <w:t>100%</w:t>
            </w:r>
          </w:p>
          <w:p w14:paraId="7F7A542F" w14:textId="77777777" w:rsidR="00034A6F" w:rsidRPr="004E2C7B" w:rsidRDefault="00034A6F" w:rsidP="00C80D93">
            <w:pPr>
              <w:ind w:left="-70"/>
              <w:jc w:val="both"/>
              <w:rPr>
                <w:rFonts w:ascii="Lato" w:hAnsi="Lato"/>
                <w:b/>
                <w:sz w:val="22"/>
                <w:szCs w:val="22"/>
              </w:rPr>
            </w:pPr>
          </w:p>
        </w:tc>
      </w:tr>
      <w:tr w:rsidR="00034A6F" w:rsidRPr="00B34131" w14:paraId="256FBF86" w14:textId="77777777" w:rsidTr="00C80D93">
        <w:trPr>
          <w:trHeight w:val="537"/>
        </w:trPr>
        <w:tc>
          <w:tcPr>
            <w:tcW w:w="1272" w:type="dxa"/>
          </w:tcPr>
          <w:p w14:paraId="005BD9B3" w14:textId="77777777" w:rsidR="00034A6F" w:rsidRPr="004E2C7B" w:rsidRDefault="00034A6F" w:rsidP="00C80D93">
            <w:pPr>
              <w:ind w:left="426"/>
              <w:jc w:val="center"/>
              <w:rPr>
                <w:rFonts w:ascii="Lato" w:hAnsi="Lato"/>
                <w:b/>
                <w:sz w:val="22"/>
                <w:szCs w:val="22"/>
              </w:rPr>
            </w:pPr>
            <w:r w:rsidRPr="004E2C7B">
              <w:rPr>
                <w:rFonts w:ascii="Lato" w:hAnsi="Lato"/>
                <w:b/>
                <w:sz w:val="22"/>
                <w:szCs w:val="22"/>
              </w:rPr>
              <w:t>1c</w:t>
            </w:r>
          </w:p>
        </w:tc>
        <w:tc>
          <w:tcPr>
            <w:tcW w:w="3374" w:type="dxa"/>
          </w:tcPr>
          <w:p w14:paraId="5EBB6445" w14:textId="77777777" w:rsidR="00034A6F" w:rsidRPr="004E2C7B" w:rsidRDefault="00034A6F" w:rsidP="00C80D93">
            <w:pPr>
              <w:jc w:val="both"/>
              <w:rPr>
                <w:rFonts w:ascii="Lato" w:hAnsi="Lato"/>
                <w:b/>
                <w:bCs/>
                <w:sz w:val="22"/>
                <w:szCs w:val="22"/>
              </w:rPr>
            </w:pPr>
            <w:r w:rsidRPr="004E2C7B">
              <w:rPr>
                <w:rFonts w:ascii="Lato" w:hAnsi="Lato"/>
                <w:b/>
                <w:bCs/>
                <w:sz w:val="22"/>
                <w:szCs w:val="22"/>
              </w:rPr>
              <w:t>Brak uzyskania co najmniej dwóch ważnych ofert w przypadku wysłania zapytań ofertowych do co najmniej trzech potencjalnych wykonawców</w:t>
            </w:r>
          </w:p>
          <w:p w14:paraId="56028668" w14:textId="77777777" w:rsidR="00034A6F" w:rsidRPr="004E2C7B" w:rsidRDefault="00034A6F" w:rsidP="00C80D93">
            <w:pPr>
              <w:jc w:val="both"/>
              <w:rPr>
                <w:rFonts w:ascii="Lato" w:hAnsi="Lato"/>
                <w:sz w:val="22"/>
                <w:szCs w:val="22"/>
              </w:rPr>
            </w:pPr>
          </w:p>
        </w:tc>
        <w:tc>
          <w:tcPr>
            <w:tcW w:w="6234" w:type="dxa"/>
          </w:tcPr>
          <w:p w14:paraId="39EB15C1" w14:textId="78DA1A11" w:rsidR="00034A6F" w:rsidRPr="004E2C7B" w:rsidRDefault="00034A6F" w:rsidP="00C80D93">
            <w:pPr>
              <w:spacing w:after="120"/>
              <w:jc w:val="both"/>
              <w:rPr>
                <w:rFonts w:ascii="Lato" w:hAnsi="Lato"/>
                <w:sz w:val="22"/>
                <w:szCs w:val="22"/>
              </w:rPr>
            </w:pPr>
            <w:r w:rsidRPr="004E2C7B">
              <w:rPr>
                <w:rFonts w:ascii="Lato" w:hAnsi="Lato"/>
                <w:sz w:val="22"/>
                <w:szCs w:val="22"/>
              </w:rPr>
              <w:t>W odniesieniu do zamówień o wartości mniejszej niż 130.000 PLN netto</w:t>
            </w:r>
            <w:r w:rsidR="00A4668F">
              <w:rPr>
                <w:rFonts w:ascii="Lato" w:hAnsi="Lato"/>
                <w:sz w:val="22"/>
                <w:szCs w:val="22"/>
                <w:vertAlign w:val="superscript"/>
              </w:rPr>
              <w:t>11</w:t>
            </w:r>
            <w:r w:rsidRPr="004E2C7B">
              <w:rPr>
                <w:rFonts w:ascii="Lato" w:hAnsi="Lato"/>
                <w:sz w:val="22"/>
                <w:szCs w:val="22"/>
              </w:rPr>
              <w:t xml:space="preserve"> lub w przypadku zamówień których wartość wraz z zamówieniem dodatkowym jest mniejsza niż 130.000 PLN netto</w:t>
            </w:r>
            <w:r w:rsidR="00A4668F">
              <w:rPr>
                <w:rFonts w:ascii="Lato" w:hAnsi="Lato"/>
                <w:sz w:val="22"/>
                <w:szCs w:val="22"/>
                <w:vertAlign w:val="superscript"/>
              </w:rPr>
              <w:t>11</w:t>
            </w:r>
            <w:r w:rsidRPr="004E2C7B">
              <w:rPr>
                <w:rFonts w:ascii="Lato" w:hAnsi="Lato"/>
                <w:sz w:val="22"/>
                <w:szCs w:val="22"/>
              </w:rPr>
              <w:t xml:space="preserve"> (w obu przypadkach wartość zamówień jednocześnie jest nie niższa niż </w:t>
            </w:r>
            <w:r w:rsidR="009F43EC" w:rsidRPr="004E2C7B">
              <w:rPr>
                <w:rFonts w:ascii="Lato" w:hAnsi="Lato"/>
                <w:sz w:val="22"/>
                <w:szCs w:val="22"/>
              </w:rPr>
              <w:t>6</w:t>
            </w:r>
            <w:r w:rsidRPr="004E2C7B">
              <w:rPr>
                <w:rFonts w:ascii="Lato" w:hAnsi="Lato"/>
                <w:sz w:val="22"/>
                <w:szCs w:val="22"/>
              </w:rPr>
              <w:t>0.000 PLN netto</w:t>
            </w:r>
            <w:r w:rsidR="00A4668F">
              <w:rPr>
                <w:rFonts w:ascii="Lato" w:hAnsi="Lato"/>
                <w:sz w:val="22"/>
                <w:szCs w:val="22"/>
                <w:vertAlign w:val="superscript"/>
              </w:rPr>
              <w:t>11</w:t>
            </w:r>
            <w:r w:rsidRPr="004E2C7B">
              <w:rPr>
                <w:rFonts w:ascii="Lato" w:hAnsi="Lato"/>
                <w:sz w:val="22"/>
                <w:szCs w:val="22"/>
              </w:rPr>
              <w:t xml:space="preserve">) zamawiający w przypadku wysłania zapytań ofertowych do co najmniej trzech potencjalnych wykonawców ma obowiązek uzyskania co najmniej dwóch ważnych ofert (w przypadku opublikowania ogłoszenia wystarczy jedna ważna oferta). </w:t>
            </w:r>
          </w:p>
          <w:p w14:paraId="0AAE5C04" w14:textId="77777777" w:rsidR="00034A6F" w:rsidRPr="004E2C7B" w:rsidRDefault="00034A6F" w:rsidP="00C80D93">
            <w:pPr>
              <w:spacing w:after="120"/>
              <w:jc w:val="both"/>
              <w:rPr>
                <w:rFonts w:ascii="Lato" w:hAnsi="Lato"/>
                <w:sz w:val="22"/>
                <w:szCs w:val="22"/>
              </w:rPr>
            </w:pPr>
            <w:r w:rsidRPr="004E2C7B">
              <w:rPr>
                <w:rFonts w:ascii="Lato" w:hAnsi="Lato"/>
                <w:sz w:val="22"/>
                <w:szCs w:val="22"/>
              </w:rPr>
              <w:t xml:space="preserve">W przypadku wysłania zapytań ofertowych do co najmniej 3 potencjalnych wykonawców (gdy nie doszło dodatkowo do opublikowania ogłoszenia), i gdy Beneficjent nie otrzymał dwóch ważnych ofert, Beneficjent jest zobowiązany jeden raz powtórzyć procedurę wysłania zapytań ofertowych do trzech potencjalnych wykonawców (lecz do żadnego z tych, którzy nie złożyli zgłoszeń w wyniku wysłania pierwszego zapytania). Jeżeli w wyniku powtórzenia procedury Beneficjent otrzyma </w:t>
            </w:r>
            <w:r w:rsidRPr="004E2C7B">
              <w:rPr>
                <w:rFonts w:ascii="Lato" w:hAnsi="Lato"/>
                <w:b/>
                <w:sz w:val="22"/>
                <w:szCs w:val="22"/>
              </w:rPr>
              <w:lastRenderedPageBreak/>
              <w:t>jedną</w:t>
            </w:r>
            <w:r w:rsidRPr="004E2C7B">
              <w:rPr>
                <w:rFonts w:ascii="Lato" w:hAnsi="Lato"/>
                <w:sz w:val="22"/>
                <w:szCs w:val="22"/>
              </w:rPr>
              <w:t xml:space="preserve"> ofertę, uznaje się, że zasada konkurencyjności została spełniona.</w:t>
            </w:r>
          </w:p>
        </w:tc>
        <w:tc>
          <w:tcPr>
            <w:tcW w:w="3391" w:type="dxa"/>
          </w:tcPr>
          <w:p w14:paraId="5E0CC331" w14:textId="77777777" w:rsidR="00034A6F" w:rsidRPr="004E2C7B" w:rsidRDefault="00034A6F" w:rsidP="00C80D93">
            <w:pPr>
              <w:jc w:val="both"/>
              <w:rPr>
                <w:rFonts w:ascii="Lato" w:hAnsi="Lato"/>
                <w:b/>
                <w:sz w:val="22"/>
                <w:szCs w:val="22"/>
              </w:rPr>
            </w:pPr>
            <w:r w:rsidRPr="004E2C7B">
              <w:rPr>
                <w:rFonts w:ascii="Lato" w:hAnsi="Lato"/>
                <w:b/>
                <w:sz w:val="22"/>
                <w:szCs w:val="22"/>
              </w:rPr>
              <w:lastRenderedPageBreak/>
              <w:t>25%</w:t>
            </w:r>
          </w:p>
          <w:p w14:paraId="2AA9226B" w14:textId="77777777" w:rsidR="00034A6F" w:rsidRPr="004E2C7B" w:rsidRDefault="00034A6F" w:rsidP="00C80D93">
            <w:pPr>
              <w:jc w:val="both"/>
              <w:rPr>
                <w:rFonts w:ascii="Lato" w:hAnsi="Lato"/>
                <w:sz w:val="22"/>
                <w:szCs w:val="22"/>
              </w:rPr>
            </w:pPr>
          </w:p>
          <w:p w14:paraId="359A20C3" w14:textId="77777777" w:rsidR="00034A6F" w:rsidRPr="004E2C7B" w:rsidRDefault="00034A6F" w:rsidP="00C80D93">
            <w:pPr>
              <w:jc w:val="both"/>
              <w:rPr>
                <w:rFonts w:ascii="Lato" w:hAnsi="Lato"/>
                <w:b/>
                <w:sz w:val="22"/>
                <w:szCs w:val="22"/>
              </w:rPr>
            </w:pPr>
            <w:r w:rsidRPr="004E2C7B">
              <w:rPr>
                <w:rFonts w:ascii="Lato" w:hAnsi="Lato"/>
                <w:sz w:val="22"/>
                <w:szCs w:val="22"/>
              </w:rPr>
              <w:t xml:space="preserve">Procentową stawkę korekty można obniżyć do </w:t>
            </w:r>
            <w:r w:rsidRPr="004E2C7B">
              <w:rPr>
                <w:rFonts w:ascii="Lato" w:hAnsi="Lato"/>
                <w:b/>
                <w:sz w:val="22"/>
                <w:szCs w:val="22"/>
              </w:rPr>
              <w:t>5%</w:t>
            </w:r>
            <w:r w:rsidRPr="004E2C7B">
              <w:rPr>
                <w:rFonts w:ascii="Lato" w:hAnsi="Lato"/>
                <w:sz w:val="22"/>
                <w:szCs w:val="22"/>
              </w:rPr>
              <w:t xml:space="preserve"> lub </w:t>
            </w:r>
            <w:r w:rsidRPr="004E2C7B">
              <w:rPr>
                <w:rFonts w:ascii="Lato" w:hAnsi="Lato"/>
                <w:b/>
                <w:sz w:val="22"/>
                <w:szCs w:val="22"/>
              </w:rPr>
              <w:t>10%</w:t>
            </w:r>
            <w:r w:rsidRPr="004E2C7B">
              <w:rPr>
                <w:rFonts w:ascii="Lato" w:hAnsi="Lato"/>
                <w:sz w:val="22"/>
                <w:szCs w:val="22"/>
              </w:rPr>
              <w:t xml:space="preserve"> w zależności od wagi nieprawidłowości</w:t>
            </w:r>
            <w:r w:rsidRPr="004E2C7B">
              <w:rPr>
                <w:rFonts w:ascii="Lato" w:hAnsi="Lato"/>
                <w:b/>
                <w:sz w:val="22"/>
                <w:szCs w:val="22"/>
              </w:rPr>
              <w:t>.</w:t>
            </w:r>
          </w:p>
          <w:p w14:paraId="74E7B406" w14:textId="77777777" w:rsidR="00034A6F" w:rsidRPr="004E2C7B" w:rsidRDefault="00034A6F" w:rsidP="00C80D93">
            <w:pPr>
              <w:jc w:val="both"/>
              <w:rPr>
                <w:rFonts w:ascii="Lato" w:hAnsi="Lato"/>
                <w:b/>
                <w:sz w:val="22"/>
                <w:szCs w:val="22"/>
              </w:rPr>
            </w:pPr>
          </w:p>
          <w:p w14:paraId="77F24C8D" w14:textId="77777777" w:rsidR="00034A6F" w:rsidRPr="004E2C7B" w:rsidDel="007A7DB9" w:rsidRDefault="00034A6F" w:rsidP="00C80D93">
            <w:pPr>
              <w:jc w:val="both"/>
              <w:rPr>
                <w:rFonts w:ascii="Lato" w:hAnsi="Lato"/>
                <w:b/>
                <w:sz w:val="22"/>
                <w:szCs w:val="22"/>
              </w:rPr>
            </w:pPr>
          </w:p>
        </w:tc>
      </w:tr>
      <w:tr w:rsidR="00034A6F" w:rsidRPr="00B34131" w14:paraId="4E87D149" w14:textId="77777777" w:rsidTr="00C80D93">
        <w:trPr>
          <w:trHeight w:val="537"/>
        </w:trPr>
        <w:tc>
          <w:tcPr>
            <w:tcW w:w="1272" w:type="dxa"/>
          </w:tcPr>
          <w:p w14:paraId="4B134CB9" w14:textId="77777777" w:rsidR="00034A6F" w:rsidRPr="004E2C7B" w:rsidRDefault="00034A6F" w:rsidP="00C80D93">
            <w:pPr>
              <w:ind w:left="426"/>
              <w:jc w:val="center"/>
              <w:rPr>
                <w:rFonts w:ascii="Lato" w:hAnsi="Lato"/>
                <w:b/>
                <w:sz w:val="22"/>
                <w:szCs w:val="22"/>
              </w:rPr>
            </w:pPr>
            <w:r w:rsidRPr="004E2C7B">
              <w:rPr>
                <w:rFonts w:ascii="Lato" w:hAnsi="Lato"/>
                <w:b/>
                <w:sz w:val="22"/>
                <w:szCs w:val="22"/>
              </w:rPr>
              <w:t>2.</w:t>
            </w:r>
          </w:p>
        </w:tc>
        <w:tc>
          <w:tcPr>
            <w:tcW w:w="3374" w:type="dxa"/>
          </w:tcPr>
          <w:p w14:paraId="3E733544" w14:textId="77777777" w:rsidR="00034A6F" w:rsidRPr="004E2C7B" w:rsidRDefault="00034A6F" w:rsidP="00C80D93">
            <w:pPr>
              <w:jc w:val="both"/>
              <w:rPr>
                <w:rFonts w:ascii="Lato" w:hAnsi="Lato"/>
                <w:b/>
                <w:sz w:val="22"/>
                <w:szCs w:val="22"/>
              </w:rPr>
            </w:pPr>
            <w:r w:rsidRPr="004E2C7B">
              <w:rPr>
                <w:rFonts w:ascii="Lato" w:hAnsi="Lato"/>
                <w:b/>
                <w:sz w:val="22"/>
                <w:szCs w:val="22"/>
              </w:rPr>
              <w:t>Sztuczne dzielenie zamówień</w:t>
            </w:r>
          </w:p>
        </w:tc>
        <w:tc>
          <w:tcPr>
            <w:tcW w:w="6234" w:type="dxa"/>
          </w:tcPr>
          <w:p w14:paraId="64CF464C" w14:textId="77777777" w:rsidR="00034A6F" w:rsidRPr="004E2C7B" w:rsidRDefault="00034A6F" w:rsidP="00C80D93">
            <w:pPr>
              <w:jc w:val="both"/>
              <w:rPr>
                <w:rFonts w:ascii="Lato" w:hAnsi="Lato"/>
                <w:sz w:val="22"/>
                <w:szCs w:val="22"/>
              </w:rPr>
            </w:pPr>
            <w:r w:rsidRPr="004E2C7B">
              <w:rPr>
                <w:rFonts w:ascii="Lato" w:hAnsi="Lato"/>
                <w:sz w:val="22"/>
                <w:szCs w:val="22"/>
              </w:rPr>
              <w:t>Beneficjent ustalając wartość zamówienia w celu zastosowania odpowiedniej procedury udzielania takiego zamówienia zobowiązany jest wziąć pod uwagę łączne spełnienie następujących kryteriów:</w:t>
            </w:r>
          </w:p>
          <w:p w14:paraId="7EC8AE38" w14:textId="77777777" w:rsidR="00034A6F" w:rsidRPr="004E2C7B" w:rsidRDefault="00034A6F" w:rsidP="00B0324D">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0"/>
              </w:tabs>
              <w:suppressAutoHyphens w:val="0"/>
              <w:jc w:val="both"/>
              <w:rPr>
                <w:rFonts w:ascii="Lato" w:hAnsi="Lato"/>
                <w:sz w:val="22"/>
                <w:szCs w:val="22"/>
              </w:rPr>
            </w:pPr>
            <w:r w:rsidRPr="004E2C7B">
              <w:rPr>
                <w:rFonts w:ascii="Lato" w:hAnsi="Lato"/>
                <w:sz w:val="22"/>
                <w:szCs w:val="22"/>
              </w:rPr>
              <w:t>tożsamość przedmiotowa zamówienia (usługi, dostawy, roboty budowlane tego samego rodzaju i o tym samym przeznaczeniu);</w:t>
            </w:r>
          </w:p>
          <w:p w14:paraId="73D087A9" w14:textId="77777777" w:rsidR="00034A6F" w:rsidRPr="004E2C7B" w:rsidRDefault="00034A6F" w:rsidP="00B0324D">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0"/>
              </w:tabs>
              <w:suppressAutoHyphens w:val="0"/>
              <w:jc w:val="both"/>
              <w:rPr>
                <w:rFonts w:ascii="Lato" w:hAnsi="Lato"/>
                <w:sz w:val="22"/>
                <w:szCs w:val="22"/>
              </w:rPr>
            </w:pPr>
            <w:r w:rsidRPr="004E2C7B">
              <w:rPr>
                <w:rFonts w:ascii="Lato" w:hAnsi="Lato"/>
                <w:sz w:val="22"/>
                <w:szCs w:val="22"/>
              </w:rPr>
              <w:t>tożsamość czasowa zamówienia (możliwe udzielenie zamówienia w tym samym czasie);</w:t>
            </w:r>
          </w:p>
          <w:p w14:paraId="21F15F33" w14:textId="77777777" w:rsidR="00034A6F" w:rsidRPr="004E2C7B" w:rsidRDefault="00034A6F" w:rsidP="00B0324D">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70"/>
              </w:tabs>
              <w:suppressAutoHyphens w:val="0"/>
              <w:jc w:val="both"/>
              <w:rPr>
                <w:rFonts w:ascii="Lato" w:hAnsi="Lato"/>
                <w:sz w:val="22"/>
                <w:szCs w:val="22"/>
              </w:rPr>
            </w:pPr>
            <w:r w:rsidRPr="004E2C7B">
              <w:rPr>
                <w:rFonts w:ascii="Lato" w:hAnsi="Lato"/>
                <w:sz w:val="22"/>
                <w:szCs w:val="22"/>
              </w:rPr>
              <w:t>tożsamość podmiotowa zamówienia (możliwość wykonania zamówienia przez jednego wykonawcę).</w:t>
            </w:r>
          </w:p>
          <w:p w14:paraId="43DDE44B" w14:textId="77777777" w:rsidR="00034A6F" w:rsidRPr="004E2C7B" w:rsidRDefault="00034A6F" w:rsidP="00C80D93">
            <w:pPr>
              <w:jc w:val="both"/>
              <w:rPr>
                <w:rFonts w:ascii="Lato" w:hAnsi="Lato"/>
                <w:sz w:val="22"/>
                <w:szCs w:val="22"/>
              </w:rPr>
            </w:pPr>
          </w:p>
          <w:p w14:paraId="328BF700" w14:textId="77777777" w:rsidR="00034A6F" w:rsidRPr="004E2C7B" w:rsidRDefault="00034A6F" w:rsidP="00C80D93">
            <w:pPr>
              <w:pStyle w:val="Akapitzlist"/>
              <w:ind w:left="0"/>
              <w:jc w:val="both"/>
              <w:rPr>
                <w:rFonts w:ascii="Lato" w:hAnsi="Lato"/>
                <w:sz w:val="22"/>
                <w:szCs w:val="22"/>
              </w:rPr>
            </w:pPr>
          </w:p>
          <w:p w14:paraId="3E8F881A" w14:textId="77777777" w:rsidR="00034A6F" w:rsidRPr="004E2C7B" w:rsidRDefault="00034A6F" w:rsidP="00C80D93">
            <w:pPr>
              <w:jc w:val="both"/>
              <w:rPr>
                <w:rFonts w:ascii="Lato" w:hAnsi="Lato"/>
                <w:sz w:val="22"/>
                <w:szCs w:val="22"/>
              </w:rPr>
            </w:pPr>
          </w:p>
          <w:p w14:paraId="236523C4" w14:textId="77777777" w:rsidR="00034A6F" w:rsidRPr="004E2C7B" w:rsidRDefault="00034A6F" w:rsidP="00C80D93">
            <w:pPr>
              <w:jc w:val="both"/>
              <w:rPr>
                <w:rFonts w:ascii="Lato" w:hAnsi="Lato"/>
                <w:sz w:val="22"/>
                <w:szCs w:val="22"/>
              </w:rPr>
            </w:pPr>
            <w:r w:rsidRPr="004E2C7B">
              <w:rPr>
                <w:rFonts w:ascii="Lato" w:hAnsi="Lato"/>
                <w:sz w:val="22"/>
                <w:szCs w:val="22"/>
              </w:rPr>
              <w:t>W przypadku zamówień przewidujących możliwość udzielenia zamówień dodatkowych w celu ustalenia czy dane zamówienie podlega określonej zasadzie konkurencyjności obliczając wartość takiego zamówienia należy uwzględnić sumę wartości tego zamówienia wraz z zamówieniem dodatkowym.</w:t>
            </w:r>
          </w:p>
          <w:p w14:paraId="7A19D344" w14:textId="77777777" w:rsidR="00034A6F" w:rsidRPr="004E2C7B" w:rsidRDefault="00034A6F" w:rsidP="00C80D93">
            <w:pPr>
              <w:jc w:val="both"/>
              <w:rPr>
                <w:rFonts w:ascii="Lato" w:hAnsi="Lato"/>
                <w:sz w:val="22"/>
                <w:szCs w:val="22"/>
              </w:rPr>
            </w:pPr>
          </w:p>
          <w:p w14:paraId="4BCAD954" w14:textId="77777777" w:rsidR="00034A6F" w:rsidRPr="004E2C7B" w:rsidRDefault="00034A6F" w:rsidP="00C80D93">
            <w:pPr>
              <w:jc w:val="both"/>
              <w:rPr>
                <w:rFonts w:ascii="Lato" w:hAnsi="Lato"/>
                <w:sz w:val="22"/>
                <w:szCs w:val="22"/>
              </w:rPr>
            </w:pPr>
            <w:r w:rsidRPr="004E2C7B">
              <w:rPr>
                <w:rFonts w:ascii="Lato" w:hAnsi="Lato"/>
                <w:sz w:val="22"/>
                <w:szCs w:val="22"/>
              </w:rPr>
              <w:t xml:space="preserve">Jeżeli  wartość poszczególnych zamówień została ustalona odrębnie i zastosowano procedurę jak dla każdej z wartości zamówień z osobna lub nie zastosowano procedury jak dla sumy wartości tych zamówień należy odpowiednio zastosować w zależności od stwierdzonej nieprawidłowości korektę finansową z pkt. 1a lub 1b Tabeli </w:t>
            </w:r>
            <w:r w:rsidR="004224EB" w:rsidRPr="004E2C7B">
              <w:rPr>
                <w:rFonts w:ascii="Lato" w:hAnsi="Lato"/>
                <w:sz w:val="22"/>
                <w:szCs w:val="22"/>
              </w:rPr>
              <w:t>k</w:t>
            </w:r>
            <w:r w:rsidRPr="004E2C7B">
              <w:rPr>
                <w:rFonts w:ascii="Lato" w:hAnsi="Lato"/>
                <w:sz w:val="22"/>
                <w:szCs w:val="22"/>
              </w:rPr>
              <w:t>orekt.</w:t>
            </w:r>
          </w:p>
        </w:tc>
        <w:tc>
          <w:tcPr>
            <w:tcW w:w="3391" w:type="dxa"/>
          </w:tcPr>
          <w:p w14:paraId="40004EA5" w14:textId="77777777" w:rsidR="00034A6F" w:rsidRPr="004E2C7B" w:rsidRDefault="00034A6F" w:rsidP="00C80D93">
            <w:pPr>
              <w:jc w:val="both"/>
              <w:rPr>
                <w:rFonts w:ascii="Lato" w:hAnsi="Lato"/>
                <w:b/>
                <w:sz w:val="22"/>
                <w:szCs w:val="22"/>
              </w:rPr>
            </w:pPr>
            <w:r w:rsidRPr="004E2C7B">
              <w:rPr>
                <w:rFonts w:ascii="Lato" w:hAnsi="Lato"/>
                <w:b/>
                <w:sz w:val="22"/>
                <w:szCs w:val="22"/>
              </w:rPr>
              <w:t>100%</w:t>
            </w:r>
          </w:p>
          <w:p w14:paraId="66D5F5B1" w14:textId="77777777" w:rsidR="00034A6F" w:rsidRPr="004E2C7B" w:rsidRDefault="00034A6F" w:rsidP="00C80D93">
            <w:pPr>
              <w:jc w:val="both"/>
              <w:rPr>
                <w:rFonts w:ascii="Lato" w:hAnsi="Lato"/>
                <w:b/>
                <w:sz w:val="22"/>
                <w:szCs w:val="22"/>
              </w:rPr>
            </w:pPr>
          </w:p>
          <w:p w14:paraId="393F7AC4" w14:textId="77777777" w:rsidR="00034A6F" w:rsidRPr="004E2C7B" w:rsidRDefault="00034A6F" w:rsidP="00C80D93">
            <w:pPr>
              <w:jc w:val="both"/>
              <w:rPr>
                <w:rFonts w:ascii="Lato" w:hAnsi="Lato"/>
                <w:sz w:val="22"/>
                <w:szCs w:val="22"/>
              </w:rPr>
            </w:pPr>
            <w:r w:rsidRPr="004E2C7B">
              <w:rPr>
                <w:rFonts w:ascii="Lato" w:hAnsi="Lato"/>
                <w:sz w:val="22"/>
                <w:szCs w:val="22"/>
              </w:rPr>
              <w:t xml:space="preserve">Procentową stawkę korekty można obniżyć do </w:t>
            </w:r>
            <w:r w:rsidRPr="004E2C7B">
              <w:rPr>
                <w:rFonts w:ascii="Lato" w:hAnsi="Lato"/>
                <w:b/>
                <w:sz w:val="22"/>
                <w:szCs w:val="22"/>
              </w:rPr>
              <w:t>50%</w:t>
            </w:r>
            <w:r w:rsidRPr="004E2C7B">
              <w:rPr>
                <w:rFonts w:ascii="Lato" w:hAnsi="Lato"/>
                <w:sz w:val="22"/>
                <w:szCs w:val="22"/>
              </w:rPr>
              <w:t xml:space="preserve"> stosownie do okoliczności odpowiadającej naruszeniu z punktu 1a Tabeli </w:t>
            </w:r>
            <w:r w:rsidR="004224EB" w:rsidRPr="004E2C7B">
              <w:rPr>
                <w:rFonts w:ascii="Lato" w:hAnsi="Lato"/>
                <w:sz w:val="22"/>
                <w:szCs w:val="22"/>
              </w:rPr>
              <w:t>k</w:t>
            </w:r>
            <w:r w:rsidRPr="004E2C7B">
              <w:rPr>
                <w:rFonts w:ascii="Lato" w:hAnsi="Lato"/>
                <w:sz w:val="22"/>
                <w:szCs w:val="22"/>
              </w:rPr>
              <w:t>orekt.</w:t>
            </w:r>
          </w:p>
          <w:p w14:paraId="53558785" w14:textId="77777777" w:rsidR="00034A6F" w:rsidRPr="004E2C7B" w:rsidRDefault="00034A6F" w:rsidP="00C80D93">
            <w:pPr>
              <w:jc w:val="both"/>
              <w:rPr>
                <w:rFonts w:ascii="Lato" w:hAnsi="Lato"/>
                <w:sz w:val="22"/>
                <w:szCs w:val="22"/>
              </w:rPr>
            </w:pPr>
          </w:p>
          <w:p w14:paraId="133CDCC0" w14:textId="77777777" w:rsidR="00034A6F" w:rsidRPr="004E2C7B" w:rsidRDefault="00034A6F" w:rsidP="00C80D93">
            <w:pPr>
              <w:jc w:val="both"/>
              <w:rPr>
                <w:rFonts w:ascii="Lato" w:hAnsi="Lato"/>
                <w:sz w:val="22"/>
                <w:szCs w:val="22"/>
              </w:rPr>
            </w:pPr>
          </w:p>
          <w:p w14:paraId="20ED66A7" w14:textId="77777777" w:rsidR="00034A6F" w:rsidRPr="004E2C7B" w:rsidRDefault="00034A6F" w:rsidP="00C80D93">
            <w:pPr>
              <w:jc w:val="both"/>
              <w:rPr>
                <w:rFonts w:ascii="Lato" w:hAnsi="Lato"/>
                <w:b/>
                <w:sz w:val="22"/>
                <w:szCs w:val="22"/>
              </w:rPr>
            </w:pPr>
          </w:p>
        </w:tc>
      </w:tr>
      <w:tr w:rsidR="00034A6F" w:rsidRPr="00B34131" w14:paraId="28D8BD5A" w14:textId="77777777" w:rsidTr="00C80D93">
        <w:trPr>
          <w:trHeight w:val="537"/>
        </w:trPr>
        <w:tc>
          <w:tcPr>
            <w:tcW w:w="1272" w:type="dxa"/>
          </w:tcPr>
          <w:p w14:paraId="4B74B556" w14:textId="77777777" w:rsidR="00034A6F" w:rsidRPr="004E2C7B" w:rsidRDefault="00034A6F" w:rsidP="00C80D93">
            <w:pPr>
              <w:ind w:left="426"/>
              <w:jc w:val="center"/>
              <w:rPr>
                <w:rFonts w:ascii="Lato" w:hAnsi="Lato"/>
                <w:b/>
                <w:sz w:val="22"/>
                <w:szCs w:val="22"/>
              </w:rPr>
            </w:pPr>
            <w:r w:rsidRPr="004E2C7B">
              <w:rPr>
                <w:rFonts w:ascii="Lato" w:hAnsi="Lato"/>
                <w:b/>
                <w:sz w:val="22"/>
                <w:szCs w:val="22"/>
              </w:rPr>
              <w:t>3.</w:t>
            </w:r>
          </w:p>
        </w:tc>
        <w:tc>
          <w:tcPr>
            <w:tcW w:w="3374" w:type="dxa"/>
          </w:tcPr>
          <w:p w14:paraId="575D7996" w14:textId="77777777" w:rsidR="00034A6F" w:rsidRPr="004E2C7B" w:rsidRDefault="00034A6F" w:rsidP="00C80D93">
            <w:pPr>
              <w:jc w:val="both"/>
              <w:rPr>
                <w:rFonts w:ascii="Lato" w:hAnsi="Lato"/>
                <w:b/>
                <w:sz w:val="22"/>
                <w:szCs w:val="22"/>
              </w:rPr>
            </w:pPr>
            <w:r w:rsidRPr="004E2C7B">
              <w:rPr>
                <w:rFonts w:ascii="Lato" w:hAnsi="Lato"/>
                <w:b/>
                <w:sz w:val="22"/>
                <w:szCs w:val="22"/>
              </w:rPr>
              <w:t>Nieprzestrzeganie terminów składania ofert</w:t>
            </w:r>
          </w:p>
          <w:p w14:paraId="380E4510" w14:textId="77777777" w:rsidR="00034A6F" w:rsidRPr="004E2C7B" w:rsidRDefault="00034A6F" w:rsidP="00C80D93">
            <w:pPr>
              <w:jc w:val="both"/>
              <w:rPr>
                <w:rFonts w:ascii="Lato" w:hAnsi="Lato"/>
                <w:b/>
                <w:sz w:val="22"/>
                <w:szCs w:val="22"/>
              </w:rPr>
            </w:pPr>
          </w:p>
        </w:tc>
        <w:tc>
          <w:tcPr>
            <w:tcW w:w="6234" w:type="dxa"/>
          </w:tcPr>
          <w:p w14:paraId="167C3AED" w14:textId="77777777" w:rsidR="00034A6F" w:rsidRPr="004E2C7B" w:rsidRDefault="00034A6F" w:rsidP="00C80D93">
            <w:pPr>
              <w:jc w:val="both"/>
              <w:rPr>
                <w:rFonts w:ascii="Lato" w:hAnsi="Lato"/>
                <w:sz w:val="22"/>
                <w:szCs w:val="22"/>
              </w:rPr>
            </w:pPr>
            <w:r w:rsidRPr="004E2C7B">
              <w:rPr>
                <w:rFonts w:ascii="Lato" w:hAnsi="Lato"/>
                <w:sz w:val="22"/>
                <w:szCs w:val="22"/>
              </w:rPr>
              <w:t xml:space="preserve">Termin na złożenie oferty wynosi nie </w:t>
            </w:r>
            <w:r w:rsidRPr="004E2C7B">
              <w:rPr>
                <w:rFonts w:ascii="Lato" w:hAnsi="Lato"/>
                <w:sz w:val="22"/>
                <w:szCs w:val="22"/>
                <w:u w:val="single"/>
              </w:rPr>
              <w:t>mniej niż 7 dni kalendarzowych</w:t>
            </w:r>
            <w:r w:rsidRPr="004E2C7B">
              <w:rPr>
                <w:rFonts w:ascii="Lato" w:hAnsi="Lato"/>
                <w:sz w:val="22"/>
                <w:szCs w:val="22"/>
              </w:rPr>
              <w:t xml:space="preserve"> od dnia umieszczenia ogłoszenia zawierającego zapytanie ofertowe na stronie internetowej lub przesłania zapytania ofertowego do potencjalnych wykonawców. Przy obliczaniu terminów, o których mowa w Podręczniku</w:t>
            </w:r>
            <w:r w:rsidR="006670E9" w:rsidRPr="004E2C7B">
              <w:rPr>
                <w:rFonts w:ascii="Lato" w:hAnsi="Lato"/>
                <w:sz w:val="22"/>
                <w:szCs w:val="22"/>
              </w:rPr>
              <w:t xml:space="preserve"> dla </w:t>
            </w:r>
            <w:r w:rsidR="006670E9" w:rsidRPr="004E2C7B">
              <w:rPr>
                <w:rFonts w:ascii="Lato" w:hAnsi="Lato"/>
                <w:sz w:val="22"/>
                <w:szCs w:val="22"/>
              </w:rPr>
              <w:lastRenderedPageBreak/>
              <w:t>beneficjenta</w:t>
            </w:r>
            <w:r w:rsidRPr="004E2C7B">
              <w:rPr>
                <w:rFonts w:ascii="Lato" w:hAnsi="Lato"/>
                <w:sz w:val="22"/>
                <w:szCs w:val="22"/>
              </w:rPr>
              <w:t xml:space="preserve"> obowiązują zasady określone w Kodeksie cywilnym. Zgodnie z nimi jeżeli początkiem terminu oznaczonego w dniach jest pewne zdarzenie (np. zamieszczenie ogłoszenia) nie uwzględnia się tego dnia przy obliczaniu terminu, w którym to zdarzenie nastąpiło. Termin określony w dniach kończy się z upływem dnia ostatniego. Przykład:</w:t>
            </w:r>
          </w:p>
          <w:p w14:paraId="36ED4DD8" w14:textId="77777777" w:rsidR="00034A6F" w:rsidRPr="004E2C7B" w:rsidRDefault="00034A6F" w:rsidP="00C80D93">
            <w:pPr>
              <w:jc w:val="both"/>
              <w:rPr>
                <w:rFonts w:ascii="Lato" w:hAnsi="Lato"/>
                <w:sz w:val="22"/>
                <w:szCs w:val="22"/>
              </w:rPr>
            </w:pPr>
            <w:r w:rsidRPr="004E2C7B">
              <w:rPr>
                <w:rFonts w:ascii="Lato" w:hAnsi="Lato"/>
                <w:sz w:val="22"/>
                <w:szCs w:val="22"/>
              </w:rPr>
              <w:t>W przypadku 7-dniowego terminu składania ofert, jeżeli zamawiający zamieścił ogłoszenie o zamówieniu w dniu 1 września to minimalny termin składania ofert powinien upływać z końcem 8 września, a otwarcie ofert powinno być wyznaczone na dzień następny, tj. 9 września.</w:t>
            </w:r>
          </w:p>
          <w:p w14:paraId="48D036B4" w14:textId="77777777" w:rsidR="00034A6F" w:rsidRPr="004E2C7B" w:rsidRDefault="00034A6F" w:rsidP="00C80D93">
            <w:pPr>
              <w:jc w:val="both"/>
              <w:rPr>
                <w:rFonts w:ascii="Lato" w:hAnsi="Lato"/>
                <w:sz w:val="22"/>
                <w:szCs w:val="22"/>
              </w:rPr>
            </w:pPr>
            <w:r w:rsidRPr="004E2C7B">
              <w:rPr>
                <w:rFonts w:ascii="Lato" w:hAnsi="Lato"/>
                <w:sz w:val="22"/>
                <w:szCs w:val="22"/>
              </w:rPr>
              <w:t>Należy zwrócić uwagę, że jeżeli koniec terminu składania ofert  przypada na dzień uznany ustawowo za wolny od pracy, termin upływa dnia następnego. Za dni wolne od pracy uznajemy jedynie niedziele, święta oraz soboty. Na sposób obliczania terminów nie mają wpływu dni wolne od pracy, występujące w innych niż ostatni dzień terminu.</w:t>
            </w:r>
          </w:p>
        </w:tc>
        <w:tc>
          <w:tcPr>
            <w:tcW w:w="3391" w:type="dxa"/>
          </w:tcPr>
          <w:p w14:paraId="76CF6C0E" w14:textId="77777777" w:rsidR="00034A6F" w:rsidRPr="004E2C7B" w:rsidRDefault="00034A6F" w:rsidP="00C80D93">
            <w:pPr>
              <w:jc w:val="both"/>
              <w:rPr>
                <w:rFonts w:ascii="Lato" w:hAnsi="Lato"/>
                <w:sz w:val="22"/>
                <w:szCs w:val="22"/>
              </w:rPr>
            </w:pPr>
            <w:r w:rsidRPr="004E2C7B">
              <w:rPr>
                <w:rFonts w:ascii="Lato" w:hAnsi="Lato"/>
                <w:b/>
                <w:sz w:val="22"/>
                <w:szCs w:val="22"/>
              </w:rPr>
              <w:lastRenderedPageBreak/>
              <w:t>25%</w:t>
            </w:r>
            <w:r w:rsidRPr="004E2C7B">
              <w:rPr>
                <w:rFonts w:ascii="Lato" w:hAnsi="Lato"/>
                <w:sz w:val="22"/>
                <w:szCs w:val="22"/>
              </w:rPr>
              <w:t xml:space="preserve"> - jeśli skrócono termin o 3 dni lub więcej;</w:t>
            </w:r>
          </w:p>
          <w:p w14:paraId="0E715F08" w14:textId="77777777" w:rsidR="00034A6F" w:rsidRPr="004E2C7B" w:rsidRDefault="00034A6F" w:rsidP="00C80D93">
            <w:pPr>
              <w:jc w:val="both"/>
              <w:rPr>
                <w:rFonts w:ascii="Lato" w:hAnsi="Lato"/>
                <w:sz w:val="22"/>
                <w:szCs w:val="22"/>
              </w:rPr>
            </w:pPr>
            <w:r w:rsidRPr="004E2C7B">
              <w:rPr>
                <w:rFonts w:ascii="Lato" w:hAnsi="Lato"/>
                <w:b/>
                <w:sz w:val="22"/>
                <w:szCs w:val="22"/>
              </w:rPr>
              <w:t>10%</w:t>
            </w:r>
            <w:r w:rsidRPr="004E2C7B">
              <w:rPr>
                <w:rFonts w:ascii="Lato" w:hAnsi="Lato"/>
                <w:sz w:val="22"/>
                <w:szCs w:val="22"/>
              </w:rPr>
              <w:t xml:space="preserve"> - jeśli skrócono termin o   2 dni;</w:t>
            </w:r>
          </w:p>
          <w:p w14:paraId="2E5778D2" w14:textId="77777777" w:rsidR="00034A6F" w:rsidRPr="004E2C7B" w:rsidRDefault="00034A6F" w:rsidP="00C80D93">
            <w:pPr>
              <w:jc w:val="both"/>
              <w:rPr>
                <w:rFonts w:ascii="Lato" w:hAnsi="Lato"/>
                <w:sz w:val="22"/>
                <w:szCs w:val="22"/>
              </w:rPr>
            </w:pPr>
            <w:r w:rsidRPr="004E2C7B">
              <w:rPr>
                <w:rFonts w:ascii="Lato" w:hAnsi="Lato"/>
                <w:b/>
                <w:sz w:val="22"/>
                <w:szCs w:val="22"/>
              </w:rPr>
              <w:lastRenderedPageBreak/>
              <w:t xml:space="preserve">5% </w:t>
            </w:r>
            <w:r w:rsidRPr="004E2C7B">
              <w:rPr>
                <w:rFonts w:ascii="Lato" w:hAnsi="Lato"/>
                <w:sz w:val="22"/>
                <w:szCs w:val="22"/>
              </w:rPr>
              <w:t>- jeśli nastąpiło skrócenie terminu o 1 dzień.</w:t>
            </w:r>
          </w:p>
          <w:p w14:paraId="6CC2CBA1" w14:textId="77777777" w:rsidR="00034A6F" w:rsidRPr="004E2C7B" w:rsidRDefault="00034A6F" w:rsidP="00C80D93">
            <w:pPr>
              <w:jc w:val="both"/>
              <w:rPr>
                <w:rFonts w:ascii="Lato" w:hAnsi="Lato"/>
                <w:sz w:val="22"/>
                <w:szCs w:val="22"/>
              </w:rPr>
            </w:pPr>
          </w:p>
          <w:p w14:paraId="080ADA4D" w14:textId="77777777" w:rsidR="00034A6F" w:rsidRPr="004E2C7B" w:rsidRDefault="00034A6F" w:rsidP="00C80D93">
            <w:pPr>
              <w:jc w:val="both"/>
              <w:rPr>
                <w:rFonts w:ascii="Lato" w:hAnsi="Lato"/>
                <w:sz w:val="22"/>
                <w:szCs w:val="22"/>
              </w:rPr>
            </w:pPr>
            <w:r w:rsidRPr="004E2C7B">
              <w:rPr>
                <w:rFonts w:ascii="Lato" w:hAnsi="Lato"/>
                <w:sz w:val="22"/>
                <w:szCs w:val="22"/>
              </w:rPr>
              <w:t xml:space="preserve">Procentową stawkę korekty </w:t>
            </w:r>
            <w:r w:rsidRPr="004E2C7B">
              <w:rPr>
                <w:rFonts w:ascii="Lato" w:hAnsi="Lato"/>
                <w:b/>
                <w:sz w:val="22"/>
                <w:szCs w:val="22"/>
              </w:rPr>
              <w:t>5%</w:t>
            </w:r>
            <w:r w:rsidRPr="004E2C7B">
              <w:rPr>
                <w:rFonts w:ascii="Lato" w:hAnsi="Lato"/>
                <w:sz w:val="22"/>
                <w:szCs w:val="22"/>
              </w:rPr>
              <w:t xml:space="preserve"> można obniżyć do</w:t>
            </w:r>
            <w:r w:rsidRPr="004E2C7B">
              <w:rPr>
                <w:rFonts w:ascii="Lato" w:hAnsi="Lato"/>
                <w:b/>
                <w:sz w:val="22"/>
                <w:szCs w:val="22"/>
              </w:rPr>
              <w:t xml:space="preserve"> 2%</w:t>
            </w:r>
            <w:r w:rsidRPr="004E2C7B">
              <w:rPr>
                <w:rFonts w:ascii="Lato" w:hAnsi="Lato"/>
                <w:sz w:val="22"/>
                <w:szCs w:val="22"/>
              </w:rPr>
              <w:t xml:space="preserve"> lub odstąpić od wymierzenia korekty w przypadku uznania, że charakter i powaga nieprawidłowości w odniesieniu do danego zamówienia oraz w stosunku do konkretnego stanu faktycznego i prawnego nie uzasadniają zastosowania korekty.</w:t>
            </w:r>
          </w:p>
          <w:p w14:paraId="2365645C" w14:textId="77777777" w:rsidR="00034A6F" w:rsidRPr="004E2C7B" w:rsidRDefault="00034A6F" w:rsidP="00C80D93">
            <w:pPr>
              <w:jc w:val="both"/>
              <w:rPr>
                <w:rFonts w:ascii="Lato" w:hAnsi="Lato"/>
                <w:sz w:val="22"/>
                <w:szCs w:val="22"/>
              </w:rPr>
            </w:pPr>
          </w:p>
          <w:p w14:paraId="03C7F398" w14:textId="77777777" w:rsidR="00034A6F" w:rsidRPr="004E2C7B" w:rsidRDefault="00034A6F" w:rsidP="00C80D93">
            <w:pPr>
              <w:jc w:val="both"/>
              <w:rPr>
                <w:rFonts w:ascii="Lato" w:hAnsi="Lato"/>
                <w:sz w:val="22"/>
                <w:szCs w:val="22"/>
              </w:rPr>
            </w:pPr>
          </w:p>
        </w:tc>
      </w:tr>
      <w:tr w:rsidR="00034A6F" w:rsidRPr="00B34131" w14:paraId="7D445A2E" w14:textId="77777777" w:rsidTr="00C80D93">
        <w:trPr>
          <w:trHeight w:val="537"/>
        </w:trPr>
        <w:tc>
          <w:tcPr>
            <w:tcW w:w="1272" w:type="dxa"/>
          </w:tcPr>
          <w:p w14:paraId="1DE4E2D7" w14:textId="77777777" w:rsidR="00034A6F" w:rsidRPr="004E2C7B" w:rsidRDefault="00034A6F" w:rsidP="00C80D93">
            <w:pPr>
              <w:ind w:left="426"/>
              <w:jc w:val="center"/>
              <w:rPr>
                <w:rFonts w:ascii="Lato" w:hAnsi="Lato"/>
                <w:b/>
                <w:sz w:val="22"/>
                <w:szCs w:val="22"/>
              </w:rPr>
            </w:pPr>
            <w:r w:rsidRPr="004E2C7B">
              <w:rPr>
                <w:rFonts w:ascii="Lato" w:hAnsi="Lato"/>
                <w:b/>
                <w:sz w:val="22"/>
                <w:szCs w:val="22"/>
              </w:rPr>
              <w:lastRenderedPageBreak/>
              <w:t>4.</w:t>
            </w:r>
          </w:p>
        </w:tc>
        <w:tc>
          <w:tcPr>
            <w:tcW w:w="3374" w:type="dxa"/>
          </w:tcPr>
          <w:p w14:paraId="70DF0DF8" w14:textId="77777777" w:rsidR="00034A6F" w:rsidRPr="004E2C7B" w:rsidRDefault="00034A6F" w:rsidP="00C80D93">
            <w:pPr>
              <w:jc w:val="both"/>
              <w:rPr>
                <w:rFonts w:ascii="Lato" w:hAnsi="Lato"/>
                <w:b/>
                <w:sz w:val="22"/>
                <w:szCs w:val="22"/>
              </w:rPr>
            </w:pPr>
            <w:r w:rsidRPr="004E2C7B">
              <w:rPr>
                <w:rFonts w:ascii="Lato" w:hAnsi="Lato"/>
                <w:b/>
                <w:sz w:val="22"/>
                <w:szCs w:val="22"/>
              </w:rPr>
              <w:t>1) Podanie warunków udziału i/lub kryteriów oceny ofert dyskryminujących lub niezgodnych z zasadą konkurencyjności</w:t>
            </w:r>
          </w:p>
          <w:p w14:paraId="3827E851" w14:textId="77777777" w:rsidR="00034A6F" w:rsidRPr="004E2C7B" w:rsidRDefault="00034A6F" w:rsidP="00C80D93">
            <w:pPr>
              <w:spacing w:before="240"/>
              <w:jc w:val="both"/>
              <w:rPr>
                <w:rFonts w:ascii="Lato" w:hAnsi="Lato"/>
                <w:b/>
                <w:sz w:val="22"/>
                <w:szCs w:val="22"/>
              </w:rPr>
            </w:pPr>
            <w:r w:rsidRPr="004E2C7B">
              <w:rPr>
                <w:rFonts w:ascii="Lato" w:hAnsi="Lato"/>
                <w:b/>
                <w:sz w:val="22"/>
                <w:szCs w:val="22"/>
              </w:rPr>
              <w:t>2) Warunki udziału i/lub kryteria oceny ofert są niezwiązane z przedmiotem zamówienia lub nieproporcjonalne do niego</w:t>
            </w:r>
          </w:p>
          <w:p w14:paraId="6E0843C4" w14:textId="77777777" w:rsidR="00034A6F" w:rsidRPr="004E2C7B" w:rsidRDefault="00034A6F" w:rsidP="00C80D93">
            <w:pPr>
              <w:spacing w:before="240"/>
              <w:jc w:val="both"/>
              <w:rPr>
                <w:rFonts w:ascii="Lato" w:hAnsi="Lato"/>
                <w:b/>
                <w:sz w:val="22"/>
                <w:szCs w:val="22"/>
              </w:rPr>
            </w:pPr>
            <w:r w:rsidRPr="004E2C7B">
              <w:rPr>
                <w:rFonts w:ascii="Lato" w:hAnsi="Lato"/>
                <w:b/>
                <w:sz w:val="22"/>
                <w:szCs w:val="22"/>
              </w:rPr>
              <w:t>3) Brak podania warunków udziału w postępowaniu i/lub kryteriów oceny ofert</w:t>
            </w:r>
          </w:p>
          <w:p w14:paraId="4E1C95F6" w14:textId="77777777" w:rsidR="00034A6F" w:rsidRPr="004E2C7B" w:rsidRDefault="00034A6F" w:rsidP="00C80D93">
            <w:pPr>
              <w:jc w:val="both"/>
              <w:rPr>
                <w:rFonts w:ascii="Lato" w:hAnsi="Lato"/>
                <w:b/>
                <w:sz w:val="22"/>
                <w:szCs w:val="22"/>
              </w:rPr>
            </w:pPr>
          </w:p>
        </w:tc>
        <w:tc>
          <w:tcPr>
            <w:tcW w:w="6234" w:type="dxa"/>
          </w:tcPr>
          <w:p w14:paraId="39B1DD9A" w14:textId="77777777" w:rsidR="00034A6F" w:rsidRPr="004E2C7B" w:rsidRDefault="00034A6F" w:rsidP="00C80D93">
            <w:pPr>
              <w:jc w:val="both"/>
              <w:rPr>
                <w:rFonts w:ascii="Lato" w:hAnsi="Lato"/>
                <w:sz w:val="22"/>
                <w:szCs w:val="22"/>
              </w:rPr>
            </w:pPr>
            <w:r w:rsidRPr="004E2C7B">
              <w:rPr>
                <w:rFonts w:ascii="Lato" w:hAnsi="Lato"/>
                <w:sz w:val="22"/>
                <w:szCs w:val="22"/>
              </w:rPr>
              <w:t>Zaistnienie sytuacji, w której podmioty mogły zostać zniechęcone do złożenia oferty, z powodu procedury udzielania zamówienia naruszającej zasadę konkurencyjności, poprzez:</w:t>
            </w:r>
          </w:p>
          <w:p w14:paraId="778F319C" w14:textId="77777777" w:rsidR="00034A6F" w:rsidRPr="004E2C7B" w:rsidRDefault="00034A6F" w:rsidP="00C80D93">
            <w:pPr>
              <w:spacing w:before="240"/>
              <w:jc w:val="both"/>
              <w:rPr>
                <w:rFonts w:ascii="Lato" w:hAnsi="Lato"/>
                <w:sz w:val="22"/>
                <w:szCs w:val="22"/>
              </w:rPr>
            </w:pPr>
            <w:r w:rsidRPr="004E2C7B">
              <w:rPr>
                <w:rFonts w:ascii="Lato" w:hAnsi="Lato"/>
                <w:b/>
                <w:sz w:val="22"/>
                <w:szCs w:val="22"/>
              </w:rPr>
              <w:t>1)</w:t>
            </w:r>
            <w:r w:rsidRPr="004E2C7B">
              <w:rPr>
                <w:rFonts w:ascii="Lato" w:hAnsi="Lato"/>
                <w:sz w:val="22"/>
                <w:szCs w:val="22"/>
              </w:rPr>
              <w:t xml:space="preserve"> określenie w ogłoszeniu lub zapytaniu ofertowym dyskryminujących  lub niezgodnych z zasadą konkurencyjności warunków udziału lub kryteriów oceny ofert;</w:t>
            </w:r>
          </w:p>
          <w:p w14:paraId="4B6F379D" w14:textId="77777777" w:rsidR="00034A6F" w:rsidRPr="004E2C7B" w:rsidRDefault="00034A6F" w:rsidP="00C80D93">
            <w:pPr>
              <w:spacing w:before="240"/>
              <w:jc w:val="both"/>
              <w:rPr>
                <w:rFonts w:ascii="Lato" w:hAnsi="Lato"/>
                <w:sz w:val="22"/>
                <w:szCs w:val="22"/>
              </w:rPr>
            </w:pPr>
            <w:r w:rsidRPr="004E2C7B">
              <w:rPr>
                <w:rFonts w:ascii="Lato" w:hAnsi="Lato"/>
                <w:b/>
                <w:sz w:val="22"/>
                <w:szCs w:val="22"/>
              </w:rPr>
              <w:t>2)</w:t>
            </w:r>
            <w:r w:rsidRPr="004E2C7B">
              <w:rPr>
                <w:rFonts w:ascii="Lato" w:hAnsi="Lato"/>
                <w:sz w:val="22"/>
                <w:szCs w:val="22"/>
              </w:rPr>
              <w:t xml:space="preserve"> określenie zbyt szczegółowych wymagań minimalnych, określenie warunków udziału i/lub kryteriów oceny ofert niezwiązanych z przedmiotem zamówienia lub nieproporcjonalnych do niego;</w:t>
            </w:r>
          </w:p>
          <w:p w14:paraId="04B56B50" w14:textId="77777777" w:rsidR="00034A6F" w:rsidRPr="004E2C7B" w:rsidRDefault="00034A6F" w:rsidP="00C80D93">
            <w:pPr>
              <w:spacing w:before="240"/>
              <w:jc w:val="both"/>
              <w:rPr>
                <w:rFonts w:ascii="Lato" w:hAnsi="Lato"/>
                <w:sz w:val="22"/>
                <w:szCs w:val="22"/>
              </w:rPr>
            </w:pPr>
            <w:r w:rsidRPr="004E2C7B">
              <w:rPr>
                <w:rFonts w:ascii="Lato" w:hAnsi="Lato"/>
                <w:b/>
                <w:sz w:val="22"/>
                <w:szCs w:val="22"/>
              </w:rPr>
              <w:t>3)</w:t>
            </w:r>
            <w:r w:rsidRPr="004E2C7B">
              <w:rPr>
                <w:rFonts w:ascii="Lato" w:hAnsi="Lato"/>
                <w:sz w:val="22"/>
                <w:szCs w:val="22"/>
              </w:rPr>
              <w:t xml:space="preserve"> niepodanie w ogłoszeniu lub zapytaniu ofertowym warunków udziału i/lub kryteriów oceny ofert</w:t>
            </w:r>
            <w:r w:rsidRPr="004E2C7B">
              <w:rPr>
                <w:rFonts w:ascii="Lato" w:hAnsi="Lato"/>
                <w:b/>
                <w:sz w:val="22"/>
                <w:szCs w:val="22"/>
              </w:rPr>
              <w:t xml:space="preserve"> </w:t>
            </w:r>
            <w:r w:rsidRPr="004E2C7B">
              <w:rPr>
                <w:rFonts w:ascii="Lato" w:hAnsi="Lato"/>
                <w:sz w:val="22"/>
                <w:szCs w:val="22"/>
              </w:rPr>
              <w:t xml:space="preserve">(i ich wagi, w przypadku, gdy cena nie jest jedynym kryterium) jeśli Zamawiający podczas </w:t>
            </w:r>
            <w:r w:rsidRPr="004E2C7B">
              <w:rPr>
                <w:rFonts w:ascii="Lato" w:hAnsi="Lato"/>
                <w:sz w:val="22"/>
                <w:szCs w:val="22"/>
              </w:rPr>
              <w:lastRenderedPageBreak/>
              <w:t>oceny ofert brał pod uwagę warunki udziału lub kryteria oceny ofert, których wcześniej nie podał,</w:t>
            </w:r>
          </w:p>
          <w:p w14:paraId="3EE29768" w14:textId="77777777" w:rsidR="00034A6F" w:rsidRPr="004E2C7B" w:rsidRDefault="00034A6F" w:rsidP="00C80D93">
            <w:pPr>
              <w:spacing w:before="240"/>
              <w:jc w:val="both"/>
              <w:rPr>
                <w:rFonts w:ascii="Lato" w:hAnsi="Lato"/>
                <w:sz w:val="22"/>
                <w:szCs w:val="22"/>
              </w:rPr>
            </w:pPr>
            <w:r w:rsidRPr="004E2C7B">
              <w:rPr>
                <w:rFonts w:ascii="Lato" w:hAnsi="Lato"/>
                <w:sz w:val="22"/>
                <w:szCs w:val="22"/>
              </w:rPr>
              <w:t>co powoduje niezapewnienie jednakowego dostępu do zamówienia lub tworzenie nieuzasadnionych przeszkód w otwarciu zamówień na konkurencję.</w:t>
            </w:r>
          </w:p>
        </w:tc>
        <w:tc>
          <w:tcPr>
            <w:tcW w:w="3391" w:type="dxa"/>
          </w:tcPr>
          <w:p w14:paraId="15D7453A" w14:textId="77777777" w:rsidR="00034A6F" w:rsidRPr="004E2C7B" w:rsidRDefault="00034A6F" w:rsidP="00C80D93">
            <w:pPr>
              <w:jc w:val="both"/>
              <w:rPr>
                <w:rFonts w:ascii="Lato" w:hAnsi="Lato"/>
                <w:b/>
                <w:sz w:val="22"/>
                <w:szCs w:val="22"/>
              </w:rPr>
            </w:pPr>
            <w:r w:rsidRPr="004E2C7B">
              <w:rPr>
                <w:rFonts w:ascii="Lato" w:hAnsi="Lato"/>
                <w:b/>
                <w:sz w:val="22"/>
                <w:szCs w:val="22"/>
              </w:rPr>
              <w:lastRenderedPageBreak/>
              <w:t>25 %</w:t>
            </w:r>
          </w:p>
          <w:p w14:paraId="7E8790BE" w14:textId="77777777" w:rsidR="00034A6F" w:rsidRPr="004E2C7B" w:rsidRDefault="00034A6F" w:rsidP="00C80D93">
            <w:pPr>
              <w:jc w:val="both"/>
              <w:rPr>
                <w:rFonts w:ascii="Lato" w:hAnsi="Lato"/>
                <w:b/>
                <w:sz w:val="22"/>
                <w:szCs w:val="22"/>
              </w:rPr>
            </w:pPr>
          </w:p>
          <w:p w14:paraId="31C8BE96" w14:textId="77777777" w:rsidR="00034A6F" w:rsidRPr="004E2C7B" w:rsidRDefault="00034A6F" w:rsidP="00C80D93">
            <w:pPr>
              <w:jc w:val="both"/>
              <w:rPr>
                <w:rFonts w:ascii="Lato" w:hAnsi="Lato"/>
                <w:sz w:val="22"/>
                <w:szCs w:val="22"/>
              </w:rPr>
            </w:pPr>
            <w:r w:rsidRPr="004E2C7B">
              <w:rPr>
                <w:rFonts w:ascii="Lato" w:hAnsi="Lato"/>
                <w:sz w:val="22"/>
                <w:szCs w:val="22"/>
              </w:rPr>
              <w:t xml:space="preserve">Procentową stawkę korekty można obniżyć </w:t>
            </w:r>
            <w:r w:rsidRPr="004E2C7B">
              <w:rPr>
                <w:rFonts w:ascii="Lato" w:hAnsi="Lato"/>
                <w:sz w:val="22"/>
                <w:szCs w:val="22"/>
              </w:rPr>
              <w:br/>
              <w:t xml:space="preserve">do </w:t>
            </w:r>
            <w:r w:rsidRPr="004E2C7B">
              <w:rPr>
                <w:rFonts w:ascii="Lato" w:hAnsi="Lato"/>
                <w:b/>
                <w:sz w:val="22"/>
                <w:szCs w:val="22"/>
              </w:rPr>
              <w:t>10%</w:t>
            </w:r>
            <w:r w:rsidRPr="004E2C7B">
              <w:rPr>
                <w:rFonts w:ascii="Lato" w:hAnsi="Lato"/>
                <w:sz w:val="22"/>
                <w:szCs w:val="22"/>
              </w:rPr>
              <w:t xml:space="preserve"> lub </w:t>
            </w:r>
            <w:r w:rsidRPr="004E2C7B">
              <w:rPr>
                <w:rFonts w:ascii="Lato" w:hAnsi="Lato"/>
                <w:b/>
                <w:sz w:val="22"/>
                <w:szCs w:val="22"/>
              </w:rPr>
              <w:t>5%</w:t>
            </w:r>
            <w:r w:rsidRPr="004E2C7B">
              <w:rPr>
                <w:rFonts w:ascii="Lato" w:hAnsi="Lato"/>
                <w:sz w:val="22"/>
                <w:szCs w:val="22"/>
              </w:rPr>
              <w:t xml:space="preserve"> (jeżeli nie doszło do dyskryminacji ale w sposób nieuzasadniony były stosowane preferencje)w zależności od wagi nieprawidłowości.</w:t>
            </w:r>
          </w:p>
        </w:tc>
      </w:tr>
      <w:tr w:rsidR="00034A6F" w:rsidRPr="00B34131" w14:paraId="39C8A4E4" w14:textId="77777777" w:rsidTr="00C80D93">
        <w:trPr>
          <w:trHeight w:val="537"/>
        </w:trPr>
        <w:tc>
          <w:tcPr>
            <w:tcW w:w="1272" w:type="dxa"/>
          </w:tcPr>
          <w:p w14:paraId="424480CF" w14:textId="77777777" w:rsidR="00034A6F" w:rsidRPr="004E2C7B" w:rsidRDefault="00034A6F" w:rsidP="00C80D93">
            <w:pPr>
              <w:ind w:left="426"/>
              <w:jc w:val="center"/>
              <w:rPr>
                <w:rFonts w:ascii="Lato" w:hAnsi="Lato"/>
                <w:b/>
                <w:sz w:val="22"/>
                <w:szCs w:val="22"/>
              </w:rPr>
            </w:pPr>
            <w:r w:rsidRPr="004E2C7B">
              <w:rPr>
                <w:rFonts w:ascii="Lato" w:hAnsi="Lato"/>
                <w:b/>
                <w:sz w:val="22"/>
                <w:szCs w:val="22"/>
              </w:rPr>
              <w:t>5.</w:t>
            </w:r>
          </w:p>
        </w:tc>
        <w:tc>
          <w:tcPr>
            <w:tcW w:w="3374" w:type="dxa"/>
          </w:tcPr>
          <w:p w14:paraId="590E66D4" w14:textId="77777777" w:rsidR="00034A6F" w:rsidRPr="004E2C7B" w:rsidRDefault="00034A6F" w:rsidP="00C80D93">
            <w:pPr>
              <w:jc w:val="both"/>
              <w:rPr>
                <w:rFonts w:ascii="Lato" w:hAnsi="Lato"/>
                <w:b/>
                <w:sz w:val="22"/>
                <w:szCs w:val="22"/>
              </w:rPr>
            </w:pPr>
            <w:r w:rsidRPr="004E2C7B">
              <w:rPr>
                <w:rFonts w:ascii="Lato" w:hAnsi="Lato"/>
                <w:b/>
                <w:sz w:val="22"/>
                <w:szCs w:val="22"/>
              </w:rPr>
              <w:t>Niewystarczające określenie przedmiotu zamówienia</w:t>
            </w:r>
          </w:p>
        </w:tc>
        <w:tc>
          <w:tcPr>
            <w:tcW w:w="6234" w:type="dxa"/>
          </w:tcPr>
          <w:p w14:paraId="188BC6DC" w14:textId="77777777" w:rsidR="00034A6F" w:rsidRPr="004E2C7B" w:rsidRDefault="00034A6F" w:rsidP="00C80D93">
            <w:pPr>
              <w:jc w:val="both"/>
              <w:rPr>
                <w:rFonts w:ascii="Lato" w:hAnsi="Lato" w:cs="Calibri"/>
                <w:sz w:val="22"/>
                <w:szCs w:val="22"/>
              </w:rPr>
            </w:pPr>
            <w:r w:rsidRPr="004E2C7B">
              <w:rPr>
                <w:rFonts w:ascii="Lato" w:hAnsi="Lato" w:cs="Calibri"/>
                <w:sz w:val="22"/>
                <w:szCs w:val="22"/>
              </w:rPr>
              <w:t>Opis w ogłoszeniu lub w zapytaniu ofertowym nie jest wystarczający, aby potencjalni wykonawcy mogli zorientować się, co jest dokładnie przedmiotem zamówienia.</w:t>
            </w:r>
          </w:p>
          <w:p w14:paraId="4558925B" w14:textId="77777777" w:rsidR="00034A6F" w:rsidRPr="004E2C7B" w:rsidRDefault="00034A6F" w:rsidP="00C80D93">
            <w:pPr>
              <w:jc w:val="both"/>
              <w:rPr>
                <w:rFonts w:ascii="Lato" w:hAnsi="Lato" w:cs="Calibri"/>
                <w:sz w:val="22"/>
                <w:szCs w:val="22"/>
              </w:rPr>
            </w:pPr>
          </w:p>
          <w:p w14:paraId="71F37BE1" w14:textId="77777777" w:rsidR="00034A6F" w:rsidRPr="004E2C7B" w:rsidRDefault="00034A6F" w:rsidP="00C80D93">
            <w:pPr>
              <w:jc w:val="both"/>
              <w:rPr>
                <w:rFonts w:ascii="Lato" w:hAnsi="Lato" w:cs="Calibri"/>
                <w:sz w:val="22"/>
                <w:szCs w:val="22"/>
              </w:rPr>
            </w:pPr>
            <w:r w:rsidRPr="004E2C7B">
              <w:rPr>
                <w:rFonts w:ascii="Lato" w:hAnsi="Lato" w:cs="Calibri"/>
                <w:sz w:val="22"/>
                <w:szCs w:val="22"/>
              </w:rPr>
              <w:t>Istotne elementy obejmują co najmniej: opis przedmiotu zamówienia, warunki udziału w postępowaniu (jeśli dotyczy), kryteria oceny ofert, opis sposobu wyboru oferty oraz termin na złożenie i opis składania ofert.</w:t>
            </w:r>
          </w:p>
        </w:tc>
        <w:tc>
          <w:tcPr>
            <w:tcW w:w="3391" w:type="dxa"/>
          </w:tcPr>
          <w:p w14:paraId="24E46A3D" w14:textId="77777777" w:rsidR="00034A6F" w:rsidRPr="004E2C7B" w:rsidRDefault="00034A6F" w:rsidP="00C80D93">
            <w:pPr>
              <w:jc w:val="both"/>
              <w:rPr>
                <w:rFonts w:ascii="Lato" w:hAnsi="Lato"/>
                <w:b/>
                <w:sz w:val="22"/>
                <w:szCs w:val="22"/>
              </w:rPr>
            </w:pPr>
            <w:r w:rsidRPr="004E2C7B">
              <w:rPr>
                <w:rFonts w:ascii="Lato" w:hAnsi="Lato"/>
                <w:b/>
                <w:sz w:val="22"/>
                <w:szCs w:val="22"/>
              </w:rPr>
              <w:t>10 %</w:t>
            </w:r>
          </w:p>
          <w:p w14:paraId="69CC779B" w14:textId="77777777" w:rsidR="00034A6F" w:rsidRPr="004E2C7B" w:rsidRDefault="00034A6F" w:rsidP="00C80D93">
            <w:pPr>
              <w:jc w:val="both"/>
              <w:rPr>
                <w:rFonts w:ascii="Lato" w:hAnsi="Lato"/>
                <w:b/>
                <w:sz w:val="22"/>
                <w:szCs w:val="22"/>
              </w:rPr>
            </w:pPr>
          </w:p>
          <w:p w14:paraId="64156028" w14:textId="77777777" w:rsidR="00034A6F" w:rsidRPr="004E2C7B" w:rsidRDefault="00034A6F" w:rsidP="00C80D93">
            <w:pPr>
              <w:jc w:val="both"/>
              <w:rPr>
                <w:rFonts w:ascii="Lato" w:hAnsi="Lato"/>
                <w:sz w:val="22"/>
                <w:szCs w:val="22"/>
              </w:rPr>
            </w:pPr>
          </w:p>
          <w:p w14:paraId="2316B91F" w14:textId="77777777" w:rsidR="00034A6F" w:rsidRPr="004E2C7B" w:rsidRDefault="00034A6F" w:rsidP="00C80D93">
            <w:pPr>
              <w:jc w:val="both"/>
              <w:rPr>
                <w:rFonts w:ascii="Lato" w:hAnsi="Lato"/>
                <w:sz w:val="22"/>
                <w:szCs w:val="22"/>
              </w:rPr>
            </w:pPr>
          </w:p>
        </w:tc>
      </w:tr>
      <w:tr w:rsidR="00034A6F" w:rsidRPr="00B34131" w14:paraId="7CCA3A24" w14:textId="77777777" w:rsidTr="00C80D93">
        <w:trPr>
          <w:trHeight w:val="537"/>
        </w:trPr>
        <w:tc>
          <w:tcPr>
            <w:tcW w:w="1272" w:type="dxa"/>
          </w:tcPr>
          <w:p w14:paraId="616A955E"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t>5a.</w:t>
            </w:r>
          </w:p>
        </w:tc>
        <w:tc>
          <w:tcPr>
            <w:tcW w:w="3374" w:type="dxa"/>
          </w:tcPr>
          <w:p w14:paraId="50F12F7C" w14:textId="77777777" w:rsidR="00034A6F" w:rsidRPr="00620A40" w:rsidRDefault="00034A6F" w:rsidP="00C80D93">
            <w:pPr>
              <w:jc w:val="both"/>
              <w:rPr>
                <w:rFonts w:ascii="Lato" w:hAnsi="Lato"/>
                <w:b/>
                <w:sz w:val="22"/>
                <w:szCs w:val="22"/>
              </w:rPr>
            </w:pPr>
            <w:r w:rsidRPr="00620A40">
              <w:rPr>
                <w:rFonts w:ascii="Lato" w:hAnsi="Lato"/>
                <w:b/>
                <w:sz w:val="22"/>
                <w:szCs w:val="22"/>
              </w:rPr>
              <w:t>Dyskryminacyjny opis przedmiotu zamówienia</w:t>
            </w:r>
          </w:p>
        </w:tc>
        <w:tc>
          <w:tcPr>
            <w:tcW w:w="6234" w:type="dxa"/>
          </w:tcPr>
          <w:p w14:paraId="4FB776F2" w14:textId="77777777" w:rsidR="00034A6F" w:rsidRPr="00620A40" w:rsidRDefault="00034A6F" w:rsidP="00C80D93">
            <w:pPr>
              <w:spacing w:after="120"/>
              <w:jc w:val="both"/>
              <w:rPr>
                <w:rFonts w:ascii="Lato" w:hAnsi="Lato" w:cs="Calibri"/>
                <w:sz w:val="22"/>
                <w:szCs w:val="22"/>
              </w:rPr>
            </w:pPr>
            <w:r w:rsidRPr="00620A40">
              <w:rPr>
                <w:rFonts w:ascii="Lato" w:hAnsi="Lato" w:cs="Calibri"/>
                <w:sz w:val="22"/>
                <w:szCs w:val="22"/>
              </w:rPr>
              <w:t>Opis przedmiotu zamówienia zawiera</w:t>
            </w:r>
            <w:r w:rsidRPr="00620A40">
              <w:rPr>
                <w:rFonts w:ascii="Lato" w:hAnsi="Lato" w:cs="Calibri"/>
                <w:sz w:val="22"/>
                <w:szCs w:val="22"/>
              </w:rPr>
              <w:br/>
            </w:r>
            <w:r w:rsidRPr="00620A40">
              <w:rPr>
                <w:rStyle w:val="markedcontent"/>
                <w:rFonts w:ascii="Lato" w:hAnsi="Lato" w:cs="Calibri"/>
                <w:sz w:val="22"/>
                <w:szCs w:val="22"/>
              </w:rPr>
              <w:t xml:space="preserve">konkretne </w:t>
            </w:r>
            <w:r w:rsidRPr="00620A40">
              <w:rPr>
                <w:rStyle w:val="highlight"/>
                <w:rFonts w:ascii="Lato" w:hAnsi="Lato" w:cs="Calibri"/>
                <w:sz w:val="22"/>
                <w:szCs w:val="22"/>
              </w:rPr>
              <w:t>znak</w:t>
            </w:r>
            <w:r w:rsidRPr="00620A40">
              <w:rPr>
                <w:rStyle w:val="markedcontent"/>
                <w:rFonts w:ascii="Lato" w:hAnsi="Lato" w:cs="Calibri"/>
                <w:sz w:val="22"/>
                <w:szCs w:val="22"/>
              </w:rPr>
              <w:t>i</w:t>
            </w:r>
            <w:r w:rsidRPr="00620A40">
              <w:rPr>
                <w:rFonts w:ascii="Lato" w:hAnsi="Lato" w:cs="Calibri"/>
                <w:sz w:val="22"/>
                <w:szCs w:val="22"/>
              </w:rPr>
              <w:t xml:space="preserve"> towarowe,</w:t>
            </w:r>
            <w:r w:rsidRPr="00620A40">
              <w:rPr>
                <w:rFonts w:ascii="Lato" w:hAnsi="Lato" w:cs="Calibri"/>
                <w:sz w:val="22"/>
                <w:szCs w:val="22"/>
              </w:rPr>
              <w:br/>
              <w:t>patenty lub pochodzenie, źródła lub szczególne procesy, które charakteryzuje produkty lub usługi dostarczane przez konkretnego wykonawcę, jeżeli mogłoby to</w:t>
            </w:r>
            <w:r w:rsidRPr="00620A40">
              <w:rPr>
                <w:rFonts w:ascii="Lato" w:hAnsi="Lato" w:cs="Calibri"/>
                <w:sz w:val="22"/>
                <w:szCs w:val="22"/>
              </w:rPr>
              <w:br/>
              <w:t>doprowadzić do uprzywilejowania lub wyeliminowania niektórych wykonawców lub produktów,</w:t>
            </w:r>
            <w:r w:rsidRPr="00620A40">
              <w:rPr>
                <w:rFonts w:ascii="Lato" w:hAnsi="Lato" w:cs="Calibri"/>
                <w:sz w:val="22"/>
                <w:szCs w:val="22"/>
              </w:rPr>
              <w:br/>
            </w:r>
            <w:r w:rsidRPr="00620A40">
              <w:rPr>
                <w:rStyle w:val="markedcontent"/>
                <w:rFonts w:ascii="Lato" w:hAnsi="Lato" w:cs="Calibri"/>
                <w:sz w:val="22"/>
                <w:szCs w:val="22"/>
              </w:rPr>
              <w:t>z wyjątkiem sytuacji, gdy takie wymogi</w:t>
            </w:r>
            <w:r w:rsidRPr="00620A40">
              <w:rPr>
                <w:rFonts w:ascii="Lato" w:hAnsi="Lato" w:cs="Calibri"/>
                <w:sz w:val="22"/>
                <w:szCs w:val="22"/>
              </w:rPr>
              <w:br/>
            </w:r>
            <w:r w:rsidRPr="00620A40">
              <w:rPr>
                <w:rStyle w:val="markedcontent"/>
                <w:rFonts w:ascii="Lato" w:hAnsi="Lato" w:cs="Calibri"/>
                <w:sz w:val="22"/>
                <w:szCs w:val="22"/>
              </w:rPr>
              <w:t>są związane z częściami pomocniczymi</w:t>
            </w:r>
            <w:r w:rsidRPr="00620A40">
              <w:rPr>
                <w:rFonts w:ascii="Lato" w:hAnsi="Lato" w:cs="Calibri"/>
                <w:sz w:val="22"/>
                <w:szCs w:val="22"/>
              </w:rPr>
              <w:br/>
            </w:r>
            <w:r w:rsidRPr="00620A40">
              <w:rPr>
                <w:rStyle w:val="markedcontent"/>
                <w:rFonts w:ascii="Lato" w:hAnsi="Lato" w:cs="Calibri"/>
                <w:sz w:val="22"/>
                <w:szCs w:val="22"/>
              </w:rPr>
              <w:t>umowy i ich potencjalny wpływ na budżet</w:t>
            </w:r>
            <w:r w:rsidRPr="00620A40">
              <w:rPr>
                <w:rFonts w:ascii="Lato" w:hAnsi="Lato" w:cs="Calibri"/>
                <w:sz w:val="22"/>
                <w:szCs w:val="22"/>
              </w:rPr>
              <w:br/>
            </w:r>
            <w:r w:rsidRPr="00620A40">
              <w:rPr>
                <w:rStyle w:val="markedcontent"/>
                <w:rFonts w:ascii="Lato" w:hAnsi="Lato" w:cs="Calibri"/>
                <w:sz w:val="22"/>
                <w:szCs w:val="22"/>
              </w:rPr>
              <w:t xml:space="preserve">Unii Europejskiej jest wyłącznie formalny. W przypadku jeśli w sposób uzasadniony zastosowano znaki towarowe, </w:t>
            </w:r>
            <w:r w:rsidRPr="00620A40">
              <w:rPr>
                <w:rFonts w:ascii="Lato" w:hAnsi="Lato" w:cs="Calibri"/>
                <w:sz w:val="22"/>
                <w:szCs w:val="22"/>
              </w:rPr>
              <w:t>patenty lub pochodzenie, źródła lub szczególne procesy, które charakteryzuje produkty lub usługi dostarczane przez konkretnego wykonawcę ww. wyrażeniom musi towarzyszyć zwrot „lub równoważny” oraz opis przedmiotu zamówienia musi zawierać kryteria stosowane w celu oceny równoważności.</w:t>
            </w:r>
          </w:p>
        </w:tc>
        <w:tc>
          <w:tcPr>
            <w:tcW w:w="3391" w:type="dxa"/>
          </w:tcPr>
          <w:p w14:paraId="4C5B0605" w14:textId="77777777" w:rsidR="00034A6F" w:rsidRPr="00620A40" w:rsidRDefault="00034A6F" w:rsidP="00C80D93">
            <w:pPr>
              <w:jc w:val="both"/>
              <w:rPr>
                <w:rFonts w:ascii="Lato" w:hAnsi="Lato"/>
                <w:b/>
                <w:sz w:val="22"/>
                <w:szCs w:val="22"/>
              </w:rPr>
            </w:pPr>
            <w:r w:rsidRPr="00620A40">
              <w:rPr>
                <w:rFonts w:ascii="Lato" w:hAnsi="Lato"/>
                <w:b/>
                <w:sz w:val="22"/>
                <w:szCs w:val="22"/>
              </w:rPr>
              <w:t>10%</w:t>
            </w:r>
          </w:p>
          <w:p w14:paraId="5B02BB11" w14:textId="77777777" w:rsidR="00034A6F" w:rsidRPr="00620A40" w:rsidRDefault="00034A6F" w:rsidP="00C80D93">
            <w:pPr>
              <w:jc w:val="both"/>
              <w:rPr>
                <w:rFonts w:ascii="Lato" w:hAnsi="Lato"/>
                <w:b/>
                <w:sz w:val="22"/>
                <w:szCs w:val="22"/>
              </w:rPr>
            </w:pPr>
          </w:p>
          <w:p w14:paraId="12CF5F6F" w14:textId="77777777" w:rsidR="00034A6F" w:rsidRPr="00620A40" w:rsidRDefault="00034A6F" w:rsidP="00C80D93">
            <w:pPr>
              <w:jc w:val="both"/>
              <w:rPr>
                <w:rFonts w:ascii="Lato" w:hAnsi="Lato"/>
                <w:b/>
                <w:sz w:val="22"/>
                <w:szCs w:val="22"/>
              </w:rPr>
            </w:pPr>
          </w:p>
          <w:p w14:paraId="388CDA26" w14:textId="77777777" w:rsidR="00034A6F" w:rsidRPr="00620A40" w:rsidRDefault="00034A6F" w:rsidP="00C80D93">
            <w:pPr>
              <w:jc w:val="both"/>
              <w:rPr>
                <w:rFonts w:ascii="Lato" w:hAnsi="Lato"/>
                <w:b/>
                <w:sz w:val="22"/>
                <w:szCs w:val="22"/>
              </w:rPr>
            </w:pPr>
          </w:p>
          <w:p w14:paraId="0E99BFD2" w14:textId="77777777" w:rsidR="00034A6F" w:rsidRPr="00620A40" w:rsidRDefault="00034A6F" w:rsidP="00C80D93">
            <w:pPr>
              <w:jc w:val="both"/>
              <w:rPr>
                <w:rFonts w:ascii="Lato" w:hAnsi="Lato"/>
                <w:b/>
                <w:sz w:val="22"/>
                <w:szCs w:val="22"/>
              </w:rPr>
            </w:pPr>
          </w:p>
          <w:p w14:paraId="3B6090DD" w14:textId="77777777" w:rsidR="00034A6F" w:rsidRPr="00620A40" w:rsidRDefault="00034A6F" w:rsidP="00C80D93">
            <w:pPr>
              <w:jc w:val="both"/>
              <w:rPr>
                <w:rFonts w:ascii="Lato" w:hAnsi="Lato"/>
                <w:b/>
                <w:sz w:val="22"/>
                <w:szCs w:val="22"/>
              </w:rPr>
            </w:pPr>
          </w:p>
          <w:p w14:paraId="02A24342" w14:textId="77777777" w:rsidR="00034A6F" w:rsidRPr="00620A40" w:rsidRDefault="00034A6F" w:rsidP="00C80D93">
            <w:pPr>
              <w:jc w:val="both"/>
              <w:rPr>
                <w:rFonts w:ascii="Lato" w:hAnsi="Lato"/>
                <w:b/>
                <w:sz w:val="22"/>
                <w:szCs w:val="22"/>
              </w:rPr>
            </w:pPr>
          </w:p>
          <w:p w14:paraId="25FAEDB4" w14:textId="77777777" w:rsidR="00034A6F" w:rsidRPr="00620A40" w:rsidRDefault="00034A6F" w:rsidP="00C80D93">
            <w:pPr>
              <w:jc w:val="both"/>
              <w:rPr>
                <w:rFonts w:ascii="Lato" w:hAnsi="Lato"/>
                <w:sz w:val="22"/>
                <w:szCs w:val="22"/>
              </w:rPr>
            </w:pPr>
            <w:r w:rsidRPr="00620A40">
              <w:rPr>
                <w:rFonts w:ascii="Lato" w:hAnsi="Lato"/>
                <w:sz w:val="22"/>
                <w:szCs w:val="22"/>
              </w:rPr>
              <w:t xml:space="preserve">Procentową stawkę korekty można obniżyć </w:t>
            </w:r>
            <w:r w:rsidRPr="00620A40">
              <w:rPr>
                <w:rFonts w:ascii="Lato" w:hAnsi="Lato"/>
                <w:sz w:val="22"/>
                <w:szCs w:val="22"/>
              </w:rPr>
              <w:br/>
              <w:t xml:space="preserve">do </w:t>
            </w:r>
            <w:r w:rsidRPr="00620A40">
              <w:rPr>
                <w:rFonts w:ascii="Lato" w:hAnsi="Lato"/>
                <w:b/>
                <w:sz w:val="22"/>
                <w:szCs w:val="22"/>
              </w:rPr>
              <w:t>5%</w:t>
            </w:r>
            <w:r w:rsidRPr="00620A40">
              <w:rPr>
                <w:rFonts w:ascii="Lato" w:hAnsi="Lato"/>
                <w:sz w:val="22"/>
                <w:szCs w:val="22"/>
              </w:rPr>
              <w:t xml:space="preserve"> (jeżeli zapewniono minimalny poziom konkurencji tj. otrzymano i przyjęto od pełnej liczby wykonawców oferty spełniające kryteria kwalifikacji)</w:t>
            </w:r>
          </w:p>
          <w:p w14:paraId="267DEB1C" w14:textId="77777777" w:rsidR="00034A6F" w:rsidRPr="00620A40" w:rsidRDefault="00034A6F" w:rsidP="00C80D93">
            <w:pPr>
              <w:jc w:val="both"/>
              <w:rPr>
                <w:rFonts w:ascii="Lato" w:hAnsi="Lato"/>
                <w:sz w:val="22"/>
                <w:szCs w:val="22"/>
              </w:rPr>
            </w:pPr>
          </w:p>
          <w:p w14:paraId="47B15E0C" w14:textId="77777777" w:rsidR="00034A6F" w:rsidRPr="00620A40" w:rsidRDefault="00034A6F" w:rsidP="00C80D93">
            <w:pPr>
              <w:jc w:val="both"/>
              <w:rPr>
                <w:rFonts w:ascii="Lato" w:hAnsi="Lato"/>
                <w:sz w:val="22"/>
                <w:szCs w:val="22"/>
              </w:rPr>
            </w:pPr>
            <w:r w:rsidRPr="00620A40">
              <w:rPr>
                <w:rFonts w:ascii="Lato" w:hAnsi="Lato"/>
                <w:sz w:val="22"/>
                <w:szCs w:val="22"/>
              </w:rPr>
              <w:t>lub</w:t>
            </w:r>
          </w:p>
          <w:p w14:paraId="7A71DA22" w14:textId="77777777" w:rsidR="00034A6F" w:rsidRPr="00620A40" w:rsidRDefault="00034A6F" w:rsidP="00C80D93">
            <w:pPr>
              <w:jc w:val="both"/>
              <w:rPr>
                <w:rFonts w:ascii="Lato" w:hAnsi="Lato"/>
                <w:b/>
                <w:sz w:val="22"/>
                <w:szCs w:val="22"/>
              </w:rPr>
            </w:pPr>
            <w:r w:rsidRPr="00620A40">
              <w:rPr>
                <w:rFonts w:ascii="Lato" w:hAnsi="Lato"/>
                <w:sz w:val="22"/>
                <w:szCs w:val="22"/>
              </w:rPr>
              <w:t xml:space="preserve">podwyższyć do </w:t>
            </w:r>
            <w:r w:rsidRPr="00620A40">
              <w:rPr>
                <w:rFonts w:ascii="Lato" w:hAnsi="Lato"/>
                <w:b/>
                <w:bCs/>
                <w:sz w:val="22"/>
                <w:szCs w:val="22"/>
              </w:rPr>
              <w:t>25%</w:t>
            </w:r>
            <w:r w:rsidRPr="00620A40">
              <w:rPr>
                <w:rFonts w:ascii="Lato" w:hAnsi="Lato"/>
                <w:sz w:val="22"/>
                <w:szCs w:val="22"/>
              </w:rPr>
              <w:t xml:space="preserve"> w sytuacji w której tylko jeden wykonawca mógł złożyć ofertę a nie uzasadnia to specyfika zamówienia</w:t>
            </w:r>
          </w:p>
        </w:tc>
      </w:tr>
      <w:tr w:rsidR="00034A6F" w:rsidRPr="00B34131" w14:paraId="3CE05382" w14:textId="77777777" w:rsidTr="00C80D93">
        <w:trPr>
          <w:trHeight w:val="537"/>
        </w:trPr>
        <w:tc>
          <w:tcPr>
            <w:tcW w:w="1272" w:type="dxa"/>
          </w:tcPr>
          <w:p w14:paraId="75257794"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lastRenderedPageBreak/>
              <w:t>6.</w:t>
            </w:r>
          </w:p>
        </w:tc>
        <w:tc>
          <w:tcPr>
            <w:tcW w:w="3374" w:type="dxa"/>
          </w:tcPr>
          <w:p w14:paraId="39695663" w14:textId="77777777" w:rsidR="00034A6F" w:rsidRPr="00620A40" w:rsidRDefault="00034A6F" w:rsidP="00C80D93">
            <w:pPr>
              <w:jc w:val="both"/>
              <w:rPr>
                <w:rFonts w:ascii="Lato" w:hAnsi="Lato"/>
                <w:b/>
                <w:color w:val="00B050"/>
                <w:sz w:val="22"/>
                <w:szCs w:val="22"/>
              </w:rPr>
            </w:pPr>
            <w:r w:rsidRPr="00620A40">
              <w:rPr>
                <w:rFonts w:ascii="Lato" w:hAnsi="Lato"/>
                <w:b/>
                <w:sz w:val="22"/>
                <w:szCs w:val="22"/>
              </w:rPr>
              <w:t>Zmiana warunków udziału i/lub kryteriów oceny ofert po terminie składania ofert lub przed otwarciem ofert bez poinformowania</w:t>
            </w:r>
          </w:p>
        </w:tc>
        <w:tc>
          <w:tcPr>
            <w:tcW w:w="6234" w:type="dxa"/>
          </w:tcPr>
          <w:p w14:paraId="1923E3EB" w14:textId="77777777" w:rsidR="00034A6F" w:rsidRPr="00620A40" w:rsidRDefault="00034A6F" w:rsidP="00C80D93">
            <w:pPr>
              <w:jc w:val="both"/>
              <w:rPr>
                <w:rFonts w:ascii="Lato" w:hAnsi="Lato"/>
                <w:sz w:val="22"/>
                <w:szCs w:val="22"/>
              </w:rPr>
            </w:pPr>
            <w:r w:rsidRPr="00620A40">
              <w:rPr>
                <w:rFonts w:ascii="Lato" w:hAnsi="Lato"/>
                <w:sz w:val="22"/>
                <w:szCs w:val="22"/>
              </w:rPr>
              <w:t>Zmiana warunków udziału lub kryteriów oceny ofert  po terminie składania ofert, czego skutkiem jest:</w:t>
            </w:r>
          </w:p>
          <w:p w14:paraId="10EB5A95" w14:textId="77777777" w:rsidR="00034A6F" w:rsidRPr="00620A40" w:rsidRDefault="00034A6F" w:rsidP="00C80D93">
            <w:pPr>
              <w:spacing w:before="240"/>
              <w:jc w:val="both"/>
              <w:rPr>
                <w:rFonts w:ascii="Lato" w:hAnsi="Lato"/>
                <w:b/>
                <w:sz w:val="22"/>
                <w:szCs w:val="22"/>
              </w:rPr>
            </w:pPr>
            <w:r w:rsidRPr="00620A40">
              <w:rPr>
                <w:rFonts w:ascii="Lato" w:hAnsi="Lato"/>
                <w:b/>
                <w:sz w:val="22"/>
                <w:szCs w:val="22"/>
              </w:rPr>
              <w:t>1)</w:t>
            </w:r>
            <w:r w:rsidRPr="00620A40">
              <w:rPr>
                <w:rFonts w:ascii="Lato" w:hAnsi="Lato"/>
                <w:sz w:val="22"/>
                <w:szCs w:val="22"/>
              </w:rPr>
              <w:t xml:space="preserve"> </w:t>
            </w:r>
            <w:r w:rsidRPr="00620A40">
              <w:rPr>
                <w:rFonts w:ascii="Lato" w:hAnsi="Lato"/>
                <w:sz w:val="22"/>
                <w:szCs w:val="22"/>
                <w:u w:val="single"/>
              </w:rPr>
              <w:t>nieprawidłowe zaakceptowanie</w:t>
            </w:r>
            <w:r w:rsidRPr="00620A40">
              <w:rPr>
                <w:rFonts w:ascii="Lato" w:hAnsi="Lato"/>
                <w:sz w:val="22"/>
                <w:szCs w:val="22"/>
              </w:rPr>
              <w:t xml:space="preserve"> ofert wykonawców, które nie powinny zostać zaakceptowane, gdyby kierowano się podanymi wcześniej warunkami udziału lub kryteriami oceny ofert;</w:t>
            </w:r>
          </w:p>
          <w:p w14:paraId="2FFEC00D" w14:textId="77777777" w:rsidR="00034A6F" w:rsidRPr="00620A40" w:rsidRDefault="00034A6F" w:rsidP="00C80D93">
            <w:pPr>
              <w:spacing w:before="240"/>
              <w:jc w:val="both"/>
              <w:rPr>
                <w:rFonts w:ascii="Lato" w:hAnsi="Lato"/>
                <w:b/>
                <w:sz w:val="22"/>
                <w:szCs w:val="22"/>
              </w:rPr>
            </w:pPr>
            <w:r w:rsidRPr="00620A40">
              <w:rPr>
                <w:rFonts w:ascii="Lato" w:hAnsi="Lato"/>
                <w:b/>
                <w:sz w:val="22"/>
                <w:szCs w:val="22"/>
              </w:rPr>
              <w:t xml:space="preserve">2) </w:t>
            </w:r>
            <w:r w:rsidRPr="00620A40">
              <w:rPr>
                <w:rFonts w:ascii="Lato" w:hAnsi="Lato"/>
                <w:sz w:val="22"/>
                <w:szCs w:val="22"/>
                <w:u w:val="single"/>
              </w:rPr>
              <w:t>nieprawidłowe odrzucenie</w:t>
            </w:r>
            <w:r w:rsidRPr="00620A40">
              <w:rPr>
                <w:rFonts w:ascii="Lato" w:hAnsi="Lato"/>
                <w:sz w:val="22"/>
                <w:szCs w:val="22"/>
              </w:rPr>
              <w:t xml:space="preserve"> ofert wykonawców, które powinny zostać zaakceptowane, gdyby kierowano się podanymi wcześniej warunkami udziału lub kryteriami oceny ofert;</w:t>
            </w:r>
          </w:p>
        </w:tc>
        <w:tc>
          <w:tcPr>
            <w:tcW w:w="3391" w:type="dxa"/>
          </w:tcPr>
          <w:p w14:paraId="5B1A75DB" w14:textId="77777777" w:rsidR="00034A6F" w:rsidRPr="00620A40" w:rsidRDefault="00034A6F" w:rsidP="00C80D93">
            <w:pPr>
              <w:jc w:val="both"/>
              <w:rPr>
                <w:rFonts w:ascii="Lato" w:hAnsi="Lato"/>
                <w:b/>
                <w:sz w:val="22"/>
                <w:szCs w:val="22"/>
              </w:rPr>
            </w:pPr>
            <w:r w:rsidRPr="00620A40">
              <w:rPr>
                <w:rFonts w:ascii="Lato" w:hAnsi="Lato"/>
                <w:b/>
                <w:sz w:val="22"/>
                <w:szCs w:val="22"/>
              </w:rPr>
              <w:t>25%</w:t>
            </w:r>
          </w:p>
          <w:p w14:paraId="2128492C" w14:textId="77777777" w:rsidR="00034A6F" w:rsidRPr="00620A40" w:rsidRDefault="00034A6F" w:rsidP="00C80D93">
            <w:pPr>
              <w:jc w:val="both"/>
              <w:rPr>
                <w:rFonts w:ascii="Lato" w:hAnsi="Lato"/>
                <w:b/>
                <w:sz w:val="22"/>
                <w:szCs w:val="22"/>
              </w:rPr>
            </w:pPr>
          </w:p>
          <w:p w14:paraId="218BE511" w14:textId="77777777" w:rsidR="00034A6F" w:rsidRPr="00620A40" w:rsidRDefault="00034A6F" w:rsidP="00C80D93">
            <w:pPr>
              <w:jc w:val="both"/>
              <w:rPr>
                <w:rFonts w:ascii="Lato" w:hAnsi="Lato"/>
                <w:b/>
                <w:sz w:val="22"/>
                <w:szCs w:val="22"/>
              </w:rPr>
            </w:pPr>
          </w:p>
          <w:p w14:paraId="0EDF8CFA" w14:textId="77777777" w:rsidR="00034A6F" w:rsidRPr="00620A40" w:rsidRDefault="00034A6F" w:rsidP="00C80D93">
            <w:pPr>
              <w:jc w:val="both"/>
              <w:rPr>
                <w:rFonts w:ascii="Lato" w:hAnsi="Lato"/>
                <w:b/>
                <w:sz w:val="22"/>
                <w:szCs w:val="22"/>
              </w:rPr>
            </w:pPr>
          </w:p>
          <w:p w14:paraId="31301775" w14:textId="77777777" w:rsidR="00034A6F" w:rsidRPr="00620A40" w:rsidRDefault="00034A6F" w:rsidP="00C80D93">
            <w:pPr>
              <w:jc w:val="both"/>
              <w:rPr>
                <w:rFonts w:ascii="Lato" w:hAnsi="Lato"/>
                <w:b/>
                <w:sz w:val="22"/>
                <w:szCs w:val="22"/>
              </w:rPr>
            </w:pPr>
          </w:p>
          <w:p w14:paraId="1D00A5AB" w14:textId="77777777" w:rsidR="00034A6F" w:rsidRPr="00620A40" w:rsidRDefault="00034A6F" w:rsidP="00C80D93">
            <w:pPr>
              <w:jc w:val="both"/>
              <w:rPr>
                <w:rFonts w:ascii="Lato" w:hAnsi="Lato"/>
                <w:sz w:val="22"/>
                <w:szCs w:val="22"/>
              </w:rPr>
            </w:pPr>
          </w:p>
        </w:tc>
      </w:tr>
      <w:tr w:rsidR="00034A6F" w:rsidRPr="00B34131" w14:paraId="10F19CC0" w14:textId="77777777" w:rsidTr="00C80D93">
        <w:trPr>
          <w:trHeight w:val="537"/>
        </w:trPr>
        <w:tc>
          <w:tcPr>
            <w:tcW w:w="1272" w:type="dxa"/>
          </w:tcPr>
          <w:p w14:paraId="04F07986"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t>7.</w:t>
            </w:r>
          </w:p>
        </w:tc>
        <w:tc>
          <w:tcPr>
            <w:tcW w:w="3374" w:type="dxa"/>
          </w:tcPr>
          <w:p w14:paraId="1872AE3F" w14:textId="77777777" w:rsidR="00034A6F" w:rsidRPr="00620A40" w:rsidRDefault="00034A6F" w:rsidP="00C80D93">
            <w:pPr>
              <w:jc w:val="both"/>
              <w:rPr>
                <w:rFonts w:ascii="Lato" w:hAnsi="Lato"/>
                <w:b/>
                <w:sz w:val="22"/>
                <w:szCs w:val="22"/>
              </w:rPr>
            </w:pPr>
            <w:r w:rsidRPr="00620A40">
              <w:rPr>
                <w:rFonts w:ascii="Lato" w:hAnsi="Lato"/>
                <w:b/>
                <w:sz w:val="22"/>
                <w:szCs w:val="22"/>
              </w:rPr>
              <w:t>1) Ocena wykonawców z zastosowaniem niezgodnych z zasadą konkurencyjności warunków udziału lub kryteriów oceny ofert</w:t>
            </w:r>
          </w:p>
          <w:p w14:paraId="029372F1" w14:textId="77777777" w:rsidR="00034A6F" w:rsidRPr="00620A40" w:rsidRDefault="00034A6F" w:rsidP="00C80D93">
            <w:pPr>
              <w:jc w:val="both"/>
              <w:rPr>
                <w:rFonts w:ascii="Lato" w:hAnsi="Lato"/>
                <w:b/>
                <w:sz w:val="22"/>
                <w:szCs w:val="22"/>
              </w:rPr>
            </w:pPr>
          </w:p>
          <w:p w14:paraId="6DAD4909" w14:textId="77777777" w:rsidR="00034A6F" w:rsidRPr="00620A40" w:rsidRDefault="00034A6F" w:rsidP="00C80D93">
            <w:pPr>
              <w:jc w:val="both"/>
              <w:rPr>
                <w:rFonts w:ascii="Lato" w:hAnsi="Lato"/>
                <w:b/>
                <w:sz w:val="22"/>
                <w:szCs w:val="22"/>
              </w:rPr>
            </w:pPr>
          </w:p>
          <w:p w14:paraId="2BD7D509" w14:textId="77777777" w:rsidR="00034A6F" w:rsidRPr="00620A40" w:rsidRDefault="00034A6F" w:rsidP="00C80D93">
            <w:pPr>
              <w:jc w:val="both"/>
              <w:rPr>
                <w:rFonts w:ascii="Lato" w:hAnsi="Lato"/>
                <w:b/>
                <w:sz w:val="22"/>
                <w:szCs w:val="22"/>
              </w:rPr>
            </w:pPr>
            <w:r w:rsidRPr="00620A40">
              <w:rPr>
                <w:rFonts w:ascii="Lato" w:hAnsi="Lato"/>
                <w:b/>
                <w:sz w:val="22"/>
                <w:szCs w:val="22"/>
              </w:rPr>
              <w:t>2) Brak przejrzystości lub nierówne traktowanie podczas oceny</w:t>
            </w:r>
          </w:p>
          <w:p w14:paraId="121480EE" w14:textId="77777777" w:rsidR="00034A6F" w:rsidRPr="00620A40" w:rsidRDefault="00034A6F" w:rsidP="00C80D93">
            <w:pPr>
              <w:jc w:val="both"/>
              <w:rPr>
                <w:rFonts w:ascii="Lato" w:hAnsi="Lato"/>
                <w:b/>
                <w:sz w:val="22"/>
                <w:szCs w:val="22"/>
              </w:rPr>
            </w:pPr>
          </w:p>
        </w:tc>
        <w:tc>
          <w:tcPr>
            <w:tcW w:w="6234" w:type="dxa"/>
          </w:tcPr>
          <w:p w14:paraId="37A2E8F4" w14:textId="77777777" w:rsidR="00034A6F" w:rsidRPr="00620A40" w:rsidRDefault="00034A6F" w:rsidP="00C80D93">
            <w:pPr>
              <w:jc w:val="both"/>
              <w:rPr>
                <w:rFonts w:ascii="Lato" w:hAnsi="Lato"/>
                <w:sz w:val="22"/>
                <w:szCs w:val="22"/>
              </w:rPr>
            </w:pPr>
            <w:r w:rsidRPr="00620A40">
              <w:rPr>
                <w:rFonts w:ascii="Lato" w:hAnsi="Lato"/>
                <w:sz w:val="22"/>
                <w:szCs w:val="22"/>
              </w:rPr>
              <w:t>1) Podczas oceny wykonawców warunki udziału wykorzystano, jako kryteria oceny ofert lub nie kierowano się kryteriami oceny ofert (bądź odpowiednimi podkryteriami lub wagami), wskutek czego zastosowano niezgodne z zasadą konkurencyjności warunki udziału  lub kryteria oceny ofert.</w:t>
            </w:r>
          </w:p>
          <w:p w14:paraId="7FCF9ED8" w14:textId="77777777" w:rsidR="00034A6F" w:rsidRPr="00620A40" w:rsidRDefault="00034A6F" w:rsidP="00C80D93">
            <w:pPr>
              <w:jc w:val="both"/>
              <w:rPr>
                <w:rFonts w:ascii="Lato" w:hAnsi="Lato"/>
                <w:sz w:val="22"/>
                <w:szCs w:val="22"/>
              </w:rPr>
            </w:pPr>
          </w:p>
          <w:p w14:paraId="5B0DCC3D" w14:textId="77777777" w:rsidR="00034A6F" w:rsidRPr="00620A40" w:rsidRDefault="00034A6F" w:rsidP="00C80D93">
            <w:pPr>
              <w:jc w:val="both"/>
              <w:rPr>
                <w:rFonts w:ascii="Lato" w:hAnsi="Lato"/>
                <w:sz w:val="22"/>
                <w:szCs w:val="22"/>
              </w:rPr>
            </w:pPr>
          </w:p>
          <w:p w14:paraId="3B611F18" w14:textId="77777777" w:rsidR="00034A6F" w:rsidRPr="00620A40" w:rsidRDefault="00034A6F" w:rsidP="00C80D93">
            <w:pPr>
              <w:jc w:val="both"/>
              <w:rPr>
                <w:rFonts w:ascii="Lato" w:hAnsi="Lato"/>
                <w:sz w:val="22"/>
                <w:szCs w:val="22"/>
              </w:rPr>
            </w:pPr>
            <w:r w:rsidRPr="00620A40">
              <w:rPr>
                <w:rFonts w:ascii="Lato" w:hAnsi="Lato"/>
                <w:sz w:val="22"/>
                <w:szCs w:val="22"/>
              </w:rPr>
              <w:t>2) Kontrola prawidłowości dokumentowania udzielania zamówień. wykazała, że dokumentacja jest niekompletna, niejasna, niewystarczająco przejrzysta lub w ogóle nie istnieje.</w:t>
            </w:r>
          </w:p>
        </w:tc>
        <w:tc>
          <w:tcPr>
            <w:tcW w:w="3391" w:type="dxa"/>
          </w:tcPr>
          <w:p w14:paraId="17F2BAE1" w14:textId="77777777" w:rsidR="00034A6F" w:rsidRPr="00620A40" w:rsidRDefault="00034A6F" w:rsidP="00C80D93">
            <w:pPr>
              <w:jc w:val="both"/>
              <w:rPr>
                <w:rFonts w:ascii="Lato" w:hAnsi="Lato"/>
                <w:b/>
                <w:sz w:val="22"/>
                <w:szCs w:val="22"/>
              </w:rPr>
            </w:pPr>
            <w:r w:rsidRPr="00620A40">
              <w:rPr>
                <w:rFonts w:ascii="Lato" w:hAnsi="Lato"/>
                <w:b/>
                <w:sz w:val="22"/>
                <w:szCs w:val="22"/>
              </w:rPr>
              <w:t>25%</w:t>
            </w:r>
          </w:p>
          <w:p w14:paraId="55F81770" w14:textId="77777777" w:rsidR="00034A6F" w:rsidRPr="00620A40" w:rsidRDefault="00034A6F" w:rsidP="00C80D93">
            <w:pPr>
              <w:jc w:val="both"/>
              <w:rPr>
                <w:rFonts w:ascii="Lato" w:hAnsi="Lato"/>
                <w:sz w:val="22"/>
                <w:szCs w:val="22"/>
              </w:rPr>
            </w:pPr>
          </w:p>
          <w:p w14:paraId="29A80B64" w14:textId="77777777" w:rsidR="00034A6F" w:rsidRPr="00620A40" w:rsidRDefault="00034A6F" w:rsidP="00C80D93">
            <w:pPr>
              <w:jc w:val="both"/>
              <w:rPr>
                <w:rFonts w:ascii="Lato" w:hAnsi="Lato"/>
                <w:sz w:val="22"/>
                <w:szCs w:val="22"/>
              </w:rPr>
            </w:pPr>
            <w:r w:rsidRPr="00620A40">
              <w:rPr>
                <w:rFonts w:ascii="Lato" w:hAnsi="Lato"/>
                <w:sz w:val="22"/>
                <w:szCs w:val="22"/>
              </w:rPr>
              <w:t xml:space="preserve">Procentową stawkę korekty można obniżyć </w:t>
            </w:r>
            <w:r w:rsidRPr="00620A40">
              <w:rPr>
                <w:rFonts w:ascii="Lato" w:hAnsi="Lato"/>
                <w:sz w:val="22"/>
                <w:szCs w:val="22"/>
              </w:rPr>
              <w:br/>
              <w:t xml:space="preserve">do </w:t>
            </w:r>
            <w:r w:rsidRPr="00620A40">
              <w:rPr>
                <w:rFonts w:ascii="Lato" w:hAnsi="Lato"/>
                <w:b/>
                <w:sz w:val="22"/>
                <w:szCs w:val="22"/>
              </w:rPr>
              <w:t>10%</w:t>
            </w:r>
            <w:r w:rsidRPr="00620A40">
              <w:rPr>
                <w:rFonts w:ascii="Lato" w:hAnsi="Lato"/>
                <w:sz w:val="22"/>
                <w:szCs w:val="22"/>
              </w:rPr>
              <w:t xml:space="preserve"> w zależności </w:t>
            </w:r>
            <w:r w:rsidRPr="00620A40">
              <w:rPr>
                <w:rFonts w:ascii="Lato" w:hAnsi="Lato"/>
                <w:sz w:val="22"/>
                <w:szCs w:val="22"/>
              </w:rPr>
              <w:br/>
              <w:t>od wagi nieprawidłowości.</w:t>
            </w:r>
          </w:p>
          <w:p w14:paraId="2EC9BDCA" w14:textId="77777777" w:rsidR="00034A6F" w:rsidRPr="00620A40" w:rsidRDefault="00034A6F" w:rsidP="00C80D93">
            <w:pPr>
              <w:jc w:val="both"/>
              <w:rPr>
                <w:rFonts w:ascii="Lato" w:hAnsi="Lato"/>
                <w:sz w:val="22"/>
                <w:szCs w:val="22"/>
              </w:rPr>
            </w:pPr>
          </w:p>
          <w:p w14:paraId="0C82CCA5" w14:textId="77777777" w:rsidR="00034A6F" w:rsidRPr="00620A40" w:rsidRDefault="00034A6F" w:rsidP="00C80D93">
            <w:pPr>
              <w:jc w:val="both"/>
              <w:rPr>
                <w:rFonts w:ascii="Lato" w:hAnsi="Lato"/>
                <w:b/>
                <w:sz w:val="22"/>
                <w:szCs w:val="22"/>
              </w:rPr>
            </w:pPr>
          </w:p>
        </w:tc>
      </w:tr>
      <w:tr w:rsidR="00034A6F" w:rsidRPr="00B34131" w14:paraId="2E0360C3" w14:textId="77777777" w:rsidTr="00C80D93">
        <w:trPr>
          <w:trHeight w:val="537"/>
        </w:trPr>
        <w:tc>
          <w:tcPr>
            <w:tcW w:w="1272" w:type="dxa"/>
          </w:tcPr>
          <w:p w14:paraId="20173E2E"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t>8.</w:t>
            </w:r>
          </w:p>
        </w:tc>
        <w:tc>
          <w:tcPr>
            <w:tcW w:w="3374" w:type="dxa"/>
          </w:tcPr>
          <w:p w14:paraId="36B928AD" w14:textId="77777777" w:rsidR="00034A6F" w:rsidRPr="00620A40" w:rsidRDefault="00034A6F" w:rsidP="00C80D93">
            <w:pPr>
              <w:jc w:val="both"/>
              <w:rPr>
                <w:rFonts w:ascii="Lato" w:hAnsi="Lato"/>
                <w:b/>
                <w:sz w:val="22"/>
                <w:szCs w:val="22"/>
              </w:rPr>
            </w:pPr>
            <w:r w:rsidRPr="00620A40">
              <w:rPr>
                <w:rFonts w:ascii="Lato" w:hAnsi="Lato"/>
                <w:b/>
                <w:sz w:val="22"/>
                <w:szCs w:val="22"/>
              </w:rPr>
              <w:t>Negocjacje podczas procedury udzielania zamówienia</w:t>
            </w:r>
          </w:p>
          <w:p w14:paraId="785A5700" w14:textId="77777777" w:rsidR="00034A6F" w:rsidRPr="00620A40" w:rsidRDefault="00034A6F" w:rsidP="00C80D93">
            <w:pPr>
              <w:jc w:val="both"/>
              <w:rPr>
                <w:rFonts w:ascii="Lato" w:hAnsi="Lato"/>
                <w:b/>
                <w:color w:val="00B050"/>
                <w:sz w:val="22"/>
                <w:szCs w:val="22"/>
              </w:rPr>
            </w:pPr>
          </w:p>
        </w:tc>
        <w:tc>
          <w:tcPr>
            <w:tcW w:w="6234" w:type="dxa"/>
          </w:tcPr>
          <w:p w14:paraId="3CC89941" w14:textId="77777777" w:rsidR="00034A6F" w:rsidRPr="00620A40" w:rsidRDefault="00034A6F" w:rsidP="00C80D93">
            <w:pPr>
              <w:jc w:val="both"/>
              <w:rPr>
                <w:rFonts w:ascii="Lato" w:hAnsi="Lato"/>
                <w:sz w:val="22"/>
                <w:szCs w:val="22"/>
              </w:rPr>
            </w:pPr>
            <w:r w:rsidRPr="00620A40">
              <w:rPr>
                <w:rFonts w:ascii="Lato" w:hAnsi="Lato"/>
                <w:sz w:val="22"/>
                <w:szCs w:val="22"/>
              </w:rPr>
              <w:t>Zamawiający dokonuje w toku oceny ofert istotnej zmiany treści  ogłoszenia lub zapytania ofertowego. Za istotne zmiany uważa się w szczególności: opis przedmiotu zamówienia, warunki udziału w postępowaniu (jeśli dotyczy), kryteria oceny ofert, opis sposobu wyboru oferty oraz termin na złożenie oferty i opis składania ofert. Należy zaznaczyć, iż samo wystąpienie ww. zmian nie przesądza jeszcze automatycznie o niedopuszczalności tych zmian bowiem analiza w tym zakresie jest zawsze przeprowadzana indywidualnie.</w:t>
            </w:r>
          </w:p>
        </w:tc>
        <w:tc>
          <w:tcPr>
            <w:tcW w:w="3391" w:type="dxa"/>
          </w:tcPr>
          <w:p w14:paraId="76AC2EFF" w14:textId="77777777" w:rsidR="00034A6F" w:rsidRPr="00620A40" w:rsidRDefault="00034A6F" w:rsidP="00C80D93">
            <w:pPr>
              <w:jc w:val="both"/>
              <w:rPr>
                <w:rFonts w:ascii="Lato" w:hAnsi="Lato"/>
                <w:b/>
                <w:sz w:val="22"/>
                <w:szCs w:val="22"/>
              </w:rPr>
            </w:pPr>
            <w:r w:rsidRPr="00620A40">
              <w:rPr>
                <w:rFonts w:ascii="Lato" w:hAnsi="Lato"/>
                <w:b/>
                <w:sz w:val="22"/>
                <w:szCs w:val="22"/>
              </w:rPr>
              <w:t>25%</w:t>
            </w:r>
          </w:p>
          <w:p w14:paraId="4693EB6A" w14:textId="77777777" w:rsidR="00034A6F" w:rsidRPr="00620A40" w:rsidRDefault="00034A6F" w:rsidP="00C80D93">
            <w:pPr>
              <w:jc w:val="both"/>
              <w:rPr>
                <w:rFonts w:ascii="Lato" w:hAnsi="Lato"/>
                <w:b/>
                <w:sz w:val="22"/>
                <w:szCs w:val="22"/>
              </w:rPr>
            </w:pPr>
          </w:p>
          <w:p w14:paraId="33BB283C" w14:textId="77777777" w:rsidR="00034A6F" w:rsidRPr="00620A40" w:rsidRDefault="00034A6F" w:rsidP="00C80D93">
            <w:pPr>
              <w:jc w:val="both"/>
              <w:rPr>
                <w:rFonts w:ascii="Lato" w:hAnsi="Lato"/>
                <w:b/>
                <w:sz w:val="22"/>
                <w:szCs w:val="22"/>
              </w:rPr>
            </w:pPr>
          </w:p>
        </w:tc>
      </w:tr>
      <w:tr w:rsidR="00034A6F" w:rsidRPr="00B34131" w14:paraId="7C8952CD" w14:textId="77777777" w:rsidTr="00C80D93">
        <w:trPr>
          <w:trHeight w:val="537"/>
        </w:trPr>
        <w:tc>
          <w:tcPr>
            <w:tcW w:w="1272" w:type="dxa"/>
          </w:tcPr>
          <w:p w14:paraId="52A3DFF2"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t>9.</w:t>
            </w:r>
          </w:p>
        </w:tc>
        <w:tc>
          <w:tcPr>
            <w:tcW w:w="3374" w:type="dxa"/>
          </w:tcPr>
          <w:p w14:paraId="73D32F36" w14:textId="77777777" w:rsidR="00034A6F" w:rsidRPr="00620A40" w:rsidRDefault="00034A6F" w:rsidP="00C80D93">
            <w:pPr>
              <w:jc w:val="both"/>
              <w:rPr>
                <w:rFonts w:ascii="Lato" w:hAnsi="Lato"/>
                <w:b/>
                <w:sz w:val="22"/>
                <w:szCs w:val="22"/>
              </w:rPr>
            </w:pPr>
            <w:r w:rsidRPr="00620A40">
              <w:rPr>
                <w:rFonts w:ascii="Lato" w:hAnsi="Lato"/>
                <w:b/>
                <w:sz w:val="22"/>
                <w:szCs w:val="22"/>
              </w:rPr>
              <w:t>Konflikt interesów</w:t>
            </w:r>
          </w:p>
          <w:p w14:paraId="07C724D4" w14:textId="77777777" w:rsidR="00034A6F" w:rsidRPr="00620A40" w:rsidRDefault="00034A6F" w:rsidP="00C80D93">
            <w:pPr>
              <w:jc w:val="both"/>
              <w:rPr>
                <w:rFonts w:ascii="Lato" w:hAnsi="Lato"/>
                <w:b/>
                <w:color w:val="00B050"/>
                <w:sz w:val="22"/>
                <w:szCs w:val="22"/>
              </w:rPr>
            </w:pPr>
          </w:p>
        </w:tc>
        <w:tc>
          <w:tcPr>
            <w:tcW w:w="6234" w:type="dxa"/>
          </w:tcPr>
          <w:p w14:paraId="7DDC9661" w14:textId="77777777" w:rsidR="00034A6F" w:rsidRPr="00620A40" w:rsidRDefault="00034A6F" w:rsidP="00C80D93">
            <w:pPr>
              <w:jc w:val="both"/>
              <w:rPr>
                <w:rFonts w:ascii="Lato" w:hAnsi="Lato" w:cs="Calibri"/>
                <w:sz w:val="22"/>
                <w:szCs w:val="22"/>
              </w:rPr>
            </w:pPr>
            <w:r w:rsidRPr="00620A40">
              <w:rPr>
                <w:rFonts w:ascii="Lato" w:hAnsi="Lato" w:cs="Calibri"/>
                <w:sz w:val="22"/>
                <w:szCs w:val="22"/>
              </w:rPr>
              <w:t xml:space="preserve">Dotyczy to sytuacji kiedy Beneficjent udzielając zamówień nie podjął działań w celu uniknięcia konfliktu interesów rozumianego, jako </w:t>
            </w:r>
            <w:r w:rsidRPr="00620A40">
              <w:rPr>
                <w:rFonts w:ascii="Lato" w:hAnsi="Lato" w:cs="Calibri"/>
                <w:sz w:val="22"/>
                <w:szCs w:val="22"/>
                <w:u w:val="single"/>
              </w:rPr>
              <w:t>brak bezstronności oraz obiektywności</w:t>
            </w:r>
            <w:r w:rsidRPr="00620A40">
              <w:rPr>
                <w:rFonts w:ascii="Lato" w:hAnsi="Lato" w:cs="Calibri"/>
                <w:sz w:val="22"/>
                <w:szCs w:val="22"/>
              </w:rPr>
              <w:t xml:space="preserve"> (dotyczy to w szczególności sytuacji jeśli nie doszło do </w:t>
            </w:r>
            <w:r w:rsidRPr="00620A40">
              <w:rPr>
                <w:rFonts w:ascii="Lato" w:hAnsi="Lato" w:cs="Calibri"/>
                <w:sz w:val="22"/>
                <w:szCs w:val="22"/>
              </w:rPr>
              <w:lastRenderedPageBreak/>
              <w:t>obligatoryjnego wyłączenia z postępowania osób objętych tym konfliktem uczestniczących w prowadzeniu postępowania lub mogących wpłynąć na jego wynik).</w:t>
            </w:r>
          </w:p>
          <w:p w14:paraId="1281FE61" w14:textId="77777777" w:rsidR="00034A6F" w:rsidRPr="00620A40" w:rsidRDefault="00034A6F" w:rsidP="00C80D93">
            <w:pPr>
              <w:autoSpaceDE w:val="0"/>
              <w:autoSpaceDN w:val="0"/>
              <w:adjustRightInd w:val="0"/>
              <w:jc w:val="both"/>
              <w:rPr>
                <w:rFonts w:ascii="Lato" w:hAnsi="Lato" w:cs="Calibri"/>
                <w:sz w:val="22"/>
                <w:szCs w:val="22"/>
              </w:rPr>
            </w:pPr>
            <w:r w:rsidRPr="00620A40">
              <w:rPr>
                <w:rFonts w:ascii="Lato" w:hAnsi="Lato" w:cs="Calibri"/>
                <w:sz w:val="22"/>
                <w:szCs w:val="22"/>
              </w:rPr>
              <w:t>Pojęcie konfliktu interesów obejmuje co najmniej każdą sytuację, w której Konflikt interesów istnieje wówczas, gdy bezstronne i obiektywne wykonywanie zadań przez  Beneficjenta, personel projektu bądź inną upoważnioną osobę jest zagrożone z uwagi na względy rodzinne, emocjonalne, sympatie polityczne, interes gospodarczy lub jakiekolwiek inne bezpośredn</w:t>
            </w:r>
            <w:r w:rsidR="00620A40">
              <w:rPr>
                <w:rFonts w:ascii="Lato" w:hAnsi="Lato" w:cs="Calibri"/>
                <w:sz w:val="22"/>
                <w:szCs w:val="22"/>
              </w:rPr>
              <w:t>i</w:t>
            </w:r>
            <w:r w:rsidRPr="00620A40">
              <w:rPr>
                <w:rFonts w:ascii="Lato" w:hAnsi="Lato" w:cs="Calibri"/>
                <w:sz w:val="22"/>
                <w:szCs w:val="22"/>
              </w:rPr>
              <w:t xml:space="preserve">e lub pośrednie interesy osobiste. </w:t>
            </w:r>
          </w:p>
          <w:p w14:paraId="20087B86" w14:textId="77777777" w:rsidR="00034A6F" w:rsidRPr="00620A40" w:rsidRDefault="00034A6F" w:rsidP="00C80D93">
            <w:pPr>
              <w:spacing w:before="120"/>
              <w:jc w:val="both"/>
              <w:rPr>
                <w:rFonts w:ascii="Lato" w:hAnsi="Lato" w:cs="Calibri"/>
                <w:sz w:val="22"/>
                <w:szCs w:val="22"/>
              </w:rPr>
            </w:pPr>
            <w:r w:rsidRPr="00620A40">
              <w:rPr>
                <w:rFonts w:ascii="Lato" w:hAnsi="Lato" w:cs="Calibri"/>
                <w:sz w:val="22"/>
                <w:szCs w:val="22"/>
              </w:rPr>
              <w:t>W celu uniknięcia konfliktu interesów:</w:t>
            </w:r>
          </w:p>
          <w:p w14:paraId="00778492" w14:textId="77777777" w:rsidR="00034A6F" w:rsidRPr="00620A40" w:rsidRDefault="00034A6F" w:rsidP="00C80D93">
            <w:pPr>
              <w:spacing w:before="120"/>
              <w:jc w:val="both"/>
              <w:rPr>
                <w:rFonts w:ascii="Lato" w:hAnsi="Lato" w:cs="Calibri"/>
                <w:sz w:val="22"/>
                <w:szCs w:val="22"/>
              </w:rPr>
            </w:pPr>
            <w:r w:rsidRPr="00620A40">
              <w:rPr>
                <w:rFonts w:ascii="Lato" w:hAnsi="Lato" w:cs="Calibri"/>
                <w:sz w:val="22"/>
                <w:szCs w:val="22"/>
              </w:rPr>
              <w:t>a) Beneficjent</w:t>
            </w:r>
            <w:r w:rsidRPr="00620A40" w:rsidDel="00AB7DE7">
              <w:rPr>
                <w:rFonts w:ascii="Lato" w:hAnsi="Lato" w:cs="Calibri"/>
                <w:sz w:val="22"/>
                <w:szCs w:val="22"/>
              </w:rPr>
              <w:t xml:space="preserve"> </w:t>
            </w:r>
            <w:r w:rsidRPr="00620A40">
              <w:rPr>
                <w:rFonts w:ascii="Lato" w:hAnsi="Lato" w:cs="Calibri"/>
                <w:sz w:val="22"/>
                <w:szCs w:val="22"/>
              </w:rPr>
              <w:t>nie będący zamawiającym w rozumieniu ustawy PZP nie może udzielić zamówienia podmiotom powiązanym z nim kapitałowo lub osobowo, przez co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0425940F" w14:textId="77777777" w:rsidR="00034A6F" w:rsidRPr="00620A40" w:rsidRDefault="00034A6F" w:rsidP="00C80D93">
            <w:pPr>
              <w:jc w:val="both"/>
              <w:rPr>
                <w:rFonts w:ascii="Lato" w:hAnsi="Lato" w:cs="Calibri"/>
                <w:sz w:val="22"/>
                <w:szCs w:val="22"/>
              </w:rPr>
            </w:pPr>
            <w:r w:rsidRPr="00620A40">
              <w:rPr>
                <w:rFonts w:ascii="Lato" w:hAnsi="Lato" w:cs="Calibri"/>
                <w:sz w:val="22"/>
                <w:szCs w:val="22"/>
              </w:rPr>
              <w:t>- uczestniczeniu w spółce jako wspólnik spółki cywilnej lub spółki osobowej,</w:t>
            </w:r>
          </w:p>
          <w:p w14:paraId="30ADADB6" w14:textId="77777777" w:rsidR="00034A6F" w:rsidRPr="00620A40" w:rsidRDefault="00034A6F" w:rsidP="00C80D93">
            <w:pPr>
              <w:jc w:val="both"/>
              <w:rPr>
                <w:rFonts w:ascii="Lato" w:hAnsi="Lato" w:cs="Calibri"/>
                <w:sz w:val="22"/>
                <w:szCs w:val="22"/>
              </w:rPr>
            </w:pPr>
            <w:r w:rsidRPr="00620A40">
              <w:rPr>
                <w:rFonts w:ascii="Lato" w:hAnsi="Lato" w:cs="Calibri"/>
                <w:sz w:val="22"/>
                <w:szCs w:val="22"/>
              </w:rPr>
              <w:t>- posiadaniu co najmniej 10% udziałów lub akcji,</w:t>
            </w:r>
          </w:p>
          <w:p w14:paraId="11EDEF2D" w14:textId="77777777" w:rsidR="00034A6F" w:rsidRPr="00620A40" w:rsidRDefault="00034A6F" w:rsidP="00C80D93">
            <w:pPr>
              <w:jc w:val="both"/>
              <w:rPr>
                <w:rFonts w:ascii="Lato" w:hAnsi="Lato" w:cs="Calibri"/>
                <w:sz w:val="22"/>
                <w:szCs w:val="22"/>
              </w:rPr>
            </w:pPr>
            <w:r w:rsidRPr="00620A40">
              <w:rPr>
                <w:rFonts w:ascii="Lato" w:hAnsi="Lato" w:cs="Calibri"/>
                <w:sz w:val="22"/>
                <w:szCs w:val="22"/>
              </w:rPr>
              <w:t>- pozostawanie w związku małżeńskim, w stosunku pokrewieństwa lub powinowactwa w linii prostej, pokrewieństwa lub powinowactwa w linii bocznej do drugiego stopnia lub w stosunku przysposobienia, opieki lub kurateli,</w:t>
            </w:r>
          </w:p>
          <w:p w14:paraId="6FFD538B" w14:textId="77777777" w:rsidR="00034A6F" w:rsidRPr="00620A40" w:rsidRDefault="00034A6F" w:rsidP="00C80D93">
            <w:pPr>
              <w:jc w:val="both"/>
              <w:rPr>
                <w:rFonts w:ascii="Lato" w:hAnsi="Lato" w:cs="Calibri"/>
                <w:sz w:val="22"/>
                <w:szCs w:val="22"/>
              </w:rPr>
            </w:pPr>
            <w:r w:rsidRPr="00620A40">
              <w:rPr>
                <w:rFonts w:ascii="Lato" w:hAnsi="Lato" w:cs="Calibri"/>
                <w:sz w:val="22"/>
                <w:szCs w:val="22"/>
              </w:rPr>
              <w:t>- w okresie 3 lat przed wszczęciem postępowania pozostawały w stosunku pracy lub zlecenia z wykonawcą, otrzymywały od wykonawcy wynagrodzenie z innego tytułu;</w:t>
            </w:r>
          </w:p>
          <w:p w14:paraId="647AFAE9" w14:textId="77777777" w:rsidR="00034A6F" w:rsidRPr="00620A40" w:rsidRDefault="00034A6F" w:rsidP="00C80D93">
            <w:pPr>
              <w:jc w:val="both"/>
              <w:rPr>
                <w:rFonts w:ascii="Lato" w:hAnsi="Lato" w:cs="Calibri"/>
                <w:sz w:val="22"/>
                <w:szCs w:val="22"/>
              </w:rPr>
            </w:pPr>
            <w:r w:rsidRPr="00620A40">
              <w:rPr>
                <w:rFonts w:ascii="Lato" w:hAnsi="Lato" w:cs="Calibri"/>
                <w:sz w:val="22"/>
                <w:szCs w:val="22"/>
              </w:rPr>
              <w:t>- w okresie 3 lat przed wszczęciem postępowania pełnieniu funkcji członka organu nadzorczego lub zarządzającego, prokurenta lub pełnomocnika.</w:t>
            </w:r>
          </w:p>
          <w:p w14:paraId="5CF8A52B" w14:textId="77777777" w:rsidR="00034A6F" w:rsidRPr="00620A40" w:rsidRDefault="00034A6F" w:rsidP="00C80D93">
            <w:pPr>
              <w:spacing w:before="240"/>
              <w:jc w:val="both"/>
              <w:rPr>
                <w:rFonts w:ascii="Lato" w:hAnsi="Lato" w:cs="Calibri"/>
                <w:sz w:val="22"/>
                <w:szCs w:val="22"/>
              </w:rPr>
            </w:pPr>
            <w:r w:rsidRPr="00620A40">
              <w:rPr>
                <w:rFonts w:ascii="Lato" w:hAnsi="Lato" w:cs="Calibri"/>
                <w:sz w:val="22"/>
                <w:szCs w:val="22"/>
              </w:rPr>
              <w:lastRenderedPageBreak/>
              <w:t>W celu uniknięcia konfliktu interesu osoby uczestniczące w prowadzeniu postępowania lub mogących wpłynąć na jego wynik podlegają wyłączeniu z dokonywania tych czynności.</w:t>
            </w:r>
          </w:p>
        </w:tc>
        <w:tc>
          <w:tcPr>
            <w:tcW w:w="3391" w:type="dxa"/>
          </w:tcPr>
          <w:p w14:paraId="49E54B5F" w14:textId="77777777" w:rsidR="00034A6F" w:rsidRPr="00620A40" w:rsidRDefault="00034A6F" w:rsidP="00C80D93">
            <w:pPr>
              <w:jc w:val="both"/>
              <w:rPr>
                <w:rFonts w:ascii="Lato" w:hAnsi="Lato"/>
                <w:b/>
                <w:sz w:val="22"/>
                <w:szCs w:val="22"/>
              </w:rPr>
            </w:pPr>
            <w:r w:rsidRPr="00620A40">
              <w:rPr>
                <w:rFonts w:ascii="Lato" w:hAnsi="Lato"/>
                <w:b/>
                <w:sz w:val="22"/>
                <w:szCs w:val="22"/>
              </w:rPr>
              <w:lastRenderedPageBreak/>
              <w:t>100%</w:t>
            </w:r>
          </w:p>
        </w:tc>
      </w:tr>
      <w:tr w:rsidR="00034A6F" w:rsidRPr="00B34131" w14:paraId="7A7AEAA5" w14:textId="77777777" w:rsidTr="00C80D93">
        <w:trPr>
          <w:trHeight w:val="537"/>
        </w:trPr>
        <w:tc>
          <w:tcPr>
            <w:tcW w:w="1272" w:type="dxa"/>
          </w:tcPr>
          <w:p w14:paraId="3B3A73C4"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lastRenderedPageBreak/>
              <w:t>9a</w:t>
            </w:r>
          </w:p>
        </w:tc>
        <w:tc>
          <w:tcPr>
            <w:tcW w:w="3374" w:type="dxa"/>
          </w:tcPr>
          <w:p w14:paraId="4C77F241" w14:textId="77777777" w:rsidR="00034A6F" w:rsidRPr="00620A40" w:rsidRDefault="00034A6F" w:rsidP="00C80D93">
            <w:pPr>
              <w:jc w:val="both"/>
              <w:rPr>
                <w:rFonts w:ascii="Lato" w:hAnsi="Lato"/>
                <w:b/>
                <w:sz w:val="22"/>
                <w:szCs w:val="22"/>
              </w:rPr>
            </w:pPr>
            <w:r w:rsidRPr="00620A40">
              <w:rPr>
                <w:rFonts w:ascii="Lato" w:hAnsi="Lato"/>
                <w:b/>
                <w:sz w:val="22"/>
                <w:szCs w:val="22"/>
              </w:rPr>
              <w:t>Zmowa (stwierdzona przez urząd ochrony konkurencji/urząd ścigania karteli, sąd lub inny właściwy organ)</w:t>
            </w:r>
          </w:p>
        </w:tc>
        <w:tc>
          <w:tcPr>
            <w:tcW w:w="6234" w:type="dxa"/>
          </w:tcPr>
          <w:p w14:paraId="30958F77" w14:textId="77777777" w:rsidR="00034A6F" w:rsidRPr="00620A40" w:rsidRDefault="00034A6F" w:rsidP="00B0324D">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386" w:hanging="425"/>
              <w:jc w:val="both"/>
              <w:rPr>
                <w:rFonts w:ascii="Lato" w:hAnsi="Lato" w:cs="Calibri"/>
                <w:sz w:val="22"/>
                <w:szCs w:val="22"/>
              </w:rPr>
            </w:pPr>
            <w:r w:rsidRPr="00620A40">
              <w:rPr>
                <w:rStyle w:val="markedcontent"/>
                <w:rFonts w:ascii="Lato" w:hAnsi="Lato" w:cs="Calibri"/>
                <w:sz w:val="22"/>
                <w:szCs w:val="22"/>
              </w:rPr>
              <w:t>Oferenci pozostający</w:t>
            </w:r>
            <w:r w:rsidRPr="00620A40">
              <w:rPr>
                <w:rFonts w:ascii="Lato" w:hAnsi="Lato" w:cs="Calibri"/>
                <w:sz w:val="22"/>
                <w:szCs w:val="22"/>
              </w:rPr>
              <w:t xml:space="preserve"> </w:t>
            </w:r>
            <w:r w:rsidRPr="00620A40">
              <w:rPr>
                <w:rStyle w:val="markedcontent"/>
                <w:rFonts w:ascii="Lato" w:hAnsi="Lato" w:cs="Calibri"/>
                <w:sz w:val="22"/>
                <w:szCs w:val="22"/>
              </w:rPr>
              <w:t>w zmowie przetargowej działali bez wsparcia</w:t>
            </w:r>
            <w:r w:rsidRPr="00620A40">
              <w:rPr>
                <w:rFonts w:ascii="Lato" w:hAnsi="Lato" w:cs="Calibri"/>
                <w:sz w:val="22"/>
                <w:szCs w:val="22"/>
              </w:rPr>
              <w:t xml:space="preserve"> </w:t>
            </w:r>
            <w:r w:rsidRPr="00620A40">
              <w:rPr>
                <w:rStyle w:val="markedcontent"/>
                <w:rFonts w:ascii="Lato" w:hAnsi="Lato" w:cs="Calibri"/>
                <w:sz w:val="22"/>
                <w:szCs w:val="22"/>
              </w:rPr>
              <w:t>ze strony osoby działającej</w:t>
            </w:r>
            <w:r w:rsidRPr="00620A40">
              <w:rPr>
                <w:rFonts w:ascii="Lato" w:hAnsi="Lato" w:cs="Calibri"/>
                <w:sz w:val="22"/>
                <w:szCs w:val="22"/>
              </w:rPr>
              <w:t xml:space="preserve"> </w:t>
            </w:r>
            <w:r w:rsidRPr="00620A40">
              <w:rPr>
                <w:rStyle w:val="markedcontent"/>
                <w:rFonts w:ascii="Lato" w:hAnsi="Lato" w:cs="Calibri"/>
                <w:sz w:val="22"/>
                <w:szCs w:val="22"/>
              </w:rPr>
              <w:t>w ramach systemu zarządzania i kontroli lub</w:t>
            </w:r>
            <w:r w:rsidRPr="00620A40">
              <w:rPr>
                <w:rStyle w:val="Odwoaniedokomentarza"/>
                <w:rFonts w:ascii="Lato" w:hAnsi="Lato" w:cs="Calibri"/>
                <w:sz w:val="22"/>
                <w:szCs w:val="22"/>
              </w:rPr>
              <w:t xml:space="preserve"> in</w:t>
            </w:r>
            <w:r w:rsidRPr="00620A40">
              <w:rPr>
                <w:rStyle w:val="markedcontent"/>
                <w:rFonts w:ascii="Lato" w:hAnsi="Lato" w:cs="Calibri"/>
                <w:sz w:val="22"/>
                <w:szCs w:val="22"/>
              </w:rPr>
              <w:t>stytucji zamawiającej, a wykonawcy</w:t>
            </w:r>
            <w:r w:rsidRPr="00620A40">
              <w:rPr>
                <w:rFonts w:ascii="Lato" w:hAnsi="Lato" w:cs="Calibri"/>
                <w:sz w:val="22"/>
                <w:szCs w:val="22"/>
              </w:rPr>
              <w:t xml:space="preserve"> </w:t>
            </w:r>
            <w:r w:rsidRPr="00620A40">
              <w:rPr>
                <w:rStyle w:val="markedcontent"/>
                <w:rFonts w:ascii="Lato" w:hAnsi="Lato" w:cs="Calibri"/>
                <w:sz w:val="22"/>
                <w:szCs w:val="22"/>
              </w:rPr>
              <w:t>pozostającemu w zmowie przetargowej lub</w:t>
            </w:r>
            <w:r w:rsidRPr="00620A40">
              <w:rPr>
                <w:rFonts w:ascii="Lato" w:hAnsi="Lato" w:cs="Calibri"/>
                <w:sz w:val="22"/>
                <w:szCs w:val="22"/>
              </w:rPr>
              <w:br/>
            </w:r>
            <w:r w:rsidRPr="00620A40">
              <w:rPr>
                <w:rStyle w:val="markedcontent"/>
                <w:rFonts w:ascii="Lato" w:hAnsi="Lato" w:cs="Calibri"/>
                <w:sz w:val="22"/>
                <w:szCs w:val="22"/>
              </w:rPr>
              <w:t>porozumieniu ograniczającym konkurencję</w:t>
            </w:r>
            <w:r w:rsidRPr="00620A40">
              <w:rPr>
                <w:rFonts w:ascii="Lato" w:hAnsi="Lato" w:cs="Calibri"/>
                <w:sz w:val="22"/>
                <w:szCs w:val="22"/>
              </w:rPr>
              <w:t xml:space="preserve"> </w:t>
            </w:r>
            <w:r w:rsidRPr="00620A40">
              <w:rPr>
                <w:rStyle w:val="markedcontent"/>
                <w:rFonts w:ascii="Lato" w:hAnsi="Lato" w:cs="Calibri"/>
                <w:sz w:val="22"/>
                <w:szCs w:val="22"/>
              </w:rPr>
              <w:t>udzielono przedmiotowego zamówienia lub</w:t>
            </w:r>
            <w:r w:rsidRPr="00620A40">
              <w:rPr>
                <w:rFonts w:ascii="Lato" w:hAnsi="Lato" w:cs="Calibri"/>
                <w:sz w:val="22"/>
                <w:szCs w:val="22"/>
              </w:rPr>
              <w:t xml:space="preserve"> </w:t>
            </w:r>
            <w:r w:rsidRPr="00620A40">
              <w:rPr>
                <w:rStyle w:val="markedcontent"/>
                <w:rFonts w:ascii="Lato" w:hAnsi="Lato" w:cs="Calibri"/>
                <w:sz w:val="22"/>
                <w:szCs w:val="22"/>
              </w:rPr>
              <w:t>zamówień.</w:t>
            </w:r>
          </w:p>
          <w:p w14:paraId="74AD98A0" w14:textId="77777777" w:rsidR="00034A6F" w:rsidRPr="00620A40" w:rsidRDefault="00034A6F" w:rsidP="00B0324D">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386" w:hanging="425"/>
              <w:jc w:val="both"/>
              <w:rPr>
                <w:rFonts w:ascii="Lato" w:hAnsi="Lato" w:cs="Calibri"/>
                <w:sz w:val="22"/>
                <w:szCs w:val="22"/>
              </w:rPr>
            </w:pPr>
            <w:r w:rsidRPr="00620A40">
              <w:rPr>
                <w:rFonts w:ascii="Lato" w:hAnsi="Lato" w:cs="Calibri"/>
                <w:sz w:val="22"/>
                <w:szCs w:val="22"/>
              </w:rPr>
              <w:t>J</w:t>
            </w:r>
            <w:r w:rsidRPr="00620A40">
              <w:rPr>
                <w:rStyle w:val="markedcontent"/>
                <w:rFonts w:ascii="Lato" w:hAnsi="Lato" w:cs="Calibri"/>
                <w:sz w:val="22"/>
                <w:szCs w:val="22"/>
              </w:rPr>
              <w:t>eżeli w postępowaniu</w:t>
            </w:r>
            <w:r w:rsidRPr="00620A40">
              <w:rPr>
                <w:rFonts w:ascii="Lato" w:hAnsi="Lato" w:cs="Calibri"/>
                <w:sz w:val="22"/>
                <w:szCs w:val="22"/>
              </w:rPr>
              <w:t xml:space="preserve"> </w:t>
            </w:r>
            <w:r w:rsidRPr="00620A40">
              <w:rPr>
                <w:rStyle w:val="markedcontent"/>
                <w:rFonts w:ascii="Lato" w:hAnsi="Lato" w:cs="Calibri"/>
                <w:sz w:val="22"/>
                <w:szCs w:val="22"/>
              </w:rPr>
              <w:t>o udzielenie zamówienia uczestniczyli tylko</w:t>
            </w:r>
            <w:r w:rsidRPr="00620A40">
              <w:rPr>
                <w:rFonts w:ascii="Lato" w:hAnsi="Lato" w:cs="Calibri"/>
                <w:sz w:val="22"/>
                <w:szCs w:val="22"/>
              </w:rPr>
              <w:t xml:space="preserve"> </w:t>
            </w:r>
            <w:r w:rsidRPr="00620A40">
              <w:rPr>
                <w:rStyle w:val="markedcontent"/>
                <w:rFonts w:ascii="Lato" w:hAnsi="Lato" w:cs="Calibri"/>
                <w:sz w:val="22"/>
                <w:szCs w:val="22"/>
              </w:rPr>
              <w:t>wykonawcy będący w zmowie przetargowej,</w:t>
            </w:r>
            <w:r w:rsidRPr="00620A40">
              <w:rPr>
                <w:rFonts w:ascii="Lato" w:hAnsi="Lato" w:cs="Calibri"/>
                <w:sz w:val="22"/>
                <w:szCs w:val="22"/>
              </w:rPr>
              <w:t xml:space="preserve"> </w:t>
            </w:r>
            <w:r w:rsidRPr="00620A40">
              <w:rPr>
                <w:rStyle w:val="markedcontent"/>
                <w:rFonts w:ascii="Lato" w:hAnsi="Lato" w:cs="Calibri"/>
                <w:sz w:val="22"/>
                <w:szCs w:val="22"/>
              </w:rPr>
              <w:t>w takim przypadku występuje poważne</w:t>
            </w:r>
            <w:r w:rsidRPr="00620A40">
              <w:rPr>
                <w:rFonts w:ascii="Lato" w:hAnsi="Lato" w:cs="Calibri"/>
                <w:sz w:val="22"/>
                <w:szCs w:val="22"/>
              </w:rPr>
              <w:br/>
            </w:r>
            <w:r w:rsidRPr="00620A40">
              <w:rPr>
                <w:rStyle w:val="markedcontent"/>
                <w:rFonts w:ascii="Lato" w:hAnsi="Lato" w:cs="Calibri"/>
                <w:sz w:val="22"/>
                <w:szCs w:val="22"/>
              </w:rPr>
              <w:t>zakłócenie konkurencji.</w:t>
            </w:r>
          </w:p>
          <w:p w14:paraId="42C52E82" w14:textId="77777777" w:rsidR="00034A6F" w:rsidRPr="00620A40" w:rsidRDefault="00034A6F" w:rsidP="00B0324D">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386" w:hanging="425"/>
              <w:jc w:val="both"/>
              <w:rPr>
                <w:rStyle w:val="markedcontent"/>
                <w:rFonts w:ascii="Lato" w:hAnsi="Lato" w:cs="Calibri"/>
                <w:sz w:val="22"/>
                <w:szCs w:val="22"/>
              </w:rPr>
            </w:pPr>
            <w:r w:rsidRPr="00620A40">
              <w:rPr>
                <w:rStyle w:val="markedcontent"/>
                <w:rFonts w:ascii="Lato" w:hAnsi="Lato" w:cs="Calibri"/>
                <w:sz w:val="22"/>
                <w:szCs w:val="22"/>
              </w:rPr>
              <w:t>W zmowie przetargowej</w:t>
            </w:r>
            <w:r w:rsidRPr="00620A40">
              <w:rPr>
                <w:rFonts w:ascii="Lato" w:hAnsi="Lato"/>
                <w:sz w:val="22"/>
                <w:szCs w:val="22"/>
              </w:rPr>
              <w:t xml:space="preserve"> </w:t>
            </w:r>
            <w:r w:rsidRPr="00620A40">
              <w:rPr>
                <w:rStyle w:val="markedcontent"/>
                <w:rFonts w:ascii="Lato" w:hAnsi="Lato" w:cs="Calibri"/>
                <w:sz w:val="22"/>
                <w:szCs w:val="22"/>
              </w:rPr>
              <w:t>uczestniczyła osoba działająca w ramach</w:t>
            </w:r>
            <w:r w:rsidRPr="00620A40">
              <w:rPr>
                <w:rFonts w:ascii="Lato" w:hAnsi="Lato" w:cs="Calibri"/>
                <w:sz w:val="22"/>
                <w:szCs w:val="22"/>
              </w:rPr>
              <w:t xml:space="preserve"> </w:t>
            </w:r>
            <w:r w:rsidRPr="00620A40">
              <w:rPr>
                <w:rStyle w:val="markedcontent"/>
                <w:rFonts w:ascii="Lato" w:hAnsi="Lato" w:cs="Calibri"/>
                <w:sz w:val="22"/>
                <w:szCs w:val="22"/>
              </w:rPr>
              <w:t>systemu zarządzania i kontroli lub instytucji</w:t>
            </w:r>
            <w:r w:rsidRPr="00620A40">
              <w:rPr>
                <w:rFonts w:ascii="Lato" w:hAnsi="Lato" w:cs="Calibri"/>
                <w:sz w:val="22"/>
                <w:szCs w:val="22"/>
              </w:rPr>
              <w:br/>
            </w:r>
            <w:r w:rsidRPr="00620A40">
              <w:rPr>
                <w:rStyle w:val="markedcontent"/>
                <w:rFonts w:ascii="Lato" w:hAnsi="Lato" w:cs="Calibri"/>
                <w:sz w:val="22"/>
                <w:szCs w:val="22"/>
              </w:rPr>
              <w:t>zamawiającej, udzielając wsparcia oferentom</w:t>
            </w:r>
            <w:r w:rsidRPr="00620A40">
              <w:rPr>
                <w:rFonts w:ascii="Lato" w:hAnsi="Lato" w:cs="Calibri"/>
                <w:sz w:val="22"/>
                <w:szCs w:val="22"/>
              </w:rPr>
              <w:t xml:space="preserve"> </w:t>
            </w:r>
            <w:r w:rsidRPr="00620A40">
              <w:rPr>
                <w:rStyle w:val="markedcontent"/>
                <w:rFonts w:ascii="Lato" w:hAnsi="Lato" w:cs="Calibri"/>
                <w:sz w:val="22"/>
                <w:szCs w:val="22"/>
              </w:rPr>
              <w:t>pozostającym w zmowie przetargowej,</w:t>
            </w:r>
            <w:r w:rsidRPr="00620A40">
              <w:rPr>
                <w:rFonts w:ascii="Lato" w:hAnsi="Lato" w:cs="Calibri"/>
                <w:sz w:val="22"/>
                <w:szCs w:val="22"/>
              </w:rPr>
              <w:t xml:space="preserve"> </w:t>
            </w:r>
            <w:r w:rsidRPr="00620A40">
              <w:rPr>
                <w:rStyle w:val="markedcontent"/>
                <w:rFonts w:ascii="Lato" w:hAnsi="Lato" w:cs="Calibri"/>
                <w:sz w:val="22"/>
                <w:szCs w:val="22"/>
              </w:rPr>
              <w:t>a wykonawcy będącemu w takiej zmowie</w:t>
            </w:r>
            <w:r w:rsidRPr="00620A40">
              <w:rPr>
                <w:rFonts w:ascii="Lato" w:hAnsi="Lato" w:cs="Calibri"/>
                <w:sz w:val="22"/>
                <w:szCs w:val="22"/>
              </w:rPr>
              <w:t xml:space="preserve"> </w:t>
            </w:r>
            <w:r w:rsidRPr="00620A40">
              <w:rPr>
                <w:rStyle w:val="markedcontent"/>
                <w:rFonts w:ascii="Lato" w:hAnsi="Lato" w:cs="Calibri"/>
                <w:sz w:val="22"/>
                <w:szCs w:val="22"/>
              </w:rPr>
              <w:t>udzielono przedmiotowego zamówienia lub</w:t>
            </w:r>
            <w:r w:rsidRPr="00620A40">
              <w:rPr>
                <w:rFonts w:ascii="Lato" w:hAnsi="Lato" w:cs="Calibri"/>
                <w:sz w:val="22"/>
                <w:szCs w:val="22"/>
              </w:rPr>
              <w:t xml:space="preserve"> </w:t>
            </w:r>
            <w:r w:rsidRPr="00620A40">
              <w:rPr>
                <w:rStyle w:val="markedcontent"/>
                <w:rFonts w:ascii="Lato" w:hAnsi="Lato" w:cs="Calibri"/>
                <w:sz w:val="22"/>
                <w:szCs w:val="22"/>
              </w:rPr>
              <w:t>zamówień.</w:t>
            </w:r>
          </w:p>
          <w:p w14:paraId="2195F8C9" w14:textId="77777777" w:rsidR="00034A6F" w:rsidRPr="00620A40" w:rsidRDefault="00034A6F" w:rsidP="00C80D93">
            <w:pPr>
              <w:ind w:left="386"/>
              <w:jc w:val="both"/>
              <w:rPr>
                <w:rFonts w:ascii="Lato" w:hAnsi="Lato" w:cs="Calibri"/>
                <w:sz w:val="22"/>
                <w:szCs w:val="22"/>
              </w:rPr>
            </w:pPr>
          </w:p>
          <w:p w14:paraId="1175FC68" w14:textId="77777777" w:rsidR="00034A6F" w:rsidRPr="00620A40" w:rsidRDefault="00034A6F" w:rsidP="00C80D93">
            <w:pPr>
              <w:jc w:val="both"/>
              <w:rPr>
                <w:rFonts w:ascii="Lato" w:hAnsi="Lato" w:cs="Calibri"/>
                <w:sz w:val="22"/>
                <w:szCs w:val="22"/>
              </w:rPr>
            </w:pPr>
            <w:r w:rsidRPr="00620A40">
              <w:rPr>
                <w:rFonts w:ascii="Lato" w:hAnsi="Lato" w:cs="Calibri"/>
                <w:sz w:val="22"/>
                <w:szCs w:val="22"/>
              </w:rPr>
              <w:t>W takim przypadku ma miejsce nadużycie/konflikt interesów po stronie osoby działającej w ramach systemu zarządzania i kontroli, która udziela wsparcia przedsiębiorstwom pozostającym w zmowie lub instytucji zamawiającej.</w:t>
            </w:r>
          </w:p>
        </w:tc>
        <w:tc>
          <w:tcPr>
            <w:tcW w:w="3391" w:type="dxa"/>
          </w:tcPr>
          <w:p w14:paraId="7660DCE6" w14:textId="77777777" w:rsidR="00034A6F" w:rsidRPr="00620A40" w:rsidRDefault="00034A6F" w:rsidP="00C80D93">
            <w:pPr>
              <w:jc w:val="both"/>
              <w:rPr>
                <w:rFonts w:ascii="Lato" w:hAnsi="Lato"/>
                <w:b/>
                <w:sz w:val="22"/>
                <w:szCs w:val="22"/>
              </w:rPr>
            </w:pPr>
            <w:r w:rsidRPr="00620A40">
              <w:rPr>
                <w:rFonts w:ascii="Lato" w:hAnsi="Lato"/>
                <w:b/>
                <w:sz w:val="22"/>
                <w:szCs w:val="22"/>
              </w:rPr>
              <w:t>Ad. 1 10%</w:t>
            </w:r>
          </w:p>
          <w:p w14:paraId="7D074974" w14:textId="77777777" w:rsidR="00034A6F" w:rsidRPr="00620A40" w:rsidRDefault="00034A6F" w:rsidP="00C80D93">
            <w:pPr>
              <w:jc w:val="both"/>
              <w:rPr>
                <w:rFonts w:ascii="Lato" w:hAnsi="Lato"/>
                <w:b/>
                <w:sz w:val="22"/>
                <w:szCs w:val="22"/>
              </w:rPr>
            </w:pPr>
            <w:r w:rsidRPr="00620A40">
              <w:rPr>
                <w:rFonts w:ascii="Lato" w:hAnsi="Lato"/>
                <w:b/>
                <w:sz w:val="22"/>
                <w:szCs w:val="22"/>
              </w:rPr>
              <w:t>Ad. 2 25%</w:t>
            </w:r>
          </w:p>
          <w:p w14:paraId="1B99E88B" w14:textId="77777777" w:rsidR="00034A6F" w:rsidRPr="00620A40" w:rsidRDefault="00034A6F" w:rsidP="00C80D93">
            <w:pPr>
              <w:jc w:val="both"/>
              <w:rPr>
                <w:rFonts w:ascii="Lato" w:hAnsi="Lato"/>
                <w:b/>
                <w:sz w:val="22"/>
                <w:szCs w:val="22"/>
              </w:rPr>
            </w:pPr>
            <w:r w:rsidRPr="00620A40">
              <w:rPr>
                <w:rFonts w:ascii="Lato" w:hAnsi="Lato"/>
                <w:b/>
                <w:sz w:val="22"/>
                <w:szCs w:val="22"/>
              </w:rPr>
              <w:t>Ad. 3 100%</w:t>
            </w:r>
          </w:p>
        </w:tc>
      </w:tr>
      <w:tr w:rsidR="00034A6F" w:rsidRPr="00B34131" w14:paraId="1C4A1246" w14:textId="77777777" w:rsidTr="00C80D93">
        <w:trPr>
          <w:trHeight w:val="537"/>
        </w:trPr>
        <w:tc>
          <w:tcPr>
            <w:tcW w:w="1272" w:type="dxa"/>
          </w:tcPr>
          <w:p w14:paraId="5888A716"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t>10.</w:t>
            </w:r>
          </w:p>
        </w:tc>
        <w:tc>
          <w:tcPr>
            <w:tcW w:w="3374" w:type="dxa"/>
          </w:tcPr>
          <w:p w14:paraId="0D7EED9B" w14:textId="77777777" w:rsidR="00034A6F" w:rsidRPr="00620A40" w:rsidRDefault="00034A6F" w:rsidP="00C80D93">
            <w:pPr>
              <w:jc w:val="both"/>
              <w:rPr>
                <w:rFonts w:ascii="Lato" w:hAnsi="Lato"/>
                <w:b/>
                <w:sz w:val="22"/>
                <w:szCs w:val="22"/>
              </w:rPr>
            </w:pPr>
            <w:r w:rsidRPr="00620A40">
              <w:rPr>
                <w:rFonts w:ascii="Lato" w:hAnsi="Lato"/>
                <w:b/>
                <w:sz w:val="22"/>
                <w:szCs w:val="22"/>
              </w:rPr>
              <w:t>Modyfikacja treści ogłoszenia/zapytania ofertowego</w:t>
            </w:r>
          </w:p>
        </w:tc>
        <w:tc>
          <w:tcPr>
            <w:tcW w:w="6234" w:type="dxa"/>
          </w:tcPr>
          <w:p w14:paraId="596E1B63" w14:textId="77777777" w:rsidR="00034A6F" w:rsidRPr="00620A40" w:rsidRDefault="00034A6F" w:rsidP="00C80D93">
            <w:pPr>
              <w:jc w:val="both"/>
              <w:rPr>
                <w:rFonts w:ascii="Lato" w:hAnsi="Lato"/>
                <w:sz w:val="22"/>
                <w:szCs w:val="22"/>
              </w:rPr>
            </w:pPr>
            <w:r w:rsidRPr="00620A40">
              <w:rPr>
                <w:rFonts w:ascii="Lato" w:hAnsi="Lato"/>
                <w:sz w:val="22"/>
                <w:szCs w:val="22"/>
              </w:rPr>
              <w:t>Ogłoszenie lub zapytanie ofertowe zostało zmienione po dniu ich opublikowania/wysłania bez właściwego umieszczenia o tym informacji w miejscu gdzie zostało opublikowane ogłoszenie lub informacji o zmianie nie wysłano do wszystkich wykonawców, którym przekazano zapytania ofertowe i/lub nie przedłużono terminu składania ofert w przypadku takiej konieczności.</w:t>
            </w:r>
          </w:p>
        </w:tc>
        <w:tc>
          <w:tcPr>
            <w:tcW w:w="3391" w:type="dxa"/>
          </w:tcPr>
          <w:p w14:paraId="701D9B20" w14:textId="77777777" w:rsidR="00034A6F" w:rsidRPr="00620A40" w:rsidRDefault="00034A6F" w:rsidP="00C80D93">
            <w:pPr>
              <w:jc w:val="both"/>
              <w:rPr>
                <w:rFonts w:ascii="Lato" w:hAnsi="Lato"/>
                <w:b/>
                <w:sz w:val="22"/>
                <w:szCs w:val="22"/>
              </w:rPr>
            </w:pPr>
            <w:r w:rsidRPr="00620A40">
              <w:rPr>
                <w:rFonts w:ascii="Lato" w:hAnsi="Lato"/>
                <w:b/>
                <w:sz w:val="22"/>
                <w:szCs w:val="22"/>
              </w:rPr>
              <w:t>10%</w:t>
            </w:r>
          </w:p>
          <w:p w14:paraId="3AD505A0" w14:textId="77777777" w:rsidR="00034A6F" w:rsidRPr="00620A40" w:rsidRDefault="00034A6F" w:rsidP="00C80D93">
            <w:pPr>
              <w:jc w:val="both"/>
              <w:rPr>
                <w:rFonts w:ascii="Lato" w:hAnsi="Lato"/>
                <w:b/>
                <w:sz w:val="22"/>
                <w:szCs w:val="22"/>
              </w:rPr>
            </w:pPr>
          </w:p>
          <w:p w14:paraId="19458D4A" w14:textId="77777777" w:rsidR="00034A6F" w:rsidRPr="00620A40" w:rsidRDefault="00034A6F" w:rsidP="00C80D93">
            <w:pPr>
              <w:jc w:val="both"/>
              <w:rPr>
                <w:rFonts w:ascii="Lato" w:hAnsi="Lato"/>
                <w:b/>
                <w:sz w:val="22"/>
                <w:szCs w:val="22"/>
              </w:rPr>
            </w:pPr>
            <w:r w:rsidRPr="00620A40">
              <w:rPr>
                <w:rFonts w:ascii="Lato" w:hAnsi="Lato"/>
                <w:sz w:val="22"/>
                <w:szCs w:val="22"/>
              </w:rPr>
              <w:t xml:space="preserve">Procentową stawkę korekty można obniżyć </w:t>
            </w:r>
            <w:r w:rsidRPr="00620A40">
              <w:rPr>
                <w:rFonts w:ascii="Lato" w:hAnsi="Lato"/>
                <w:sz w:val="22"/>
                <w:szCs w:val="22"/>
              </w:rPr>
              <w:br/>
              <w:t xml:space="preserve">do </w:t>
            </w:r>
            <w:r w:rsidRPr="00620A40">
              <w:rPr>
                <w:rFonts w:ascii="Lato" w:hAnsi="Lato"/>
                <w:b/>
                <w:sz w:val="22"/>
                <w:szCs w:val="22"/>
              </w:rPr>
              <w:t>5%</w:t>
            </w:r>
            <w:r w:rsidRPr="00620A40">
              <w:rPr>
                <w:rFonts w:ascii="Lato" w:hAnsi="Lato"/>
                <w:sz w:val="22"/>
                <w:szCs w:val="22"/>
              </w:rPr>
              <w:t xml:space="preserve"> w zależności </w:t>
            </w:r>
            <w:r w:rsidRPr="00620A40">
              <w:rPr>
                <w:rFonts w:ascii="Lato" w:hAnsi="Lato"/>
                <w:sz w:val="22"/>
                <w:szCs w:val="22"/>
              </w:rPr>
              <w:br/>
              <w:t>od wagi nieprawidłowości.</w:t>
            </w:r>
          </w:p>
        </w:tc>
      </w:tr>
      <w:tr w:rsidR="00034A6F" w:rsidRPr="00B34131" w14:paraId="76108B34" w14:textId="77777777" w:rsidTr="00C80D93">
        <w:trPr>
          <w:trHeight w:val="537"/>
        </w:trPr>
        <w:tc>
          <w:tcPr>
            <w:tcW w:w="1272" w:type="dxa"/>
          </w:tcPr>
          <w:p w14:paraId="60ABB85B"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t>11.</w:t>
            </w:r>
          </w:p>
        </w:tc>
        <w:tc>
          <w:tcPr>
            <w:tcW w:w="3374" w:type="dxa"/>
          </w:tcPr>
          <w:p w14:paraId="36CC6C5A" w14:textId="77777777" w:rsidR="00034A6F" w:rsidRPr="00620A40" w:rsidRDefault="00034A6F" w:rsidP="00C80D93">
            <w:pPr>
              <w:jc w:val="both"/>
              <w:rPr>
                <w:rFonts w:ascii="Lato" w:hAnsi="Lato"/>
                <w:b/>
                <w:sz w:val="22"/>
                <w:szCs w:val="22"/>
              </w:rPr>
            </w:pPr>
            <w:r w:rsidRPr="00620A40">
              <w:rPr>
                <w:rFonts w:ascii="Lato" w:hAnsi="Lato"/>
                <w:b/>
                <w:sz w:val="22"/>
                <w:szCs w:val="22"/>
              </w:rPr>
              <w:t xml:space="preserve">Istotna zmiana przedmiotu zamówienia określonego w </w:t>
            </w:r>
            <w:r w:rsidRPr="00620A40">
              <w:rPr>
                <w:rFonts w:ascii="Lato" w:hAnsi="Lato"/>
                <w:b/>
                <w:sz w:val="22"/>
                <w:szCs w:val="22"/>
              </w:rPr>
              <w:lastRenderedPageBreak/>
              <w:t>ogłoszeniu /zapytaniu ofertowym</w:t>
            </w:r>
          </w:p>
        </w:tc>
        <w:tc>
          <w:tcPr>
            <w:tcW w:w="6234" w:type="dxa"/>
          </w:tcPr>
          <w:p w14:paraId="5B6584BF" w14:textId="77777777" w:rsidR="00034A6F" w:rsidRPr="00620A40" w:rsidRDefault="00034A6F" w:rsidP="00C80D93">
            <w:pPr>
              <w:jc w:val="both"/>
              <w:rPr>
                <w:rFonts w:ascii="Lato" w:hAnsi="Lato"/>
                <w:sz w:val="22"/>
                <w:szCs w:val="22"/>
              </w:rPr>
            </w:pPr>
            <w:r w:rsidRPr="00620A40">
              <w:rPr>
                <w:rFonts w:ascii="Lato" w:hAnsi="Lato"/>
                <w:sz w:val="22"/>
                <w:szCs w:val="22"/>
              </w:rPr>
              <w:lastRenderedPageBreak/>
              <w:t xml:space="preserve">Niedozwolone jest dokonywanie istotnych zmian w treści umowy w stosunku do treści oferty złożonej w odpowiedzi na </w:t>
            </w:r>
            <w:r w:rsidRPr="00620A40">
              <w:rPr>
                <w:rFonts w:ascii="Lato" w:hAnsi="Lato"/>
                <w:sz w:val="22"/>
                <w:szCs w:val="22"/>
              </w:rPr>
              <w:lastRenderedPageBreak/>
              <w:t>ogłoszenie /zapytanie ofertowe (chyba że ogłoszenie/zapytanie ofertowe przewidywały możliwość i warunki dokonania takich zmian). Za istotne zmiany w treści umowy mogą być uznane w szczególności: cena, zakres przedmiotu zamówienia, termin wykonania zamówienia oraz warunki płatności. Należy zaznaczyć, iż samo wystąpienie ww.  zmian nie przesądza jeszcze automatycznie o niedopuszczalności tych zmian bowiem analiza w tym zakresie jest zawsze przeprowadzana indywidualnie.</w:t>
            </w:r>
          </w:p>
          <w:p w14:paraId="60A27B3C" w14:textId="77777777" w:rsidR="00034A6F" w:rsidRPr="00620A40" w:rsidRDefault="00034A6F" w:rsidP="00C80D93">
            <w:pPr>
              <w:jc w:val="both"/>
              <w:rPr>
                <w:rFonts w:ascii="Lato" w:hAnsi="Lato"/>
                <w:sz w:val="22"/>
                <w:szCs w:val="22"/>
              </w:rPr>
            </w:pPr>
          </w:p>
          <w:p w14:paraId="545EA38F" w14:textId="77777777" w:rsidR="00034A6F" w:rsidRPr="00620A40" w:rsidRDefault="00034A6F" w:rsidP="00C80D93">
            <w:pPr>
              <w:jc w:val="both"/>
              <w:rPr>
                <w:rFonts w:ascii="Lato" w:hAnsi="Lato"/>
                <w:sz w:val="22"/>
                <w:szCs w:val="22"/>
              </w:rPr>
            </w:pPr>
            <w:r w:rsidRPr="00620A40">
              <w:rPr>
                <w:rFonts w:ascii="Lato" w:hAnsi="Lato"/>
                <w:sz w:val="22"/>
                <w:szCs w:val="22"/>
              </w:rPr>
              <w:t>Uwaga: Za istotną zmianę nie jest traktowana zmiana ceny jeśli zmiana nie przekracza 10% wartości zamówienia określonej pierwotnie w umowie w przypadku zamówień na usługi lub dostawy albo, w przypadku zamówień na roboty budowlane, jest nie większa niż 15% wartości zamówienia określonej pierwotnie w umowie.</w:t>
            </w:r>
          </w:p>
        </w:tc>
        <w:tc>
          <w:tcPr>
            <w:tcW w:w="3391" w:type="dxa"/>
          </w:tcPr>
          <w:p w14:paraId="4DB57AF7" w14:textId="77777777" w:rsidR="00034A6F" w:rsidRPr="00620A40" w:rsidRDefault="00034A6F" w:rsidP="00C80D93">
            <w:pPr>
              <w:jc w:val="both"/>
              <w:rPr>
                <w:rFonts w:ascii="Lato" w:hAnsi="Lato"/>
                <w:b/>
                <w:sz w:val="22"/>
                <w:szCs w:val="22"/>
              </w:rPr>
            </w:pPr>
            <w:r w:rsidRPr="00620A40">
              <w:rPr>
                <w:rFonts w:ascii="Lato" w:hAnsi="Lato"/>
                <w:b/>
                <w:sz w:val="22"/>
                <w:szCs w:val="22"/>
              </w:rPr>
              <w:lastRenderedPageBreak/>
              <w:t xml:space="preserve">25% </w:t>
            </w:r>
            <w:r w:rsidRPr="00620A40">
              <w:rPr>
                <w:rFonts w:ascii="Lato" w:hAnsi="Lato"/>
                <w:sz w:val="22"/>
                <w:szCs w:val="22"/>
              </w:rPr>
              <w:t xml:space="preserve">wartości modyfikacji oraz nowych prac/dostaw/usług (np. </w:t>
            </w:r>
            <w:r w:rsidRPr="00620A40">
              <w:rPr>
                <w:rFonts w:ascii="Lato" w:hAnsi="Lato"/>
                <w:sz w:val="22"/>
                <w:szCs w:val="22"/>
              </w:rPr>
              <w:lastRenderedPageBreak/>
              <w:t>dodatkowe zadania do wykonania, dodatkowe materiały/urządzenia do dostarczenia nie uwzględnione w ofercie wykonawcy i w umowie).</w:t>
            </w:r>
          </w:p>
          <w:p w14:paraId="463B43A6" w14:textId="77777777" w:rsidR="00034A6F" w:rsidRPr="00620A40" w:rsidRDefault="00034A6F" w:rsidP="00C80D93">
            <w:pPr>
              <w:jc w:val="both"/>
              <w:rPr>
                <w:rFonts w:ascii="Lato" w:hAnsi="Lato"/>
                <w:b/>
                <w:sz w:val="22"/>
                <w:szCs w:val="22"/>
              </w:rPr>
            </w:pPr>
          </w:p>
          <w:p w14:paraId="6A9F230D" w14:textId="77777777" w:rsidR="00034A6F" w:rsidRPr="00620A40" w:rsidRDefault="00034A6F" w:rsidP="00C80D93">
            <w:pPr>
              <w:jc w:val="both"/>
              <w:rPr>
                <w:rFonts w:ascii="Lato" w:hAnsi="Lato"/>
                <w:b/>
                <w:sz w:val="22"/>
                <w:szCs w:val="22"/>
              </w:rPr>
            </w:pPr>
          </w:p>
        </w:tc>
      </w:tr>
      <w:tr w:rsidR="00034A6F" w:rsidRPr="00B34131" w14:paraId="45B5C144" w14:textId="77777777" w:rsidTr="00C80D93">
        <w:trPr>
          <w:trHeight w:val="537"/>
        </w:trPr>
        <w:tc>
          <w:tcPr>
            <w:tcW w:w="1272" w:type="dxa"/>
          </w:tcPr>
          <w:p w14:paraId="73B92FCA"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lastRenderedPageBreak/>
              <w:t>12.</w:t>
            </w:r>
          </w:p>
        </w:tc>
        <w:tc>
          <w:tcPr>
            <w:tcW w:w="3374" w:type="dxa"/>
          </w:tcPr>
          <w:p w14:paraId="226B59C9" w14:textId="77777777" w:rsidR="00034A6F" w:rsidRPr="00620A40" w:rsidRDefault="00034A6F" w:rsidP="00C80D93">
            <w:pPr>
              <w:jc w:val="both"/>
              <w:rPr>
                <w:rFonts w:ascii="Lato" w:hAnsi="Lato"/>
                <w:b/>
                <w:sz w:val="22"/>
                <w:szCs w:val="22"/>
              </w:rPr>
            </w:pPr>
            <w:r w:rsidRPr="00620A40">
              <w:rPr>
                <w:rFonts w:ascii="Lato" w:hAnsi="Lato"/>
                <w:b/>
                <w:sz w:val="22"/>
                <w:szCs w:val="22"/>
              </w:rPr>
              <w:t>Zmniejszenie zakresu zamówienia po jego udzieleniu</w:t>
            </w:r>
            <w:r w:rsidRPr="00620A40">
              <w:rPr>
                <w:rFonts w:ascii="Lato" w:hAnsi="Lato"/>
                <w:b/>
                <w:sz w:val="22"/>
                <w:szCs w:val="22"/>
              </w:rPr>
              <w:br/>
            </w:r>
          </w:p>
        </w:tc>
        <w:tc>
          <w:tcPr>
            <w:tcW w:w="6234" w:type="dxa"/>
          </w:tcPr>
          <w:p w14:paraId="0B60422C" w14:textId="77777777" w:rsidR="00034A6F" w:rsidRPr="00620A40" w:rsidRDefault="00034A6F" w:rsidP="00C80D93">
            <w:pPr>
              <w:jc w:val="both"/>
              <w:rPr>
                <w:rFonts w:ascii="Lato" w:hAnsi="Lato"/>
                <w:sz w:val="22"/>
                <w:szCs w:val="22"/>
              </w:rPr>
            </w:pPr>
            <w:r w:rsidRPr="00620A40">
              <w:rPr>
                <w:rFonts w:ascii="Lato" w:hAnsi="Lato"/>
                <w:sz w:val="22"/>
                <w:szCs w:val="22"/>
              </w:rPr>
              <w:t>Zamówienie zostało udzielone zgodnie z zasadami Podręcznika dla Beneficjenta, ale potem nastąpiło zmniejszenie zakresu zamówienia bez proporcjonalnego zmniejszenia wynagrodzenia.</w:t>
            </w:r>
          </w:p>
        </w:tc>
        <w:tc>
          <w:tcPr>
            <w:tcW w:w="3391" w:type="dxa"/>
          </w:tcPr>
          <w:p w14:paraId="06D756C6" w14:textId="77777777" w:rsidR="00034A6F" w:rsidRPr="00620A40" w:rsidRDefault="00034A6F" w:rsidP="00C80D93">
            <w:pPr>
              <w:jc w:val="both"/>
              <w:rPr>
                <w:rFonts w:ascii="Lato" w:hAnsi="Lato"/>
                <w:sz w:val="22"/>
                <w:szCs w:val="22"/>
              </w:rPr>
            </w:pPr>
            <w:r w:rsidRPr="00620A40">
              <w:rPr>
                <w:rFonts w:ascii="Lato" w:hAnsi="Lato"/>
                <w:b/>
                <w:sz w:val="22"/>
                <w:szCs w:val="22"/>
              </w:rPr>
              <w:t>100%</w:t>
            </w:r>
            <w:r w:rsidRPr="00620A40">
              <w:rPr>
                <w:rFonts w:ascii="Lato" w:hAnsi="Lato"/>
                <w:sz w:val="22"/>
                <w:szCs w:val="22"/>
              </w:rPr>
              <w:t xml:space="preserve"> wartości wynagrodzenia odpowiadającego zmniejszeniu zakresu zamówienia</w:t>
            </w:r>
          </w:p>
          <w:p w14:paraId="0E2893AB" w14:textId="77777777" w:rsidR="00034A6F" w:rsidRPr="00620A40" w:rsidRDefault="00034A6F" w:rsidP="00C80D93">
            <w:pPr>
              <w:spacing w:before="240"/>
              <w:jc w:val="both"/>
              <w:rPr>
                <w:rFonts w:ascii="Lato" w:hAnsi="Lato"/>
                <w:sz w:val="22"/>
                <w:szCs w:val="22"/>
              </w:rPr>
            </w:pPr>
          </w:p>
        </w:tc>
      </w:tr>
      <w:tr w:rsidR="00034A6F" w:rsidRPr="00B34131" w14:paraId="79BE5E9B" w14:textId="77777777" w:rsidTr="00C80D93">
        <w:trPr>
          <w:trHeight w:val="4856"/>
        </w:trPr>
        <w:tc>
          <w:tcPr>
            <w:tcW w:w="1272" w:type="dxa"/>
          </w:tcPr>
          <w:p w14:paraId="68C425BE"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lastRenderedPageBreak/>
              <w:t>13.</w:t>
            </w:r>
          </w:p>
        </w:tc>
        <w:tc>
          <w:tcPr>
            <w:tcW w:w="3374" w:type="dxa"/>
          </w:tcPr>
          <w:p w14:paraId="47E8D446" w14:textId="77777777" w:rsidR="00034A6F" w:rsidRPr="00620A40" w:rsidRDefault="00034A6F" w:rsidP="00C80D93">
            <w:pPr>
              <w:jc w:val="both"/>
              <w:rPr>
                <w:rFonts w:ascii="Lato" w:hAnsi="Lato"/>
                <w:b/>
                <w:sz w:val="22"/>
                <w:szCs w:val="22"/>
              </w:rPr>
            </w:pPr>
            <w:r w:rsidRPr="00620A40">
              <w:rPr>
                <w:rFonts w:ascii="Lato" w:hAnsi="Lato"/>
                <w:b/>
                <w:sz w:val="22"/>
                <w:szCs w:val="22"/>
              </w:rPr>
              <w:t>Dodatkowe prace lub usługi przekraczają wartości graniczne określone w stosownych przepisach</w:t>
            </w:r>
          </w:p>
          <w:p w14:paraId="4A244AA2" w14:textId="77777777" w:rsidR="00034A6F" w:rsidRPr="00620A40" w:rsidRDefault="00034A6F" w:rsidP="00C80D93">
            <w:pPr>
              <w:jc w:val="both"/>
              <w:rPr>
                <w:rFonts w:ascii="Lato" w:hAnsi="Lato"/>
                <w:b/>
                <w:color w:val="00B050"/>
                <w:sz w:val="22"/>
                <w:szCs w:val="22"/>
              </w:rPr>
            </w:pPr>
          </w:p>
        </w:tc>
        <w:tc>
          <w:tcPr>
            <w:tcW w:w="6234" w:type="dxa"/>
          </w:tcPr>
          <w:p w14:paraId="6D501472" w14:textId="77777777" w:rsidR="00034A6F" w:rsidRPr="00620A40" w:rsidRDefault="00034A6F" w:rsidP="00C80D93">
            <w:pPr>
              <w:autoSpaceDE w:val="0"/>
              <w:autoSpaceDN w:val="0"/>
              <w:adjustRightInd w:val="0"/>
              <w:jc w:val="both"/>
              <w:rPr>
                <w:rFonts w:ascii="Lato" w:hAnsi="Lato"/>
                <w:sz w:val="22"/>
                <w:szCs w:val="22"/>
              </w:rPr>
            </w:pPr>
            <w:r w:rsidRPr="00620A40">
              <w:rPr>
                <w:rFonts w:ascii="Lato" w:hAnsi="Lato"/>
                <w:sz w:val="22"/>
                <w:szCs w:val="22"/>
              </w:rPr>
              <w:t xml:space="preserve">W odniesieniu do zamówień, w stosunku do których Beneficjent zamieścił ogłoszenie </w:t>
            </w:r>
            <w:r w:rsidRPr="00620A40">
              <w:rPr>
                <w:rFonts w:ascii="Lato" w:hAnsi="Lato"/>
                <w:b/>
                <w:sz w:val="22"/>
                <w:szCs w:val="22"/>
              </w:rPr>
              <w:t>dopuszcza się zwiększenie wartości</w:t>
            </w:r>
            <w:r w:rsidRPr="00620A40">
              <w:rPr>
                <w:rFonts w:ascii="Lato" w:hAnsi="Lato"/>
                <w:sz w:val="22"/>
                <w:szCs w:val="22"/>
              </w:rPr>
              <w:t xml:space="preserve"> takich zamówień udzielonych z zastosowaniem zasady konkurencyjności, związane ze zwiększeniem zakresu zamówienia (np. zwiększenie liczby jednostek), </w:t>
            </w:r>
            <w:r w:rsidRPr="00620A40">
              <w:rPr>
                <w:rFonts w:ascii="Lato" w:hAnsi="Lato"/>
                <w:b/>
                <w:sz w:val="22"/>
                <w:szCs w:val="22"/>
              </w:rPr>
              <w:t>o ile w ogłoszeniu przewidziano taką możliwość.</w:t>
            </w:r>
            <w:r w:rsidRPr="00620A40">
              <w:rPr>
                <w:rFonts w:ascii="Lato" w:hAnsi="Lato"/>
                <w:sz w:val="22"/>
                <w:szCs w:val="22"/>
              </w:rPr>
              <w:t xml:space="preserve"> W takim przypadku nie jest konieczne ponowne stosowanie zasady konkurencyjności.</w:t>
            </w:r>
          </w:p>
          <w:p w14:paraId="342D5353" w14:textId="6226EF8A" w:rsidR="00034A6F" w:rsidRPr="00620A40" w:rsidRDefault="00034A6F" w:rsidP="00C80D93">
            <w:pPr>
              <w:autoSpaceDE w:val="0"/>
              <w:autoSpaceDN w:val="0"/>
              <w:adjustRightInd w:val="0"/>
              <w:spacing w:before="240"/>
              <w:jc w:val="both"/>
              <w:rPr>
                <w:rFonts w:ascii="Lato" w:hAnsi="Lato"/>
                <w:sz w:val="22"/>
                <w:szCs w:val="22"/>
              </w:rPr>
            </w:pPr>
            <w:r w:rsidRPr="00620A40">
              <w:rPr>
                <w:rFonts w:ascii="Lato" w:hAnsi="Lato"/>
                <w:sz w:val="22"/>
                <w:szCs w:val="22"/>
              </w:rPr>
              <w:t xml:space="preserve">W przypadku, gdy zamiast zamieszczenia ogłoszenia Beneficjent przesłał jedynie zapytanie ofertowe do potencjalnych wykonawców </w:t>
            </w:r>
            <w:r w:rsidRPr="00620A40">
              <w:rPr>
                <w:rFonts w:ascii="Lato" w:hAnsi="Lato"/>
                <w:b/>
                <w:sz w:val="22"/>
                <w:szCs w:val="22"/>
              </w:rPr>
              <w:t>dopuszcza się zwiększenie wartości</w:t>
            </w:r>
            <w:r w:rsidRPr="00620A40">
              <w:rPr>
                <w:rFonts w:ascii="Lato" w:hAnsi="Lato"/>
                <w:sz w:val="22"/>
                <w:szCs w:val="22"/>
              </w:rPr>
              <w:t xml:space="preserve"> takiego zamówienia, </w:t>
            </w:r>
            <w:r w:rsidRPr="00620A40">
              <w:rPr>
                <w:rFonts w:ascii="Lato" w:hAnsi="Lato"/>
                <w:b/>
                <w:sz w:val="22"/>
                <w:szCs w:val="22"/>
              </w:rPr>
              <w:t>o ile w zapytaniu ofertowym przewidziano taką możliwość</w:t>
            </w:r>
            <w:r w:rsidRPr="00620A40">
              <w:rPr>
                <w:rFonts w:ascii="Lato" w:hAnsi="Lato"/>
                <w:sz w:val="22"/>
                <w:szCs w:val="22"/>
              </w:rPr>
              <w:t xml:space="preserve">, </w:t>
            </w:r>
            <w:r w:rsidRPr="00620A40">
              <w:rPr>
                <w:rFonts w:ascii="Lato" w:hAnsi="Lato"/>
                <w:sz w:val="22"/>
                <w:szCs w:val="22"/>
                <w:u w:val="single"/>
              </w:rPr>
              <w:t>nie może to doprowadzić do przekroczenia progu co najmniej 130 000 PLN netto</w:t>
            </w:r>
            <w:r w:rsidR="00A4668F">
              <w:rPr>
                <w:rFonts w:ascii="Lato" w:hAnsi="Lato"/>
                <w:sz w:val="22"/>
                <w:szCs w:val="22"/>
                <w:u w:val="single"/>
                <w:vertAlign w:val="superscript"/>
              </w:rPr>
              <w:t>11</w:t>
            </w:r>
            <w:r w:rsidRPr="00620A40">
              <w:rPr>
                <w:rFonts w:ascii="Lato" w:hAnsi="Lato"/>
                <w:sz w:val="22"/>
                <w:szCs w:val="22"/>
              </w:rPr>
              <w:t xml:space="preserve"> dla łącznej wartości zamówienia podstawowego wraz z jego zwiększeniem.</w:t>
            </w:r>
          </w:p>
          <w:p w14:paraId="49E25F02" w14:textId="77777777" w:rsidR="00034A6F" w:rsidRPr="00620A40" w:rsidRDefault="00034A6F" w:rsidP="00C80D93">
            <w:pPr>
              <w:autoSpaceDE w:val="0"/>
              <w:autoSpaceDN w:val="0"/>
              <w:adjustRightInd w:val="0"/>
              <w:spacing w:before="240"/>
              <w:jc w:val="both"/>
              <w:rPr>
                <w:rFonts w:ascii="Lato" w:hAnsi="Lato"/>
                <w:sz w:val="22"/>
                <w:szCs w:val="22"/>
              </w:rPr>
            </w:pPr>
            <w:r w:rsidRPr="00620A40">
              <w:rPr>
                <w:rFonts w:ascii="Lato" w:hAnsi="Lato"/>
                <w:sz w:val="22"/>
                <w:szCs w:val="22"/>
              </w:rPr>
              <w:t>Nieprawidłowość dotyczy wzrost ceny przekraczającej 50% wartości pierwotnego zamówienia.</w:t>
            </w:r>
          </w:p>
        </w:tc>
        <w:tc>
          <w:tcPr>
            <w:tcW w:w="3391" w:type="dxa"/>
          </w:tcPr>
          <w:p w14:paraId="0C63B0FD" w14:textId="77777777" w:rsidR="00034A6F" w:rsidRPr="00620A40" w:rsidRDefault="00034A6F" w:rsidP="00C80D93">
            <w:pPr>
              <w:jc w:val="both"/>
              <w:rPr>
                <w:rFonts w:ascii="Lato" w:hAnsi="Lato"/>
                <w:sz w:val="22"/>
                <w:szCs w:val="22"/>
              </w:rPr>
            </w:pPr>
            <w:r w:rsidRPr="00620A40">
              <w:rPr>
                <w:rFonts w:ascii="Lato" w:hAnsi="Lato"/>
                <w:b/>
                <w:sz w:val="22"/>
                <w:szCs w:val="22"/>
              </w:rPr>
              <w:t xml:space="preserve">25% </w:t>
            </w:r>
            <w:r w:rsidRPr="00620A40">
              <w:rPr>
                <w:rFonts w:ascii="Lato" w:hAnsi="Lato"/>
                <w:sz w:val="22"/>
                <w:szCs w:val="22"/>
              </w:rPr>
              <w:t>wartości pierwotnego zamówienia i 100% powiązanych modyfikacji  zamówienia (wzrost ceny)</w:t>
            </w:r>
          </w:p>
          <w:p w14:paraId="6789848B" w14:textId="77777777" w:rsidR="00034A6F" w:rsidRPr="00620A40" w:rsidRDefault="00034A6F" w:rsidP="00C80D93">
            <w:pPr>
              <w:jc w:val="both"/>
              <w:rPr>
                <w:rFonts w:ascii="Lato" w:hAnsi="Lato"/>
                <w:sz w:val="22"/>
                <w:szCs w:val="22"/>
              </w:rPr>
            </w:pPr>
          </w:p>
          <w:p w14:paraId="21AEAFE6" w14:textId="77777777" w:rsidR="00034A6F" w:rsidRPr="00620A40" w:rsidRDefault="00034A6F" w:rsidP="00C80D93">
            <w:pPr>
              <w:jc w:val="both"/>
              <w:rPr>
                <w:rFonts w:ascii="Lato" w:hAnsi="Lato"/>
                <w:sz w:val="22"/>
                <w:szCs w:val="22"/>
              </w:rPr>
            </w:pPr>
          </w:p>
          <w:p w14:paraId="459ED782" w14:textId="77777777" w:rsidR="00034A6F" w:rsidRPr="00620A40" w:rsidRDefault="00034A6F" w:rsidP="00C80D93">
            <w:pPr>
              <w:jc w:val="both"/>
              <w:rPr>
                <w:rFonts w:ascii="Lato" w:hAnsi="Lato"/>
                <w:sz w:val="22"/>
                <w:szCs w:val="22"/>
              </w:rPr>
            </w:pPr>
          </w:p>
        </w:tc>
      </w:tr>
      <w:tr w:rsidR="00034A6F" w:rsidRPr="00B34131" w14:paraId="53C67D9F" w14:textId="77777777" w:rsidTr="00C80D93">
        <w:trPr>
          <w:trHeight w:val="4856"/>
        </w:trPr>
        <w:tc>
          <w:tcPr>
            <w:tcW w:w="1272" w:type="dxa"/>
          </w:tcPr>
          <w:p w14:paraId="17404BFC" w14:textId="77777777" w:rsidR="00034A6F" w:rsidRPr="00620A40" w:rsidRDefault="00034A6F" w:rsidP="00C80D93">
            <w:pPr>
              <w:ind w:left="426"/>
              <w:jc w:val="center"/>
              <w:rPr>
                <w:rFonts w:ascii="Lato" w:hAnsi="Lato"/>
                <w:b/>
                <w:sz w:val="22"/>
                <w:szCs w:val="22"/>
              </w:rPr>
            </w:pPr>
            <w:r w:rsidRPr="00620A40">
              <w:rPr>
                <w:rFonts w:ascii="Lato" w:hAnsi="Lato"/>
                <w:b/>
                <w:sz w:val="22"/>
                <w:szCs w:val="22"/>
              </w:rPr>
              <w:lastRenderedPageBreak/>
              <w:t>14.</w:t>
            </w:r>
          </w:p>
        </w:tc>
        <w:tc>
          <w:tcPr>
            <w:tcW w:w="3374" w:type="dxa"/>
          </w:tcPr>
          <w:p w14:paraId="18AFB6C6" w14:textId="77777777" w:rsidR="00034A6F" w:rsidRPr="00620A40" w:rsidRDefault="00034A6F" w:rsidP="00C80D93">
            <w:pPr>
              <w:jc w:val="both"/>
              <w:rPr>
                <w:rFonts w:ascii="Lato" w:hAnsi="Lato"/>
                <w:b/>
                <w:sz w:val="22"/>
                <w:szCs w:val="22"/>
              </w:rPr>
            </w:pPr>
            <w:r w:rsidRPr="00620A40">
              <w:rPr>
                <w:rFonts w:ascii="Lato" w:hAnsi="Lato"/>
                <w:b/>
                <w:sz w:val="22"/>
                <w:szCs w:val="22"/>
              </w:rPr>
              <w:t>Nieprzekazanie dokumentów do kontroli</w:t>
            </w:r>
          </w:p>
        </w:tc>
        <w:tc>
          <w:tcPr>
            <w:tcW w:w="6234" w:type="dxa"/>
          </w:tcPr>
          <w:p w14:paraId="2803948F" w14:textId="77777777" w:rsidR="00034A6F" w:rsidRPr="00620A40" w:rsidRDefault="00034A6F" w:rsidP="00C80D93">
            <w:pPr>
              <w:autoSpaceDE w:val="0"/>
              <w:autoSpaceDN w:val="0"/>
              <w:adjustRightInd w:val="0"/>
              <w:jc w:val="both"/>
              <w:rPr>
                <w:rFonts w:ascii="Lato" w:hAnsi="Lato"/>
                <w:sz w:val="22"/>
                <w:szCs w:val="22"/>
              </w:rPr>
            </w:pPr>
            <w:r w:rsidRPr="00620A40">
              <w:rPr>
                <w:rFonts w:ascii="Lato" w:hAnsi="Lato"/>
                <w:sz w:val="22"/>
                <w:szCs w:val="22"/>
              </w:rPr>
              <w:t xml:space="preserve">Naruszenie w zakresie dokumentowania postępowania - dokumentowanie postępowania w sposób uniemożliwiający zapewnienie właściwej kontroli prawidłowości udzielenia zamówienia. </w:t>
            </w:r>
          </w:p>
        </w:tc>
        <w:tc>
          <w:tcPr>
            <w:tcW w:w="3391" w:type="dxa"/>
          </w:tcPr>
          <w:p w14:paraId="2C67087E" w14:textId="77777777" w:rsidR="00034A6F" w:rsidRPr="00620A40" w:rsidRDefault="00034A6F" w:rsidP="00C80D93">
            <w:pPr>
              <w:jc w:val="both"/>
              <w:rPr>
                <w:rFonts w:ascii="Lato" w:hAnsi="Lato"/>
                <w:b/>
                <w:sz w:val="22"/>
                <w:szCs w:val="22"/>
              </w:rPr>
            </w:pPr>
            <w:r w:rsidRPr="00620A40">
              <w:rPr>
                <w:rFonts w:ascii="Lato" w:hAnsi="Lato"/>
                <w:b/>
                <w:sz w:val="22"/>
                <w:szCs w:val="22"/>
              </w:rPr>
              <w:t>100%</w:t>
            </w:r>
          </w:p>
          <w:p w14:paraId="07BD9BC0" w14:textId="77777777" w:rsidR="00034A6F" w:rsidRPr="00620A40" w:rsidRDefault="00034A6F" w:rsidP="00C80D93">
            <w:pPr>
              <w:jc w:val="both"/>
              <w:rPr>
                <w:rFonts w:ascii="Lato" w:hAnsi="Lato"/>
                <w:b/>
                <w:sz w:val="22"/>
                <w:szCs w:val="22"/>
              </w:rPr>
            </w:pPr>
          </w:p>
          <w:p w14:paraId="100CBD4A" w14:textId="77777777" w:rsidR="00034A6F" w:rsidRPr="00620A40" w:rsidRDefault="00034A6F" w:rsidP="00C80D93">
            <w:pPr>
              <w:jc w:val="both"/>
              <w:rPr>
                <w:rFonts w:ascii="Lato" w:hAnsi="Lato"/>
                <w:sz w:val="22"/>
                <w:szCs w:val="22"/>
              </w:rPr>
            </w:pPr>
            <w:r w:rsidRPr="00620A40">
              <w:rPr>
                <w:rFonts w:ascii="Lato" w:hAnsi="Lato"/>
                <w:sz w:val="22"/>
                <w:szCs w:val="22"/>
              </w:rPr>
              <w:t xml:space="preserve">Procentową stawkę korekty można obniżyć do </w:t>
            </w:r>
            <w:r w:rsidRPr="00620A40">
              <w:rPr>
                <w:rFonts w:ascii="Lato" w:hAnsi="Lato"/>
                <w:b/>
                <w:sz w:val="22"/>
                <w:szCs w:val="22"/>
              </w:rPr>
              <w:t xml:space="preserve">50% lub 25%, </w:t>
            </w:r>
            <w:r w:rsidRPr="00620A40">
              <w:rPr>
                <w:rFonts w:ascii="Lato" w:hAnsi="Lato"/>
                <w:sz w:val="22"/>
                <w:szCs w:val="22"/>
              </w:rPr>
              <w:t>jeśli brakuje tylko części dokumentów. Stawka procentowa korekty uzależniona jest od tego, jakich dokumentów nie przedstawiono do kontroli i związana jest z nieprawidłowościami jakie mogły potencjalnie w związku z czynnościami wynikającymi z tych dokumentów wystąpić.</w:t>
            </w:r>
          </w:p>
        </w:tc>
      </w:tr>
    </w:tbl>
    <w:p w14:paraId="00CE3061" w14:textId="77777777" w:rsidR="00034A6F" w:rsidRPr="00C06166" w:rsidRDefault="00034A6F" w:rsidP="00034A6F">
      <w:pPr>
        <w:ind w:left="426"/>
        <w:jc w:val="center"/>
        <w:rPr>
          <w:rFonts w:ascii="Lato" w:hAnsi="Lato"/>
          <w:highlight w:val="yellow"/>
        </w:rPr>
      </w:pPr>
    </w:p>
    <w:p w14:paraId="0122B722" w14:textId="77777777" w:rsidR="00034A6F" w:rsidRPr="00C06166" w:rsidRDefault="00034A6F" w:rsidP="00A266B0">
      <w:pPr>
        <w:spacing w:before="120"/>
        <w:jc w:val="right"/>
        <w:rPr>
          <w:rStyle w:val="Numerstrony"/>
          <w:rFonts w:ascii="Lato" w:hAnsi="Lato" w:cs="Calibri"/>
          <w:sz w:val="22"/>
          <w:szCs w:val="22"/>
          <w:highlight w:val="yellow"/>
        </w:rPr>
      </w:pPr>
    </w:p>
    <w:p w14:paraId="2BD8482E" w14:textId="77777777" w:rsidR="00E7505B" w:rsidRPr="00C06166" w:rsidRDefault="00E7505B" w:rsidP="00A266B0">
      <w:pPr>
        <w:spacing w:before="120"/>
        <w:jc w:val="right"/>
        <w:rPr>
          <w:rStyle w:val="Numerstrony"/>
          <w:rFonts w:ascii="Lato" w:hAnsi="Lato" w:cs="Calibri"/>
          <w:sz w:val="22"/>
          <w:szCs w:val="22"/>
          <w:highlight w:val="yellow"/>
        </w:rPr>
      </w:pPr>
    </w:p>
    <w:p w14:paraId="2355CDDC" w14:textId="77777777" w:rsidR="00E7505B" w:rsidRPr="00C06166" w:rsidRDefault="00E7505B" w:rsidP="00A266B0">
      <w:pPr>
        <w:spacing w:before="120"/>
        <w:jc w:val="right"/>
        <w:rPr>
          <w:rStyle w:val="Numerstrony"/>
          <w:rFonts w:ascii="Lato" w:hAnsi="Lato" w:cs="Calibri"/>
          <w:sz w:val="22"/>
          <w:szCs w:val="22"/>
          <w:highlight w:val="yellow"/>
        </w:rPr>
      </w:pPr>
    </w:p>
    <w:p w14:paraId="2DC74481" w14:textId="77777777" w:rsidR="00034A6F" w:rsidRPr="00C06166" w:rsidRDefault="00D018E9">
      <w:pPr>
        <w:suppressAutoHyphens w:val="0"/>
        <w:rPr>
          <w:rStyle w:val="Numerstrony"/>
          <w:rFonts w:ascii="Lato" w:hAnsi="Lato" w:cs="Calibri"/>
          <w:sz w:val="22"/>
          <w:szCs w:val="22"/>
          <w:highlight w:val="yellow"/>
        </w:rPr>
        <w:sectPr w:rsidR="00034A6F" w:rsidRPr="00C06166" w:rsidSect="00534724">
          <w:pgSz w:w="16840" w:h="11900" w:orient="landscape"/>
          <w:pgMar w:top="1417" w:right="2210" w:bottom="1417" w:left="1417" w:header="708" w:footer="708" w:gutter="0"/>
          <w:cols w:space="708"/>
          <w:titlePg/>
          <w:docGrid w:linePitch="326"/>
        </w:sectPr>
      </w:pPr>
      <w:r w:rsidRPr="00C06166">
        <w:rPr>
          <w:rStyle w:val="Numerstrony"/>
          <w:rFonts w:ascii="Lato" w:hAnsi="Lato" w:cs="Calibri"/>
          <w:sz w:val="22"/>
          <w:szCs w:val="22"/>
          <w:highlight w:val="yellow"/>
        </w:rPr>
        <w:br w:type="page"/>
      </w:r>
    </w:p>
    <w:p w14:paraId="509BE74F" w14:textId="77777777" w:rsidR="00D018E9" w:rsidRPr="00C06166" w:rsidRDefault="00D018E9">
      <w:pPr>
        <w:suppressAutoHyphens w:val="0"/>
        <w:rPr>
          <w:rStyle w:val="Numerstrony"/>
          <w:rFonts w:ascii="Lato" w:hAnsi="Lato" w:cs="Calibri"/>
          <w:sz w:val="22"/>
          <w:szCs w:val="22"/>
          <w:highlight w:val="yellow"/>
        </w:rPr>
      </w:pPr>
    </w:p>
    <w:p w14:paraId="0805AD1D" w14:textId="77777777" w:rsidR="00E7505B" w:rsidRPr="00C06166" w:rsidRDefault="00E7505B" w:rsidP="00A266B0">
      <w:pPr>
        <w:spacing w:before="120"/>
        <w:jc w:val="right"/>
        <w:rPr>
          <w:rStyle w:val="Numerstrony"/>
          <w:rFonts w:ascii="Lato" w:hAnsi="Lato" w:cs="Calibri"/>
          <w:sz w:val="22"/>
          <w:szCs w:val="22"/>
          <w:highlight w:val="yellow"/>
        </w:rPr>
      </w:pPr>
    </w:p>
    <w:p w14:paraId="5CCEE070" w14:textId="77777777" w:rsidR="00E7505B" w:rsidRPr="00620A40" w:rsidRDefault="00E7505B" w:rsidP="00A266B0">
      <w:pPr>
        <w:spacing w:before="120"/>
        <w:jc w:val="right"/>
        <w:rPr>
          <w:rStyle w:val="Numerstrony"/>
          <w:rFonts w:ascii="Lato" w:hAnsi="Lato" w:cs="Calibri"/>
          <w:sz w:val="22"/>
          <w:szCs w:val="22"/>
        </w:rPr>
      </w:pPr>
      <w:r w:rsidRPr="00620A40">
        <w:rPr>
          <w:rStyle w:val="Numerstrony"/>
          <w:rFonts w:ascii="Lato" w:hAnsi="Lato" w:cs="Calibri"/>
          <w:sz w:val="22"/>
          <w:szCs w:val="22"/>
        </w:rPr>
        <w:t>Załącznik nr 6</w:t>
      </w:r>
    </w:p>
    <w:p w14:paraId="07851DA8" w14:textId="77777777" w:rsidR="00E7505B" w:rsidRPr="00620A40" w:rsidRDefault="00E272FE">
      <w:pPr>
        <w:spacing w:before="120"/>
        <w:jc w:val="right"/>
        <w:rPr>
          <w:rStyle w:val="Numerstrony"/>
          <w:rFonts w:ascii="Lato" w:hAnsi="Lato" w:cs="Calibri"/>
          <w:sz w:val="22"/>
          <w:szCs w:val="22"/>
        </w:rPr>
      </w:pPr>
      <w:r w:rsidRPr="00620A40">
        <w:rPr>
          <w:rStyle w:val="Numerstrony"/>
          <w:rFonts w:ascii="Lato" w:hAnsi="Lato" w:cs="Calibri"/>
          <w:sz w:val="22"/>
          <w:szCs w:val="22"/>
        </w:rPr>
        <w:t>Taryfikator</w:t>
      </w:r>
      <w:r w:rsidR="00E7505B" w:rsidRPr="00620A40">
        <w:rPr>
          <w:rStyle w:val="Numerstrony"/>
          <w:rFonts w:ascii="Lato" w:hAnsi="Lato" w:cs="Calibri"/>
          <w:sz w:val="22"/>
          <w:szCs w:val="22"/>
        </w:rPr>
        <w:t xml:space="preserve"> </w:t>
      </w:r>
      <w:r w:rsidR="00F40815" w:rsidRPr="00620A40">
        <w:rPr>
          <w:rStyle w:val="Numerstrony"/>
          <w:rFonts w:ascii="Lato" w:hAnsi="Lato" w:cs="Calibri"/>
          <w:sz w:val="22"/>
          <w:szCs w:val="22"/>
        </w:rPr>
        <w:t>korekt kosztów pośrednich</w:t>
      </w:r>
    </w:p>
    <w:p w14:paraId="18CF57E7" w14:textId="77777777" w:rsidR="00E272FE" w:rsidRPr="00620A40" w:rsidRDefault="00E272FE">
      <w:pPr>
        <w:spacing w:before="120"/>
        <w:jc w:val="right"/>
        <w:rPr>
          <w:rStyle w:val="Numerstrony"/>
          <w:rFonts w:ascii="Lato" w:hAnsi="Lato" w:cs="Calibri"/>
          <w:sz w:val="22"/>
          <w:szCs w:val="22"/>
        </w:rPr>
      </w:pPr>
    </w:p>
    <w:p w14:paraId="656BF04A" w14:textId="77777777" w:rsidR="00E272FE" w:rsidRPr="00620A40" w:rsidRDefault="00E272FE">
      <w:pPr>
        <w:spacing w:before="120"/>
        <w:jc w:val="right"/>
        <w:rPr>
          <w:rStyle w:val="Numerstrony"/>
          <w:rFonts w:ascii="Lato" w:hAnsi="Lato" w:cs="Calibri"/>
          <w:sz w:val="22"/>
          <w:szCs w:val="22"/>
        </w:rPr>
      </w:pPr>
    </w:p>
    <w:tbl>
      <w:tblPr>
        <w:tblStyle w:val="Tabela-Siatka"/>
        <w:tblW w:w="0" w:type="auto"/>
        <w:tblLook w:val="04A0" w:firstRow="1" w:lastRow="0" w:firstColumn="1" w:lastColumn="0" w:noHBand="0" w:noVBand="1"/>
      </w:tblPr>
      <w:tblGrid>
        <w:gridCol w:w="704"/>
        <w:gridCol w:w="3259"/>
        <w:gridCol w:w="5093"/>
      </w:tblGrid>
      <w:tr w:rsidR="00BC375E" w:rsidRPr="00620A40" w14:paraId="695B8F36" w14:textId="77777777" w:rsidTr="007A2B58">
        <w:tc>
          <w:tcPr>
            <w:tcW w:w="704" w:type="dxa"/>
          </w:tcPr>
          <w:p w14:paraId="78EE29A3" w14:textId="77777777" w:rsidR="00BC375E" w:rsidRPr="00620A40" w:rsidRDefault="00BC375E" w:rsidP="00C80D93">
            <w:pPr>
              <w:spacing w:before="120" w:after="120"/>
              <w:ind w:right="-2"/>
              <w:jc w:val="both"/>
              <w:rPr>
                <w:rFonts w:ascii="Lato" w:hAnsi="Lato"/>
                <w:b/>
                <w:bCs/>
                <w:sz w:val="22"/>
                <w:u w:val="single"/>
              </w:rPr>
            </w:pPr>
            <w:r w:rsidRPr="00620A40">
              <w:rPr>
                <w:rFonts w:ascii="Lato" w:hAnsi="Lato"/>
                <w:b/>
                <w:bCs/>
                <w:sz w:val="22"/>
                <w:u w:val="single"/>
              </w:rPr>
              <w:t>Lp.</w:t>
            </w:r>
          </w:p>
        </w:tc>
        <w:tc>
          <w:tcPr>
            <w:tcW w:w="3259" w:type="dxa"/>
          </w:tcPr>
          <w:p w14:paraId="63C03B7D" w14:textId="77777777" w:rsidR="00BC375E" w:rsidRPr="00620A40" w:rsidRDefault="00BC375E" w:rsidP="00C80D93">
            <w:pPr>
              <w:spacing w:before="120" w:after="120"/>
              <w:ind w:right="-2"/>
              <w:jc w:val="both"/>
              <w:rPr>
                <w:rFonts w:ascii="Lato" w:hAnsi="Lato"/>
                <w:b/>
                <w:bCs/>
                <w:sz w:val="22"/>
                <w:u w:val="single"/>
              </w:rPr>
            </w:pPr>
            <w:r w:rsidRPr="00620A40">
              <w:rPr>
                <w:rFonts w:ascii="Lato" w:hAnsi="Lato"/>
                <w:b/>
                <w:bCs/>
                <w:sz w:val="22"/>
                <w:u w:val="single"/>
              </w:rPr>
              <w:t>Naruszenie:</w:t>
            </w:r>
          </w:p>
        </w:tc>
        <w:tc>
          <w:tcPr>
            <w:tcW w:w="5093" w:type="dxa"/>
          </w:tcPr>
          <w:p w14:paraId="60B70C31" w14:textId="77777777" w:rsidR="00BC375E" w:rsidRPr="00620A40" w:rsidRDefault="00BC375E" w:rsidP="00C80D93">
            <w:pPr>
              <w:spacing w:before="120" w:after="120"/>
              <w:ind w:right="-2"/>
              <w:jc w:val="both"/>
              <w:rPr>
                <w:rFonts w:ascii="Lato" w:hAnsi="Lato"/>
                <w:b/>
                <w:bCs/>
                <w:sz w:val="22"/>
                <w:u w:val="single"/>
              </w:rPr>
            </w:pPr>
            <w:r w:rsidRPr="00620A40">
              <w:rPr>
                <w:rFonts w:ascii="Lato" w:hAnsi="Lato"/>
                <w:b/>
                <w:bCs/>
                <w:sz w:val="22"/>
                <w:u w:val="single"/>
              </w:rPr>
              <w:t>Wartość korekty:</w:t>
            </w:r>
          </w:p>
        </w:tc>
      </w:tr>
      <w:tr w:rsidR="00BC375E" w:rsidRPr="00620A40" w14:paraId="0AB625DB" w14:textId="77777777" w:rsidTr="007A2B58">
        <w:tc>
          <w:tcPr>
            <w:tcW w:w="704" w:type="dxa"/>
          </w:tcPr>
          <w:p w14:paraId="7891FB88" w14:textId="77777777" w:rsidR="00BC375E" w:rsidRPr="00620A40" w:rsidRDefault="00BC375E" w:rsidP="00C80D93">
            <w:pPr>
              <w:spacing w:before="120" w:after="120"/>
              <w:ind w:right="-2"/>
              <w:rPr>
                <w:rFonts w:ascii="Lato" w:hAnsi="Lato"/>
                <w:sz w:val="22"/>
              </w:rPr>
            </w:pPr>
            <w:r w:rsidRPr="00620A40">
              <w:rPr>
                <w:rFonts w:ascii="Lato" w:hAnsi="Lato"/>
                <w:sz w:val="22"/>
              </w:rPr>
              <w:t>1.</w:t>
            </w:r>
          </w:p>
        </w:tc>
        <w:tc>
          <w:tcPr>
            <w:tcW w:w="3259" w:type="dxa"/>
          </w:tcPr>
          <w:p w14:paraId="136B8659" w14:textId="77777777" w:rsidR="00BC375E" w:rsidRPr="00620A40" w:rsidRDefault="00BC375E" w:rsidP="00C80D93">
            <w:pPr>
              <w:spacing w:before="120" w:after="120"/>
              <w:ind w:right="-2"/>
              <w:rPr>
                <w:rFonts w:ascii="Lato" w:hAnsi="Lato"/>
                <w:sz w:val="22"/>
              </w:rPr>
            </w:pPr>
            <w:r w:rsidRPr="00620A40">
              <w:rPr>
                <w:rFonts w:ascii="Lato" w:hAnsi="Lato"/>
                <w:sz w:val="22"/>
              </w:rPr>
              <w:t>Beneficjent nie przedkłada W</w:t>
            </w:r>
            <w:r w:rsidR="007A2B58" w:rsidRPr="00620A40">
              <w:rPr>
                <w:rFonts w:ascii="Lato" w:hAnsi="Lato"/>
                <w:sz w:val="22"/>
              </w:rPr>
              <w:t>niosków o płatność</w:t>
            </w:r>
            <w:r w:rsidRPr="00620A40">
              <w:rPr>
                <w:rFonts w:ascii="Lato" w:hAnsi="Lato"/>
                <w:sz w:val="22"/>
              </w:rPr>
              <w:t xml:space="preserve"> lub poszczególnych jego elementów lub dokumentów źródłowych związanych z weryfikacją W</w:t>
            </w:r>
            <w:r w:rsidR="007A2B58" w:rsidRPr="00620A40">
              <w:rPr>
                <w:rFonts w:ascii="Lato" w:hAnsi="Lato"/>
                <w:sz w:val="22"/>
              </w:rPr>
              <w:t>niosku o płatność</w:t>
            </w:r>
            <w:r w:rsidRPr="00620A40">
              <w:rPr>
                <w:rFonts w:ascii="Lato" w:hAnsi="Lato"/>
                <w:sz w:val="22"/>
              </w:rPr>
              <w:t xml:space="preserve"> w terminie zgodnym z </w:t>
            </w:r>
            <w:r w:rsidR="00A51686">
              <w:rPr>
                <w:rFonts w:ascii="Lato" w:hAnsi="Lato"/>
                <w:sz w:val="22"/>
              </w:rPr>
              <w:t>Umową Finansową</w:t>
            </w:r>
            <w:r w:rsidRPr="00620A40">
              <w:rPr>
                <w:rFonts w:ascii="Lato" w:hAnsi="Lato"/>
                <w:sz w:val="22"/>
              </w:rPr>
              <w:t>.</w:t>
            </w:r>
          </w:p>
        </w:tc>
        <w:tc>
          <w:tcPr>
            <w:tcW w:w="5093" w:type="dxa"/>
          </w:tcPr>
          <w:p w14:paraId="1F0DB437" w14:textId="77777777" w:rsidR="00BC375E" w:rsidRPr="00620A40" w:rsidRDefault="00BC375E" w:rsidP="00C80D93">
            <w:pPr>
              <w:spacing w:before="120" w:after="120"/>
              <w:ind w:right="-2"/>
              <w:rPr>
                <w:rFonts w:ascii="Lato" w:hAnsi="Lato"/>
                <w:sz w:val="22"/>
              </w:rPr>
            </w:pPr>
            <w:r w:rsidRPr="00620A40">
              <w:rPr>
                <w:rFonts w:ascii="Lato" w:hAnsi="Lato"/>
                <w:sz w:val="22"/>
              </w:rPr>
              <w:t>W przypadku wystąpienia naruszenia po raz pierwszy:</w:t>
            </w:r>
          </w:p>
          <w:p w14:paraId="6BC75814" w14:textId="77777777" w:rsidR="00BC375E" w:rsidRPr="00620A40" w:rsidRDefault="00BC375E" w:rsidP="00C80D93">
            <w:pPr>
              <w:spacing w:before="120" w:after="120"/>
              <w:ind w:right="-2"/>
              <w:rPr>
                <w:rFonts w:ascii="Lato" w:hAnsi="Lato"/>
                <w:sz w:val="22"/>
              </w:rPr>
            </w:pPr>
            <w:r w:rsidRPr="00620A40">
              <w:rPr>
                <w:rFonts w:ascii="Lato" w:hAnsi="Lato"/>
                <w:sz w:val="22"/>
              </w:rPr>
              <w:t>- 0,05% wartości kosztów pośrednich wskazanych w aktualnym wniosku o dofinansowanie za każdy dzień przekroczenia terminu liczone począwszy od trzeciego dnia przekroczenia terminu (trzeci dzień jest liczony jako pierwszy dzień korekty), nie więcej jednak niż 250 PLN za dzień.</w:t>
            </w:r>
          </w:p>
          <w:p w14:paraId="598AD6A6" w14:textId="77777777" w:rsidR="00BC375E" w:rsidRPr="00620A40" w:rsidRDefault="00BC375E" w:rsidP="00C80D93">
            <w:pPr>
              <w:spacing w:before="120" w:after="120"/>
              <w:ind w:right="-2"/>
              <w:rPr>
                <w:rFonts w:ascii="Lato" w:hAnsi="Lato"/>
                <w:sz w:val="22"/>
              </w:rPr>
            </w:pPr>
            <w:r w:rsidRPr="00620A40">
              <w:rPr>
                <w:rFonts w:ascii="Lato" w:hAnsi="Lato"/>
                <w:sz w:val="22"/>
              </w:rPr>
              <w:t>W przypadku pojawienia się opóźnień w przedkładaniu kolejnych wersji tego samego WoP, dni opóźnień w ramach kolejnych wersji tego samego WoP sumują się.</w:t>
            </w:r>
          </w:p>
          <w:p w14:paraId="3E5980FC" w14:textId="77777777" w:rsidR="00BC375E" w:rsidRPr="00620A40" w:rsidRDefault="00BC375E" w:rsidP="00C80D93">
            <w:pPr>
              <w:spacing w:before="120" w:after="120"/>
              <w:ind w:right="-2"/>
              <w:rPr>
                <w:rFonts w:ascii="Lato" w:hAnsi="Lato"/>
                <w:sz w:val="22"/>
              </w:rPr>
            </w:pPr>
            <w:r w:rsidRPr="00620A40">
              <w:rPr>
                <w:rFonts w:ascii="Lato" w:hAnsi="Lato"/>
                <w:sz w:val="22"/>
              </w:rPr>
              <w:t>Korekt nie stosuje się w przypadku, gdy wniosek o płatność lub dokumenty źródłowe z nim związane zostały złożone po terminie wynikającym z UF/PF, ale zostało to uzgodnione z Instytucją Pośredniczącą.</w:t>
            </w:r>
          </w:p>
        </w:tc>
      </w:tr>
      <w:tr w:rsidR="00BC375E" w:rsidRPr="00620A40" w14:paraId="7E2B5069" w14:textId="77777777" w:rsidTr="007A2B58">
        <w:tc>
          <w:tcPr>
            <w:tcW w:w="704" w:type="dxa"/>
          </w:tcPr>
          <w:p w14:paraId="08D70207" w14:textId="77777777" w:rsidR="00BC375E" w:rsidRPr="00620A40" w:rsidRDefault="00BC375E" w:rsidP="00C80D93">
            <w:pPr>
              <w:spacing w:before="120" w:after="120"/>
              <w:ind w:right="-2"/>
              <w:rPr>
                <w:rFonts w:ascii="Lato" w:hAnsi="Lato"/>
                <w:sz w:val="22"/>
              </w:rPr>
            </w:pPr>
            <w:r w:rsidRPr="00620A40">
              <w:rPr>
                <w:rFonts w:ascii="Lato" w:hAnsi="Lato"/>
                <w:sz w:val="22"/>
              </w:rPr>
              <w:t>2.</w:t>
            </w:r>
          </w:p>
        </w:tc>
        <w:tc>
          <w:tcPr>
            <w:tcW w:w="3259" w:type="dxa"/>
          </w:tcPr>
          <w:p w14:paraId="3B757440" w14:textId="77777777" w:rsidR="00BC375E" w:rsidRPr="00620A40" w:rsidRDefault="00BC375E" w:rsidP="00C80D93">
            <w:pPr>
              <w:spacing w:before="120" w:after="120"/>
              <w:ind w:right="-2"/>
              <w:rPr>
                <w:rFonts w:ascii="Lato" w:hAnsi="Lato"/>
                <w:sz w:val="22"/>
              </w:rPr>
            </w:pPr>
            <w:r w:rsidRPr="00620A40">
              <w:rPr>
                <w:rFonts w:ascii="Lato" w:hAnsi="Lato"/>
                <w:sz w:val="22"/>
              </w:rPr>
              <w:t>Beneficjent:</w:t>
            </w:r>
          </w:p>
          <w:p w14:paraId="23F98D73" w14:textId="77777777" w:rsidR="00BC375E" w:rsidRPr="00620A40" w:rsidRDefault="00BC375E" w:rsidP="00B0324D">
            <w:pPr>
              <w:pStyle w:val="Akapitzlist"/>
              <w:numPr>
                <w:ilvl w:val="0"/>
                <w:numId w:val="66"/>
              </w:numPr>
              <w:suppressAutoHyphens w:val="0"/>
              <w:spacing w:before="120" w:after="120"/>
              <w:ind w:right="-2"/>
              <w:contextualSpacing/>
              <w:rPr>
                <w:rFonts w:ascii="Lato" w:hAnsi="Lato"/>
                <w:sz w:val="22"/>
              </w:rPr>
            </w:pPr>
            <w:r w:rsidRPr="00620A40">
              <w:rPr>
                <w:rFonts w:ascii="Lato" w:hAnsi="Lato"/>
                <w:sz w:val="22"/>
              </w:rPr>
              <w:t>przedkłada W</w:t>
            </w:r>
            <w:r w:rsidR="007A2B58" w:rsidRPr="00620A40">
              <w:rPr>
                <w:rFonts w:ascii="Lato" w:hAnsi="Lato"/>
                <w:sz w:val="22"/>
              </w:rPr>
              <w:t>niosek o płatność</w:t>
            </w:r>
            <w:r w:rsidRPr="00620A40">
              <w:rPr>
                <w:rFonts w:ascii="Lato" w:hAnsi="Lato"/>
                <w:sz w:val="22"/>
              </w:rPr>
              <w:t xml:space="preserve"> lub dokumenty źródłowe niskiej jakości (np. niekompletne, z tymi samymi, powtarzającymi się błędami) lub</w:t>
            </w:r>
          </w:p>
          <w:p w14:paraId="37B43238" w14:textId="77777777" w:rsidR="00BC375E" w:rsidRPr="00620A40" w:rsidRDefault="00BC375E" w:rsidP="00B0324D">
            <w:pPr>
              <w:pStyle w:val="Akapitzlist"/>
              <w:numPr>
                <w:ilvl w:val="0"/>
                <w:numId w:val="66"/>
              </w:numPr>
              <w:suppressAutoHyphens w:val="0"/>
              <w:spacing w:before="120" w:after="120"/>
              <w:ind w:right="-2"/>
              <w:contextualSpacing/>
              <w:rPr>
                <w:rFonts w:ascii="Lato" w:hAnsi="Lato"/>
                <w:sz w:val="22"/>
              </w:rPr>
            </w:pPr>
            <w:r w:rsidRPr="00620A40">
              <w:rPr>
                <w:rFonts w:ascii="Lato" w:hAnsi="Lato"/>
                <w:sz w:val="22"/>
              </w:rPr>
              <w:t>nie wprowadza danych do systemu teleinformatycznego CST2021 lub wprowadza dane niekompletne lub</w:t>
            </w:r>
          </w:p>
          <w:p w14:paraId="16F76616" w14:textId="77777777" w:rsidR="00BC375E" w:rsidRPr="00620A40" w:rsidRDefault="00BC375E" w:rsidP="00B0324D">
            <w:pPr>
              <w:pStyle w:val="Akapitzlist"/>
              <w:numPr>
                <w:ilvl w:val="0"/>
                <w:numId w:val="66"/>
              </w:numPr>
              <w:suppressAutoHyphens w:val="0"/>
              <w:spacing w:before="120" w:after="120"/>
              <w:ind w:right="-2"/>
              <w:contextualSpacing/>
              <w:rPr>
                <w:rFonts w:ascii="Lato" w:hAnsi="Lato"/>
                <w:sz w:val="22"/>
              </w:rPr>
            </w:pPr>
            <w:r w:rsidRPr="00620A40">
              <w:rPr>
                <w:rFonts w:ascii="Lato" w:hAnsi="Lato"/>
                <w:sz w:val="22"/>
              </w:rPr>
              <w:t>wprowadza dane do CST2021 z błędami.</w:t>
            </w:r>
          </w:p>
        </w:tc>
        <w:tc>
          <w:tcPr>
            <w:tcW w:w="5093" w:type="dxa"/>
          </w:tcPr>
          <w:p w14:paraId="2C14285E" w14:textId="77777777" w:rsidR="00BC375E" w:rsidRPr="00620A40" w:rsidRDefault="00BC375E" w:rsidP="00C80D93">
            <w:pPr>
              <w:spacing w:before="120" w:after="120"/>
              <w:ind w:right="-2"/>
              <w:rPr>
                <w:rFonts w:ascii="Lato" w:hAnsi="Lato"/>
                <w:sz w:val="22"/>
              </w:rPr>
            </w:pPr>
            <w:r w:rsidRPr="00620A40">
              <w:rPr>
                <w:rFonts w:ascii="Lato" w:hAnsi="Lato"/>
                <w:sz w:val="22"/>
              </w:rPr>
              <w:t>Korekta stosowana jest wyłącznie w przypadku braku możliwości zaakceptowania przez Instytucję Pośredniczącą trzeciej wersji W</w:t>
            </w:r>
            <w:r w:rsidR="007A2B58" w:rsidRPr="00620A40">
              <w:rPr>
                <w:rFonts w:ascii="Lato" w:hAnsi="Lato"/>
                <w:sz w:val="22"/>
              </w:rPr>
              <w:t>niosku o płatność</w:t>
            </w:r>
            <w:r w:rsidRPr="00620A40">
              <w:rPr>
                <w:rFonts w:ascii="Lato" w:hAnsi="Lato"/>
                <w:sz w:val="22"/>
              </w:rPr>
              <w:t>. Korekty nie stosuje się, gdy brak możliwości akceptacji W</w:t>
            </w:r>
            <w:r w:rsidR="007A2B58" w:rsidRPr="00620A40">
              <w:rPr>
                <w:rFonts w:ascii="Lato" w:hAnsi="Lato"/>
                <w:sz w:val="22"/>
              </w:rPr>
              <w:t>niosku o płatność</w:t>
            </w:r>
            <w:r w:rsidRPr="00620A40">
              <w:rPr>
                <w:rFonts w:ascii="Lato" w:hAnsi="Lato"/>
                <w:sz w:val="22"/>
              </w:rPr>
              <w:t xml:space="preserve"> wynika ze zgłaszania nowych uwag przez Instytucję Pośredniczącą, niezgłaszanych na wcześniejszym etapie weryfikacji W</w:t>
            </w:r>
            <w:r w:rsidR="007A2B58" w:rsidRPr="00620A40">
              <w:rPr>
                <w:rFonts w:ascii="Lato" w:hAnsi="Lato"/>
                <w:sz w:val="22"/>
              </w:rPr>
              <w:t>niosku o płatność</w:t>
            </w:r>
            <w:r w:rsidRPr="00620A40">
              <w:rPr>
                <w:rFonts w:ascii="Lato" w:hAnsi="Lato"/>
                <w:sz w:val="22"/>
              </w:rPr>
              <w:t>.</w:t>
            </w:r>
          </w:p>
          <w:p w14:paraId="1C5D77D7" w14:textId="77777777" w:rsidR="00BC375E" w:rsidRPr="00620A40" w:rsidRDefault="00BC375E" w:rsidP="00C80D93">
            <w:pPr>
              <w:spacing w:before="120" w:after="120"/>
              <w:ind w:right="-2"/>
              <w:rPr>
                <w:rFonts w:ascii="Lato" w:hAnsi="Lato"/>
                <w:sz w:val="22"/>
              </w:rPr>
            </w:pPr>
            <w:r w:rsidRPr="00620A40">
              <w:rPr>
                <w:rFonts w:ascii="Lato" w:hAnsi="Lato"/>
                <w:sz w:val="22"/>
              </w:rPr>
              <w:t>W przypadku wystąpienia powyższego naruszenia po raz pierwszy:</w:t>
            </w:r>
          </w:p>
          <w:p w14:paraId="48CB36D7" w14:textId="77777777" w:rsidR="00BC375E" w:rsidRPr="00620A40" w:rsidRDefault="00BC375E" w:rsidP="00C80D93">
            <w:pPr>
              <w:spacing w:before="120" w:after="120"/>
              <w:ind w:right="-2"/>
              <w:rPr>
                <w:rFonts w:ascii="Lato" w:hAnsi="Lato"/>
                <w:sz w:val="22"/>
              </w:rPr>
            </w:pPr>
            <w:r w:rsidRPr="00620A40">
              <w:rPr>
                <w:rFonts w:ascii="Lato" w:hAnsi="Lato"/>
                <w:sz w:val="22"/>
              </w:rPr>
              <w:t>- 0,2% wartości kosztów pośrednich wykazanych w aktualnym wniosku o dofinansowanie.</w:t>
            </w:r>
          </w:p>
          <w:p w14:paraId="3703B7BD" w14:textId="77777777" w:rsidR="00BC375E" w:rsidRPr="00620A40" w:rsidRDefault="00BC375E" w:rsidP="00C80D93">
            <w:pPr>
              <w:spacing w:before="120" w:after="120"/>
              <w:ind w:right="-2"/>
              <w:rPr>
                <w:rFonts w:ascii="Lato" w:hAnsi="Lato"/>
                <w:sz w:val="22"/>
              </w:rPr>
            </w:pPr>
            <w:r w:rsidRPr="00620A40">
              <w:rPr>
                <w:rFonts w:ascii="Lato" w:hAnsi="Lato"/>
                <w:sz w:val="22"/>
              </w:rPr>
              <w:t>W przypadku wystąpienia naruszenia po raz kolejny:</w:t>
            </w:r>
          </w:p>
          <w:p w14:paraId="24AC9B23" w14:textId="77777777" w:rsidR="00BC375E" w:rsidRPr="00620A40" w:rsidRDefault="00BC375E" w:rsidP="00C80D93">
            <w:pPr>
              <w:spacing w:before="120" w:after="120"/>
              <w:ind w:right="-2"/>
              <w:rPr>
                <w:rFonts w:ascii="Lato" w:hAnsi="Lato"/>
                <w:sz w:val="22"/>
              </w:rPr>
            </w:pPr>
            <w:r w:rsidRPr="00620A40">
              <w:rPr>
                <w:rFonts w:ascii="Lato" w:hAnsi="Lato"/>
                <w:sz w:val="22"/>
              </w:rPr>
              <w:t>- 0,3% wartości kosztów pośrednich wykazanych w aktualnym wniosku o dofinansowanie.</w:t>
            </w:r>
          </w:p>
          <w:p w14:paraId="0CC86084" w14:textId="77777777" w:rsidR="00BC375E" w:rsidRPr="00620A40" w:rsidRDefault="00BC375E" w:rsidP="00C80D93">
            <w:pPr>
              <w:spacing w:before="120" w:after="120"/>
              <w:ind w:right="-2"/>
              <w:rPr>
                <w:rFonts w:ascii="Lato" w:hAnsi="Lato"/>
                <w:sz w:val="22"/>
              </w:rPr>
            </w:pPr>
          </w:p>
        </w:tc>
      </w:tr>
      <w:tr w:rsidR="00BC375E" w:rsidRPr="00620A40" w14:paraId="282DF44D" w14:textId="77777777" w:rsidTr="007A2B58">
        <w:tc>
          <w:tcPr>
            <w:tcW w:w="704" w:type="dxa"/>
          </w:tcPr>
          <w:p w14:paraId="5EB8CFA4" w14:textId="77777777" w:rsidR="00BC375E" w:rsidRPr="00620A40" w:rsidRDefault="00BC375E" w:rsidP="00C80D93">
            <w:pPr>
              <w:spacing w:before="120" w:after="120"/>
              <w:ind w:right="-2"/>
              <w:rPr>
                <w:rFonts w:ascii="Lato" w:hAnsi="Lato"/>
                <w:sz w:val="22"/>
              </w:rPr>
            </w:pPr>
            <w:r w:rsidRPr="00620A40">
              <w:rPr>
                <w:rFonts w:ascii="Lato" w:hAnsi="Lato"/>
                <w:sz w:val="22"/>
              </w:rPr>
              <w:lastRenderedPageBreak/>
              <w:t>3.</w:t>
            </w:r>
          </w:p>
        </w:tc>
        <w:tc>
          <w:tcPr>
            <w:tcW w:w="3259" w:type="dxa"/>
          </w:tcPr>
          <w:p w14:paraId="7302BE63" w14:textId="77777777" w:rsidR="00BC375E" w:rsidRPr="00620A40" w:rsidRDefault="00BC375E" w:rsidP="00C80D93">
            <w:pPr>
              <w:spacing w:before="120" w:after="120"/>
              <w:ind w:right="-2"/>
              <w:rPr>
                <w:rFonts w:ascii="Lato" w:hAnsi="Lato"/>
                <w:sz w:val="22"/>
              </w:rPr>
            </w:pPr>
            <w:r w:rsidRPr="00620A40">
              <w:rPr>
                <w:rFonts w:ascii="Lato" w:hAnsi="Lato"/>
                <w:sz w:val="22"/>
              </w:rPr>
              <w:t>Beneficjent nie wdrożył zaleceń z kontroli lub monitoringu o istotnym znaczeniu, które nie dotyczą zwrotu wydatków niekwalifikowalnych.</w:t>
            </w:r>
          </w:p>
        </w:tc>
        <w:tc>
          <w:tcPr>
            <w:tcW w:w="5093" w:type="dxa"/>
          </w:tcPr>
          <w:p w14:paraId="4B4EC6D0" w14:textId="77777777" w:rsidR="00BC375E" w:rsidRPr="00620A40" w:rsidRDefault="00BC375E" w:rsidP="00C80D93">
            <w:pPr>
              <w:spacing w:before="120" w:after="120"/>
              <w:ind w:right="-2"/>
              <w:rPr>
                <w:rFonts w:ascii="Lato" w:hAnsi="Lato"/>
                <w:sz w:val="22"/>
              </w:rPr>
            </w:pPr>
            <w:r w:rsidRPr="00620A40">
              <w:rPr>
                <w:rFonts w:ascii="Lato" w:hAnsi="Lato"/>
                <w:sz w:val="22"/>
              </w:rPr>
              <w:t>0,3% wartości kosztów pośrednich wykazanych w aktualnym wniosku o dofinansowanie.</w:t>
            </w:r>
          </w:p>
        </w:tc>
      </w:tr>
    </w:tbl>
    <w:p w14:paraId="0602068B" w14:textId="77777777" w:rsidR="00207D5C" w:rsidRPr="00620A40" w:rsidRDefault="00207D5C">
      <w:pPr>
        <w:spacing w:before="120"/>
        <w:jc w:val="right"/>
        <w:rPr>
          <w:rStyle w:val="Numerstrony"/>
          <w:rFonts w:ascii="Lato" w:hAnsi="Lato" w:cs="Calibri"/>
          <w:sz w:val="22"/>
          <w:szCs w:val="22"/>
        </w:rPr>
        <w:sectPr w:rsidR="00207D5C" w:rsidRPr="00620A40" w:rsidSect="00534724">
          <w:pgSz w:w="11900" w:h="16840"/>
          <w:pgMar w:top="2210" w:right="1417" w:bottom="1417" w:left="1417" w:header="708" w:footer="708" w:gutter="0"/>
          <w:cols w:space="708"/>
          <w:titlePg/>
          <w:docGrid w:linePitch="326"/>
        </w:sectPr>
      </w:pPr>
    </w:p>
    <w:p w14:paraId="16C1AA70" w14:textId="77777777" w:rsidR="00E272FE" w:rsidRPr="00620A40" w:rsidRDefault="00E272FE" w:rsidP="00207D5C">
      <w:pPr>
        <w:spacing w:before="120"/>
        <w:jc w:val="center"/>
        <w:rPr>
          <w:rStyle w:val="Numerstrony"/>
          <w:rFonts w:ascii="Lato" w:hAnsi="Lato" w:cs="Calibri"/>
          <w:sz w:val="22"/>
          <w:szCs w:val="22"/>
        </w:rPr>
      </w:pPr>
    </w:p>
    <w:p w14:paraId="1EB4370C" w14:textId="77777777" w:rsidR="00E272FE" w:rsidRPr="00620A40" w:rsidRDefault="00E272FE">
      <w:pPr>
        <w:spacing w:before="120"/>
        <w:jc w:val="right"/>
        <w:rPr>
          <w:rStyle w:val="Numerstrony"/>
          <w:rFonts w:ascii="Lato" w:hAnsi="Lato" w:cs="Calibri"/>
          <w:sz w:val="22"/>
          <w:szCs w:val="22"/>
        </w:rPr>
      </w:pPr>
      <w:r w:rsidRPr="00620A40">
        <w:rPr>
          <w:rStyle w:val="Numerstrony"/>
          <w:rFonts w:ascii="Lato" w:hAnsi="Lato" w:cs="Calibri"/>
          <w:sz w:val="22"/>
          <w:szCs w:val="22"/>
        </w:rPr>
        <w:t xml:space="preserve">Załącznik nr 7 </w:t>
      </w:r>
    </w:p>
    <w:p w14:paraId="02B08F38" w14:textId="77777777" w:rsidR="00E272FE" w:rsidRPr="00620A40" w:rsidRDefault="00E272FE">
      <w:pPr>
        <w:spacing w:before="120"/>
        <w:jc w:val="right"/>
        <w:rPr>
          <w:rStyle w:val="Numerstrony"/>
          <w:rFonts w:ascii="Lato" w:hAnsi="Lato" w:cs="Calibri"/>
          <w:sz w:val="22"/>
          <w:szCs w:val="22"/>
        </w:rPr>
      </w:pPr>
      <w:r w:rsidRPr="00620A40">
        <w:rPr>
          <w:rStyle w:val="Numerstrony"/>
          <w:rFonts w:ascii="Lato" w:hAnsi="Lato" w:cs="Calibri"/>
          <w:sz w:val="22"/>
          <w:szCs w:val="22"/>
        </w:rPr>
        <w:t>Taryfikator</w:t>
      </w:r>
      <w:r w:rsidR="00F40815" w:rsidRPr="00620A40">
        <w:rPr>
          <w:rStyle w:val="Numerstrony"/>
          <w:rFonts w:ascii="Lato" w:hAnsi="Lato" w:cs="Calibri"/>
          <w:sz w:val="22"/>
          <w:szCs w:val="22"/>
        </w:rPr>
        <w:t xml:space="preserve"> korekt</w:t>
      </w:r>
      <w:r w:rsidRPr="00620A40">
        <w:rPr>
          <w:rStyle w:val="Numerstrony"/>
          <w:rFonts w:ascii="Lato" w:hAnsi="Lato" w:cs="Calibri"/>
          <w:sz w:val="22"/>
          <w:szCs w:val="22"/>
        </w:rPr>
        <w:t xml:space="preserve"> </w:t>
      </w:r>
      <w:r w:rsidR="003C4B56" w:rsidRPr="00620A40">
        <w:rPr>
          <w:rStyle w:val="Numerstrony"/>
          <w:rFonts w:ascii="Lato" w:hAnsi="Lato" w:cs="Calibri"/>
          <w:sz w:val="22"/>
          <w:szCs w:val="22"/>
        </w:rPr>
        <w:t>Komunikacja i Widoczność</w:t>
      </w:r>
      <w:r w:rsidR="003C4B56" w:rsidRPr="00620A40" w:rsidDel="003C4B56">
        <w:rPr>
          <w:rStyle w:val="Odwoaniedokomentarza"/>
          <w:rFonts w:ascii="Lato" w:hAnsi="Lato" w:cs="Calibri"/>
          <w:sz w:val="22"/>
          <w:szCs w:val="22"/>
        </w:rPr>
        <w:t xml:space="preserve"> </w:t>
      </w:r>
    </w:p>
    <w:p w14:paraId="4A73123D" w14:textId="77777777" w:rsidR="00E272FE" w:rsidRPr="00620A40" w:rsidRDefault="00E272FE" w:rsidP="00A266B0">
      <w:pPr>
        <w:spacing w:before="120"/>
        <w:jc w:val="right"/>
        <w:rPr>
          <w:rFonts w:ascii="Lato" w:hAnsi="Lato" w:cs="Calibri"/>
          <w:sz w:val="22"/>
          <w:szCs w:val="22"/>
        </w:rPr>
      </w:pPr>
    </w:p>
    <w:p w14:paraId="3B8F7F29" w14:textId="77777777" w:rsidR="00107262" w:rsidRPr="00620A40" w:rsidRDefault="00107262" w:rsidP="00107262">
      <w:pPr>
        <w:jc w:val="center"/>
        <w:rPr>
          <w:rFonts w:ascii="Lato" w:hAnsi="Lato" w:cs="Arial"/>
          <w:b/>
          <w:bCs/>
          <w:sz w:val="22"/>
          <w:szCs w:val="22"/>
        </w:rPr>
      </w:pPr>
      <w:r w:rsidRPr="00620A40">
        <w:rPr>
          <w:rFonts w:ascii="Lato" w:hAnsi="Lato" w:cs="Arial"/>
          <w:b/>
          <w:bCs/>
          <w:sz w:val="22"/>
          <w:szCs w:val="22"/>
        </w:rPr>
        <w:t xml:space="preserve">Wykaz pomniejszenia wartości dofinansowania projektu w zakresie obowiązków komunikacyjnych </w:t>
      </w:r>
      <w:r w:rsidR="002D4AE7" w:rsidRPr="00620A40">
        <w:rPr>
          <w:rFonts w:ascii="Lato" w:hAnsi="Lato" w:cs="Arial"/>
          <w:b/>
          <w:bCs/>
          <w:sz w:val="22"/>
          <w:szCs w:val="22"/>
        </w:rPr>
        <w:t>B</w:t>
      </w:r>
      <w:r w:rsidRPr="00620A40">
        <w:rPr>
          <w:rFonts w:ascii="Lato" w:hAnsi="Lato" w:cs="Arial"/>
          <w:b/>
          <w:bCs/>
          <w:sz w:val="22"/>
          <w:szCs w:val="22"/>
        </w:rPr>
        <w:t>eneficjentów</w:t>
      </w:r>
    </w:p>
    <w:p w14:paraId="0B0E1FF0" w14:textId="77777777" w:rsidR="00107262" w:rsidRPr="00620A40" w:rsidRDefault="00107262" w:rsidP="00107262">
      <w:pPr>
        <w:rPr>
          <w:rFonts w:ascii="Lato" w:hAnsi="Lato" w:cs="Arial"/>
          <w:sz w:val="22"/>
          <w:szCs w:val="22"/>
        </w:rPr>
      </w:pPr>
    </w:p>
    <w:p w14:paraId="37EBFE13" w14:textId="77777777" w:rsidR="00107262" w:rsidRPr="00620A40" w:rsidRDefault="00107262" w:rsidP="00107262">
      <w:pPr>
        <w:rPr>
          <w:rFonts w:ascii="Lato" w:hAnsi="Lato" w:cs="Arial"/>
          <w:sz w:val="22"/>
          <w:szCs w:val="22"/>
        </w:rPr>
      </w:pPr>
      <w:r w:rsidRPr="00620A40">
        <w:rPr>
          <w:rFonts w:ascii="Lato" w:hAnsi="Lato" w:cs="Arial"/>
          <w:sz w:val="22"/>
          <w:szCs w:val="22"/>
        </w:rPr>
        <w:t>Maksymalna wielkość pomniejszenia za wszystkie uchybienia nie może przekroczyć 3% kwoty dofinansowania.</w:t>
      </w:r>
    </w:p>
    <w:p w14:paraId="737EE81B" w14:textId="77777777" w:rsidR="000774E1" w:rsidRPr="00620A40" w:rsidRDefault="000774E1" w:rsidP="00107262">
      <w:pPr>
        <w:rPr>
          <w:rFonts w:ascii="Lato" w:hAnsi="Lato" w:cs="Arial"/>
          <w:sz w:val="22"/>
          <w:szCs w:val="22"/>
        </w:rPr>
      </w:pPr>
    </w:p>
    <w:tbl>
      <w:tblPr>
        <w:tblStyle w:val="Tabela-Siatka"/>
        <w:tblW w:w="13307" w:type="dxa"/>
        <w:tblInd w:w="-289" w:type="dxa"/>
        <w:tblLook w:val="04A0" w:firstRow="1" w:lastRow="0" w:firstColumn="1" w:lastColumn="0" w:noHBand="0" w:noVBand="1"/>
      </w:tblPr>
      <w:tblGrid>
        <w:gridCol w:w="504"/>
        <w:gridCol w:w="6568"/>
        <w:gridCol w:w="4456"/>
        <w:gridCol w:w="1779"/>
      </w:tblGrid>
      <w:tr w:rsidR="000774E1" w:rsidRPr="00620A40" w14:paraId="0F0F7F6B" w14:textId="77777777" w:rsidTr="00C96D20">
        <w:trPr>
          <w:trHeight w:val="564"/>
        </w:trPr>
        <w:tc>
          <w:tcPr>
            <w:tcW w:w="504" w:type="dxa"/>
          </w:tcPr>
          <w:p w14:paraId="669B3F67" w14:textId="77777777" w:rsidR="00107262" w:rsidRPr="00620A40" w:rsidRDefault="00107262" w:rsidP="00C80D93">
            <w:pPr>
              <w:spacing w:before="120" w:after="120"/>
              <w:jc w:val="center"/>
              <w:rPr>
                <w:rFonts w:ascii="Lato" w:hAnsi="Lato" w:cs="Arial"/>
                <w:b/>
                <w:bCs/>
                <w:sz w:val="22"/>
                <w:szCs w:val="22"/>
              </w:rPr>
            </w:pPr>
            <w:r w:rsidRPr="00620A40">
              <w:rPr>
                <w:rFonts w:ascii="Lato" w:hAnsi="Lato" w:cs="Arial"/>
                <w:b/>
                <w:bCs/>
                <w:sz w:val="22"/>
                <w:szCs w:val="22"/>
              </w:rPr>
              <w:t>LP</w:t>
            </w:r>
          </w:p>
        </w:tc>
        <w:tc>
          <w:tcPr>
            <w:tcW w:w="6568" w:type="dxa"/>
          </w:tcPr>
          <w:p w14:paraId="6CDC4C53" w14:textId="77777777" w:rsidR="00107262" w:rsidRPr="00620A40" w:rsidRDefault="00107262" w:rsidP="00C80D93">
            <w:pPr>
              <w:spacing w:before="120" w:after="120"/>
              <w:jc w:val="center"/>
              <w:rPr>
                <w:rFonts w:ascii="Lato" w:hAnsi="Lato" w:cs="Arial"/>
                <w:b/>
                <w:bCs/>
                <w:sz w:val="22"/>
                <w:szCs w:val="22"/>
              </w:rPr>
            </w:pPr>
            <w:r w:rsidRPr="00620A40">
              <w:rPr>
                <w:rFonts w:ascii="Lato" w:hAnsi="Lato" w:cs="Arial"/>
                <w:b/>
                <w:bCs/>
                <w:sz w:val="22"/>
                <w:szCs w:val="22"/>
              </w:rPr>
              <w:t>Obowiązek</w:t>
            </w:r>
          </w:p>
        </w:tc>
        <w:tc>
          <w:tcPr>
            <w:tcW w:w="4456" w:type="dxa"/>
          </w:tcPr>
          <w:p w14:paraId="5A68FA4C" w14:textId="77777777" w:rsidR="00107262" w:rsidRPr="00620A40" w:rsidRDefault="00107262" w:rsidP="00C80D93">
            <w:pPr>
              <w:spacing w:before="120" w:after="120"/>
              <w:jc w:val="center"/>
              <w:rPr>
                <w:rFonts w:ascii="Lato" w:hAnsi="Lato" w:cs="Arial"/>
                <w:b/>
                <w:bCs/>
                <w:sz w:val="22"/>
                <w:szCs w:val="22"/>
              </w:rPr>
            </w:pPr>
            <w:r w:rsidRPr="00620A40">
              <w:rPr>
                <w:rFonts w:ascii="Lato" w:hAnsi="Lato" w:cs="Arial"/>
                <w:b/>
                <w:bCs/>
                <w:sz w:val="22"/>
                <w:szCs w:val="22"/>
              </w:rPr>
              <w:t>Uchybienie</w:t>
            </w:r>
          </w:p>
        </w:tc>
        <w:tc>
          <w:tcPr>
            <w:tcW w:w="1779" w:type="dxa"/>
          </w:tcPr>
          <w:p w14:paraId="0857100D" w14:textId="77777777" w:rsidR="00107262" w:rsidRPr="00620A40" w:rsidRDefault="00107262" w:rsidP="00C80D93">
            <w:pPr>
              <w:spacing w:before="120" w:after="120"/>
              <w:jc w:val="center"/>
              <w:rPr>
                <w:rFonts w:ascii="Lato" w:hAnsi="Lato" w:cs="Arial"/>
                <w:b/>
                <w:bCs/>
                <w:sz w:val="22"/>
                <w:szCs w:val="22"/>
              </w:rPr>
            </w:pPr>
            <w:r w:rsidRPr="00620A40">
              <w:rPr>
                <w:rFonts w:ascii="Lato" w:hAnsi="Lato" w:cs="Arial"/>
                <w:b/>
                <w:bCs/>
                <w:sz w:val="22"/>
                <w:szCs w:val="22"/>
              </w:rPr>
              <w:t>Wielkość pomniejszenia kwoty dofinansowania</w:t>
            </w:r>
          </w:p>
        </w:tc>
      </w:tr>
      <w:tr w:rsidR="000774E1" w:rsidRPr="00620A40" w14:paraId="38566385" w14:textId="77777777" w:rsidTr="00C96D20">
        <w:trPr>
          <w:trHeight w:val="4961"/>
        </w:trPr>
        <w:tc>
          <w:tcPr>
            <w:tcW w:w="504" w:type="dxa"/>
          </w:tcPr>
          <w:p w14:paraId="6097E44A"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1.</w:t>
            </w:r>
          </w:p>
        </w:tc>
        <w:tc>
          <w:tcPr>
            <w:tcW w:w="6568" w:type="dxa"/>
          </w:tcPr>
          <w:p w14:paraId="3E1DE278"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Umieszczenia krótkiego opisu Projektu na oficjalnej stronie internetowej Beneficjenta, jeśli ją posiada i</w:t>
            </w:r>
            <w:r w:rsidRPr="00620A40">
              <w:rPr>
                <w:rFonts w:ascii="Lato" w:hAnsi="Lato" w:cs="Calibri"/>
                <w:sz w:val="22"/>
                <w:szCs w:val="22"/>
              </w:rPr>
              <w:t xml:space="preserve"> na jego stronach w mediach społecznościowych (jeśli je posiada)</w:t>
            </w:r>
            <w:r w:rsidRPr="00620A40">
              <w:rPr>
                <w:rFonts w:ascii="Lato" w:hAnsi="Lato" w:cs="Arial"/>
                <w:sz w:val="22"/>
                <w:szCs w:val="22"/>
              </w:rPr>
              <w:t>.</w:t>
            </w:r>
          </w:p>
          <w:p w14:paraId="1B85EB8A"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 xml:space="preserve">Opis projektu musi zawierać: </w:t>
            </w:r>
          </w:p>
          <w:p w14:paraId="7BA9CDB8" w14:textId="77777777" w:rsidR="000774E1" w:rsidRPr="00620A40" w:rsidRDefault="000774E1" w:rsidP="000774E1">
            <w:pPr>
              <w:suppressAutoHyphens w:val="0"/>
              <w:spacing w:before="120" w:after="120"/>
              <w:contextualSpacing/>
              <w:rPr>
                <w:rFonts w:ascii="Lato" w:hAnsi="Lato"/>
                <w:sz w:val="22"/>
                <w:szCs w:val="22"/>
              </w:rPr>
            </w:pPr>
          </w:p>
          <w:p w14:paraId="3C45FBB6" w14:textId="77777777" w:rsidR="000774E1" w:rsidRPr="00620A40" w:rsidRDefault="000774E1" w:rsidP="000774E1">
            <w:pPr>
              <w:numPr>
                <w:ilvl w:val="0"/>
                <w:numId w:val="99"/>
              </w:numPr>
              <w:suppressAutoHyphens w:val="0"/>
              <w:spacing w:before="120" w:after="120"/>
              <w:rPr>
                <w:rFonts w:ascii="Lato" w:hAnsi="Lato" w:cs="Arial"/>
                <w:sz w:val="22"/>
                <w:szCs w:val="22"/>
              </w:rPr>
            </w:pPr>
            <w:r w:rsidRPr="00620A40">
              <w:rPr>
                <w:rFonts w:ascii="Lato" w:hAnsi="Lato" w:cs="Arial"/>
                <w:sz w:val="22"/>
                <w:szCs w:val="22"/>
              </w:rPr>
              <w:t>tytuł projektu lub jego skróconą nazwę (maksymalnie 150 znaków),</w:t>
            </w:r>
          </w:p>
          <w:p w14:paraId="63D6564C" w14:textId="77777777" w:rsidR="000774E1" w:rsidRPr="00620A40" w:rsidRDefault="000774E1" w:rsidP="000774E1">
            <w:pPr>
              <w:numPr>
                <w:ilvl w:val="0"/>
                <w:numId w:val="99"/>
              </w:numPr>
              <w:suppressAutoHyphens w:val="0"/>
              <w:spacing w:before="120" w:after="120"/>
              <w:rPr>
                <w:rFonts w:ascii="Lato" w:hAnsi="Lato" w:cs="Arial"/>
                <w:sz w:val="22"/>
                <w:szCs w:val="22"/>
              </w:rPr>
            </w:pPr>
            <w:r w:rsidRPr="00620A40">
              <w:rPr>
                <w:rFonts w:ascii="Lato" w:hAnsi="Lato" w:cs="Arial"/>
                <w:sz w:val="22"/>
                <w:szCs w:val="22"/>
              </w:rPr>
              <w:t>podkreślenie faktu otrzymania wsparcia finansowego z Unii Europejskiej przez zamieszczenie znaku Funduszy Europejskich na Migracje, Granice i Bezpieczeństwo, znaku barw Rzeczypospolitej Polskiej i znaku Unii Europejskiej,</w:t>
            </w:r>
          </w:p>
          <w:p w14:paraId="30B99201" w14:textId="77777777" w:rsidR="000774E1" w:rsidRPr="00620A40" w:rsidRDefault="000774E1" w:rsidP="000774E1">
            <w:pPr>
              <w:numPr>
                <w:ilvl w:val="0"/>
                <w:numId w:val="99"/>
              </w:numPr>
              <w:suppressAutoHyphens w:val="0"/>
              <w:spacing w:before="120" w:after="120"/>
              <w:rPr>
                <w:rFonts w:ascii="Lato" w:hAnsi="Lato" w:cs="Arial"/>
                <w:sz w:val="22"/>
                <w:szCs w:val="22"/>
              </w:rPr>
            </w:pPr>
            <w:r w:rsidRPr="00620A40">
              <w:rPr>
                <w:rFonts w:ascii="Lato" w:hAnsi="Lato" w:cs="Arial"/>
                <w:sz w:val="22"/>
                <w:szCs w:val="22"/>
              </w:rPr>
              <w:t>działania, które będą realizowane w ramach projektu (opis, co zostanie zrobione, zakupione etc.),</w:t>
            </w:r>
          </w:p>
          <w:p w14:paraId="5A22F585" w14:textId="77777777" w:rsidR="000774E1" w:rsidRPr="00620A40" w:rsidRDefault="000774E1" w:rsidP="000774E1">
            <w:pPr>
              <w:numPr>
                <w:ilvl w:val="0"/>
                <w:numId w:val="99"/>
              </w:numPr>
              <w:suppressAutoHyphens w:val="0"/>
              <w:spacing w:before="120" w:after="120"/>
              <w:rPr>
                <w:rFonts w:ascii="Lato" w:hAnsi="Lato" w:cs="Arial"/>
                <w:sz w:val="22"/>
                <w:szCs w:val="22"/>
              </w:rPr>
            </w:pPr>
            <w:r w:rsidRPr="00620A40">
              <w:rPr>
                <w:rFonts w:ascii="Lato" w:hAnsi="Lato" w:cs="Arial"/>
                <w:sz w:val="22"/>
                <w:szCs w:val="22"/>
              </w:rPr>
              <w:t>grupy docelowe (do kogo skierowany jest projekt, kto z niego skorzysta) – jeśli dotyczy,</w:t>
            </w:r>
          </w:p>
          <w:p w14:paraId="0A31E243" w14:textId="77777777" w:rsidR="000774E1" w:rsidRPr="00620A40" w:rsidRDefault="000774E1" w:rsidP="000774E1">
            <w:pPr>
              <w:numPr>
                <w:ilvl w:val="0"/>
                <w:numId w:val="99"/>
              </w:numPr>
              <w:suppressAutoHyphens w:val="0"/>
              <w:spacing w:before="120" w:after="120"/>
              <w:rPr>
                <w:rFonts w:ascii="Lato" w:hAnsi="Lato" w:cs="Arial"/>
                <w:sz w:val="22"/>
                <w:szCs w:val="22"/>
              </w:rPr>
            </w:pPr>
            <w:r w:rsidRPr="00620A40">
              <w:rPr>
                <w:rFonts w:ascii="Lato" w:hAnsi="Lato" w:cs="Arial"/>
                <w:sz w:val="22"/>
                <w:szCs w:val="22"/>
              </w:rPr>
              <w:lastRenderedPageBreak/>
              <w:t xml:space="preserve">cel lub cele projektu, </w:t>
            </w:r>
          </w:p>
          <w:p w14:paraId="36C1C9E1" w14:textId="77777777" w:rsidR="000774E1" w:rsidRPr="00620A40" w:rsidRDefault="000774E1" w:rsidP="000774E1">
            <w:pPr>
              <w:numPr>
                <w:ilvl w:val="0"/>
                <w:numId w:val="99"/>
              </w:numPr>
              <w:suppressAutoHyphens w:val="0"/>
              <w:spacing w:before="120" w:after="120"/>
              <w:rPr>
                <w:rFonts w:ascii="Lato" w:hAnsi="Lato" w:cs="Arial"/>
                <w:sz w:val="22"/>
                <w:szCs w:val="22"/>
              </w:rPr>
            </w:pPr>
            <w:r w:rsidRPr="00620A40">
              <w:rPr>
                <w:rFonts w:ascii="Lato" w:hAnsi="Lato" w:cs="Arial"/>
                <w:sz w:val="22"/>
                <w:szCs w:val="22"/>
              </w:rPr>
              <w:t>efekty, rezultaty projektu (jeśli opis zadań, działań nie zawiera opisu efektów, rezultatów),</w:t>
            </w:r>
          </w:p>
          <w:p w14:paraId="436A96A7" w14:textId="77777777" w:rsidR="000774E1" w:rsidRPr="00620A40" w:rsidRDefault="000774E1" w:rsidP="000774E1">
            <w:pPr>
              <w:numPr>
                <w:ilvl w:val="0"/>
                <w:numId w:val="99"/>
              </w:numPr>
              <w:suppressAutoHyphens w:val="0"/>
              <w:spacing w:before="120" w:after="120"/>
              <w:rPr>
                <w:rFonts w:ascii="Lato" w:hAnsi="Lato" w:cs="Arial"/>
                <w:sz w:val="22"/>
                <w:szCs w:val="22"/>
              </w:rPr>
            </w:pPr>
            <w:r w:rsidRPr="00620A40">
              <w:rPr>
                <w:rFonts w:ascii="Lato" w:hAnsi="Lato" w:cs="Arial"/>
                <w:sz w:val="22"/>
                <w:szCs w:val="22"/>
              </w:rPr>
              <w:t>wartość projektu (całkowity koszt projektu),</w:t>
            </w:r>
          </w:p>
          <w:p w14:paraId="6B225D4E" w14:textId="77777777" w:rsidR="000774E1" w:rsidRPr="00620A40" w:rsidRDefault="000774E1" w:rsidP="000774E1">
            <w:pPr>
              <w:numPr>
                <w:ilvl w:val="0"/>
                <w:numId w:val="99"/>
              </w:numPr>
              <w:suppressAutoHyphens w:val="0"/>
              <w:spacing w:before="120" w:after="120"/>
              <w:rPr>
                <w:rFonts w:ascii="Lato" w:hAnsi="Lato" w:cs="Arial"/>
                <w:sz w:val="22"/>
                <w:szCs w:val="22"/>
              </w:rPr>
            </w:pPr>
            <w:r w:rsidRPr="00620A40">
              <w:rPr>
                <w:rFonts w:ascii="Lato" w:hAnsi="Lato" w:cs="Arial"/>
                <w:sz w:val="22"/>
                <w:szCs w:val="22"/>
              </w:rPr>
              <w:t>wysokość wkładu Funduszy Europejskich,</w:t>
            </w:r>
          </w:p>
          <w:p w14:paraId="206274F8" w14:textId="77777777" w:rsidR="000774E1" w:rsidRPr="00620A40" w:rsidRDefault="000774E1" w:rsidP="000774E1">
            <w:pPr>
              <w:numPr>
                <w:ilvl w:val="0"/>
                <w:numId w:val="99"/>
              </w:numPr>
              <w:suppressAutoHyphens w:val="0"/>
              <w:spacing w:before="120" w:after="120"/>
              <w:rPr>
                <w:rFonts w:ascii="Lato" w:hAnsi="Lato" w:cs="Arial"/>
                <w:sz w:val="22"/>
                <w:szCs w:val="22"/>
              </w:rPr>
            </w:pPr>
            <w:r w:rsidRPr="00620A40">
              <w:rPr>
                <w:rFonts w:ascii="Lato" w:hAnsi="Lato" w:cs="Arial"/>
                <w:sz w:val="22"/>
                <w:szCs w:val="22"/>
              </w:rPr>
              <w:t>hasztagi: #Fundusze lub #FunduszeEuropejskie.</w:t>
            </w:r>
          </w:p>
          <w:p w14:paraId="7C2E1CD7" w14:textId="77777777" w:rsidR="000774E1" w:rsidRPr="00C06166" w:rsidRDefault="000774E1" w:rsidP="009759BC">
            <w:pPr>
              <w:rPr>
                <w:rFonts w:ascii="Lato" w:hAnsi="Lato"/>
              </w:rPr>
            </w:pPr>
            <w:r w:rsidRPr="00620A40">
              <w:rPr>
                <w:rFonts w:ascii="Lato" w:hAnsi="Lato" w:cs="Arial"/>
                <w:sz w:val="22"/>
                <w:szCs w:val="22"/>
              </w:rPr>
              <w:t xml:space="preserve">zgodnie z </w:t>
            </w:r>
            <w:r w:rsidR="00A51686" w:rsidRPr="00620A40">
              <w:rPr>
                <w:rFonts w:ascii="Lato" w:hAnsi="Lato" w:cs="Arial"/>
                <w:sz w:val="22"/>
                <w:szCs w:val="22"/>
              </w:rPr>
              <w:t>§ 1</w:t>
            </w:r>
            <w:r w:rsidR="00A51686">
              <w:rPr>
                <w:rFonts w:ascii="Lato" w:hAnsi="Lato" w:cs="Arial"/>
                <w:sz w:val="22"/>
                <w:szCs w:val="22"/>
              </w:rPr>
              <w:t>7</w:t>
            </w:r>
            <w:r w:rsidR="00A51686" w:rsidRPr="00620A40">
              <w:rPr>
                <w:rFonts w:ascii="Lato" w:hAnsi="Lato" w:cs="Arial"/>
                <w:sz w:val="22"/>
                <w:szCs w:val="22"/>
              </w:rPr>
              <w:t xml:space="preserve"> ust. 2 </w:t>
            </w:r>
            <w:r w:rsidR="00B921E5">
              <w:rPr>
                <w:rFonts w:ascii="Lato" w:hAnsi="Lato" w:cs="Arial"/>
                <w:sz w:val="22"/>
                <w:szCs w:val="22"/>
              </w:rPr>
              <w:t xml:space="preserve">pkt 4 </w:t>
            </w:r>
            <w:r w:rsidR="00A51686">
              <w:rPr>
                <w:rFonts w:ascii="Lato" w:hAnsi="Lato" w:cs="Arial"/>
                <w:sz w:val="22"/>
                <w:szCs w:val="22"/>
              </w:rPr>
              <w:t xml:space="preserve"> Umowy</w:t>
            </w:r>
          </w:p>
        </w:tc>
        <w:tc>
          <w:tcPr>
            <w:tcW w:w="4456" w:type="dxa"/>
          </w:tcPr>
          <w:p w14:paraId="101560A4"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lastRenderedPageBreak/>
              <w:t>Brak opisu Projektu na oficjalnej stronie internetowej Beneficjenta, jeśli ją posiada</w:t>
            </w:r>
            <w:r w:rsidRPr="00620A40">
              <w:rPr>
                <w:rFonts w:ascii="Lato" w:hAnsi="Lato" w:cs="Calibri"/>
                <w:sz w:val="22"/>
                <w:szCs w:val="22"/>
              </w:rPr>
              <w:t xml:space="preserve"> </w:t>
            </w:r>
            <w:r w:rsidRPr="00620A40">
              <w:rPr>
                <w:rFonts w:ascii="Lato" w:hAnsi="Lato" w:cs="Arial"/>
                <w:sz w:val="22"/>
                <w:szCs w:val="22"/>
              </w:rPr>
              <w:t>i</w:t>
            </w:r>
            <w:r w:rsidRPr="00620A40">
              <w:rPr>
                <w:rFonts w:ascii="Lato" w:hAnsi="Lato" w:cs="Calibri"/>
                <w:sz w:val="22"/>
                <w:szCs w:val="22"/>
              </w:rPr>
              <w:t xml:space="preserve"> na jego stronach w mediach społecznościowych (jeśli je posiada)</w:t>
            </w:r>
          </w:p>
          <w:p w14:paraId="1F2922DC"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 xml:space="preserve">i/lub </w:t>
            </w:r>
          </w:p>
          <w:p w14:paraId="082B1D01" w14:textId="77777777" w:rsidR="000774E1" w:rsidRPr="00620A40" w:rsidRDefault="000774E1" w:rsidP="000774E1">
            <w:pPr>
              <w:spacing w:before="120" w:after="120"/>
              <w:jc w:val="both"/>
              <w:rPr>
                <w:rFonts w:ascii="Lato" w:hAnsi="Lato" w:cs="Arial"/>
                <w:sz w:val="22"/>
                <w:szCs w:val="22"/>
              </w:rPr>
            </w:pPr>
            <w:r w:rsidRPr="00620A40">
              <w:rPr>
                <w:rFonts w:ascii="Lato" w:hAnsi="Lato" w:cs="Arial"/>
                <w:sz w:val="22"/>
                <w:szCs w:val="22"/>
              </w:rPr>
              <w:t>Brak w umieszczonym opisie Projektu znaku Funduszy Europejskich na Migracje, Granice i Bezpieczeństwo, znaku Unii Europejskiej lub/i informacji o fakcie otrzymania wsparcia finansowego z Unii Europejskiej</w:t>
            </w:r>
          </w:p>
        </w:tc>
        <w:tc>
          <w:tcPr>
            <w:tcW w:w="1779" w:type="dxa"/>
          </w:tcPr>
          <w:p w14:paraId="790462FC" w14:textId="77777777" w:rsidR="000774E1" w:rsidRPr="00620A40" w:rsidRDefault="000774E1" w:rsidP="000774E1">
            <w:pPr>
              <w:spacing w:before="120" w:after="120"/>
              <w:jc w:val="center"/>
              <w:rPr>
                <w:rFonts w:ascii="Lato" w:hAnsi="Lato" w:cs="Arial"/>
                <w:sz w:val="22"/>
                <w:szCs w:val="22"/>
              </w:rPr>
            </w:pPr>
            <w:r w:rsidRPr="00620A40">
              <w:rPr>
                <w:rFonts w:ascii="Lato" w:hAnsi="Lato" w:cs="Arial"/>
                <w:sz w:val="22"/>
                <w:szCs w:val="22"/>
              </w:rPr>
              <w:t>0,5%</w:t>
            </w:r>
          </w:p>
        </w:tc>
      </w:tr>
      <w:tr w:rsidR="000774E1" w:rsidRPr="00620A40" w14:paraId="316BDF8D" w14:textId="77777777" w:rsidTr="00C96D20">
        <w:trPr>
          <w:trHeight w:val="148"/>
        </w:trPr>
        <w:tc>
          <w:tcPr>
            <w:tcW w:w="504" w:type="dxa"/>
          </w:tcPr>
          <w:p w14:paraId="6534B676"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2.</w:t>
            </w:r>
          </w:p>
        </w:tc>
        <w:tc>
          <w:tcPr>
            <w:tcW w:w="6568" w:type="dxa"/>
          </w:tcPr>
          <w:p w14:paraId="3248C235" w14:textId="77777777" w:rsidR="000774E1" w:rsidRPr="00C06166" w:rsidRDefault="000774E1" w:rsidP="00B921E5">
            <w:pPr>
              <w:rPr>
                <w:rFonts w:ascii="Lato" w:hAnsi="Lato"/>
              </w:rPr>
            </w:pPr>
            <w:r w:rsidRPr="00620A40">
              <w:rPr>
                <w:rFonts w:ascii="Lato" w:hAnsi="Lato" w:cs="Arial"/>
                <w:sz w:val="22"/>
                <w:szCs w:val="22"/>
              </w:rPr>
              <w:t>Umieszczenie w widoczny sposób znaku Funduszy Europejskich na Migracje, Granice i Bezpieczeństwo i znaku Unii Europejskiej z treścią „Finansowane/Dofinansowane przez Unię Europejską” na d</w:t>
            </w:r>
            <w:r w:rsidRPr="00620A40">
              <w:rPr>
                <w:rFonts w:ascii="Lato" w:hAnsi="Lato"/>
                <w:sz w:val="22"/>
              </w:rPr>
              <w:t xml:space="preserve">okumentach </w:t>
            </w:r>
            <w:r w:rsidRPr="00620A40">
              <w:rPr>
                <w:rFonts w:ascii="Lato" w:hAnsi="Lato" w:cs="Times New Roman"/>
                <w:sz w:val="22"/>
              </w:rPr>
              <w:t>projektowych oraz materiałach informacyjnych i promocyjnych</w:t>
            </w:r>
            <w:r w:rsidRPr="00620A40">
              <w:rPr>
                <w:rFonts w:ascii="Lato" w:hAnsi="Lato"/>
                <w:sz w:val="22"/>
              </w:rPr>
              <w:t xml:space="preserve"> takich jak: artykuły prasowe, filmy, publikacje, broszury, ulotki, standy, materiały konferencyjne/warsztatowe, zaproszenia/programy/agendy organizowanych przez Beneficjenta spotkań/konferencji,  listy obecności, certyfikaty/dyplomy potwierdzające odbycie szkolenia/kursu,  prezentacje przygotowane na spotkania, materiały promocyjne (długopisy, bloczki papieru itp.) </w:t>
            </w:r>
            <w:r w:rsidRPr="00620A40">
              <w:rPr>
                <w:rFonts w:ascii="Lato" w:hAnsi="Lato" w:cs="Arial"/>
                <w:sz w:val="22"/>
                <w:szCs w:val="22"/>
              </w:rPr>
              <w:t xml:space="preserve">zgodnie z </w:t>
            </w:r>
            <w:r w:rsidR="00A51686" w:rsidRPr="00620A40">
              <w:rPr>
                <w:rFonts w:ascii="Lato" w:hAnsi="Lato" w:cs="Arial"/>
                <w:sz w:val="22"/>
                <w:szCs w:val="22"/>
              </w:rPr>
              <w:t>§ 1</w:t>
            </w:r>
            <w:r w:rsidR="00EE4D19">
              <w:rPr>
                <w:rFonts w:ascii="Lato" w:hAnsi="Lato" w:cs="Arial"/>
                <w:sz w:val="22"/>
                <w:szCs w:val="22"/>
              </w:rPr>
              <w:t>7</w:t>
            </w:r>
            <w:r w:rsidR="00A51686" w:rsidRPr="00620A40">
              <w:rPr>
                <w:rFonts w:ascii="Lato" w:hAnsi="Lato" w:cs="Arial"/>
                <w:sz w:val="22"/>
                <w:szCs w:val="22"/>
              </w:rPr>
              <w:t xml:space="preserve"> ust. 2 </w:t>
            </w:r>
            <w:r w:rsidR="00B921E5">
              <w:rPr>
                <w:rFonts w:ascii="Lato" w:hAnsi="Lato" w:cs="Arial"/>
                <w:sz w:val="22"/>
                <w:szCs w:val="22"/>
              </w:rPr>
              <w:t xml:space="preserve">pkt 1 </w:t>
            </w:r>
            <w:r w:rsidR="00A51686" w:rsidRPr="00620A40">
              <w:rPr>
                <w:rFonts w:ascii="Lato" w:hAnsi="Lato" w:cs="Arial"/>
                <w:sz w:val="22"/>
                <w:szCs w:val="22"/>
              </w:rPr>
              <w:t xml:space="preserve">lit. a </w:t>
            </w:r>
            <w:r w:rsidR="00A51686">
              <w:rPr>
                <w:rFonts w:ascii="Lato" w:hAnsi="Lato" w:cs="Arial"/>
                <w:sz w:val="22"/>
                <w:szCs w:val="22"/>
              </w:rPr>
              <w:t>Umowy</w:t>
            </w:r>
          </w:p>
        </w:tc>
        <w:tc>
          <w:tcPr>
            <w:tcW w:w="4456" w:type="dxa"/>
          </w:tcPr>
          <w:p w14:paraId="2C4F2FF7" w14:textId="77777777" w:rsidR="000774E1" w:rsidRPr="00620A40" w:rsidRDefault="000774E1" w:rsidP="000774E1">
            <w:pPr>
              <w:spacing w:before="120" w:after="120"/>
              <w:jc w:val="both"/>
              <w:rPr>
                <w:rFonts w:ascii="Lato" w:hAnsi="Lato" w:cs="Arial"/>
                <w:sz w:val="22"/>
                <w:szCs w:val="22"/>
              </w:rPr>
            </w:pPr>
            <w:r w:rsidRPr="00620A40">
              <w:rPr>
                <w:rFonts w:ascii="Lato" w:hAnsi="Lato" w:cs="Arial"/>
                <w:sz w:val="22"/>
                <w:szCs w:val="22"/>
              </w:rPr>
              <w:t>Nieumieszczenie znaku Funduszy Europejskich na Migracje, Granice i Bezpieczeństwo i/lub znaku Unii Europejskiej z treścią  „Finansowane/Dofinansowane przez Unię Europejską” w którymkolwiek dokumencie, materiale, jeśli jednocześnie inny dokument, materiał dotyczący tej samej kwestii (wydarzenia, spotkania, szkolenia) nie przekazuje odpowiedniej informacji wraz z logotypami.</w:t>
            </w:r>
          </w:p>
        </w:tc>
        <w:tc>
          <w:tcPr>
            <w:tcW w:w="1779" w:type="dxa"/>
          </w:tcPr>
          <w:p w14:paraId="74EFDFDC" w14:textId="77777777" w:rsidR="000774E1" w:rsidRPr="00620A40" w:rsidRDefault="000774E1" w:rsidP="000774E1">
            <w:pPr>
              <w:spacing w:before="120" w:after="120"/>
              <w:jc w:val="center"/>
              <w:rPr>
                <w:rFonts w:ascii="Lato" w:hAnsi="Lato" w:cs="Arial"/>
                <w:sz w:val="22"/>
                <w:szCs w:val="22"/>
              </w:rPr>
            </w:pPr>
            <w:r w:rsidRPr="00620A40">
              <w:rPr>
                <w:rFonts w:ascii="Lato" w:hAnsi="Lato" w:cs="Arial"/>
                <w:sz w:val="22"/>
                <w:szCs w:val="22"/>
              </w:rPr>
              <w:t>0,25%</w:t>
            </w:r>
          </w:p>
        </w:tc>
      </w:tr>
      <w:tr w:rsidR="000774E1" w:rsidRPr="00620A40" w14:paraId="2E1F9B6E" w14:textId="77777777" w:rsidTr="00C96D20">
        <w:trPr>
          <w:trHeight w:val="2112"/>
        </w:trPr>
        <w:tc>
          <w:tcPr>
            <w:tcW w:w="504" w:type="dxa"/>
          </w:tcPr>
          <w:p w14:paraId="126BFBF7"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lastRenderedPageBreak/>
              <w:t>3.</w:t>
            </w:r>
          </w:p>
        </w:tc>
        <w:tc>
          <w:tcPr>
            <w:tcW w:w="6568" w:type="dxa"/>
          </w:tcPr>
          <w:p w14:paraId="53AE011B" w14:textId="77777777" w:rsidR="000774E1" w:rsidRPr="00620A40" w:rsidRDefault="00A560B2" w:rsidP="000774E1">
            <w:pPr>
              <w:spacing w:before="120" w:after="120"/>
              <w:jc w:val="both"/>
              <w:rPr>
                <w:rFonts w:ascii="Lato" w:hAnsi="Lato" w:cs="Arial"/>
                <w:sz w:val="22"/>
                <w:szCs w:val="22"/>
              </w:rPr>
            </w:pPr>
            <w:r w:rsidRPr="00620A40">
              <w:rPr>
                <w:rFonts w:ascii="Lato" w:hAnsi="Lato" w:cs="Calibri"/>
                <w:sz w:val="22"/>
                <w:szCs w:val="22"/>
              </w:rPr>
              <w:t>Umieszczania w widoczny sposób odpowiedniego oznakowania i informacji na temat dofinansowania Projektu ze środków Unii Europejskiej poprzez u</w:t>
            </w:r>
            <w:r w:rsidR="000774E1" w:rsidRPr="00620A40">
              <w:rPr>
                <w:rFonts w:ascii="Lato" w:hAnsi="Lato" w:cs="Arial"/>
                <w:sz w:val="22"/>
                <w:szCs w:val="22"/>
              </w:rPr>
              <w:t>mieszczeni</w:t>
            </w:r>
            <w:r w:rsidRPr="00620A40">
              <w:rPr>
                <w:rFonts w:ascii="Lato" w:hAnsi="Lato" w:cs="Arial"/>
                <w:sz w:val="22"/>
                <w:szCs w:val="22"/>
              </w:rPr>
              <w:t>e</w:t>
            </w:r>
            <w:r w:rsidR="000774E1" w:rsidRPr="00620A40">
              <w:rPr>
                <w:rFonts w:ascii="Lato" w:hAnsi="Lato" w:cs="Arial"/>
                <w:sz w:val="22"/>
                <w:szCs w:val="22"/>
              </w:rPr>
              <w:t xml:space="preserve"> naklejek wg obowiązującego wzoru na wyposażeniu, sprzęcie i środkach transportu, powstałych lub zakupionych w ramach projektu dofinansowanego z Funduszy Europejskich na Migracje, Granice i Bezpieczeństwo zgodnie z </w:t>
            </w:r>
            <w:r w:rsidR="00A51686" w:rsidRPr="00620A40">
              <w:rPr>
                <w:rFonts w:ascii="Lato" w:hAnsi="Lato" w:cs="Arial"/>
                <w:sz w:val="22"/>
                <w:szCs w:val="22"/>
              </w:rPr>
              <w:t>§ 1</w:t>
            </w:r>
            <w:r w:rsidR="002F3A64">
              <w:rPr>
                <w:rFonts w:ascii="Lato" w:hAnsi="Lato" w:cs="Arial"/>
                <w:sz w:val="22"/>
                <w:szCs w:val="22"/>
              </w:rPr>
              <w:t>7</w:t>
            </w:r>
            <w:r w:rsidR="00A51686" w:rsidRPr="00620A40">
              <w:rPr>
                <w:rFonts w:ascii="Lato" w:hAnsi="Lato" w:cs="Arial"/>
                <w:sz w:val="22"/>
                <w:szCs w:val="22"/>
              </w:rPr>
              <w:t xml:space="preserve"> ust. 2 </w:t>
            </w:r>
            <w:r w:rsidR="00B921E5">
              <w:rPr>
                <w:rFonts w:ascii="Lato" w:hAnsi="Lato" w:cs="Arial"/>
                <w:sz w:val="22"/>
                <w:szCs w:val="22"/>
              </w:rPr>
              <w:t xml:space="preserve">pkt 1 </w:t>
            </w:r>
            <w:r w:rsidR="00A51686" w:rsidRPr="00620A40">
              <w:rPr>
                <w:rFonts w:ascii="Lato" w:hAnsi="Lato" w:cs="Arial"/>
                <w:sz w:val="22"/>
                <w:szCs w:val="22"/>
              </w:rPr>
              <w:t xml:space="preserve">lit. </w:t>
            </w:r>
            <w:r w:rsidR="00B921E5">
              <w:rPr>
                <w:rFonts w:ascii="Lato" w:hAnsi="Lato" w:cs="Arial"/>
                <w:sz w:val="22"/>
                <w:szCs w:val="22"/>
              </w:rPr>
              <w:t>b</w:t>
            </w:r>
            <w:r w:rsidR="00A51686" w:rsidRPr="00620A40">
              <w:rPr>
                <w:rFonts w:ascii="Lato" w:hAnsi="Lato" w:cs="Arial"/>
                <w:sz w:val="22"/>
                <w:szCs w:val="22"/>
              </w:rPr>
              <w:t xml:space="preserve"> </w:t>
            </w:r>
            <w:r w:rsidR="00A51686">
              <w:rPr>
                <w:rFonts w:ascii="Lato" w:hAnsi="Lato" w:cs="Arial"/>
                <w:sz w:val="22"/>
                <w:szCs w:val="22"/>
              </w:rPr>
              <w:t>Umowy</w:t>
            </w:r>
          </w:p>
        </w:tc>
        <w:tc>
          <w:tcPr>
            <w:tcW w:w="4456" w:type="dxa"/>
          </w:tcPr>
          <w:p w14:paraId="556D427F" w14:textId="77777777" w:rsidR="000774E1" w:rsidRPr="00620A40" w:rsidRDefault="000774E1" w:rsidP="000774E1">
            <w:pPr>
              <w:spacing w:before="120" w:after="120"/>
              <w:jc w:val="both"/>
              <w:rPr>
                <w:rFonts w:ascii="Lato" w:hAnsi="Lato" w:cs="Arial"/>
                <w:sz w:val="22"/>
                <w:szCs w:val="22"/>
              </w:rPr>
            </w:pPr>
            <w:r w:rsidRPr="00620A40">
              <w:rPr>
                <w:rFonts w:ascii="Lato" w:hAnsi="Lato" w:cs="Arial"/>
                <w:sz w:val="22"/>
                <w:szCs w:val="22"/>
              </w:rPr>
              <w:t>Brak umieszczenia naklejek na wyposażeniu, sprzęcie i środkach transportu, powstałych lub zakupionych w ramach projektu dofinansowanego z Funduszy Europejskich na Migracje, Granice i Bezpieczeństwo.</w:t>
            </w:r>
          </w:p>
        </w:tc>
        <w:tc>
          <w:tcPr>
            <w:tcW w:w="1779" w:type="dxa"/>
          </w:tcPr>
          <w:p w14:paraId="5B9CEC3C" w14:textId="77777777" w:rsidR="000774E1" w:rsidRPr="00620A40" w:rsidRDefault="000774E1" w:rsidP="000774E1">
            <w:pPr>
              <w:spacing w:before="120" w:after="120"/>
              <w:jc w:val="center"/>
              <w:rPr>
                <w:rFonts w:ascii="Lato" w:hAnsi="Lato" w:cs="Arial"/>
                <w:sz w:val="22"/>
                <w:szCs w:val="22"/>
              </w:rPr>
            </w:pPr>
            <w:r w:rsidRPr="00620A40">
              <w:rPr>
                <w:rFonts w:ascii="Lato" w:hAnsi="Lato" w:cs="Arial"/>
                <w:sz w:val="22"/>
                <w:szCs w:val="22"/>
              </w:rPr>
              <w:t>0,25%</w:t>
            </w:r>
          </w:p>
        </w:tc>
      </w:tr>
      <w:tr w:rsidR="000774E1" w:rsidRPr="00620A40" w14:paraId="0AE080EA" w14:textId="77777777" w:rsidTr="00C96D20">
        <w:trPr>
          <w:trHeight w:val="1055"/>
        </w:trPr>
        <w:tc>
          <w:tcPr>
            <w:tcW w:w="504" w:type="dxa"/>
            <w:vMerge w:val="restart"/>
          </w:tcPr>
          <w:p w14:paraId="0D9A9871"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4.</w:t>
            </w:r>
          </w:p>
        </w:tc>
        <w:tc>
          <w:tcPr>
            <w:tcW w:w="6568" w:type="dxa"/>
            <w:vMerge w:val="restart"/>
          </w:tcPr>
          <w:p w14:paraId="7ED6D37B" w14:textId="77777777" w:rsidR="000774E1" w:rsidRPr="00620A40" w:rsidRDefault="000774E1" w:rsidP="00B17EC0">
            <w:pPr>
              <w:pBdr>
                <w:top w:val="nil"/>
                <w:left w:val="nil"/>
                <w:bottom w:val="nil"/>
                <w:right w:val="nil"/>
                <w:between w:val="nil"/>
                <w:bar w:val="nil"/>
              </w:pBdr>
              <w:spacing w:before="120" w:after="120"/>
              <w:jc w:val="both"/>
              <w:rPr>
                <w:rFonts w:ascii="Lato" w:hAnsi="Lato" w:cs="Arial"/>
                <w:sz w:val="22"/>
                <w:szCs w:val="22"/>
              </w:rPr>
            </w:pPr>
            <w:r w:rsidRPr="00620A40">
              <w:rPr>
                <w:rFonts w:ascii="Lato" w:hAnsi="Lato" w:cs="Arial"/>
                <w:sz w:val="22"/>
                <w:szCs w:val="22"/>
              </w:rPr>
              <w:t>Umieszczenie w miejscu realizacji Projektu trwałej tablicy informacyjnej</w:t>
            </w:r>
            <w:r w:rsidRPr="00620A40">
              <w:rPr>
                <w:rStyle w:val="Odwoanieprzypisudolnego"/>
                <w:rFonts w:ascii="Lato" w:hAnsi="Lato" w:cs="Arial"/>
                <w:sz w:val="22"/>
                <w:szCs w:val="22"/>
              </w:rPr>
              <w:footnoteReference w:id="13"/>
            </w:r>
            <w:r w:rsidRPr="00620A40">
              <w:rPr>
                <w:rFonts w:ascii="Lato" w:hAnsi="Lato" w:cs="Arial"/>
                <w:sz w:val="22"/>
                <w:szCs w:val="22"/>
              </w:rPr>
              <w:t xml:space="preserve"> zawierającej znak Funduszy Europejskich wraz z informacją o </w:t>
            </w:r>
            <w:r w:rsidR="00D757CB" w:rsidRPr="00620A40">
              <w:rPr>
                <w:rFonts w:ascii="Lato" w:hAnsi="Lato" w:cs="Arial"/>
                <w:sz w:val="22"/>
                <w:szCs w:val="22"/>
              </w:rPr>
              <w:t xml:space="preserve">realizacji tego Projektu i </w:t>
            </w:r>
            <w:r w:rsidRPr="00620A40">
              <w:rPr>
                <w:rFonts w:ascii="Lato" w:hAnsi="Lato" w:cs="Arial"/>
                <w:sz w:val="22"/>
                <w:szCs w:val="22"/>
              </w:rPr>
              <w:t xml:space="preserve">fakcie otrzymania wsparcia finansowego z Unii Europejskiej (zawierającą  treść „Finansowane/Dofinansowane przez Unię Europejską”), niezwłocznie po rozpoczęciu fizycznej realizacji Projektu obejmującego inwestycje rzeczowe lub zainstalowaniu zakupionego sprzętu, zgodnie z </w:t>
            </w:r>
            <w:r w:rsidR="00A51686" w:rsidRPr="00620A40">
              <w:rPr>
                <w:rFonts w:ascii="Lato" w:hAnsi="Lato" w:cs="Arial"/>
                <w:sz w:val="22"/>
                <w:szCs w:val="22"/>
              </w:rPr>
              <w:t>§ 1</w:t>
            </w:r>
            <w:r w:rsidR="002F3A64">
              <w:rPr>
                <w:rFonts w:ascii="Lato" w:hAnsi="Lato" w:cs="Arial"/>
                <w:sz w:val="22"/>
                <w:szCs w:val="22"/>
              </w:rPr>
              <w:t>7</w:t>
            </w:r>
            <w:r w:rsidR="00A51686" w:rsidRPr="00620A40">
              <w:rPr>
                <w:rFonts w:ascii="Lato" w:hAnsi="Lato" w:cs="Arial"/>
                <w:sz w:val="22"/>
                <w:szCs w:val="22"/>
              </w:rPr>
              <w:t xml:space="preserve"> ust.</w:t>
            </w:r>
            <w:r w:rsidR="00B921E5">
              <w:rPr>
                <w:rFonts w:ascii="Lato" w:hAnsi="Lato" w:cs="Arial"/>
                <w:sz w:val="22"/>
                <w:szCs w:val="22"/>
              </w:rPr>
              <w:t xml:space="preserve"> </w:t>
            </w:r>
            <w:r w:rsidR="00A51686" w:rsidRPr="00620A40">
              <w:rPr>
                <w:rFonts w:ascii="Lato" w:hAnsi="Lato" w:cs="Arial"/>
                <w:sz w:val="22"/>
                <w:szCs w:val="22"/>
              </w:rPr>
              <w:t xml:space="preserve">2 </w:t>
            </w:r>
            <w:r w:rsidR="00B921E5">
              <w:rPr>
                <w:rFonts w:ascii="Lato" w:hAnsi="Lato" w:cs="Arial"/>
                <w:sz w:val="22"/>
                <w:szCs w:val="22"/>
              </w:rPr>
              <w:t>pkt 2</w:t>
            </w:r>
            <w:r w:rsidR="00A51686">
              <w:rPr>
                <w:rFonts w:ascii="Lato" w:hAnsi="Lato" w:cs="Arial"/>
                <w:sz w:val="22"/>
                <w:szCs w:val="22"/>
              </w:rPr>
              <w:t xml:space="preserve"> Umowy</w:t>
            </w:r>
          </w:p>
        </w:tc>
        <w:tc>
          <w:tcPr>
            <w:tcW w:w="4456" w:type="dxa"/>
          </w:tcPr>
          <w:p w14:paraId="127C0AE0"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 xml:space="preserve">Nieumieszczenie tablicy </w:t>
            </w:r>
          </w:p>
          <w:p w14:paraId="3BB9EA26"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lub</w:t>
            </w:r>
          </w:p>
          <w:p w14:paraId="6658852D" w14:textId="77777777" w:rsidR="000774E1" w:rsidRPr="00620A40" w:rsidRDefault="000774E1" w:rsidP="000774E1">
            <w:pPr>
              <w:spacing w:before="120" w:after="120"/>
              <w:jc w:val="both"/>
              <w:rPr>
                <w:rFonts w:ascii="Lato" w:hAnsi="Lato" w:cs="Arial"/>
                <w:sz w:val="22"/>
                <w:szCs w:val="22"/>
              </w:rPr>
            </w:pPr>
            <w:r w:rsidRPr="00620A40">
              <w:rPr>
                <w:rFonts w:ascii="Lato" w:hAnsi="Lato" w:cs="Arial"/>
                <w:sz w:val="22"/>
                <w:szCs w:val="22"/>
              </w:rPr>
              <w:t>Brak na tablicy znaku Funduszy Europejskich lub/i informacji o fakcie otrzymania wsparcia finansowego z Unii Europejskiej</w:t>
            </w:r>
            <w:r w:rsidRPr="00620A40" w:rsidDel="00DA15B8">
              <w:rPr>
                <w:rFonts w:ascii="Lato" w:hAnsi="Lato" w:cs="Arial"/>
                <w:sz w:val="22"/>
                <w:szCs w:val="22"/>
              </w:rPr>
              <w:t xml:space="preserve"> </w:t>
            </w:r>
          </w:p>
        </w:tc>
        <w:tc>
          <w:tcPr>
            <w:tcW w:w="1779" w:type="dxa"/>
          </w:tcPr>
          <w:p w14:paraId="6CF9F33A" w14:textId="77777777" w:rsidR="000774E1" w:rsidRPr="00620A40" w:rsidRDefault="000774E1" w:rsidP="000774E1">
            <w:pPr>
              <w:spacing w:before="120" w:after="120"/>
              <w:jc w:val="center"/>
              <w:rPr>
                <w:rFonts w:ascii="Lato" w:hAnsi="Lato" w:cs="Arial"/>
                <w:sz w:val="22"/>
                <w:szCs w:val="22"/>
              </w:rPr>
            </w:pPr>
            <w:r w:rsidRPr="00620A40">
              <w:rPr>
                <w:rFonts w:ascii="Lato" w:hAnsi="Lato" w:cs="Arial"/>
                <w:sz w:val="22"/>
                <w:szCs w:val="22"/>
              </w:rPr>
              <w:t>0,5%</w:t>
            </w:r>
          </w:p>
          <w:p w14:paraId="4BF4D6C7" w14:textId="77777777" w:rsidR="000774E1" w:rsidRPr="00620A40" w:rsidRDefault="000774E1" w:rsidP="000774E1">
            <w:pPr>
              <w:spacing w:before="120" w:after="120"/>
              <w:jc w:val="center"/>
              <w:rPr>
                <w:rFonts w:ascii="Lato" w:hAnsi="Lato" w:cs="Arial"/>
                <w:sz w:val="22"/>
                <w:szCs w:val="22"/>
              </w:rPr>
            </w:pPr>
          </w:p>
        </w:tc>
      </w:tr>
      <w:tr w:rsidR="000774E1" w:rsidRPr="00620A40" w14:paraId="7B9AA209" w14:textId="77777777" w:rsidTr="00C96D20">
        <w:trPr>
          <w:trHeight w:val="1056"/>
        </w:trPr>
        <w:tc>
          <w:tcPr>
            <w:tcW w:w="504" w:type="dxa"/>
            <w:vMerge/>
          </w:tcPr>
          <w:p w14:paraId="61BE44B5" w14:textId="77777777" w:rsidR="000774E1" w:rsidRPr="00620A40" w:rsidRDefault="000774E1" w:rsidP="000774E1">
            <w:pPr>
              <w:spacing w:before="120" w:after="120"/>
              <w:rPr>
                <w:rFonts w:ascii="Lato" w:hAnsi="Lato" w:cs="Arial"/>
                <w:sz w:val="22"/>
                <w:szCs w:val="22"/>
              </w:rPr>
            </w:pPr>
          </w:p>
        </w:tc>
        <w:tc>
          <w:tcPr>
            <w:tcW w:w="6568" w:type="dxa"/>
            <w:vMerge/>
          </w:tcPr>
          <w:p w14:paraId="5B5EBA54" w14:textId="77777777" w:rsidR="000774E1" w:rsidRPr="00620A40" w:rsidRDefault="000774E1" w:rsidP="000774E1">
            <w:pPr>
              <w:spacing w:before="120" w:after="120"/>
              <w:jc w:val="both"/>
              <w:rPr>
                <w:rFonts w:ascii="Lato" w:hAnsi="Lato" w:cs="Arial"/>
                <w:sz w:val="22"/>
                <w:szCs w:val="22"/>
              </w:rPr>
            </w:pPr>
          </w:p>
        </w:tc>
        <w:tc>
          <w:tcPr>
            <w:tcW w:w="4456" w:type="dxa"/>
          </w:tcPr>
          <w:p w14:paraId="5C1F1BE7" w14:textId="77777777" w:rsidR="000774E1" w:rsidRPr="00620A40" w:rsidRDefault="000774E1" w:rsidP="000774E1">
            <w:pPr>
              <w:spacing w:before="120" w:after="120"/>
              <w:jc w:val="both"/>
              <w:rPr>
                <w:rFonts w:ascii="Lato" w:hAnsi="Lato" w:cs="Arial"/>
                <w:sz w:val="22"/>
                <w:szCs w:val="22"/>
              </w:rPr>
            </w:pPr>
            <w:r w:rsidRPr="00620A40">
              <w:rPr>
                <w:rFonts w:ascii="Lato" w:hAnsi="Lato" w:cs="Arial"/>
                <w:sz w:val="22"/>
                <w:szCs w:val="22"/>
              </w:rPr>
              <w:t>Umieszczenie tablicy informacyjnej w miejscu niewidocznym lub mało widocznym dla społeczeństwa</w:t>
            </w:r>
          </w:p>
        </w:tc>
        <w:tc>
          <w:tcPr>
            <w:tcW w:w="1779" w:type="dxa"/>
          </w:tcPr>
          <w:p w14:paraId="307E62A2" w14:textId="77777777" w:rsidR="000774E1" w:rsidRPr="00620A40" w:rsidRDefault="000774E1" w:rsidP="000774E1">
            <w:pPr>
              <w:spacing w:before="120" w:after="120"/>
              <w:jc w:val="center"/>
              <w:rPr>
                <w:rFonts w:ascii="Lato" w:hAnsi="Lato" w:cs="Arial"/>
                <w:sz w:val="22"/>
                <w:szCs w:val="22"/>
              </w:rPr>
            </w:pPr>
            <w:r w:rsidRPr="00620A40">
              <w:rPr>
                <w:rFonts w:ascii="Lato" w:hAnsi="Lato" w:cs="Arial"/>
                <w:sz w:val="22"/>
                <w:szCs w:val="22"/>
              </w:rPr>
              <w:t>0,25%</w:t>
            </w:r>
          </w:p>
        </w:tc>
      </w:tr>
      <w:tr w:rsidR="000774E1" w:rsidRPr="00620A40" w14:paraId="46A2DB5F" w14:textId="77777777" w:rsidTr="00C96D20">
        <w:trPr>
          <w:trHeight w:val="279"/>
        </w:trPr>
        <w:tc>
          <w:tcPr>
            <w:tcW w:w="504" w:type="dxa"/>
            <w:vMerge w:val="restart"/>
          </w:tcPr>
          <w:p w14:paraId="76473485"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5.</w:t>
            </w:r>
          </w:p>
        </w:tc>
        <w:tc>
          <w:tcPr>
            <w:tcW w:w="6568" w:type="dxa"/>
            <w:vMerge w:val="restart"/>
          </w:tcPr>
          <w:p w14:paraId="24B6B8E5" w14:textId="77777777" w:rsidR="000774E1" w:rsidRPr="00620A40" w:rsidRDefault="000774E1" w:rsidP="009759BC">
            <w:pPr>
              <w:tabs>
                <w:tab w:val="left" w:pos="1155"/>
              </w:tabs>
              <w:spacing w:before="120" w:after="120" w:line="276" w:lineRule="auto"/>
              <w:jc w:val="both"/>
              <w:rPr>
                <w:rFonts w:ascii="Lato" w:hAnsi="Lato" w:cs="Arial"/>
                <w:sz w:val="22"/>
                <w:szCs w:val="22"/>
              </w:rPr>
            </w:pPr>
            <w:r w:rsidRPr="00620A40">
              <w:rPr>
                <w:rFonts w:ascii="Lato" w:hAnsi="Lato" w:cs="Arial"/>
                <w:sz w:val="22"/>
                <w:szCs w:val="22"/>
              </w:rPr>
              <w:t xml:space="preserve">Umieszczenie w dobrze widocznym dla ogółu i dostępnym publicznie miejscu </w:t>
            </w:r>
            <w:r w:rsidR="00A560B2" w:rsidRPr="00620A40">
              <w:rPr>
                <w:rFonts w:ascii="Lato" w:hAnsi="Lato" w:cs="Arial"/>
                <w:sz w:val="22"/>
                <w:szCs w:val="22"/>
              </w:rPr>
              <w:t xml:space="preserve">co </w:t>
            </w:r>
            <w:r w:rsidRPr="00620A40">
              <w:rPr>
                <w:rFonts w:ascii="Lato" w:hAnsi="Lato" w:cs="Arial"/>
                <w:sz w:val="22"/>
                <w:szCs w:val="22"/>
              </w:rPr>
              <w:t xml:space="preserve">najmniej jednego plakatu o minimalnym formacie A3 lub podobnej wielkości elektronicznego wyświetlacza, </w:t>
            </w:r>
            <w:r w:rsidR="00A560B2" w:rsidRPr="00620A40">
              <w:rPr>
                <w:rFonts w:ascii="Lato" w:hAnsi="Lato" w:cs="Arial"/>
                <w:sz w:val="22"/>
                <w:szCs w:val="22"/>
              </w:rPr>
              <w:t xml:space="preserve">na którym znajdą się informacje o Projekcie, </w:t>
            </w:r>
            <w:r w:rsidRPr="00620A40">
              <w:rPr>
                <w:rFonts w:ascii="Lato" w:hAnsi="Lato" w:cs="Arial"/>
                <w:sz w:val="22"/>
                <w:szCs w:val="22"/>
              </w:rPr>
              <w:t xml:space="preserve">zawierającego znak Funduszy Europejskich oraz podkreślającego fakt otrzymania dofinansowania z UE (zawierający  treść „Finansowane/Dofinansowane przez Unię Europejską”), zgodnie z </w:t>
            </w:r>
            <w:r w:rsidR="00EE4D19" w:rsidRPr="00620A40">
              <w:rPr>
                <w:rFonts w:ascii="Lato" w:hAnsi="Lato" w:cs="Arial"/>
                <w:sz w:val="22"/>
                <w:szCs w:val="22"/>
              </w:rPr>
              <w:t>§ 1</w:t>
            </w:r>
            <w:r w:rsidR="00EE4D19">
              <w:rPr>
                <w:rFonts w:ascii="Lato" w:hAnsi="Lato" w:cs="Arial"/>
                <w:sz w:val="22"/>
                <w:szCs w:val="22"/>
              </w:rPr>
              <w:t>7</w:t>
            </w:r>
            <w:r w:rsidR="00EE4D19" w:rsidRPr="00620A40">
              <w:rPr>
                <w:rFonts w:ascii="Lato" w:hAnsi="Lato" w:cs="Arial"/>
                <w:sz w:val="22"/>
                <w:szCs w:val="22"/>
              </w:rPr>
              <w:t xml:space="preserve"> ust. 2 </w:t>
            </w:r>
            <w:r w:rsidR="00B921E5">
              <w:rPr>
                <w:rFonts w:ascii="Lato" w:hAnsi="Lato" w:cs="Arial"/>
                <w:sz w:val="22"/>
                <w:szCs w:val="22"/>
              </w:rPr>
              <w:t>pkt 3</w:t>
            </w:r>
            <w:r w:rsidR="00EE4D19">
              <w:rPr>
                <w:rFonts w:ascii="Lato" w:hAnsi="Lato" w:cs="Arial"/>
                <w:sz w:val="22"/>
                <w:szCs w:val="22"/>
              </w:rPr>
              <w:t xml:space="preserve"> Umowy</w:t>
            </w:r>
          </w:p>
        </w:tc>
        <w:tc>
          <w:tcPr>
            <w:tcW w:w="4456" w:type="dxa"/>
          </w:tcPr>
          <w:p w14:paraId="10DFF64C"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Nieumieszczenie przynajmniej jednego plakatu lub elektronicznego wyświetlacza</w:t>
            </w:r>
          </w:p>
          <w:p w14:paraId="7AF8718F" w14:textId="77777777" w:rsidR="000774E1" w:rsidRPr="00620A40" w:rsidRDefault="000774E1" w:rsidP="000774E1">
            <w:pPr>
              <w:spacing w:before="120" w:after="120"/>
              <w:rPr>
                <w:rFonts w:ascii="Lato" w:hAnsi="Lato" w:cs="Arial"/>
                <w:sz w:val="22"/>
                <w:szCs w:val="22"/>
              </w:rPr>
            </w:pPr>
            <w:r w:rsidRPr="00620A40">
              <w:rPr>
                <w:rFonts w:ascii="Lato" w:hAnsi="Lato" w:cs="Arial"/>
                <w:sz w:val="22"/>
                <w:szCs w:val="22"/>
              </w:rPr>
              <w:t>lub</w:t>
            </w:r>
          </w:p>
          <w:p w14:paraId="282984BE" w14:textId="77777777" w:rsidR="000774E1" w:rsidRPr="00620A40" w:rsidRDefault="000774E1" w:rsidP="000774E1">
            <w:pPr>
              <w:spacing w:before="120" w:after="120" w:line="276" w:lineRule="auto"/>
              <w:jc w:val="both"/>
              <w:rPr>
                <w:rFonts w:ascii="Lato" w:hAnsi="Lato" w:cs="Arial"/>
                <w:sz w:val="22"/>
                <w:szCs w:val="22"/>
              </w:rPr>
            </w:pPr>
            <w:r w:rsidRPr="00620A40">
              <w:rPr>
                <w:rFonts w:ascii="Lato" w:hAnsi="Lato" w:cs="Arial"/>
                <w:sz w:val="22"/>
                <w:szCs w:val="22"/>
              </w:rPr>
              <w:t>Brak znaku Funduszy Europejskich lub/i informacji o fakcie otrzymania wsparcia finansowego z Unii Europejskiej</w:t>
            </w:r>
          </w:p>
        </w:tc>
        <w:tc>
          <w:tcPr>
            <w:tcW w:w="1779" w:type="dxa"/>
          </w:tcPr>
          <w:p w14:paraId="5BD6485C" w14:textId="77777777" w:rsidR="000774E1" w:rsidRPr="00620A40" w:rsidRDefault="000774E1" w:rsidP="000774E1">
            <w:pPr>
              <w:spacing w:before="120" w:after="120"/>
              <w:jc w:val="center"/>
              <w:rPr>
                <w:rFonts w:ascii="Lato" w:hAnsi="Lato" w:cs="Arial"/>
                <w:sz w:val="22"/>
                <w:szCs w:val="22"/>
              </w:rPr>
            </w:pPr>
            <w:r w:rsidRPr="00620A40">
              <w:rPr>
                <w:rFonts w:ascii="Lato" w:hAnsi="Lato" w:cs="Arial"/>
                <w:sz w:val="22"/>
                <w:szCs w:val="22"/>
              </w:rPr>
              <w:t>0,5%</w:t>
            </w:r>
          </w:p>
        </w:tc>
      </w:tr>
      <w:tr w:rsidR="000774E1" w:rsidRPr="00620A40" w14:paraId="47C386EB" w14:textId="77777777" w:rsidTr="00C96D20">
        <w:trPr>
          <w:trHeight w:val="279"/>
        </w:trPr>
        <w:tc>
          <w:tcPr>
            <w:tcW w:w="504" w:type="dxa"/>
            <w:vMerge/>
          </w:tcPr>
          <w:p w14:paraId="70C69F34" w14:textId="77777777" w:rsidR="000774E1" w:rsidRPr="00620A40" w:rsidRDefault="000774E1" w:rsidP="000774E1">
            <w:pPr>
              <w:spacing w:before="120" w:after="120"/>
              <w:rPr>
                <w:rFonts w:ascii="Lato" w:hAnsi="Lato" w:cs="Arial"/>
                <w:sz w:val="22"/>
                <w:szCs w:val="22"/>
              </w:rPr>
            </w:pPr>
          </w:p>
        </w:tc>
        <w:tc>
          <w:tcPr>
            <w:tcW w:w="6568" w:type="dxa"/>
            <w:vMerge/>
          </w:tcPr>
          <w:p w14:paraId="0ED689FA" w14:textId="77777777" w:rsidR="000774E1" w:rsidRPr="00620A40" w:rsidRDefault="000774E1" w:rsidP="000774E1">
            <w:pPr>
              <w:tabs>
                <w:tab w:val="left" w:pos="1155"/>
              </w:tabs>
              <w:spacing w:before="120" w:after="120" w:line="276" w:lineRule="auto"/>
              <w:jc w:val="both"/>
              <w:rPr>
                <w:rFonts w:ascii="Lato" w:hAnsi="Lato" w:cs="Arial"/>
                <w:sz w:val="22"/>
                <w:szCs w:val="22"/>
              </w:rPr>
            </w:pPr>
          </w:p>
        </w:tc>
        <w:tc>
          <w:tcPr>
            <w:tcW w:w="4456" w:type="dxa"/>
          </w:tcPr>
          <w:p w14:paraId="5777E781" w14:textId="77777777" w:rsidR="000774E1" w:rsidRPr="00620A40" w:rsidDel="000774E1" w:rsidRDefault="000774E1" w:rsidP="000774E1">
            <w:pPr>
              <w:spacing w:before="120" w:after="120" w:line="276" w:lineRule="auto"/>
              <w:jc w:val="both"/>
              <w:rPr>
                <w:rFonts w:ascii="Lato" w:hAnsi="Lato" w:cs="Arial"/>
                <w:sz w:val="22"/>
                <w:szCs w:val="22"/>
              </w:rPr>
            </w:pPr>
            <w:r w:rsidRPr="00620A40">
              <w:rPr>
                <w:rFonts w:ascii="Lato" w:hAnsi="Lato" w:cs="Arial"/>
                <w:sz w:val="22"/>
                <w:szCs w:val="22"/>
              </w:rPr>
              <w:t xml:space="preserve">Umieszczenie plakatu lub elektronicznego wyświetlacza w miejscu niewidocznym lub </w:t>
            </w:r>
            <w:r w:rsidRPr="00620A40">
              <w:rPr>
                <w:rFonts w:ascii="Lato" w:hAnsi="Lato" w:cs="Arial"/>
                <w:sz w:val="22"/>
                <w:szCs w:val="22"/>
              </w:rPr>
              <w:lastRenderedPageBreak/>
              <w:t>mało widocznym dla społeczeństwa i/lub miejscu nie ogólnie dostępnym.</w:t>
            </w:r>
          </w:p>
        </w:tc>
        <w:tc>
          <w:tcPr>
            <w:tcW w:w="1779" w:type="dxa"/>
          </w:tcPr>
          <w:p w14:paraId="2DF915BC" w14:textId="77777777" w:rsidR="000774E1" w:rsidRPr="00620A40" w:rsidRDefault="000774E1" w:rsidP="000774E1">
            <w:pPr>
              <w:spacing w:before="120" w:after="120"/>
              <w:jc w:val="center"/>
              <w:rPr>
                <w:rFonts w:ascii="Lato" w:hAnsi="Lato" w:cs="Arial"/>
                <w:sz w:val="22"/>
                <w:szCs w:val="22"/>
              </w:rPr>
            </w:pPr>
            <w:r w:rsidRPr="00620A40">
              <w:rPr>
                <w:rFonts w:ascii="Lato" w:hAnsi="Lato" w:cs="Arial"/>
                <w:sz w:val="22"/>
                <w:szCs w:val="22"/>
              </w:rPr>
              <w:lastRenderedPageBreak/>
              <w:t>0,25%</w:t>
            </w:r>
          </w:p>
        </w:tc>
      </w:tr>
      <w:tr w:rsidR="00F06451" w:rsidRPr="00620A40" w14:paraId="2211E81F" w14:textId="77777777" w:rsidTr="00C96D20">
        <w:trPr>
          <w:trHeight w:val="279"/>
        </w:trPr>
        <w:tc>
          <w:tcPr>
            <w:tcW w:w="504" w:type="dxa"/>
          </w:tcPr>
          <w:p w14:paraId="331BB2FF" w14:textId="77777777" w:rsidR="00F06451" w:rsidRPr="00C06166" w:rsidRDefault="00F06451" w:rsidP="00F06451">
            <w:pPr>
              <w:spacing w:before="120" w:after="120"/>
              <w:rPr>
                <w:rFonts w:ascii="Lato" w:hAnsi="Lato" w:cs="Arial"/>
                <w:sz w:val="22"/>
                <w:szCs w:val="22"/>
              </w:rPr>
            </w:pPr>
            <w:r w:rsidRPr="00C06166">
              <w:rPr>
                <w:rFonts w:ascii="Lato" w:hAnsi="Lato" w:cs="Arial"/>
                <w:sz w:val="22"/>
                <w:szCs w:val="22"/>
              </w:rPr>
              <w:t>6.</w:t>
            </w:r>
          </w:p>
        </w:tc>
        <w:tc>
          <w:tcPr>
            <w:tcW w:w="6568" w:type="dxa"/>
          </w:tcPr>
          <w:p w14:paraId="48AEC15E" w14:textId="77777777" w:rsidR="00F06451" w:rsidRPr="00C06166" w:rsidRDefault="00F06451" w:rsidP="00F06451">
            <w:pPr>
              <w:tabs>
                <w:tab w:val="left" w:pos="1155"/>
              </w:tabs>
              <w:spacing w:before="120" w:after="120" w:line="276" w:lineRule="auto"/>
              <w:jc w:val="both"/>
              <w:rPr>
                <w:rFonts w:ascii="Lato" w:hAnsi="Lato" w:cs="Arial"/>
                <w:sz w:val="22"/>
                <w:szCs w:val="22"/>
              </w:rPr>
            </w:pPr>
            <w:r w:rsidRPr="00C06166">
              <w:rPr>
                <w:rFonts w:ascii="Lato" w:hAnsi="Lato" w:cs="Arial"/>
                <w:sz w:val="22"/>
                <w:szCs w:val="22"/>
              </w:rPr>
              <w:t xml:space="preserve">Zorganizowanie wydarzenia informacyjnego lub działań komunikacyjnych stosownie do sytuacji (dotyczy tylko projektów których łączny koszt przekracza 10.000.000 EUR) zgodnie z </w:t>
            </w:r>
            <w:r w:rsidR="00EE4D19" w:rsidRPr="00C712FE">
              <w:rPr>
                <w:rFonts w:ascii="Lato" w:hAnsi="Lato" w:cs="Arial"/>
                <w:sz w:val="22"/>
                <w:szCs w:val="22"/>
              </w:rPr>
              <w:t xml:space="preserve"> § 1</w:t>
            </w:r>
            <w:r w:rsidR="002F3A64">
              <w:rPr>
                <w:rFonts w:ascii="Lato" w:hAnsi="Lato" w:cs="Arial"/>
                <w:sz w:val="22"/>
                <w:szCs w:val="22"/>
              </w:rPr>
              <w:t>7</w:t>
            </w:r>
            <w:r w:rsidR="00EE4D19" w:rsidRPr="00C712FE">
              <w:rPr>
                <w:rFonts w:ascii="Lato" w:hAnsi="Lato" w:cs="Arial"/>
                <w:sz w:val="22"/>
                <w:szCs w:val="22"/>
              </w:rPr>
              <w:t xml:space="preserve"> ust. 2 </w:t>
            </w:r>
            <w:r w:rsidR="00B921E5">
              <w:rPr>
                <w:rFonts w:ascii="Lato" w:hAnsi="Lato" w:cs="Arial"/>
                <w:sz w:val="22"/>
                <w:szCs w:val="22"/>
              </w:rPr>
              <w:t>pkt 5</w:t>
            </w:r>
            <w:r w:rsidR="00EE4D19">
              <w:rPr>
                <w:rFonts w:ascii="Lato" w:hAnsi="Lato" w:cs="Arial"/>
                <w:sz w:val="22"/>
                <w:szCs w:val="22"/>
              </w:rPr>
              <w:t xml:space="preserve"> Umowy.</w:t>
            </w:r>
          </w:p>
        </w:tc>
        <w:tc>
          <w:tcPr>
            <w:tcW w:w="4456" w:type="dxa"/>
          </w:tcPr>
          <w:p w14:paraId="733D2017" w14:textId="77777777" w:rsidR="00F06451" w:rsidRPr="00C06166" w:rsidRDefault="00F06451" w:rsidP="00F06451">
            <w:pPr>
              <w:spacing w:before="120" w:after="120" w:line="276" w:lineRule="auto"/>
              <w:jc w:val="both"/>
              <w:rPr>
                <w:rFonts w:ascii="Lato" w:hAnsi="Lato" w:cs="Arial"/>
                <w:sz w:val="22"/>
                <w:szCs w:val="22"/>
              </w:rPr>
            </w:pPr>
            <w:r w:rsidRPr="00C06166">
              <w:rPr>
                <w:rFonts w:ascii="Lato" w:hAnsi="Lato" w:cs="Arial"/>
                <w:sz w:val="22"/>
                <w:szCs w:val="22"/>
              </w:rPr>
              <w:t>Niezorganizowanie wydarzenia informacyjnego lub działań komunikacyjnych.</w:t>
            </w:r>
          </w:p>
          <w:p w14:paraId="0B05169C" w14:textId="77777777" w:rsidR="00F06451" w:rsidRPr="00C06166" w:rsidRDefault="00F06451" w:rsidP="00F06451">
            <w:pPr>
              <w:spacing w:before="120" w:after="120" w:line="276" w:lineRule="auto"/>
              <w:jc w:val="both"/>
              <w:rPr>
                <w:rFonts w:ascii="Lato" w:hAnsi="Lato" w:cs="Arial"/>
                <w:sz w:val="22"/>
                <w:szCs w:val="22"/>
              </w:rPr>
            </w:pPr>
          </w:p>
        </w:tc>
        <w:tc>
          <w:tcPr>
            <w:tcW w:w="1779" w:type="dxa"/>
          </w:tcPr>
          <w:p w14:paraId="5D4102B6" w14:textId="77777777" w:rsidR="00F06451" w:rsidRPr="00C06166" w:rsidRDefault="00F06451" w:rsidP="00F06451">
            <w:pPr>
              <w:spacing w:before="120" w:after="120"/>
              <w:jc w:val="center"/>
              <w:rPr>
                <w:rFonts w:ascii="Lato" w:hAnsi="Lato" w:cs="Arial"/>
                <w:sz w:val="22"/>
                <w:szCs w:val="22"/>
              </w:rPr>
            </w:pPr>
            <w:r w:rsidRPr="00C06166">
              <w:rPr>
                <w:rFonts w:ascii="Lato" w:hAnsi="Lato" w:cs="Arial"/>
                <w:sz w:val="22"/>
                <w:szCs w:val="22"/>
              </w:rPr>
              <w:t>0,50%</w:t>
            </w:r>
          </w:p>
        </w:tc>
      </w:tr>
    </w:tbl>
    <w:p w14:paraId="50F80E24" w14:textId="77777777" w:rsidR="003E5861" w:rsidRDefault="003E5861" w:rsidP="005E6BA4">
      <w:pPr>
        <w:spacing w:before="120"/>
        <w:rPr>
          <w:rFonts w:ascii="Lato" w:hAnsi="Lato" w:cs="Calibri"/>
          <w:sz w:val="22"/>
          <w:szCs w:val="22"/>
        </w:rPr>
      </w:pPr>
    </w:p>
    <w:p w14:paraId="7B0200DC" w14:textId="11681423" w:rsidR="00741385" w:rsidRDefault="00741385">
      <w:pPr>
        <w:suppressAutoHyphens w:val="0"/>
        <w:rPr>
          <w:rFonts w:ascii="Lato" w:hAnsi="Lato" w:cs="Calibri"/>
          <w:sz w:val="22"/>
          <w:szCs w:val="22"/>
        </w:rPr>
      </w:pPr>
      <w:r>
        <w:rPr>
          <w:rFonts w:ascii="Lato" w:hAnsi="Lato" w:cs="Calibri"/>
          <w:sz w:val="22"/>
          <w:szCs w:val="22"/>
        </w:rPr>
        <w:br w:type="page"/>
      </w:r>
    </w:p>
    <w:p w14:paraId="701DE5D8" w14:textId="77777777" w:rsidR="00741385" w:rsidRDefault="00741385" w:rsidP="00741385">
      <w:pPr>
        <w:pStyle w:val="Tekstpodstawowy21"/>
        <w:spacing w:before="120"/>
        <w:jc w:val="right"/>
        <w:rPr>
          <w:rFonts w:ascii="Lato" w:hAnsi="Lato" w:cs="Calibri"/>
          <w:b w:val="0"/>
          <w:bCs w:val="0"/>
          <w:sz w:val="22"/>
          <w:szCs w:val="22"/>
        </w:rPr>
      </w:pPr>
      <w:r>
        <w:rPr>
          <w:rFonts w:ascii="Lato" w:hAnsi="Lato" w:cs="Calibri"/>
          <w:b w:val="0"/>
          <w:bCs w:val="0"/>
          <w:sz w:val="22"/>
          <w:szCs w:val="22"/>
        </w:rPr>
        <w:lastRenderedPageBreak/>
        <w:t xml:space="preserve">Załącznik nr 8 </w:t>
      </w:r>
    </w:p>
    <w:p w14:paraId="460790CC" w14:textId="77777777" w:rsidR="00741385" w:rsidRPr="000236FC" w:rsidRDefault="00741385" w:rsidP="00741385">
      <w:pPr>
        <w:pStyle w:val="Tekstpodstawowy21"/>
        <w:spacing w:before="120"/>
        <w:jc w:val="right"/>
        <w:rPr>
          <w:rFonts w:ascii="Lato" w:hAnsi="Lato" w:cs="Calibri"/>
          <w:b w:val="0"/>
          <w:bCs w:val="0"/>
          <w:sz w:val="22"/>
          <w:szCs w:val="22"/>
        </w:rPr>
      </w:pPr>
      <w:r w:rsidRPr="00261D37">
        <w:rPr>
          <w:rFonts w:ascii="Lato" w:hAnsi="Lato" w:cs="Calibri"/>
          <w:b w:val="0"/>
          <w:bCs w:val="0"/>
          <w:sz w:val="22"/>
          <w:szCs w:val="22"/>
        </w:rPr>
        <w:t>Upoważnienie Pana Macieja Kaczorowskiego Dyrektora Departamentu Funduszy Europejskich Ministerstwa Spraw</w:t>
      </w:r>
      <w:r>
        <w:rPr>
          <w:rFonts w:ascii="Lato" w:hAnsi="Lato" w:cs="Calibri"/>
          <w:b w:val="0"/>
          <w:bCs w:val="0"/>
          <w:sz w:val="22"/>
          <w:szCs w:val="22"/>
        </w:rPr>
        <w:t xml:space="preserve"> </w:t>
      </w:r>
      <w:r w:rsidRPr="00261D37">
        <w:rPr>
          <w:rFonts w:ascii="Lato" w:hAnsi="Lato" w:cs="Calibri"/>
          <w:b w:val="0"/>
          <w:bCs w:val="0"/>
          <w:sz w:val="22"/>
          <w:szCs w:val="22"/>
        </w:rPr>
        <w:t>Wewnętrznych i Administracji do dokonywania w imieniu Ministra Spraw Wewnętrznych i Administracji wszelkich czynności związanych z realizacją zadań objętych Funduszami Europejskimi na Migrację, Granice i Bezpieczeństwo 2021–2027</w:t>
      </w:r>
    </w:p>
    <w:p w14:paraId="60D93849" w14:textId="77777777" w:rsidR="00741385" w:rsidRPr="00B34131" w:rsidRDefault="00741385" w:rsidP="005E6BA4">
      <w:pPr>
        <w:spacing w:before="120"/>
        <w:rPr>
          <w:rFonts w:ascii="Lato" w:hAnsi="Lato" w:cs="Calibri"/>
          <w:sz w:val="22"/>
          <w:szCs w:val="22"/>
        </w:rPr>
      </w:pPr>
    </w:p>
    <w:sectPr w:rsidR="00741385" w:rsidRPr="00B34131" w:rsidSect="00534724">
      <w:pgSz w:w="16840" w:h="11900" w:orient="landscape"/>
      <w:pgMar w:top="1417" w:right="2210" w:bottom="1417" w:left="1417"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E6CD56" w16cex:dateUtc="2024-10-09T09:31:00Z"/>
  <w16cex:commentExtensible w16cex:durableId="4AE74B5F" w16cex:dateUtc="2024-10-09T09:36:00Z"/>
  <w16cex:commentExtensible w16cex:durableId="1FDCDFD7" w16cex:dateUtc="2024-10-09T09:42:00Z"/>
  <w16cex:commentExtensible w16cex:durableId="2D203CC1" w16cex:dateUtc="2024-10-09T09:33:00Z"/>
  <w16cex:commentExtensible w16cex:durableId="0B46206F" w16cex:dateUtc="2024-06-13T13:12:00Z"/>
  <w16cex:commentExtensible w16cex:durableId="2FD915DB" w16cex:dateUtc="2024-10-09T09:43:00Z"/>
  <w16cex:commentExtensible w16cex:durableId="3BFBFCE6" w16cex:dateUtc="2024-10-09T09:45:00Z"/>
  <w16cex:commentExtensible w16cex:durableId="611E41DC" w16cex:dateUtc="2024-10-09T09:54:00Z"/>
  <w16cex:commentExtensible w16cex:durableId="5BDEB3E2" w16cex:dateUtc="2024-10-09T10:19:00Z"/>
  <w16cex:commentExtensible w16cex:durableId="1BA5FBC5" w16cex:dateUtc="2024-10-09T09:55:00Z"/>
  <w16cex:commentExtensible w16cex:durableId="56AA3052" w16cex:dateUtc="2024-10-09T09:56:00Z"/>
  <w16cex:commentExtensible w16cex:durableId="79AD95C1" w16cex:dateUtc="2024-10-09T09:57:00Z"/>
  <w16cex:commentExtensible w16cex:durableId="4CDA3707" w16cex:dateUtc="2024-10-09T09:59:00Z"/>
  <w16cex:commentExtensible w16cex:durableId="1CD2E30C" w16cex:dateUtc="2024-10-1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EF47E0" w16cid:durableId="53E6CD56"/>
  <w16cid:commentId w16cid:paraId="472E06CD" w16cid:durableId="4AE74B5F"/>
  <w16cid:commentId w16cid:paraId="0C690327" w16cid:durableId="1FDCDFD7"/>
  <w16cid:commentId w16cid:paraId="76D03CF0" w16cid:durableId="2D203CC1"/>
  <w16cid:commentId w16cid:paraId="2CDDE78B" w16cid:durableId="0B46206F"/>
  <w16cid:commentId w16cid:paraId="75239B8F" w16cid:durableId="2FD915DB"/>
  <w16cid:commentId w16cid:paraId="558808B9" w16cid:durableId="3BFBFCE6"/>
  <w16cid:commentId w16cid:paraId="08B0D271" w16cid:durableId="611E41DC"/>
  <w16cid:commentId w16cid:paraId="4FB933B3" w16cid:durableId="5BDEB3E2"/>
  <w16cid:commentId w16cid:paraId="05EC1EF1" w16cid:durableId="1BA5FBC5"/>
  <w16cid:commentId w16cid:paraId="56AD8E0C" w16cid:durableId="56AA3052"/>
  <w16cid:commentId w16cid:paraId="7EE4FCED" w16cid:durableId="79AD95C1"/>
  <w16cid:commentId w16cid:paraId="01DB0798" w16cid:durableId="4CDA3707"/>
  <w16cid:commentId w16cid:paraId="5010C383" w16cid:durableId="1CD2E3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B52DC" w14:textId="77777777" w:rsidR="00180CFD" w:rsidRDefault="00180CFD">
      <w:r>
        <w:separator/>
      </w:r>
    </w:p>
  </w:endnote>
  <w:endnote w:type="continuationSeparator" w:id="0">
    <w:p w14:paraId="1EB341B8" w14:textId="77777777" w:rsidR="00180CFD" w:rsidRDefault="0018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53BED" w14:textId="7D3EE42D" w:rsidR="003D4179" w:rsidRPr="00B851EF" w:rsidRDefault="003D4179">
    <w:pPr>
      <w:pStyle w:val="Stopka"/>
      <w:tabs>
        <w:tab w:val="clear" w:pos="9072"/>
        <w:tab w:val="right" w:pos="9046"/>
      </w:tabs>
      <w:jc w:val="center"/>
      <w:rPr>
        <w:rFonts w:ascii="Lato" w:hAnsi="Lato"/>
        <w:sz w:val="22"/>
        <w:szCs w:val="22"/>
      </w:rPr>
    </w:pPr>
    <w:r w:rsidRPr="00B851EF">
      <w:rPr>
        <w:rFonts w:ascii="Lato" w:hAnsi="Lato"/>
        <w:sz w:val="22"/>
        <w:szCs w:val="22"/>
      </w:rPr>
      <w:fldChar w:fldCharType="begin"/>
    </w:r>
    <w:r w:rsidRPr="00B851EF">
      <w:rPr>
        <w:rFonts w:ascii="Lato" w:hAnsi="Lato"/>
        <w:sz w:val="22"/>
        <w:szCs w:val="22"/>
      </w:rPr>
      <w:instrText xml:space="preserve"> PAGE </w:instrText>
    </w:r>
    <w:r w:rsidRPr="00B851EF">
      <w:rPr>
        <w:rFonts w:ascii="Lato" w:hAnsi="Lato"/>
        <w:sz w:val="22"/>
        <w:szCs w:val="22"/>
      </w:rPr>
      <w:fldChar w:fldCharType="separate"/>
    </w:r>
    <w:r w:rsidR="004C2361">
      <w:rPr>
        <w:rFonts w:ascii="Lato" w:hAnsi="Lato"/>
        <w:noProof/>
        <w:sz w:val="22"/>
        <w:szCs w:val="22"/>
      </w:rPr>
      <w:t>21</w:t>
    </w:r>
    <w:r w:rsidRPr="00B851EF">
      <w:rPr>
        <w:rFonts w:ascii="Lato" w:hAnsi="La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5D7F5" w14:textId="77777777" w:rsidR="00180CFD" w:rsidRDefault="00180CFD">
      <w:r>
        <w:separator/>
      </w:r>
    </w:p>
  </w:footnote>
  <w:footnote w:type="continuationSeparator" w:id="0">
    <w:p w14:paraId="050A1816" w14:textId="77777777" w:rsidR="00180CFD" w:rsidRDefault="00180CFD">
      <w:r>
        <w:continuationSeparator/>
      </w:r>
    </w:p>
  </w:footnote>
  <w:footnote w:type="continuationNotice" w:id="1">
    <w:p w14:paraId="216D1CC2" w14:textId="77777777" w:rsidR="00180CFD" w:rsidRDefault="00180CFD"/>
  </w:footnote>
  <w:footnote w:id="2">
    <w:p w14:paraId="7294107D" w14:textId="77777777" w:rsidR="003D4179" w:rsidRPr="00B17EC0" w:rsidRDefault="003D4179">
      <w:pPr>
        <w:pStyle w:val="Tekstprzypisudolnego"/>
        <w:rPr>
          <w:rFonts w:ascii="Lato" w:hAnsi="Lato"/>
          <w:sz w:val="16"/>
          <w:szCs w:val="16"/>
        </w:rPr>
      </w:pPr>
      <w:r w:rsidRPr="00B17EC0">
        <w:rPr>
          <w:rStyle w:val="Odwoanieprzypisudolnego"/>
          <w:rFonts w:ascii="Lato" w:hAnsi="Lato"/>
          <w:sz w:val="16"/>
          <w:szCs w:val="16"/>
        </w:rPr>
        <w:footnoteRef/>
      </w:r>
      <w:r w:rsidRPr="00B17EC0">
        <w:rPr>
          <w:rFonts w:ascii="Lato" w:hAnsi="Lato"/>
          <w:sz w:val="16"/>
          <w:szCs w:val="16"/>
        </w:rPr>
        <w:t xml:space="preserve"> Pozostawić właściwy Fundusz lub Instrument.</w:t>
      </w:r>
    </w:p>
  </w:footnote>
  <w:footnote w:id="3">
    <w:p w14:paraId="354983BF" w14:textId="77777777" w:rsidR="003D4179" w:rsidRPr="00B17EC0" w:rsidRDefault="003D4179" w:rsidP="00B17EC0">
      <w:pPr>
        <w:pStyle w:val="Stopka"/>
        <w:rPr>
          <w:rFonts w:ascii="Lato" w:hAnsi="Lato" w:cs="Calibri"/>
          <w:sz w:val="16"/>
          <w:szCs w:val="16"/>
        </w:rPr>
      </w:pPr>
      <w:r w:rsidRPr="00B17EC0">
        <w:rPr>
          <w:rFonts w:ascii="Lato" w:hAnsi="Lato" w:cs="Calibri"/>
          <w:i/>
          <w:iCs/>
          <w:sz w:val="16"/>
          <w:szCs w:val="16"/>
          <w:vertAlign w:val="superscript"/>
        </w:rPr>
        <w:footnoteRef/>
      </w:r>
      <w:r w:rsidRPr="00B17EC0">
        <w:rPr>
          <w:rStyle w:val="Numerstrony"/>
          <w:rFonts w:ascii="Lato" w:hAnsi="Lato" w:cs="Calibri"/>
          <w:sz w:val="16"/>
          <w:szCs w:val="16"/>
        </w:rPr>
        <w:t xml:space="preserve"> Należy wykreślić zdanie w nawiasie jeżeli nie ma zastosowania.</w:t>
      </w:r>
    </w:p>
  </w:footnote>
  <w:footnote w:id="4">
    <w:p w14:paraId="6050056F" w14:textId="4EDF5D3D" w:rsidR="003D4179" w:rsidRPr="007353EC" w:rsidRDefault="003D4179" w:rsidP="00C36DBC">
      <w:pPr>
        <w:pStyle w:val="Tekstprzypisudolnego"/>
        <w:jc w:val="both"/>
        <w:rPr>
          <w:rFonts w:ascii="Arial" w:hAnsi="Arial" w:cs="Arial"/>
          <w:sz w:val="16"/>
          <w:szCs w:val="16"/>
        </w:rPr>
      </w:pPr>
      <w:r w:rsidRPr="007353EC">
        <w:rPr>
          <w:rStyle w:val="Odwoanieprzypisudolnego"/>
          <w:rFonts w:ascii="Arial" w:hAnsi="Arial" w:cs="Arial"/>
          <w:sz w:val="16"/>
          <w:szCs w:val="16"/>
        </w:rPr>
        <w:footnoteRef/>
      </w:r>
      <w:r w:rsidRPr="007353EC">
        <w:rPr>
          <w:rFonts w:ascii="Arial" w:hAnsi="Arial" w:cs="Arial"/>
          <w:sz w:val="16"/>
          <w:szCs w:val="16"/>
        </w:rPr>
        <w:t xml:space="preserve"> Ustawa z dnia 11 marca 2004 r. o podatku od towarów i usług (Dz.U. z 202</w:t>
      </w:r>
      <w:r w:rsidR="00A4668F">
        <w:rPr>
          <w:rFonts w:ascii="Arial" w:hAnsi="Arial" w:cs="Arial"/>
          <w:sz w:val="16"/>
          <w:szCs w:val="16"/>
        </w:rPr>
        <w:t>4</w:t>
      </w:r>
      <w:r w:rsidRPr="007353EC">
        <w:rPr>
          <w:rFonts w:ascii="Arial" w:hAnsi="Arial" w:cs="Arial"/>
          <w:sz w:val="16"/>
          <w:szCs w:val="16"/>
        </w:rPr>
        <w:t xml:space="preserve"> r. poz. </w:t>
      </w:r>
      <w:r w:rsidR="00A4668F">
        <w:rPr>
          <w:rFonts w:ascii="Arial" w:hAnsi="Arial" w:cs="Arial"/>
          <w:sz w:val="16"/>
          <w:szCs w:val="16"/>
        </w:rPr>
        <w:t>361</w:t>
      </w:r>
      <w:r w:rsidRPr="007353EC">
        <w:rPr>
          <w:rFonts w:ascii="Arial" w:hAnsi="Arial" w:cs="Arial"/>
          <w:sz w:val="16"/>
          <w:szCs w:val="16"/>
        </w:rPr>
        <w:t xml:space="preserve"> z późn. zm.).</w:t>
      </w:r>
    </w:p>
  </w:footnote>
  <w:footnote w:id="5">
    <w:p w14:paraId="78ED655D" w14:textId="7B0F540A" w:rsidR="003D4179" w:rsidRPr="007353EC" w:rsidRDefault="003D4179" w:rsidP="00C36DBC">
      <w:pPr>
        <w:pStyle w:val="Tekstprzypisudolnego"/>
        <w:jc w:val="both"/>
        <w:rPr>
          <w:rFonts w:ascii="Arial" w:hAnsi="Arial" w:cs="Arial"/>
          <w:sz w:val="16"/>
          <w:szCs w:val="16"/>
        </w:rPr>
      </w:pPr>
      <w:r w:rsidRPr="007353EC">
        <w:rPr>
          <w:rStyle w:val="Odwoanieprzypisudolnego"/>
          <w:rFonts w:ascii="Arial" w:hAnsi="Arial" w:cs="Arial"/>
          <w:sz w:val="16"/>
          <w:szCs w:val="16"/>
        </w:rPr>
        <w:footnoteRef/>
      </w:r>
      <w:r w:rsidRPr="007353EC">
        <w:rPr>
          <w:rFonts w:ascii="Arial" w:hAnsi="Arial" w:cs="Arial"/>
          <w:sz w:val="16"/>
          <w:szCs w:val="16"/>
        </w:rPr>
        <w:t xml:space="preserve"> Ustawa z dnia 11 marca 2004 r. o podatku od towarów i usług (Dz.U. z 202</w:t>
      </w:r>
      <w:r w:rsidR="00A4668F">
        <w:rPr>
          <w:rFonts w:ascii="Arial" w:hAnsi="Arial" w:cs="Arial"/>
          <w:sz w:val="16"/>
          <w:szCs w:val="16"/>
        </w:rPr>
        <w:t>4</w:t>
      </w:r>
      <w:r w:rsidRPr="007353EC">
        <w:rPr>
          <w:rFonts w:ascii="Arial" w:hAnsi="Arial" w:cs="Arial"/>
          <w:sz w:val="16"/>
          <w:szCs w:val="16"/>
        </w:rPr>
        <w:t xml:space="preserve"> r. poz. </w:t>
      </w:r>
      <w:r w:rsidR="00A4668F">
        <w:rPr>
          <w:rFonts w:ascii="Arial" w:hAnsi="Arial" w:cs="Arial"/>
          <w:sz w:val="16"/>
          <w:szCs w:val="16"/>
        </w:rPr>
        <w:t>361</w:t>
      </w:r>
      <w:r w:rsidRPr="007353EC">
        <w:rPr>
          <w:rFonts w:ascii="Arial" w:hAnsi="Arial" w:cs="Arial"/>
          <w:sz w:val="16"/>
          <w:szCs w:val="16"/>
        </w:rPr>
        <w:t xml:space="preserve"> z późn. zm.).</w:t>
      </w:r>
    </w:p>
  </w:footnote>
  <w:footnote w:id="6">
    <w:p w14:paraId="46568C28" w14:textId="1617FBBF" w:rsidR="003D4179" w:rsidRPr="002C3B4A" w:rsidRDefault="003D4179" w:rsidP="006742EC">
      <w:pPr>
        <w:pStyle w:val="Bezodstpw"/>
        <w:jc w:val="both"/>
        <w:rPr>
          <w:rFonts w:asciiTheme="minorHAnsi" w:hAnsiTheme="minorHAnsi" w:cstheme="minorHAnsi" w:hint="eastAsia"/>
        </w:rPr>
      </w:pPr>
      <w:r w:rsidRPr="00D2663A">
        <w:rPr>
          <w:rStyle w:val="Odwoanieprzypisudolnego"/>
          <w:rFonts w:ascii="Lato" w:hAnsi="Lato" w:cstheme="minorHAnsi" w:hint="eastAsia"/>
          <w:sz w:val="16"/>
          <w:szCs w:val="16"/>
        </w:rPr>
        <w:footnoteRef/>
      </w:r>
      <w:r w:rsidRPr="00D2663A">
        <w:rPr>
          <w:rFonts w:ascii="Lato" w:hAnsi="Lato" w:cstheme="minorHAnsi" w:hint="eastAsia"/>
          <w:sz w:val="16"/>
          <w:szCs w:val="16"/>
        </w:rPr>
        <w:t xml:space="preserve"> Postanowienia Umowy dotyczące zabezpieczenia należytego wykonania Umowy nie mają zastosowania wobec Beneficjentów będących jednostkami sektora finansów publicznych w rozumieniu ustawy z dnia 27 sierpnia 2009 r. o finansach publicznych (Dz. U. z 2023 r. poz. 1270 z późn. zm.), publicznymi organizacjami międzynarodowymi oraz fundacjami, których jedynym fundatorem jest Skarb Państwa.</w:t>
      </w:r>
    </w:p>
  </w:footnote>
  <w:footnote w:id="7">
    <w:p w14:paraId="014BBF9D" w14:textId="77777777" w:rsidR="003D4179" w:rsidRPr="00B17EC0" w:rsidRDefault="003D4179" w:rsidP="005863D1">
      <w:pPr>
        <w:pStyle w:val="Tekstprzypisudolnego"/>
        <w:jc w:val="both"/>
        <w:rPr>
          <w:rFonts w:ascii="Lato" w:hAnsi="Lato"/>
          <w:sz w:val="16"/>
          <w:szCs w:val="16"/>
        </w:rPr>
      </w:pPr>
      <w:r w:rsidRPr="00B17EC0">
        <w:rPr>
          <w:rStyle w:val="Odwoanieprzypisudolnego"/>
          <w:rFonts w:ascii="Lato" w:hAnsi="Lato"/>
          <w:sz w:val="16"/>
          <w:szCs w:val="16"/>
        </w:rPr>
        <w:footnoteRef/>
      </w:r>
      <w:r w:rsidRPr="00B17EC0">
        <w:rPr>
          <w:rFonts w:ascii="Lato" w:hAnsi="Lato"/>
          <w:sz w:val="16"/>
          <w:szCs w:val="16"/>
        </w:rPr>
        <w:t xml:space="preserve"> Koszt (wartość) Projektu należy przeliczyć z PLN na EUR według kursu Europejskiego Banku Centralnego </w:t>
      </w:r>
      <w:r w:rsidRPr="00B17EC0">
        <w:rPr>
          <w:rFonts w:ascii="Lato" w:hAnsi="Lato" w:cstheme="minorHAnsi"/>
          <w:sz w:val="16"/>
          <w:szCs w:val="16"/>
          <w:lang w:bidi="pl-PL"/>
        </w:rPr>
        <w:t>z przedostatniego dnia pracy Komisji Europejskiej w miesiącu poprzedzającym miesiąc podpisana UF/PF.</w:t>
      </w:r>
    </w:p>
  </w:footnote>
  <w:footnote w:id="8">
    <w:p w14:paraId="52029EC9" w14:textId="77777777" w:rsidR="003D4179" w:rsidRPr="00B17EC0" w:rsidRDefault="003D4179" w:rsidP="00F70332">
      <w:pPr>
        <w:jc w:val="both"/>
        <w:rPr>
          <w:rFonts w:ascii="Lato" w:hAnsi="Lato" w:cs="Arial"/>
          <w:sz w:val="16"/>
          <w:szCs w:val="16"/>
        </w:rPr>
      </w:pPr>
      <w:r w:rsidRPr="00B17EC0">
        <w:rPr>
          <w:rStyle w:val="Odwoanieprzypisudolnego"/>
          <w:rFonts w:ascii="Lato" w:hAnsi="Lato" w:cs="Arial"/>
          <w:color w:val="auto"/>
          <w:sz w:val="16"/>
          <w:szCs w:val="16"/>
        </w:rPr>
        <w:footnoteRef/>
      </w:r>
      <w:r w:rsidRPr="00B17EC0">
        <w:rPr>
          <w:rFonts w:ascii="Lato" w:hAnsi="Lato" w:cs="Arial"/>
          <w:color w:val="auto"/>
          <w:sz w:val="16"/>
          <w:szCs w:val="16"/>
        </w:rPr>
        <w:t xml:space="preserve"> Przez osobę uprawnioną rozumie się osobę wskazaną przez Beneficjenta we Wniosku o nadanie/zmianę/wycofanie dostępu dla osoby uprawnionej i upoważnioną do obsługi CST2021 w jego imieniu, np. do przygotowywania i składania wniosków o płatność czy przekazywania innych informacji związanych z realizacją Projektu. Ww. wniosek stanowi załącznik do Wytycznych</w:t>
      </w:r>
      <w:r w:rsidRPr="00B17EC0">
        <w:rPr>
          <w:rFonts w:ascii="Lato" w:hAnsi="Lato" w:cs="Arial"/>
          <w:i/>
          <w:color w:val="auto"/>
          <w:sz w:val="16"/>
          <w:szCs w:val="16"/>
        </w:rPr>
        <w:t>.</w:t>
      </w:r>
    </w:p>
  </w:footnote>
  <w:footnote w:id="9">
    <w:p w14:paraId="49925A10" w14:textId="77777777" w:rsidR="003D4179" w:rsidRPr="00B17EC0" w:rsidRDefault="003D4179" w:rsidP="00080B1A">
      <w:pPr>
        <w:pStyle w:val="Tekstprzypisudolnego"/>
        <w:rPr>
          <w:rFonts w:ascii="Lato" w:hAnsi="Lato" w:cs="Arial"/>
          <w:sz w:val="16"/>
          <w:szCs w:val="16"/>
        </w:rPr>
      </w:pPr>
      <w:r w:rsidRPr="00B17EC0">
        <w:rPr>
          <w:rFonts w:ascii="Lato" w:hAnsi="Lato" w:cs="Arial"/>
          <w:sz w:val="16"/>
          <w:szCs w:val="16"/>
          <w:vertAlign w:val="superscript"/>
          <w:lang w:eastAsia="en-US"/>
        </w:rPr>
        <w:footnoteRef/>
      </w:r>
      <w:r w:rsidRPr="00B17EC0">
        <w:rPr>
          <w:rFonts w:ascii="Lato" w:hAnsi="Lato" w:cs="Arial"/>
          <w:sz w:val="16"/>
          <w:szCs w:val="16"/>
          <w:vertAlign w:val="superscript"/>
          <w:lang w:eastAsia="en-US"/>
        </w:rPr>
        <w:t xml:space="preserve">  </w:t>
      </w:r>
      <w:r w:rsidRPr="00B17EC0">
        <w:rPr>
          <w:rFonts w:ascii="Lato" w:hAnsi="Lato" w:cs="Arial"/>
          <w:sz w:val="16"/>
          <w:szCs w:val="16"/>
          <w:lang w:eastAsia="en-US"/>
        </w:rPr>
        <w:t>Zgodnie z art.78 § 1</w:t>
      </w:r>
      <w:r w:rsidRPr="00B17EC0">
        <w:rPr>
          <w:rFonts w:ascii="Lato" w:hAnsi="Lato" w:cs="Arial"/>
          <w:b/>
          <w:bCs/>
          <w:color w:val="333333"/>
          <w:sz w:val="16"/>
          <w:szCs w:val="16"/>
        </w:rPr>
        <w:t> </w:t>
      </w:r>
      <w:r w:rsidRPr="00B17EC0">
        <w:rPr>
          <w:rFonts w:ascii="Lato" w:hAnsi="Lato" w:cs="Arial"/>
          <w:sz w:val="16"/>
          <w:szCs w:val="16"/>
          <w:lang w:eastAsia="en-US"/>
        </w:rPr>
        <w:t xml:space="preserve">Kodeksu Cywilnego. </w:t>
      </w:r>
    </w:p>
  </w:footnote>
  <w:footnote w:id="10">
    <w:p w14:paraId="0E960357" w14:textId="77777777" w:rsidR="003D4179" w:rsidRPr="00B17EC0" w:rsidRDefault="003D4179">
      <w:pPr>
        <w:pStyle w:val="Tekstprzypisudolnego"/>
        <w:rPr>
          <w:rFonts w:ascii="Lato" w:hAnsi="Lato"/>
          <w:sz w:val="16"/>
          <w:szCs w:val="16"/>
        </w:rPr>
      </w:pPr>
      <w:r w:rsidRPr="00B17EC0">
        <w:rPr>
          <w:rStyle w:val="Odwoanieprzypisudolnego"/>
          <w:rFonts w:ascii="Lato" w:hAnsi="Lato"/>
          <w:sz w:val="16"/>
          <w:szCs w:val="16"/>
        </w:rPr>
        <w:footnoteRef/>
      </w:r>
      <w:r w:rsidRPr="00B17EC0">
        <w:rPr>
          <w:rFonts w:ascii="Lato" w:hAnsi="Lato"/>
          <w:sz w:val="16"/>
          <w:szCs w:val="16"/>
        </w:rPr>
        <w:t xml:space="preserve"> Pozostawić właściwe.</w:t>
      </w:r>
    </w:p>
  </w:footnote>
  <w:footnote w:id="11">
    <w:p w14:paraId="2C0AC6D2" w14:textId="77777777" w:rsidR="003D4179" w:rsidRPr="00AD2FE2" w:rsidRDefault="003D4179" w:rsidP="00034A6F">
      <w:pPr>
        <w:pStyle w:val="Tekstprzypisudolnego"/>
        <w:rPr>
          <w:color w:val="auto"/>
        </w:rPr>
      </w:pPr>
      <w:r w:rsidRPr="00AD2FE2">
        <w:rPr>
          <w:rStyle w:val="Odwoanieprzypisudolnego"/>
          <w:color w:val="auto"/>
        </w:rPr>
        <w:footnoteRef/>
      </w:r>
      <w:r w:rsidRPr="00AD2FE2">
        <w:rPr>
          <w:color w:val="auto"/>
        </w:rPr>
        <w:t xml:space="preserve"> Podręcznik dla beneficjenta (Rozdział 6 </w:t>
      </w:r>
      <w:r w:rsidRPr="00AD2FE2">
        <w:rPr>
          <w:i/>
          <w:color w:val="auto"/>
        </w:rPr>
        <w:t>Procedury udzielania zamówień</w:t>
      </w:r>
      <w:r w:rsidRPr="00AD2FE2">
        <w:rPr>
          <w:color w:val="auto"/>
        </w:rPr>
        <w:t>).</w:t>
      </w:r>
    </w:p>
    <w:p w14:paraId="347A3231" w14:textId="00ABFED7" w:rsidR="003D4179" w:rsidRPr="005E7960" w:rsidRDefault="003D4179" w:rsidP="00034A6F">
      <w:pPr>
        <w:pStyle w:val="Tekstprzypisudolnego"/>
        <w:jc w:val="both"/>
      </w:pPr>
    </w:p>
  </w:footnote>
  <w:footnote w:id="12">
    <w:p w14:paraId="0550A205" w14:textId="32A2AA83" w:rsidR="00A4668F" w:rsidRDefault="00A4668F">
      <w:pPr>
        <w:pStyle w:val="Tekstprzypisudolnego"/>
      </w:pPr>
      <w:r>
        <w:rPr>
          <w:rStyle w:val="Odwoanieprzypisudolnego"/>
        </w:rPr>
        <w:footnoteRef/>
      </w:r>
      <w:r>
        <w:t xml:space="preserve"> </w:t>
      </w:r>
      <w:r w:rsidRPr="00AD2FE2">
        <w:rPr>
          <w:color w:val="auto"/>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w:t>
      </w:r>
      <w:r>
        <w:t xml:space="preserve"> np. składkami ZUS a więc brutto.</w:t>
      </w:r>
    </w:p>
  </w:footnote>
  <w:footnote w:id="13">
    <w:p w14:paraId="4EE45BB7" w14:textId="77777777" w:rsidR="003D4179" w:rsidRDefault="003D4179">
      <w:pPr>
        <w:pStyle w:val="Tekstprzypisudolnego"/>
      </w:pPr>
      <w:r>
        <w:rPr>
          <w:rStyle w:val="Odwoanieprzypisudolnego"/>
        </w:rPr>
        <w:footnoteRef/>
      </w:r>
      <w:r>
        <w:t xml:space="preserve"> </w:t>
      </w:r>
      <w:r w:rsidRPr="00856C39">
        <w:rPr>
          <w:rFonts w:ascii="Lato" w:hAnsi="Lato"/>
          <w:sz w:val="18"/>
          <w:szCs w:val="18"/>
        </w:rPr>
        <w:t>Tablica informacyjna tożsama jest z tablicą pamiątkową, więc nie ma potrzeby stosowania oddzielnych tablic informacyjnych i pamiątkowych.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A0B4F" w14:textId="77777777" w:rsidR="003D4179" w:rsidRDefault="003D4179" w:rsidP="008B76BC">
    <w:pPr>
      <w:pStyle w:val="Nagwek"/>
      <w:ind w:left="-182"/>
    </w:pPr>
    <w:r>
      <w:rPr>
        <w:noProof/>
      </w:rPr>
      <w:drawing>
        <wp:inline distT="0" distB="0" distL="0" distR="0" wp14:anchorId="742E8DD6" wp14:editId="39043C8F">
          <wp:extent cx="3149600" cy="651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222" cy="6570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decimal"/>
      <w:lvlText w:val="%1."/>
      <w:lvlJc w:val="left"/>
      <w:pPr>
        <w:tabs>
          <w:tab w:val="num" w:pos="644"/>
        </w:tabs>
        <w:ind w:left="644" w:hanging="360"/>
      </w:pPr>
      <w:rPr>
        <w:rFonts w:cs="Times New Roman"/>
        <w:sz w:val="24"/>
      </w:rPr>
    </w:lvl>
  </w:abstractNum>
  <w:abstractNum w:abstractNumId="1" w15:restartNumberingAfterBreak="0">
    <w:nsid w:val="00000013"/>
    <w:multiLevelType w:val="singleLevel"/>
    <w:tmpl w:val="0415000F"/>
    <w:lvl w:ilvl="0">
      <w:start w:val="1"/>
      <w:numFmt w:val="decimal"/>
      <w:lvlText w:val="%1."/>
      <w:lvlJc w:val="left"/>
      <w:pPr>
        <w:ind w:left="502" w:hanging="360"/>
      </w:pPr>
      <w:rPr>
        <w:b w:val="0"/>
        <w:i w:val="0"/>
      </w:rPr>
    </w:lvl>
  </w:abstractNum>
  <w:abstractNum w:abstractNumId="2" w15:restartNumberingAfterBreak="0">
    <w:nsid w:val="00000015"/>
    <w:multiLevelType w:val="multilevel"/>
    <w:tmpl w:val="85884AE2"/>
    <w:lvl w:ilvl="0">
      <w:start w:val="2"/>
      <w:numFmt w:val="decimal"/>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b w:val="0"/>
        <w:i w:val="0"/>
      </w:rPr>
    </w:lvl>
    <w:lvl w:ilvl="2">
      <w:start w:val="1"/>
      <w:numFmt w:val="decimal"/>
      <w:lvlText w:val="%3)"/>
      <w:lvlJc w:val="left"/>
      <w:pPr>
        <w:tabs>
          <w:tab w:val="num" w:pos="2700"/>
        </w:tabs>
        <w:ind w:left="270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3" w15:restartNumberingAfterBreak="0">
    <w:nsid w:val="0000001E"/>
    <w:multiLevelType w:val="singleLevel"/>
    <w:tmpl w:val="7A56B2EA"/>
    <w:name w:val="WW8Num48"/>
    <w:lvl w:ilvl="0">
      <w:start w:val="5"/>
      <w:numFmt w:val="decimal"/>
      <w:lvlText w:val="%1."/>
      <w:lvlJc w:val="left"/>
      <w:pPr>
        <w:tabs>
          <w:tab w:val="num" w:pos="720"/>
        </w:tabs>
        <w:ind w:left="720" w:hanging="360"/>
      </w:pPr>
      <w:rPr>
        <w:rFonts w:cs="Times New Roman" w:hint="default"/>
      </w:rPr>
    </w:lvl>
  </w:abstractNum>
  <w:abstractNum w:abstractNumId="4" w15:restartNumberingAfterBreak="0">
    <w:nsid w:val="0043436F"/>
    <w:multiLevelType w:val="hybridMultilevel"/>
    <w:tmpl w:val="5A7842C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17B7B30"/>
    <w:multiLevelType w:val="hybridMultilevel"/>
    <w:tmpl w:val="625E0D6A"/>
    <w:lvl w:ilvl="0" w:tplc="00000004">
      <w:start w:val="1"/>
      <w:numFmt w:val="decimal"/>
      <w:lvlText w:val="%1."/>
      <w:lvlJc w:val="left"/>
      <w:pPr>
        <w:ind w:left="720" w:hanging="360"/>
      </w:pPr>
      <w:rPr>
        <w:rFonts w:cs="Times New Roman"/>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200B7"/>
    <w:multiLevelType w:val="hybridMultilevel"/>
    <w:tmpl w:val="057EF464"/>
    <w:numStyleLink w:val="Zaimportowanystyl23"/>
  </w:abstractNum>
  <w:abstractNum w:abstractNumId="7" w15:restartNumberingAfterBreak="0">
    <w:nsid w:val="044B619A"/>
    <w:multiLevelType w:val="hybridMultilevel"/>
    <w:tmpl w:val="2B6663D2"/>
    <w:styleLink w:val="Zaimportowanystyl25"/>
    <w:lvl w:ilvl="0" w:tplc="DAAED86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A5262F0">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3A416E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B705B42">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DD6EA8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096311A">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075240A0">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9CE44B2">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ABE6E88">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7C07AE1"/>
    <w:multiLevelType w:val="hybridMultilevel"/>
    <w:tmpl w:val="6F1E4154"/>
    <w:lvl w:ilvl="0" w:tplc="0415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09BD3784"/>
    <w:multiLevelType w:val="hybridMultilevel"/>
    <w:tmpl w:val="1EAAAC6E"/>
    <w:styleLink w:val="Zaimportowanystyl19"/>
    <w:lvl w:ilvl="0" w:tplc="8CE6BFA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2A9A8E">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D6E8B48">
      <w:start w:val="1"/>
      <w:numFmt w:val="lowerRoman"/>
      <w:lvlText w:val="%3."/>
      <w:lvlJc w:val="left"/>
      <w:pPr>
        <w:ind w:left="1571"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F0D4A3EA">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29C2D54">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4461FAA">
      <w:start w:val="1"/>
      <w:numFmt w:val="lowerRoman"/>
      <w:lvlText w:val="%6."/>
      <w:lvlJc w:val="left"/>
      <w:pPr>
        <w:ind w:left="3731"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3962D70A">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2D4E798">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D16B6D4">
      <w:start w:val="1"/>
      <w:numFmt w:val="lowerRoman"/>
      <w:lvlText w:val="%9."/>
      <w:lvlJc w:val="left"/>
      <w:pPr>
        <w:ind w:left="5891"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AB85905"/>
    <w:multiLevelType w:val="hybridMultilevel"/>
    <w:tmpl w:val="02A6F68E"/>
    <w:lvl w:ilvl="0" w:tplc="82E871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0B882278"/>
    <w:multiLevelType w:val="hybridMultilevel"/>
    <w:tmpl w:val="06EE283C"/>
    <w:numStyleLink w:val="Zaimportowanystyl22"/>
  </w:abstractNum>
  <w:abstractNum w:abstractNumId="12" w15:restartNumberingAfterBreak="0">
    <w:nsid w:val="0B991333"/>
    <w:multiLevelType w:val="hybridMultilevel"/>
    <w:tmpl w:val="5D28623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0E730E6E"/>
    <w:multiLevelType w:val="hybridMultilevel"/>
    <w:tmpl w:val="23967526"/>
    <w:lvl w:ilvl="0" w:tplc="1BC81856">
      <w:start w:val="2"/>
      <w:numFmt w:val="decimal"/>
      <w:lvlText w:val="%1)"/>
      <w:lvlJc w:val="left"/>
      <w:pPr>
        <w:ind w:left="1410" w:hanging="360"/>
      </w:pPr>
      <w:rPr>
        <w:rFonts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4" w15:restartNumberingAfterBreak="0">
    <w:nsid w:val="11EC37F5"/>
    <w:multiLevelType w:val="hybridMultilevel"/>
    <w:tmpl w:val="06EE283C"/>
    <w:styleLink w:val="Zaimportowanystyl22"/>
    <w:lvl w:ilvl="0" w:tplc="F71482F6">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8F8FDC6">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F888E1C">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E6A4C3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69EB4CC">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AF47546">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88E07E42">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FA8F16C">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3D8088A">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1F10609"/>
    <w:multiLevelType w:val="hybridMultilevel"/>
    <w:tmpl w:val="34586444"/>
    <w:lvl w:ilvl="0" w:tplc="12EA008E">
      <w:start w:val="3"/>
      <w:numFmt w:val="decimal"/>
      <w:lvlText w:val="%1."/>
      <w:lvlJc w:val="left"/>
      <w:pPr>
        <w:ind w:left="1724" w:hanging="360"/>
      </w:pPr>
      <w:rPr>
        <w:rFonts w:hAnsi="Arial Unicode MS" w:hint="default"/>
        <w:caps w:val="0"/>
        <w:smallCaps w:val="0"/>
        <w:strike w:val="0"/>
        <w:dstrike w:val="0"/>
        <w:outline w:val="0"/>
        <w:emboss w:val="0"/>
        <w:imprint w:val="0"/>
        <w:color w:val="auto"/>
        <w:spacing w:val="0"/>
        <w:w w:val="100"/>
        <w:kern w:val="0"/>
        <w:position w:val="0"/>
        <w:sz w:val="22"/>
        <w:vertAlign w:val="baseline"/>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 w15:restartNumberingAfterBreak="0">
    <w:nsid w:val="120B5273"/>
    <w:multiLevelType w:val="hybridMultilevel"/>
    <w:tmpl w:val="7C6C99F8"/>
    <w:styleLink w:val="Zaimportowanystyl4"/>
    <w:lvl w:ilvl="0" w:tplc="5F98D23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FB29EF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49CD00E">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2B9424F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270329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7FA593A">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56F4443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2FEF1B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3D49448">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3792C02"/>
    <w:multiLevelType w:val="hybridMultilevel"/>
    <w:tmpl w:val="593260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CB5F25"/>
    <w:multiLevelType w:val="hybridMultilevel"/>
    <w:tmpl w:val="6E869AFE"/>
    <w:numStyleLink w:val="Zaimportowanystyl6"/>
  </w:abstractNum>
  <w:abstractNum w:abstractNumId="19" w15:restartNumberingAfterBreak="0">
    <w:nsid w:val="164E5366"/>
    <w:multiLevelType w:val="hybridMultilevel"/>
    <w:tmpl w:val="67408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741542"/>
    <w:multiLevelType w:val="hybridMultilevel"/>
    <w:tmpl w:val="8FD09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612DE"/>
    <w:multiLevelType w:val="hybridMultilevel"/>
    <w:tmpl w:val="25AC96C0"/>
    <w:styleLink w:val="Zaimportowanystyl20"/>
    <w:lvl w:ilvl="0" w:tplc="CEA0746C">
      <w:start w:val="1"/>
      <w:numFmt w:val="lowerLetter"/>
      <w:lvlText w:val="%1)"/>
      <w:lvlJc w:val="left"/>
      <w:pPr>
        <w:ind w:left="720" w:hanging="360"/>
      </w:pPr>
      <w:rPr>
        <w:rFonts w:ascii="Lato" w:eastAsia="Arial Unicode MS" w:hAnsi="Lato" w:cs="Calibri"/>
        <w:caps w:val="0"/>
        <w:smallCaps w:val="0"/>
        <w:strike w:val="0"/>
        <w:dstrike w:val="0"/>
        <w:outline w:val="0"/>
        <w:emboss w:val="0"/>
        <w:imprint w:val="0"/>
        <w:spacing w:val="0"/>
        <w:w w:val="100"/>
        <w:kern w:val="0"/>
        <w:position w:val="0"/>
        <w:highlight w:val="none"/>
        <w:vertAlign w:val="baseline"/>
      </w:rPr>
    </w:lvl>
    <w:lvl w:ilvl="1" w:tplc="D4CC3F62">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60C39FE">
      <w:start w:val="1"/>
      <w:numFmt w:val="lowerRoman"/>
      <w:lvlText w:val="%3."/>
      <w:lvlJc w:val="left"/>
      <w:pPr>
        <w:ind w:left="1571"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4EFED616">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2324A34">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B2E4F32">
      <w:start w:val="1"/>
      <w:numFmt w:val="lowerRoman"/>
      <w:lvlText w:val="%6."/>
      <w:lvlJc w:val="left"/>
      <w:pPr>
        <w:ind w:left="3731"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B5482B44">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DE2ED08">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A4A9B4">
      <w:start w:val="1"/>
      <w:numFmt w:val="lowerRoman"/>
      <w:lvlText w:val="%9."/>
      <w:lvlJc w:val="left"/>
      <w:pPr>
        <w:ind w:left="5891"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7A2591A"/>
    <w:multiLevelType w:val="hybridMultilevel"/>
    <w:tmpl w:val="1B20D8E8"/>
    <w:lvl w:ilvl="0" w:tplc="EB1E9E80">
      <w:start w:val="1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3A0F58"/>
    <w:multiLevelType w:val="hybridMultilevel"/>
    <w:tmpl w:val="FF6A48A6"/>
    <w:numStyleLink w:val="Zaimportowanystyl8"/>
  </w:abstractNum>
  <w:abstractNum w:abstractNumId="24" w15:restartNumberingAfterBreak="0">
    <w:nsid w:val="18DD007A"/>
    <w:multiLevelType w:val="hybridMultilevel"/>
    <w:tmpl w:val="D7EE49AE"/>
    <w:styleLink w:val="Zaimportowanystyl24"/>
    <w:lvl w:ilvl="0" w:tplc="1E2A71B2">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27F06A1E">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4CACF8C">
      <w:start w:val="1"/>
      <w:numFmt w:val="decimal"/>
      <w:lvlText w:val="%3."/>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A7D2D70C">
      <w:start w:val="1"/>
      <w:numFmt w:val="decimal"/>
      <w:lvlText w:val="%4."/>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A6D6F4E0">
      <w:start w:val="1"/>
      <w:numFmt w:val="decimal"/>
      <w:lvlText w:val="%5."/>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D104351E">
      <w:start w:val="1"/>
      <w:numFmt w:val="decimal"/>
      <w:lvlText w:val="%6."/>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6" w:tplc="43D6B604">
      <w:start w:val="1"/>
      <w:numFmt w:val="decimal"/>
      <w:lvlText w:val="%7."/>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6A3AC988">
      <w:start w:val="1"/>
      <w:numFmt w:val="decimal"/>
      <w:lvlText w:val="%8."/>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06E83EDE">
      <w:start w:val="1"/>
      <w:numFmt w:val="decimal"/>
      <w:lvlText w:val="%9."/>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8DD0EFC"/>
    <w:multiLevelType w:val="hybridMultilevel"/>
    <w:tmpl w:val="20A8548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19447FBF"/>
    <w:multiLevelType w:val="hybridMultilevel"/>
    <w:tmpl w:val="3F10B5F2"/>
    <w:styleLink w:val="Zaimportowanystyl13"/>
    <w:lvl w:ilvl="0" w:tplc="7730F6C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E0CA13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1262E06">
      <w:start w:val="1"/>
      <w:numFmt w:val="lowerRoman"/>
      <w:lvlText w:val="%3."/>
      <w:lvlJc w:val="left"/>
      <w:pPr>
        <w:ind w:left="1724" w:hanging="900"/>
      </w:pPr>
      <w:rPr>
        <w:rFonts w:hAnsi="Arial Unicode MS"/>
        <w:caps w:val="0"/>
        <w:smallCaps w:val="0"/>
        <w:strike w:val="0"/>
        <w:dstrike w:val="0"/>
        <w:outline w:val="0"/>
        <w:emboss w:val="0"/>
        <w:imprint w:val="0"/>
        <w:spacing w:val="0"/>
        <w:w w:val="100"/>
        <w:kern w:val="0"/>
        <w:position w:val="0"/>
        <w:highlight w:val="none"/>
        <w:vertAlign w:val="baseline"/>
      </w:rPr>
    </w:lvl>
    <w:lvl w:ilvl="3" w:tplc="016255DC">
      <w:start w:val="1"/>
      <w:numFmt w:val="decimal"/>
      <w:lvlText w:val="%4)"/>
      <w:lvlJc w:val="left"/>
      <w:pPr>
        <w:ind w:left="2504" w:hanging="344"/>
      </w:pPr>
      <w:rPr>
        <w:rFonts w:hAnsi="Arial Unicode MS"/>
        <w:caps w:val="0"/>
        <w:smallCaps w:val="0"/>
        <w:strike w:val="0"/>
        <w:dstrike w:val="0"/>
        <w:outline w:val="0"/>
        <w:emboss w:val="0"/>
        <w:imprint w:val="0"/>
        <w:spacing w:val="0"/>
        <w:w w:val="100"/>
        <w:kern w:val="0"/>
        <w:position w:val="0"/>
        <w:highlight w:val="none"/>
        <w:vertAlign w:val="baseline"/>
      </w:rPr>
    </w:lvl>
    <w:lvl w:ilvl="4" w:tplc="2E2E026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ACE770C">
      <w:start w:val="1"/>
      <w:numFmt w:val="lowerRoman"/>
      <w:lvlText w:val="%6."/>
      <w:lvlJc w:val="left"/>
      <w:pPr>
        <w:ind w:left="3884" w:hanging="900"/>
      </w:pPr>
      <w:rPr>
        <w:rFonts w:hAnsi="Arial Unicode MS"/>
        <w:caps w:val="0"/>
        <w:smallCaps w:val="0"/>
        <w:strike w:val="0"/>
        <w:dstrike w:val="0"/>
        <w:outline w:val="0"/>
        <w:emboss w:val="0"/>
        <w:imprint w:val="0"/>
        <w:spacing w:val="0"/>
        <w:w w:val="100"/>
        <w:kern w:val="0"/>
        <w:position w:val="0"/>
        <w:highlight w:val="none"/>
        <w:vertAlign w:val="baseline"/>
      </w:rPr>
    </w:lvl>
    <w:lvl w:ilvl="6" w:tplc="723CCDD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1EA68B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DF81608">
      <w:start w:val="1"/>
      <w:numFmt w:val="lowerRoman"/>
      <w:lvlText w:val="%9."/>
      <w:lvlJc w:val="left"/>
      <w:pPr>
        <w:ind w:left="6044" w:hanging="9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AA7310D"/>
    <w:multiLevelType w:val="hybridMultilevel"/>
    <w:tmpl w:val="DDF4629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1B897CFD"/>
    <w:multiLevelType w:val="hybridMultilevel"/>
    <w:tmpl w:val="B5BA569C"/>
    <w:numStyleLink w:val="Zaimportowanystyl10"/>
  </w:abstractNum>
  <w:abstractNum w:abstractNumId="29" w15:restartNumberingAfterBreak="0">
    <w:nsid w:val="1BAC396A"/>
    <w:multiLevelType w:val="hybridMultilevel"/>
    <w:tmpl w:val="300C93E0"/>
    <w:numStyleLink w:val="Zaimportowanystyl5"/>
  </w:abstractNum>
  <w:abstractNum w:abstractNumId="30" w15:restartNumberingAfterBreak="0">
    <w:nsid w:val="1FB765E7"/>
    <w:multiLevelType w:val="hybridMultilevel"/>
    <w:tmpl w:val="16120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FFC4BEE"/>
    <w:multiLevelType w:val="hybridMultilevel"/>
    <w:tmpl w:val="56D82C66"/>
    <w:styleLink w:val="Zaimportowanystyl3"/>
    <w:lvl w:ilvl="0" w:tplc="8F842D54">
      <w:start w:val="1"/>
      <w:numFmt w:val="decimal"/>
      <w:lvlText w:val="%1)"/>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0D2E1D6">
      <w:start w:val="1"/>
      <w:numFmt w:val="lowerLetter"/>
      <w:lvlText w:val="%2."/>
      <w:lvlJc w:val="left"/>
      <w:pPr>
        <w:ind w:left="128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644D02E">
      <w:start w:val="1"/>
      <w:numFmt w:val="lowerRoman"/>
      <w:lvlText w:val="%3."/>
      <w:lvlJc w:val="left"/>
      <w:pPr>
        <w:ind w:left="2007"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FC723B48">
      <w:start w:val="1"/>
      <w:numFmt w:val="decimal"/>
      <w:lvlText w:val="%4."/>
      <w:lvlJc w:val="left"/>
      <w:pPr>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7B0F5AE">
      <w:start w:val="1"/>
      <w:numFmt w:val="lowerLetter"/>
      <w:lvlText w:val="%5."/>
      <w:lvlJc w:val="left"/>
      <w:pPr>
        <w:ind w:left="344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8AA5E26">
      <w:start w:val="1"/>
      <w:numFmt w:val="lowerRoman"/>
      <w:lvlText w:val="%6."/>
      <w:lvlJc w:val="left"/>
      <w:pPr>
        <w:ind w:left="4167"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699622B8">
      <w:start w:val="1"/>
      <w:numFmt w:val="decimal"/>
      <w:lvlText w:val="%7."/>
      <w:lvlJc w:val="left"/>
      <w:pPr>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87ABA24">
      <w:start w:val="1"/>
      <w:numFmt w:val="lowerLetter"/>
      <w:lvlText w:val="%8."/>
      <w:lvlJc w:val="left"/>
      <w:pPr>
        <w:ind w:left="560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F2CAEA8">
      <w:start w:val="1"/>
      <w:numFmt w:val="lowerRoman"/>
      <w:lvlText w:val="%9."/>
      <w:lvlJc w:val="left"/>
      <w:pPr>
        <w:ind w:left="6327"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00E6E54"/>
    <w:multiLevelType w:val="hybridMultilevel"/>
    <w:tmpl w:val="70169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2C3C8A"/>
    <w:multiLevelType w:val="hybridMultilevel"/>
    <w:tmpl w:val="EE608F78"/>
    <w:numStyleLink w:val="Zaimportowanystyl16"/>
  </w:abstractNum>
  <w:abstractNum w:abstractNumId="34" w15:restartNumberingAfterBreak="0">
    <w:nsid w:val="22F71B00"/>
    <w:multiLevelType w:val="multilevel"/>
    <w:tmpl w:val="2B6663D2"/>
    <w:numStyleLink w:val="Zaimportowanystyl25"/>
  </w:abstractNum>
  <w:abstractNum w:abstractNumId="35" w15:restartNumberingAfterBreak="0">
    <w:nsid w:val="24952978"/>
    <w:multiLevelType w:val="hybridMultilevel"/>
    <w:tmpl w:val="F508B75E"/>
    <w:lvl w:ilvl="0" w:tplc="BE7C1144">
      <w:start w:val="2"/>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B04781"/>
    <w:multiLevelType w:val="multilevel"/>
    <w:tmpl w:val="4594A09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37"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86C6ED9"/>
    <w:multiLevelType w:val="hybridMultilevel"/>
    <w:tmpl w:val="9F74B40C"/>
    <w:styleLink w:val="Zaimportowanystyl12"/>
    <w:lvl w:ilvl="0" w:tplc="A5E2558C">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8CFDE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A02BB4">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485198">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DCC3FE">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B2CCA8">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906CCE">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58EE4E">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7CB0E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D294A0E"/>
    <w:multiLevelType w:val="hybridMultilevel"/>
    <w:tmpl w:val="69C29ECC"/>
    <w:lvl w:ilvl="0" w:tplc="0B9488F4">
      <w:start w:val="3"/>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BC2345"/>
    <w:multiLevelType w:val="hybridMultilevel"/>
    <w:tmpl w:val="7E40FF86"/>
    <w:styleLink w:val="Zaimportowanystyl7"/>
    <w:lvl w:ilvl="0" w:tplc="51440CD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A643DB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826A36E">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25742CA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B7C548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720D98A">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0D04CB1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1308C5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CBE6AAE">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F602BB4"/>
    <w:multiLevelType w:val="hybridMultilevel"/>
    <w:tmpl w:val="7E40FF86"/>
    <w:numStyleLink w:val="Zaimportowanystyl7"/>
  </w:abstractNum>
  <w:abstractNum w:abstractNumId="42"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0461DA7"/>
    <w:multiLevelType w:val="hybridMultilevel"/>
    <w:tmpl w:val="9B384E96"/>
    <w:lvl w:ilvl="0" w:tplc="1E609470">
      <w:start w:val="1"/>
      <w:numFmt w:val="decimal"/>
      <w:lvlText w:val="%1."/>
      <w:lvlJc w:val="left"/>
      <w:pPr>
        <w:ind w:left="720" w:hanging="360"/>
      </w:pPr>
    </w:lvl>
    <w:lvl w:ilvl="1" w:tplc="3BA23F34">
      <w:start w:val="1"/>
      <w:numFmt w:val="decimal"/>
      <w:lvlText w:val="%2."/>
      <w:lvlJc w:val="left"/>
      <w:pPr>
        <w:ind w:left="720" w:hanging="360"/>
      </w:pPr>
    </w:lvl>
    <w:lvl w:ilvl="2" w:tplc="3DB6D632">
      <w:start w:val="1"/>
      <w:numFmt w:val="decimal"/>
      <w:lvlText w:val="%3."/>
      <w:lvlJc w:val="left"/>
      <w:pPr>
        <w:ind w:left="720" w:hanging="360"/>
      </w:pPr>
    </w:lvl>
    <w:lvl w:ilvl="3" w:tplc="C3426628">
      <w:start w:val="1"/>
      <w:numFmt w:val="decimal"/>
      <w:lvlText w:val="%4."/>
      <w:lvlJc w:val="left"/>
      <w:pPr>
        <w:ind w:left="720" w:hanging="360"/>
      </w:pPr>
    </w:lvl>
    <w:lvl w:ilvl="4" w:tplc="9F8C5460">
      <w:start w:val="1"/>
      <w:numFmt w:val="decimal"/>
      <w:lvlText w:val="%5."/>
      <w:lvlJc w:val="left"/>
      <w:pPr>
        <w:ind w:left="720" w:hanging="360"/>
      </w:pPr>
    </w:lvl>
    <w:lvl w:ilvl="5" w:tplc="81367F16">
      <w:start w:val="1"/>
      <w:numFmt w:val="decimal"/>
      <w:lvlText w:val="%6."/>
      <w:lvlJc w:val="left"/>
      <w:pPr>
        <w:ind w:left="720" w:hanging="360"/>
      </w:pPr>
    </w:lvl>
    <w:lvl w:ilvl="6" w:tplc="F72C0ECC">
      <w:start w:val="1"/>
      <w:numFmt w:val="decimal"/>
      <w:lvlText w:val="%7."/>
      <w:lvlJc w:val="left"/>
      <w:pPr>
        <w:ind w:left="720" w:hanging="360"/>
      </w:pPr>
    </w:lvl>
    <w:lvl w:ilvl="7" w:tplc="2508F5A2">
      <w:start w:val="1"/>
      <w:numFmt w:val="decimal"/>
      <w:lvlText w:val="%8."/>
      <w:lvlJc w:val="left"/>
      <w:pPr>
        <w:ind w:left="720" w:hanging="360"/>
      </w:pPr>
    </w:lvl>
    <w:lvl w:ilvl="8" w:tplc="D1DC8CA0">
      <w:start w:val="1"/>
      <w:numFmt w:val="decimal"/>
      <w:lvlText w:val="%9."/>
      <w:lvlJc w:val="left"/>
      <w:pPr>
        <w:ind w:left="720" w:hanging="360"/>
      </w:pPr>
    </w:lvl>
  </w:abstractNum>
  <w:abstractNum w:abstractNumId="44" w15:restartNumberingAfterBreak="0">
    <w:nsid w:val="30BB3E2F"/>
    <w:multiLevelType w:val="multilevel"/>
    <w:tmpl w:val="29B0B9D2"/>
    <w:lvl w:ilvl="0">
      <w:start w:val="1"/>
      <w:numFmt w:val="decimal"/>
      <w:lvlText w:val="%1."/>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3."/>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3">
      <w:start w:val="2"/>
      <w:numFmt w:val="decimal"/>
      <w:lvlText w:val="%4."/>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5."/>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6."/>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9."/>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5" w15:restartNumberingAfterBreak="0">
    <w:nsid w:val="31DC10C2"/>
    <w:multiLevelType w:val="hybridMultilevel"/>
    <w:tmpl w:val="224AB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1E013DB"/>
    <w:multiLevelType w:val="hybridMultilevel"/>
    <w:tmpl w:val="7654CE92"/>
    <w:lvl w:ilvl="0" w:tplc="05E0E67C">
      <w:start w:val="1"/>
      <w:numFmt w:val="decimal"/>
      <w:lvlText w:val="%1."/>
      <w:lvlJc w:val="left"/>
      <w:pPr>
        <w:ind w:left="3544" w:hanging="360"/>
      </w:pPr>
      <w:rPr>
        <w:i w:val="0"/>
        <w:iCs/>
      </w:rPr>
    </w:lvl>
    <w:lvl w:ilvl="1" w:tplc="8210FDA4">
      <w:start w:val="1"/>
      <w:numFmt w:val="lowerLetter"/>
      <w:lvlText w:val="%2."/>
      <w:lvlJc w:val="left"/>
      <w:pPr>
        <w:ind w:left="4264" w:hanging="360"/>
      </w:pPr>
      <w:rPr>
        <w:b w:val="0"/>
        <w:bCs/>
        <w:i w:val="0"/>
        <w:iCs/>
      </w:rPr>
    </w:lvl>
    <w:lvl w:ilvl="2" w:tplc="0415001B">
      <w:start w:val="1"/>
      <w:numFmt w:val="lowerRoman"/>
      <w:lvlText w:val="%3."/>
      <w:lvlJc w:val="right"/>
      <w:pPr>
        <w:ind w:left="4984" w:hanging="180"/>
      </w:pPr>
    </w:lvl>
    <w:lvl w:ilvl="3" w:tplc="0415000F" w:tentative="1">
      <w:start w:val="1"/>
      <w:numFmt w:val="decimal"/>
      <w:lvlText w:val="%4."/>
      <w:lvlJc w:val="left"/>
      <w:pPr>
        <w:ind w:left="5704" w:hanging="360"/>
      </w:pPr>
    </w:lvl>
    <w:lvl w:ilvl="4" w:tplc="04150019" w:tentative="1">
      <w:start w:val="1"/>
      <w:numFmt w:val="lowerLetter"/>
      <w:lvlText w:val="%5."/>
      <w:lvlJc w:val="left"/>
      <w:pPr>
        <w:ind w:left="6424" w:hanging="360"/>
      </w:pPr>
    </w:lvl>
    <w:lvl w:ilvl="5" w:tplc="0415001B" w:tentative="1">
      <w:start w:val="1"/>
      <w:numFmt w:val="lowerRoman"/>
      <w:lvlText w:val="%6."/>
      <w:lvlJc w:val="right"/>
      <w:pPr>
        <w:ind w:left="7144" w:hanging="180"/>
      </w:pPr>
    </w:lvl>
    <w:lvl w:ilvl="6" w:tplc="0415000F" w:tentative="1">
      <w:start w:val="1"/>
      <w:numFmt w:val="decimal"/>
      <w:lvlText w:val="%7."/>
      <w:lvlJc w:val="left"/>
      <w:pPr>
        <w:ind w:left="7864" w:hanging="360"/>
      </w:pPr>
    </w:lvl>
    <w:lvl w:ilvl="7" w:tplc="04150019" w:tentative="1">
      <w:start w:val="1"/>
      <w:numFmt w:val="lowerLetter"/>
      <w:lvlText w:val="%8."/>
      <w:lvlJc w:val="left"/>
      <w:pPr>
        <w:ind w:left="8584" w:hanging="360"/>
      </w:pPr>
    </w:lvl>
    <w:lvl w:ilvl="8" w:tplc="0415001B" w:tentative="1">
      <w:start w:val="1"/>
      <w:numFmt w:val="lowerRoman"/>
      <w:lvlText w:val="%9."/>
      <w:lvlJc w:val="right"/>
      <w:pPr>
        <w:ind w:left="9304" w:hanging="180"/>
      </w:pPr>
    </w:lvl>
  </w:abstractNum>
  <w:abstractNum w:abstractNumId="47" w15:restartNumberingAfterBreak="0">
    <w:nsid w:val="32AC2EAD"/>
    <w:multiLevelType w:val="hybridMultilevel"/>
    <w:tmpl w:val="AA922852"/>
    <w:lvl w:ilvl="0" w:tplc="36B06C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3F74BD0"/>
    <w:multiLevelType w:val="hybridMultilevel"/>
    <w:tmpl w:val="5C022C34"/>
    <w:numStyleLink w:val="Zaimportowanystyl17"/>
  </w:abstractNum>
  <w:abstractNum w:abstractNumId="49" w15:restartNumberingAfterBreak="0">
    <w:nsid w:val="34FF4F61"/>
    <w:multiLevelType w:val="hybridMultilevel"/>
    <w:tmpl w:val="93DCEF96"/>
    <w:numStyleLink w:val="Zaimportowanystyl2"/>
  </w:abstractNum>
  <w:abstractNum w:abstractNumId="50" w15:restartNumberingAfterBreak="0">
    <w:nsid w:val="38A24DE1"/>
    <w:multiLevelType w:val="hybridMultilevel"/>
    <w:tmpl w:val="057EF464"/>
    <w:styleLink w:val="Zaimportowanystyl23"/>
    <w:lvl w:ilvl="0" w:tplc="58E4AA5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004C50E">
      <w:start w:val="1"/>
      <w:numFmt w:val="lowerLetter"/>
      <w:lvlText w:val="%2."/>
      <w:lvlJc w:val="left"/>
      <w:pPr>
        <w:ind w:left="8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842A608">
      <w:start w:val="1"/>
      <w:numFmt w:val="lowerRoman"/>
      <w:lvlText w:val="%3."/>
      <w:lvlJc w:val="left"/>
      <w:pPr>
        <w:ind w:left="154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243EBDCA">
      <w:start w:val="1"/>
      <w:numFmt w:val="decimal"/>
      <w:lvlText w:val="%4."/>
      <w:lvlJc w:val="left"/>
      <w:pPr>
        <w:ind w:left="22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688524A">
      <w:start w:val="1"/>
      <w:numFmt w:val="lowerLetter"/>
      <w:lvlText w:val="%5."/>
      <w:lvlJc w:val="left"/>
      <w:pPr>
        <w:ind w:left="29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9EE89CC">
      <w:start w:val="1"/>
      <w:numFmt w:val="lowerRoman"/>
      <w:lvlText w:val="%6."/>
      <w:lvlJc w:val="left"/>
      <w:pPr>
        <w:ind w:left="370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DCEAB0CA">
      <w:start w:val="1"/>
      <w:numFmt w:val="decimal"/>
      <w:lvlText w:val="%7."/>
      <w:lvlJc w:val="left"/>
      <w:pPr>
        <w:ind w:left="44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FB28A88">
      <w:start w:val="1"/>
      <w:numFmt w:val="lowerLetter"/>
      <w:lvlText w:val="%8."/>
      <w:lvlJc w:val="left"/>
      <w:pPr>
        <w:ind w:left="51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4763AA0">
      <w:start w:val="1"/>
      <w:numFmt w:val="lowerRoman"/>
      <w:lvlText w:val="%9."/>
      <w:lvlJc w:val="left"/>
      <w:pPr>
        <w:ind w:left="586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90533B1"/>
    <w:multiLevelType w:val="hybridMultilevel"/>
    <w:tmpl w:val="9438BDA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39621E5D"/>
    <w:multiLevelType w:val="hybridMultilevel"/>
    <w:tmpl w:val="F66E6608"/>
    <w:lvl w:ilvl="0" w:tplc="CA303422">
      <w:start w:val="1"/>
      <w:numFmt w:val="lowerLetter"/>
      <w:lvlText w:val="%1)"/>
      <w:lvlJc w:val="left"/>
      <w:pPr>
        <w:ind w:left="720" w:hanging="360"/>
      </w:pPr>
    </w:lvl>
    <w:lvl w:ilvl="1" w:tplc="5C1879CC">
      <w:start w:val="1"/>
      <w:numFmt w:val="lowerLetter"/>
      <w:lvlText w:val="%2)"/>
      <w:lvlJc w:val="left"/>
      <w:pPr>
        <w:ind w:left="720" w:hanging="360"/>
      </w:pPr>
    </w:lvl>
    <w:lvl w:ilvl="2" w:tplc="27EE2590">
      <w:start w:val="1"/>
      <w:numFmt w:val="lowerLetter"/>
      <w:lvlText w:val="%3)"/>
      <w:lvlJc w:val="left"/>
      <w:pPr>
        <w:ind w:left="720" w:hanging="360"/>
      </w:pPr>
    </w:lvl>
    <w:lvl w:ilvl="3" w:tplc="5C8CE078">
      <w:start w:val="1"/>
      <w:numFmt w:val="lowerLetter"/>
      <w:lvlText w:val="%4)"/>
      <w:lvlJc w:val="left"/>
      <w:pPr>
        <w:ind w:left="720" w:hanging="360"/>
      </w:pPr>
    </w:lvl>
    <w:lvl w:ilvl="4" w:tplc="FCF03F86">
      <w:start w:val="1"/>
      <w:numFmt w:val="lowerLetter"/>
      <w:lvlText w:val="%5)"/>
      <w:lvlJc w:val="left"/>
      <w:pPr>
        <w:ind w:left="720" w:hanging="360"/>
      </w:pPr>
    </w:lvl>
    <w:lvl w:ilvl="5" w:tplc="6F6E31EC">
      <w:start w:val="1"/>
      <w:numFmt w:val="lowerLetter"/>
      <w:lvlText w:val="%6)"/>
      <w:lvlJc w:val="left"/>
      <w:pPr>
        <w:ind w:left="720" w:hanging="360"/>
      </w:pPr>
    </w:lvl>
    <w:lvl w:ilvl="6" w:tplc="B28AC698">
      <w:start w:val="1"/>
      <w:numFmt w:val="lowerLetter"/>
      <w:lvlText w:val="%7)"/>
      <w:lvlJc w:val="left"/>
      <w:pPr>
        <w:ind w:left="720" w:hanging="360"/>
      </w:pPr>
    </w:lvl>
    <w:lvl w:ilvl="7" w:tplc="68D2B666">
      <w:start w:val="1"/>
      <w:numFmt w:val="lowerLetter"/>
      <w:lvlText w:val="%8)"/>
      <w:lvlJc w:val="left"/>
      <w:pPr>
        <w:ind w:left="720" w:hanging="360"/>
      </w:pPr>
    </w:lvl>
    <w:lvl w:ilvl="8" w:tplc="FFAAC17E">
      <w:start w:val="1"/>
      <w:numFmt w:val="lowerLetter"/>
      <w:lvlText w:val="%9)"/>
      <w:lvlJc w:val="left"/>
      <w:pPr>
        <w:ind w:left="720" w:hanging="360"/>
      </w:pPr>
    </w:lvl>
  </w:abstractNum>
  <w:abstractNum w:abstractNumId="53" w15:restartNumberingAfterBreak="0">
    <w:nsid w:val="3AB74F69"/>
    <w:multiLevelType w:val="hybridMultilevel"/>
    <w:tmpl w:val="F7C02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2118A2"/>
    <w:multiLevelType w:val="hybridMultilevel"/>
    <w:tmpl w:val="6E869AFE"/>
    <w:styleLink w:val="Zaimportowanystyl6"/>
    <w:lvl w:ilvl="0" w:tplc="8EE2EB5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1805E5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CF86826">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F702A170">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5B6810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6E0BED4">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82DA83B2">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4180BF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1EC9FD0">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BA90DA7"/>
    <w:multiLevelType w:val="hybridMultilevel"/>
    <w:tmpl w:val="D32836A0"/>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6" w15:restartNumberingAfterBreak="0">
    <w:nsid w:val="3BB547ED"/>
    <w:multiLevelType w:val="hybridMultilevel"/>
    <w:tmpl w:val="1C125F50"/>
    <w:lvl w:ilvl="0" w:tplc="E668D06C">
      <w:start w:val="7"/>
      <w:numFmt w:val="decimal"/>
      <w:lvlText w:val="%1."/>
      <w:lvlJc w:val="left"/>
      <w:pPr>
        <w:ind w:left="2769"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DD4C18"/>
    <w:multiLevelType w:val="hybridMultilevel"/>
    <w:tmpl w:val="2946DBF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721C3B"/>
    <w:multiLevelType w:val="multilevel"/>
    <w:tmpl w:val="B9CA0C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3CC165BD"/>
    <w:multiLevelType w:val="hybridMultilevel"/>
    <w:tmpl w:val="25AC96C0"/>
    <w:numStyleLink w:val="Zaimportowanystyl20"/>
  </w:abstractNum>
  <w:abstractNum w:abstractNumId="60" w15:restartNumberingAfterBreak="0">
    <w:nsid w:val="3E0D3605"/>
    <w:multiLevelType w:val="hybridMultilevel"/>
    <w:tmpl w:val="414EAB7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42700AE9"/>
    <w:multiLevelType w:val="hybridMultilevel"/>
    <w:tmpl w:val="635A0068"/>
    <w:lvl w:ilvl="0" w:tplc="DECA68B4">
      <w:start w:val="1"/>
      <w:numFmt w:val="lowerLetter"/>
      <w:lvlText w:val="%1)"/>
      <w:lvlJc w:val="left"/>
      <w:pPr>
        <w:ind w:left="720" w:hanging="360"/>
      </w:pPr>
    </w:lvl>
    <w:lvl w:ilvl="1" w:tplc="5F362050">
      <w:start w:val="1"/>
      <w:numFmt w:val="lowerLetter"/>
      <w:lvlText w:val="%2)"/>
      <w:lvlJc w:val="left"/>
      <w:pPr>
        <w:ind w:left="720" w:hanging="360"/>
      </w:pPr>
    </w:lvl>
    <w:lvl w:ilvl="2" w:tplc="FA2AE6A8">
      <w:start w:val="1"/>
      <w:numFmt w:val="lowerLetter"/>
      <w:lvlText w:val="%3)"/>
      <w:lvlJc w:val="left"/>
      <w:pPr>
        <w:ind w:left="720" w:hanging="360"/>
      </w:pPr>
    </w:lvl>
    <w:lvl w:ilvl="3" w:tplc="8168E84A">
      <w:start w:val="1"/>
      <w:numFmt w:val="lowerLetter"/>
      <w:lvlText w:val="%4)"/>
      <w:lvlJc w:val="left"/>
      <w:pPr>
        <w:ind w:left="720" w:hanging="360"/>
      </w:pPr>
    </w:lvl>
    <w:lvl w:ilvl="4" w:tplc="19CCFF82">
      <w:start w:val="1"/>
      <w:numFmt w:val="lowerLetter"/>
      <w:lvlText w:val="%5)"/>
      <w:lvlJc w:val="left"/>
      <w:pPr>
        <w:ind w:left="720" w:hanging="360"/>
      </w:pPr>
    </w:lvl>
    <w:lvl w:ilvl="5" w:tplc="CAF6DB16">
      <w:start w:val="1"/>
      <w:numFmt w:val="lowerLetter"/>
      <w:lvlText w:val="%6)"/>
      <w:lvlJc w:val="left"/>
      <w:pPr>
        <w:ind w:left="720" w:hanging="360"/>
      </w:pPr>
    </w:lvl>
    <w:lvl w:ilvl="6" w:tplc="6E32D06A">
      <w:start w:val="1"/>
      <w:numFmt w:val="lowerLetter"/>
      <w:lvlText w:val="%7)"/>
      <w:lvlJc w:val="left"/>
      <w:pPr>
        <w:ind w:left="720" w:hanging="360"/>
      </w:pPr>
    </w:lvl>
    <w:lvl w:ilvl="7" w:tplc="2A9064F8">
      <w:start w:val="1"/>
      <w:numFmt w:val="lowerLetter"/>
      <w:lvlText w:val="%8)"/>
      <w:lvlJc w:val="left"/>
      <w:pPr>
        <w:ind w:left="720" w:hanging="360"/>
      </w:pPr>
    </w:lvl>
    <w:lvl w:ilvl="8" w:tplc="DD9681BE">
      <w:start w:val="1"/>
      <w:numFmt w:val="lowerLetter"/>
      <w:lvlText w:val="%9)"/>
      <w:lvlJc w:val="left"/>
      <w:pPr>
        <w:ind w:left="720" w:hanging="360"/>
      </w:pPr>
    </w:lvl>
  </w:abstractNum>
  <w:abstractNum w:abstractNumId="62" w15:restartNumberingAfterBreak="0">
    <w:nsid w:val="42DB16D1"/>
    <w:multiLevelType w:val="hybridMultilevel"/>
    <w:tmpl w:val="0B4814BC"/>
    <w:lvl w:ilvl="0" w:tplc="F202CEB2">
      <w:start w:val="1"/>
      <w:numFmt w:val="decimal"/>
      <w:lvlText w:val="%1."/>
      <w:lvlJc w:val="left"/>
      <w:pPr>
        <w:ind w:left="720" w:hanging="360"/>
      </w:pPr>
    </w:lvl>
    <w:lvl w:ilvl="1" w:tplc="2A321468">
      <w:start w:val="1"/>
      <w:numFmt w:val="decimal"/>
      <w:lvlText w:val="%2."/>
      <w:lvlJc w:val="left"/>
      <w:pPr>
        <w:ind w:left="720" w:hanging="360"/>
      </w:pPr>
    </w:lvl>
    <w:lvl w:ilvl="2" w:tplc="1FE63C6C">
      <w:start w:val="1"/>
      <w:numFmt w:val="decimal"/>
      <w:lvlText w:val="%3."/>
      <w:lvlJc w:val="left"/>
      <w:pPr>
        <w:ind w:left="720" w:hanging="360"/>
      </w:pPr>
    </w:lvl>
    <w:lvl w:ilvl="3" w:tplc="4D924202">
      <w:start w:val="1"/>
      <w:numFmt w:val="decimal"/>
      <w:lvlText w:val="%4."/>
      <w:lvlJc w:val="left"/>
      <w:pPr>
        <w:ind w:left="720" w:hanging="360"/>
      </w:pPr>
    </w:lvl>
    <w:lvl w:ilvl="4" w:tplc="DC403144">
      <w:start w:val="1"/>
      <w:numFmt w:val="decimal"/>
      <w:lvlText w:val="%5."/>
      <w:lvlJc w:val="left"/>
      <w:pPr>
        <w:ind w:left="720" w:hanging="360"/>
      </w:pPr>
    </w:lvl>
    <w:lvl w:ilvl="5" w:tplc="75AA66E0">
      <w:start w:val="1"/>
      <w:numFmt w:val="decimal"/>
      <w:lvlText w:val="%6."/>
      <w:lvlJc w:val="left"/>
      <w:pPr>
        <w:ind w:left="720" w:hanging="360"/>
      </w:pPr>
    </w:lvl>
    <w:lvl w:ilvl="6" w:tplc="35ECFE00">
      <w:start w:val="1"/>
      <w:numFmt w:val="decimal"/>
      <w:lvlText w:val="%7."/>
      <w:lvlJc w:val="left"/>
      <w:pPr>
        <w:ind w:left="720" w:hanging="360"/>
      </w:pPr>
    </w:lvl>
    <w:lvl w:ilvl="7" w:tplc="CAB4DA64">
      <w:start w:val="1"/>
      <w:numFmt w:val="decimal"/>
      <w:lvlText w:val="%8."/>
      <w:lvlJc w:val="left"/>
      <w:pPr>
        <w:ind w:left="720" w:hanging="360"/>
      </w:pPr>
    </w:lvl>
    <w:lvl w:ilvl="8" w:tplc="C31EE9A0">
      <w:start w:val="1"/>
      <w:numFmt w:val="decimal"/>
      <w:lvlText w:val="%9."/>
      <w:lvlJc w:val="left"/>
      <w:pPr>
        <w:ind w:left="720" w:hanging="360"/>
      </w:pPr>
    </w:lvl>
  </w:abstractNum>
  <w:abstractNum w:abstractNumId="63" w15:restartNumberingAfterBreak="0">
    <w:nsid w:val="42E62C07"/>
    <w:multiLevelType w:val="hybridMultilevel"/>
    <w:tmpl w:val="56D82C66"/>
    <w:numStyleLink w:val="Zaimportowanystyl3"/>
  </w:abstractNum>
  <w:abstractNum w:abstractNumId="64" w15:restartNumberingAfterBreak="0">
    <w:nsid w:val="431006B5"/>
    <w:multiLevelType w:val="hybridMultilevel"/>
    <w:tmpl w:val="1F160700"/>
    <w:styleLink w:val="Zaimportowanystyl15"/>
    <w:lvl w:ilvl="0" w:tplc="F59E6F5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08E45B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144E6FE">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24FC2F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33AD47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4F69656">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06ECE00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73E550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16CA10E">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48D0276E"/>
    <w:multiLevelType w:val="multilevel"/>
    <w:tmpl w:val="24FE802C"/>
    <w:lvl w:ilvl="0">
      <w:start w:val="1"/>
      <w:numFmt w:val="decimal"/>
      <w:lvlText w:val="%1."/>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3."/>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3">
      <w:start w:val="7"/>
      <w:numFmt w:val="decimal"/>
      <w:lvlText w:val="%4."/>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5."/>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6."/>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9."/>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66" w15:restartNumberingAfterBreak="0">
    <w:nsid w:val="491E5A0C"/>
    <w:multiLevelType w:val="multilevel"/>
    <w:tmpl w:val="A00A4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505B02A5"/>
    <w:multiLevelType w:val="hybridMultilevel"/>
    <w:tmpl w:val="4DD8E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16140A6"/>
    <w:multiLevelType w:val="hybridMultilevel"/>
    <w:tmpl w:val="E5A6C12C"/>
    <w:lvl w:ilvl="0" w:tplc="11B2258A">
      <w:start w:val="6"/>
      <w:numFmt w:val="decimal"/>
      <w:lvlText w:val="%1."/>
      <w:lvlJc w:val="left"/>
      <w:pPr>
        <w:ind w:left="128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6E3D46"/>
    <w:multiLevelType w:val="hybridMultilevel"/>
    <w:tmpl w:val="C8D2A702"/>
    <w:lvl w:ilvl="0" w:tplc="9D007422">
      <w:start w:val="1"/>
      <w:numFmt w:val="lowerLetter"/>
      <w:lvlText w:val="%1)"/>
      <w:lvlJc w:val="left"/>
      <w:pPr>
        <w:ind w:left="720" w:hanging="360"/>
      </w:pPr>
    </w:lvl>
    <w:lvl w:ilvl="1" w:tplc="AC7C9D8A">
      <w:start w:val="1"/>
      <w:numFmt w:val="lowerLetter"/>
      <w:lvlText w:val="%2)"/>
      <w:lvlJc w:val="left"/>
      <w:pPr>
        <w:ind w:left="720" w:hanging="360"/>
      </w:pPr>
    </w:lvl>
    <w:lvl w:ilvl="2" w:tplc="38207FD8">
      <w:start w:val="1"/>
      <w:numFmt w:val="lowerLetter"/>
      <w:lvlText w:val="%3)"/>
      <w:lvlJc w:val="left"/>
      <w:pPr>
        <w:ind w:left="720" w:hanging="360"/>
      </w:pPr>
    </w:lvl>
    <w:lvl w:ilvl="3" w:tplc="0D0C031A">
      <w:start w:val="1"/>
      <w:numFmt w:val="lowerLetter"/>
      <w:lvlText w:val="%4)"/>
      <w:lvlJc w:val="left"/>
      <w:pPr>
        <w:ind w:left="720" w:hanging="360"/>
      </w:pPr>
    </w:lvl>
    <w:lvl w:ilvl="4" w:tplc="5032F97C">
      <w:start w:val="1"/>
      <w:numFmt w:val="lowerLetter"/>
      <w:lvlText w:val="%5)"/>
      <w:lvlJc w:val="left"/>
      <w:pPr>
        <w:ind w:left="720" w:hanging="360"/>
      </w:pPr>
    </w:lvl>
    <w:lvl w:ilvl="5" w:tplc="B43E532C">
      <w:start w:val="1"/>
      <w:numFmt w:val="lowerLetter"/>
      <w:lvlText w:val="%6)"/>
      <w:lvlJc w:val="left"/>
      <w:pPr>
        <w:ind w:left="720" w:hanging="360"/>
      </w:pPr>
    </w:lvl>
    <w:lvl w:ilvl="6" w:tplc="4D32EA68">
      <w:start w:val="1"/>
      <w:numFmt w:val="lowerLetter"/>
      <w:lvlText w:val="%7)"/>
      <w:lvlJc w:val="left"/>
      <w:pPr>
        <w:ind w:left="720" w:hanging="360"/>
      </w:pPr>
    </w:lvl>
    <w:lvl w:ilvl="7" w:tplc="214A8AFA">
      <w:start w:val="1"/>
      <w:numFmt w:val="lowerLetter"/>
      <w:lvlText w:val="%8)"/>
      <w:lvlJc w:val="left"/>
      <w:pPr>
        <w:ind w:left="720" w:hanging="360"/>
      </w:pPr>
    </w:lvl>
    <w:lvl w:ilvl="8" w:tplc="0C4869E0">
      <w:start w:val="1"/>
      <w:numFmt w:val="lowerLetter"/>
      <w:lvlText w:val="%9)"/>
      <w:lvlJc w:val="left"/>
      <w:pPr>
        <w:ind w:left="720" w:hanging="360"/>
      </w:pPr>
    </w:lvl>
  </w:abstractNum>
  <w:abstractNum w:abstractNumId="71" w15:restartNumberingAfterBreak="0">
    <w:nsid w:val="518407A3"/>
    <w:multiLevelType w:val="hybridMultilevel"/>
    <w:tmpl w:val="5D5AD26E"/>
    <w:lvl w:ilvl="0" w:tplc="5692B1B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51B5519D"/>
    <w:multiLevelType w:val="hybridMultilevel"/>
    <w:tmpl w:val="3E0480EA"/>
    <w:numStyleLink w:val="Zaimportowanystyl14"/>
  </w:abstractNum>
  <w:abstractNum w:abstractNumId="73" w15:restartNumberingAfterBreak="0">
    <w:nsid w:val="52265404"/>
    <w:multiLevelType w:val="hybridMultilevel"/>
    <w:tmpl w:val="E7DCA19C"/>
    <w:styleLink w:val="Zaimportowanystyl18"/>
    <w:lvl w:ilvl="0" w:tplc="7B38A642">
      <w:start w:val="1"/>
      <w:numFmt w:val="decimal"/>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6CB552">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E1A9E3E">
      <w:start w:val="1"/>
      <w:numFmt w:val="lowerRoman"/>
      <w:lvlText w:val="%3."/>
      <w:lvlJc w:val="left"/>
      <w:pPr>
        <w:ind w:left="1118" w:hanging="1118"/>
      </w:pPr>
      <w:rPr>
        <w:rFonts w:hAnsi="Arial Unicode MS"/>
        <w:caps w:val="0"/>
        <w:smallCaps w:val="0"/>
        <w:strike w:val="0"/>
        <w:dstrike w:val="0"/>
        <w:outline w:val="0"/>
        <w:emboss w:val="0"/>
        <w:imprint w:val="0"/>
        <w:spacing w:val="0"/>
        <w:w w:val="100"/>
        <w:kern w:val="0"/>
        <w:position w:val="0"/>
        <w:highlight w:val="none"/>
        <w:vertAlign w:val="baseline"/>
      </w:rPr>
    </w:lvl>
    <w:lvl w:ilvl="3" w:tplc="2286E08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5A0997E">
      <w:start w:val="1"/>
      <w:numFmt w:val="lowerLetter"/>
      <w:lvlText w:val="%5."/>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B9EBACC">
      <w:start w:val="1"/>
      <w:numFmt w:val="lowerRoman"/>
      <w:lvlText w:val="%6."/>
      <w:lvlJc w:val="left"/>
      <w:pPr>
        <w:ind w:left="2842" w:hanging="2842"/>
      </w:pPr>
      <w:rPr>
        <w:rFonts w:hAnsi="Arial Unicode MS"/>
        <w:caps w:val="0"/>
        <w:smallCaps w:val="0"/>
        <w:strike w:val="0"/>
        <w:dstrike w:val="0"/>
        <w:outline w:val="0"/>
        <w:emboss w:val="0"/>
        <w:imprint w:val="0"/>
        <w:spacing w:val="0"/>
        <w:w w:val="100"/>
        <w:kern w:val="0"/>
        <w:position w:val="0"/>
        <w:highlight w:val="none"/>
        <w:vertAlign w:val="baseline"/>
      </w:rPr>
    </w:lvl>
    <w:lvl w:ilvl="6" w:tplc="C88C1C82">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0E1D12">
      <w:start w:val="1"/>
      <w:numFmt w:val="lowerLetter"/>
      <w:lvlText w:val="%8."/>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91C91DA">
      <w:start w:val="1"/>
      <w:numFmt w:val="lowerRoman"/>
      <w:lvlText w:val="%9."/>
      <w:lvlJc w:val="left"/>
      <w:pPr>
        <w:ind w:left="5002" w:hanging="50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65118D1"/>
    <w:multiLevelType w:val="hybridMultilevel"/>
    <w:tmpl w:val="1F160700"/>
    <w:numStyleLink w:val="Zaimportowanystyl15"/>
  </w:abstractNum>
  <w:abstractNum w:abstractNumId="75" w15:restartNumberingAfterBreak="0">
    <w:nsid w:val="56802318"/>
    <w:multiLevelType w:val="hybridMultilevel"/>
    <w:tmpl w:val="29003748"/>
    <w:lvl w:ilvl="0" w:tplc="04150017">
      <w:start w:val="1"/>
      <w:numFmt w:val="lowerLetter"/>
      <w:lvlText w:val="%1)"/>
      <w:lvlJc w:val="left"/>
      <w:pPr>
        <w:ind w:left="1260" w:hanging="360"/>
      </w:pPr>
    </w:lvl>
    <w:lvl w:ilvl="1" w:tplc="04150017">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6" w15:restartNumberingAfterBreak="0">
    <w:nsid w:val="59AF4793"/>
    <w:multiLevelType w:val="hybridMultilevel"/>
    <w:tmpl w:val="1870BEFE"/>
    <w:lvl w:ilvl="0" w:tplc="191C98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5A4B4B95"/>
    <w:multiLevelType w:val="hybridMultilevel"/>
    <w:tmpl w:val="B5BA569C"/>
    <w:styleLink w:val="Zaimportowanystyl10"/>
    <w:lvl w:ilvl="0" w:tplc="140446A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1A4C3A">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8A26E4A">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09E391C">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EB6C77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64E4882">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3AA658A">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7A6250">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B4C76D8">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5AF53912"/>
    <w:multiLevelType w:val="hybridMultilevel"/>
    <w:tmpl w:val="604CC4D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9" w15:restartNumberingAfterBreak="0">
    <w:nsid w:val="5B7566FC"/>
    <w:multiLevelType w:val="hybridMultilevel"/>
    <w:tmpl w:val="5EB01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AA4B50"/>
    <w:multiLevelType w:val="multilevel"/>
    <w:tmpl w:val="0B9CA1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DA12B5A"/>
    <w:multiLevelType w:val="hybridMultilevel"/>
    <w:tmpl w:val="183ADF58"/>
    <w:numStyleLink w:val="Zaimportowanystyl11"/>
  </w:abstractNum>
  <w:abstractNum w:abstractNumId="82" w15:restartNumberingAfterBreak="0">
    <w:nsid w:val="610F38BF"/>
    <w:multiLevelType w:val="hybridMultilevel"/>
    <w:tmpl w:val="FF6A48A6"/>
    <w:numStyleLink w:val="Zaimportowanystyl8"/>
  </w:abstractNum>
  <w:abstractNum w:abstractNumId="83" w15:restartNumberingAfterBreak="0">
    <w:nsid w:val="61D202E9"/>
    <w:multiLevelType w:val="hybridMultilevel"/>
    <w:tmpl w:val="B3124494"/>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64777ACB"/>
    <w:multiLevelType w:val="hybridMultilevel"/>
    <w:tmpl w:val="25C2CB9A"/>
    <w:styleLink w:val="Zaimportowanystyl21"/>
    <w:lvl w:ilvl="0" w:tplc="7CC6455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8E82E6">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ED4D77A">
      <w:start w:val="1"/>
      <w:numFmt w:val="lowerRoman"/>
      <w:lvlText w:val="%3."/>
      <w:lvlJc w:val="left"/>
      <w:pPr>
        <w:ind w:left="1571"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A8C9E6C">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1C22842">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6A857F4">
      <w:start w:val="1"/>
      <w:numFmt w:val="lowerRoman"/>
      <w:lvlText w:val="%6."/>
      <w:lvlJc w:val="left"/>
      <w:pPr>
        <w:ind w:left="3731"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9C447A22">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23A86F8">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A22F8A2">
      <w:start w:val="1"/>
      <w:numFmt w:val="lowerRoman"/>
      <w:lvlText w:val="%9."/>
      <w:lvlJc w:val="left"/>
      <w:pPr>
        <w:ind w:left="5891"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7057586"/>
    <w:multiLevelType w:val="hybridMultilevel"/>
    <w:tmpl w:val="EE608F78"/>
    <w:styleLink w:val="Zaimportowanystyl16"/>
    <w:lvl w:ilvl="0" w:tplc="938E186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3200A8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44245DE">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82AD1B0">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60E4FE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4C02E74">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9CBC51E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8A4A35E">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6065676">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67AE5757"/>
    <w:multiLevelType w:val="hybridMultilevel"/>
    <w:tmpl w:val="FF6A48A6"/>
    <w:styleLink w:val="Zaimportowanystyl8"/>
    <w:lvl w:ilvl="0" w:tplc="8E909D1C">
      <w:start w:val="1"/>
      <w:numFmt w:val="decimal"/>
      <w:lvlText w:val="%1)"/>
      <w:lvlJc w:val="left"/>
      <w:pPr>
        <w:ind w:left="62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C0B47166">
      <w:start w:val="1"/>
      <w:numFmt w:val="lowerLetter"/>
      <w:lvlText w:val="%2."/>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C5642B02">
      <w:start w:val="1"/>
      <w:numFmt w:val="lowerRoman"/>
      <w:lvlText w:val="%3."/>
      <w:lvlJc w:val="left"/>
      <w:pPr>
        <w:ind w:left="28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302EDC2">
      <w:start w:val="1"/>
      <w:numFmt w:val="decimal"/>
      <w:suff w:val="nothing"/>
      <w:lvlText w:val="%4."/>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38AD0FC">
      <w:start w:val="1"/>
      <w:numFmt w:val="lowerLetter"/>
      <w:lvlText w:val="%5."/>
      <w:lvlJc w:val="left"/>
      <w:pPr>
        <w:ind w:left="886"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F2E456C">
      <w:start w:val="1"/>
      <w:numFmt w:val="lowerRoman"/>
      <w:lvlText w:val="%6."/>
      <w:lvlJc w:val="left"/>
      <w:pPr>
        <w:ind w:left="160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18679C8">
      <w:start w:val="1"/>
      <w:numFmt w:val="decimal"/>
      <w:lvlText w:val="%7."/>
      <w:lvlJc w:val="left"/>
      <w:pPr>
        <w:ind w:left="2326"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8850D606">
      <w:start w:val="1"/>
      <w:numFmt w:val="lowerLetter"/>
      <w:lvlText w:val="%8."/>
      <w:lvlJc w:val="left"/>
      <w:pPr>
        <w:ind w:left="3046"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60C28D60">
      <w:start w:val="1"/>
      <w:numFmt w:val="lowerRoman"/>
      <w:lvlText w:val="%9."/>
      <w:lvlJc w:val="left"/>
      <w:pPr>
        <w:ind w:left="376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67E05839"/>
    <w:multiLevelType w:val="hybridMultilevel"/>
    <w:tmpl w:val="B60EDA30"/>
    <w:lvl w:ilvl="0" w:tplc="06CE51C2">
      <w:start w:val="1"/>
      <w:numFmt w:val="decimal"/>
      <w:lvlText w:val="%1."/>
      <w:lvlJc w:val="left"/>
      <w:pPr>
        <w:ind w:left="720" w:hanging="360"/>
      </w:pPr>
    </w:lvl>
    <w:lvl w:ilvl="1" w:tplc="EFD0C1CA">
      <w:start w:val="1"/>
      <w:numFmt w:val="decimal"/>
      <w:lvlText w:val="%2."/>
      <w:lvlJc w:val="left"/>
      <w:pPr>
        <w:ind w:left="720" w:hanging="360"/>
      </w:pPr>
    </w:lvl>
    <w:lvl w:ilvl="2" w:tplc="F7EA7BDA">
      <w:start w:val="1"/>
      <w:numFmt w:val="decimal"/>
      <w:lvlText w:val="%3."/>
      <w:lvlJc w:val="left"/>
      <w:pPr>
        <w:ind w:left="720" w:hanging="360"/>
      </w:pPr>
    </w:lvl>
    <w:lvl w:ilvl="3" w:tplc="D0D652B4">
      <w:start w:val="1"/>
      <w:numFmt w:val="decimal"/>
      <w:lvlText w:val="%4."/>
      <w:lvlJc w:val="left"/>
      <w:pPr>
        <w:ind w:left="720" w:hanging="360"/>
      </w:pPr>
    </w:lvl>
    <w:lvl w:ilvl="4" w:tplc="3EAA9056">
      <w:start w:val="1"/>
      <w:numFmt w:val="decimal"/>
      <w:lvlText w:val="%5."/>
      <w:lvlJc w:val="left"/>
      <w:pPr>
        <w:ind w:left="720" w:hanging="360"/>
      </w:pPr>
    </w:lvl>
    <w:lvl w:ilvl="5" w:tplc="ABB26128">
      <w:start w:val="1"/>
      <w:numFmt w:val="decimal"/>
      <w:lvlText w:val="%6."/>
      <w:lvlJc w:val="left"/>
      <w:pPr>
        <w:ind w:left="720" w:hanging="360"/>
      </w:pPr>
    </w:lvl>
    <w:lvl w:ilvl="6" w:tplc="9ECC6D0A">
      <w:start w:val="1"/>
      <w:numFmt w:val="decimal"/>
      <w:lvlText w:val="%7."/>
      <w:lvlJc w:val="left"/>
      <w:pPr>
        <w:ind w:left="720" w:hanging="360"/>
      </w:pPr>
    </w:lvl>
    <w:lvl w:ilvl="7" w:tplc="99303E68">
      <w:start w:val="1"/>
      <w:numFmt w:val="decimal"/>
      <w:lvlText w:val="%8."/>
      <w:lvlJc w:val="left"/>
      <w:pPr>
        <w:ind w:left="720" w:hanging="360"/>
      </w:pPr>
    </w:lvl>
    <w:lvl w:ilvl="8" w:tplc="9698E102">
      <w:start w:val="1"/>
      <w:numFmt w:val="decimal"/>
      <w:lvlText w:val="%9."/>
      <w:lvlJc w:val="left"/>
      <w:pPr>
        <w:ind w:left="720" w:hanging="360"/>
      </w:pPr>
    </w:lvl>
  </w:abstractNum>
  <w:abstractNum w:abstractNumId="88" w15:restartNumberingAfterBreak="0">
    <w:nsid w:val="69606513"/>
    <w:multiLevelType w:val="hybridMultilevel"/>
    <w:tmpl w:val="3F10B5F2"/>
    <w:numStyleLink w:val="Zaimportowanystyl13"/>
  </w:abstractNum>
  <w:abstractNum w:abstractNumId="89" w15:restartNumberingAfterBreak="0">
    <w:nsid w:val="6A3B3430"/>
    <w:multiLevelType w:val="hybridMultilevel"/>
    <w:tmpl w:val="DEFE3D6E"/>
    <w:lvl w:ilvl="0" w:tplc="30C2E2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AF4561C"/>
    <w:multiLevelType w:val="multilevel"/>
    <w:tmpl w:val="5C022C34"/>
    <w:styleLink w:val="Zaimportowanystyl17"/>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93" w15:restartNumberingAfterBreak="0">
    <w:nsid w:val="6DA53363"/>
    <w:multiLevelType w:val="hybridMultilevel"/>
    <w:tmpl w:val="3022D0CA"/>
    <w:lvl w:ilvl="0" w:tplc="513281D2">
      <w:start w:val="1"/>
      <w:numFmt w:val="lowerLetter"/>
      <w:lvlText w:val="%1)"/>
      <w:lvlJc w:val="left"/>
      <w:pPr>
        <w:ind w:left="720" w:hanging="360"/>
      </w:pPr>
    </w:lvl>
    <w:lvl w:ilvl="1" w:tplc="BC12734A">
      <w:start w:val="1"/>
      <w:numFmt w:val="lowerLetter"/>
      <w:lvlText w:val="%2)"/>
      <w:lvlJc w:val="left"/>
      <w:pPr>
        <w:ind w:left="720" w:hanging="360"/>
      </w:pPr>
    </w:lvl>
    <w:lvl w:ilvl="2" w:tplc="3C642A58">
      <w:start w:val="1"/>
      <w:numFmt w:val="lowerLetter"/>
      <w:lvlText w:val="%3)"/>
      <w:lvlJc w:val="left"/>
      <w:pPr>
        <w:ind w:left="720" w:hanging="360"/>
      </w:pPr>
    </w:lvl>
    <w:lvl w:ilvl="3" w:tplc="D082A1DE">
      <w:start w:val="1"/>
      <w:numFmt w:val="lowerLetter"/>
      <w:lvlText w:val="%4)"/>
      <w:lvlJc w:val="left"/>
      <w:pPr>
        <w:ind w:left="720" w:hanging="360"/>
      </w:pPr>
    </w:lvl>
    <w:lvl w:ilvl="4" w:tplc="52FE3B6C">
      <w:start w:val="1"/>
      <w:numFmt w:val="lowerLetter"/>
      <w:lvlText w:val="%5)"/>
      <w:lvlJc w:val="left"/>
      <w:pPr>
        <w:ind w:left="720" w:hanging="360"/>
      </w:pPr>
    </w:lvl>
    <w:lvl w:ilvl="5" w:tplc="20AE1274">
      <w:start w:val="1"/>
      <w:numFmt w:val="lowerLetter"/>
      <w:lvlText w:val="%6)"/>
      <w:lvlJc w:val="left"/>
      <w:pPr>
        <w:ind w:left="720" w:hanging="360"/>
      </w:pPr>
    </w:lvl>
    <w:lvl w:ilvl="6" w:tplc="364686EA">
      <w:start w:val="1"/>
      <w:numFmt w:val="lowerLetter"/>
      <w:lvlText w:val="%7)"/>
      <w:lvlJc w:val="left"/>
      <w:pPr>
        <w:ind w:left="720" w:hanging="360"/>
      </w:pPr>
    </w:lvl>
    <w:lvl w:ilvl="7" w:tplc="2B9205AC">
      <w:start w:val="1"/>
      <w:numFmt w:val="lowerLetter"/>
      <w:lvlText w:val="%8)"/>
      <w:lvlJc w:val="left"/>
      <w:pPr>
        <w:ind w:left="720" w:hanging="360"/>
      </w:pPr>
    </w:lvl>
    <w:lvl w:ilvl="8" w:tplc="ED10201E">
      <w:start w:val="1"/>
      <w:numFmt w:val="lowerLetter"/>
      <w:lvlText w:val="%9)"/>
      <w:lvlJc w:val="left"/>
      <w:pPr>
        <w:ind w:left="720" w:hanging="360"/>
      </w:pPr>
    </w:lvl>
  </w:abstractNum>
  <w:abstractNum w:abstractNumId="94" w15:restartNumberingAfterBreak="0">
    <w:nsid w:val="6DEB2C22"/>
    <w:multiLevelType w:val="hybridMultilevel"/>
    <w:tmpl w:val="1F160700"/>
    <w:numStyleLink w:val="Zaimportowanystyl15"/>
  </w:abstractNum>
  <w:abstractNum w:abstractNumId="95" w15:restartNumberingAfterBreak="0">
    <w:nsid w:val="6F585CF3"/>
    <w:multiLevelType w:val="hybridMultilevel"/>
    <w:tmpl w:val="7C6C99F8"/>
    <w:numStyleLink w:val="Zaimportowanystyl4"/>
  </w:abstractNum>
  <w:abstractNum w:abstractNumId="96" w15:restartNumberingAfterBreak="0">
    <w:nsid w:val="72B83B2C"/>
    <w:multiLevelType w:val="multilevel"/>
    <w:tmpl w:val="D9E4A678"/>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7" w15:restartNumberingAfterBreak="0">
    <w:nsid w:val="738C1E7B"/>
    <w:multiLevelType w:val="hybridMultilevel"/>
    <w:tmpl w:val="E7DCA19C"/>
    <w:numStyleLink w:val="Zaimportowanystyl18"/>
  </w:abstractNum>
  <w:abstractNum w:abstractNumId="98" w15:restartNumberingAfterBreak="0">
    <w:nsid w:val="74BB727E"/>
    <w:multiLevelType w:val="multilevel"/>
    <w:tmpl w:val="4594A09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99" w15:restartNumberingAfterBreak="0">
    <w:nsid w:val="75F05A1B"/>
    <w:multiLevelType w:val="hybridMultilevel"/>
    <w:tmpl w:val="2730DC74"/>
    <w:lvl w:ilvl="0" w:tplc="490CAFA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C74E48"/>
    <w:multiLevelType w:val="hybridMultilevel"/>
    <w:tmpl w:val="BD1440BC"/>
    <w:styleLink w:val="Zaimportowanystyl9"/>
    <w:lvl w:ilvl="0" w:tplc="DDA6A44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54A1E4">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01825AA">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192FB46">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DB47FFA">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50A61A2">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DC009A68">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F460520">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7A40092">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78FB1A5A"/>
    <w:multiLevelType w:val="hybridMultilevel"/>
    <w:tmpl w:val="300C93E0"/>
    <w:styleLink w:val="Zaimportowanystyl5"/>
    <w:lvl w:ilvl="0" w:tplc="95E85A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D304560">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218C47E">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9376B530">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17ACFD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872865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27D0C46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3F8C93C">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832971A">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7AD50C5C"/>
    <w:multiLevelType w:val="hybridMultilevel"/>
    <w:tmpl w:val="93DCEF96"/>
    <w:styleLink w:val="Zaimportowanystyl2"/>
    <w:lvl w:ilvl="0" w:tplc="F2205FD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A42EA5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B60DCF8">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B8984DD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79AF0C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46884E">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90187CB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A7EEDF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9863B12">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7B147A53"/>
    <w:multiLevelType w:val="hybridMultilevel"/>
    <w:tmpl w:val="3E0480EA"/>
    <w:styleLink w:val="Zaimportowanystyl14"/>
    <w:lvl w:ilvl="0" w:tplc="289656F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5F22E2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E1C18E0">
      <w:start w:val="1"/>
      <w:numFmt w:val="lowerRoman"/>
      <w:lvlText w:val="%3."/>
      <w:lvlJc w:val="left"/>
      <w:pPr>
        <w:ind w:left="1724" w:hanging="900"/>
      </w:pPr>
      <w:rPr>
        <w:rFonts w:hAnsi="Arial Unicode MS"/>
        <w:caps w:val="0"/>
        <w:smallCaps w:val="0"/>
        <w:strike w:val="0"/>
        <w:dstrike w:val="0"/>
        <w:outline w:val="0"/>
        <w:emboss w:val="0"/>
        <w:imprint w:val="0"/>
        <w:spacing w:val="0"/>
        <w:w w:val="100"/>
        <w:kern w:val="0"/>
        <w:position w:val="0"/>
        <w:highlight w:val="none"/>
        <w:vertAlign w:val="baseline"/>
      </w:rPr>
    </w:lvl>
    <w:lvl w:ilvl="3" w:tplc="8D987EA4">
      <w:start w:val="1"/>
      <w:numFmt w:val="decimal"/>
      <w:lvlText w:val="%4)"/>
      <w:lvlJc w:val="left"/>
      <w:pPr>
        <w:ind w:left="76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E9A1B40">
      <w:start w:val="1"/>
      <w:numFmt w:val="lowerLetter"/>
      <w:lvlText w:val="%5."/>
      <w:lvlJc w:val="left"/>
      <w:pPr>
        <w:ind w:left="1425" w:hanging="365"/>
      </w:pPr>
      <w:rPr>
        <w:rFonts w:hAnsi="Arial Unicode MS"/>
        <w:caps w:val="0"/>
        <w:smallCaps w:val="0"/>
        <w:strike w:val="0"/>
        <w:dstrike w:val="0"/>
        <w:outline w:val="0"/>
        <w:emboss w:val="0"/>
        <w:imprint w:val="0"/>
        <w:spacing w:val="0"/>
        <w:w w:val="100"/>
        <w:kern w:val="0"/>
        <w:position w:val="0"/>
        <w:highlight w:val="none"/>
        <w:vertAlign w:val="baseline"/>
      </w:rPr>
    </w:lvl>
    <w:lvl w:ilvl="5" w:tplc="C9D8FEDC">
      <w:start w:val="1"/>
      <w:numFmt w:val="lowerRoman"/>
      <w:suff w:val="nothing"/>
      <w:lvlText w:val="%6."/>
      <w:lvlJc w:val="left"/>
      <w:pPr>
        <w:ind w:left="2145" w:hanging="185"/>
      </w:pPr>
      <w:rPr>
        <w:rFonts w:hAnsi="Arial Unicode MS"/>
        <w:caps w:val="0"/>
        <w:smallCaps w:val="0"/>
        <w:strike w:val="0"/>
        <w:dstrike w:val="0"/>
        <w:outline w:val="0"/>
        <w:emboss w:val="0"/>
        <w:imprint w:val="0"/>
        <w:spacing w:val="0"/>
        <w:w w:val="100"/>
        <w:kern w:val="0"/>
        <w:position w:val="0"/>
        <w:highlight w:val="none"/>
        <w:vertAlign w:val="baseline"/>
      </w:rPr>
    </w:lvl>
    <w:lvl w:ilvl="6" w:tplc="DC9E5DDA">
      <w:start w:val="1"/>
      <w:numFmt w:val="decimal"/>
      <w:lvlText w:val="%7."/>
      <w:lvlJc w:val="left"/>
      <w:pPr>
        <w:ind w:left="2865" w:hanging="365"/>
      </w:pPr>
      <w:rPr>
        <w:rFonts w:hAnsi="Arial Unicode MS"/>
        <w:caps w:val="0"/>
        <w:smallCaps w:val="0"/>
        <w:strike w:val="0"/>
        <w:dstrike w:val="0"/>
        <w:outline w:val="0"/>
        <w:emboss w:val="0"/>
        <w:imprint w:val="0"/>
        <w:spacing w:val="0"/>
        <w:w w:val="100"/>
        <w:kern w:val="0"/>
        <w:position w:val="0"/>
        <w:highlight w:val="none"/>
        <w:vertAlign w:val="baseline"/>
      </w:rPr>
    </w:lvl>
    <w:lvl w:ilvl="7" w:tplc="F9BC34A4">
      <w:start w:val="1"/>
      <w:numFmt w:val="lowerLetter"/>
      <w:lvlText w:val="%8."/>
      <w:lvlJc w:val="left"/>
      <w:pPr>
        <w:ind w:left="3585" w:hanging="365"/>
      </w:pPr>
      <w:rPr>
        <w:rFonts w:hAnsi="Arial Unicode MS"/>
        <w:caps w:val="0"/>
        <w:smallCaps w:val="0"/>
        <w:strike w:val="0"/>
        <w:dstrike w:val="0"/>
        <w:outline w:val="0"/>
        <w:emboss w:val="0"/>
        <w:imprint w:val="0"/>
        <w:spacing w:val="0"/>
        <w:w w:val="100"/>
        <w:kern w:val="0"/>
        <w:position w:val="0"/>
        <w:highlight w:val="none"/>
        <w:vertAlign w:val="baseline"/>
      </w:rPr>
    </w:lvl>
    <w:lvl w:ilvl="8" w:tplc="EE7EEFBC">
      <w:start w:val="1"/>
      <w:numFmt w:val="lowerRoman"/>
      <w:suff w:val="nothing"/>
      <w:lvlText w:val="%9."/>
      <w:lvlJc w:val="left"/>
      <w:pPr>
        <w:ind w:left="4305" w:hanging="1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7BD61F1E"/>
    <w:multiLevelType w:val="hybridMultilevel"/>
    <w:tmpl w:val="183ADF58"/>
    <w:styleLink w:val="Zaimportowanystyl11"/>
    <w:lvl w:ilvl="0" w:tplc="DC4604D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004C03C">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72E3FDC">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F367D92">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3E6F486">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1CC8A5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8CEE1174">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8EAAE88">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7C8AE1C">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7C5E7F33"/>
    <w:multiLevelType w:val="multilevel"/>
    <w:tmpl w:val="C6B83EBA"/>
    <w:lvl w:ilvl="0">
      <w:start w:val="1"/>
      <w:numFmt w:val="decimal"/>
      <w:lvlText w:val="%1."/>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3."/>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3">
      <w:start w:val="6"/>
      <w:numFmt w:val="decimal"/>
      <w:lvlText w:val="%4."/>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5."/>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6."/>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9."/>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06" w15:restartNumberingAfterBreak="0">
    <w:nsid w:val="7CAC13B3"/>
    <w:multiLevelType w:val="hybridMultilevel"/>
    <w:tmpl w:val="FA4CEF7A"/>
    <w:lvl w:ilvl="0" w:tplc="A4888064">
      <w:start w:val="1"/>
      <w:numFmt w:val="decimal"/>
      <w:lvlText w:val="%1)"/>
      <w:lvlJc w:val="left"/>
      <w:pPr>
        <w:ind w:left="720" w:hanging="360"/>
      </w:pPr>
      <w:rPr>
        <w:rFonts w:ascii="Lato" w:eastAsia="Arial Unicode MS" w:hAnsi="Lato" w:cs="Arial Unicode M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CDB4370"/>
    <w:multiLevelType w:val="hybridMultilevel"/>
    <w:tmpl w:val="D1BA7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9F14F0"/>
    <w:multiLevelType w:val="hybridMultilevel"/>
    <w:tmpl w:val="BEFC3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EE30BFB"/>
    <w:multiLevelType w:val="hybridMultilevel"/>
    <w:tmpl w:val="2F346092"/>
    <w:lvl w:ilvl="0" w:tplc="FAE6FCF6">
      <w:start w:val="7"/>
      <w:numFmt w:val="decimal"/>
      <w:lvlText w:val="%1."/>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F29130D"/>
    <w:multiLevelType w:val="hybridMultilevel"/>
    <w:tmpl w:val="1EAAAC6E"/>
    <w:numStyleLink w:val="Zaimportowanystyl19"/>
  </w:abstractNum>
  <w:abstractNum w:abstractNumId="111" w15:restartNumberingAfterBreak="0">
    <w:nsid w:val="7F5F348A"/>
    <w:multiLevelType w:val="hybridMultilevel"/>
    <w:tmpl w:val="9F74B40C"/>
    <w:numStyleLink w:val="Zaimportowanystyl12"/>
  </w:abstractNum>
  <w:num w:numId="1">
    <w:abstractNumId w:val="102"/>
  </w:num>
  <w:num w:numId="2">
    <w:abstractNumId w:val="49"/>
  </w:num>
  <w:num w:numId="3">
    <w:abstractNumId w:val="31"/>
  </w:num>
  <w:num w:numId="4">
    <w:abstractNumId w:val="63"/>
  </w:num>
  <w:num w:numId="5">
    <w:abstractNumId w:val="63"/>
    <w:lvlOverride w:ilvl="0">
      <w:lvl w:ilvl="0" w:tplc="9EB28CD4">
        <w:start w:val="1"/>
        <w:numFmt w:val="decimal"/>
        <w:lvlText w:val="%1)"/>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6078A4">
        <w:start w:val="1"/>
        <w:numFmt w:val="lowerLetter"/>
        <w:lvlText w:val="%2."/>
        <w:lvlJc w:val="left"/>
        <w:pPr>
          <w:tabs>
            <w:tab w:val="left" w:pos="360"/>
          </w:tabs>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52D8F8">
        <w:start w:val="1"/>
        <w:numFmt w:val="lowerRoman"/>
        <w:lvlText w:val="%3."/>
        <w:lvlJc w:val="left"/>
        <w:pPr>
          <w:tabs>
            <w:tab w:val="left" w:pos="360"/>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58907A">
        <w:start w:val="1"/>
        <w:numFmt w:val="decimal"/>
        <w:lvlText w:val="%4."/>
        <w:lvlJc w:val="left"/>
        <w:pPr>
          <w:tabs>
            <w:tab w:val="left" w:pos="360"/>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03A71A4">
        <w:start w:val="1"/>
        <w:numFmt w:val="lowerLetter"/>
        <w:lvlText w:val="%5."/>
        <w:lvlJc w:val="left"/>
        <w:pPr>
          <w:tabs>
            <w:tab w:val="left" w:pos="360"/>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28A6236">
        <w:start w:val="1"/>
        <w:numFmt w:val="lowerRoman"/>
        <w:lvlText w:val="%6."/>
        <w:lvlJc w:val="left"/>
        <w:pPr>
          <w:tabs>
            <w:tab w:val="left" w:pos="360"/>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545390">
        <w:start w:val="1"/>
        <w:numFmt w:val="decimal"/>
        <w:lvlText w:val="%7."/>
        <w:lvlJc w:val="left"/>
        <w:pPr>
          <w:tabs>
            <w:tab w:val="left" w:pos="360"/>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E6D7A2">
        <w:start w:val="1"/>
        <w:numFmt w:val="lowerLetter"/>
        <w:lvlText w:val="%8."/>
        <w:lvlJc w:val="left"/>
        <w:pPr>
          <w:tabs>
            <w:tab w:val="left" w:pos="360"/>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BE8B596">
        <w:start w:val="1"/>
        <w:numFmt w:val="lowerRoman"/>
        <w:lvlText w:val="%9."/>
        <w:lvlJc w:val="left"/>
        <w:pPr>
          <w:tabs>
            <w:tab w:val="left" w:pos="360"/>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9"/>
    <w:lvlOverride w:ilvl="0">
      <w:startOverride w:val="2"/>
    </w:lvlOverride>
  </w:num>
  <w:num w:numId="7">
    <w:abstractNumId w:val="16"/>
  </w:num>
  <w:num w:numId="8">
    <w:abstractNumId w:val="95"/>
  </w:num>
  <w:num w:numId="9">
    <w:abstractNumId w:val="101"/>
  </w:num>
  <w:num w:numId="10">
    <w:abstractNumId w:val="29"/>
  </w:num>
  <w:num w:numId="11">
    <w:abstractNumId w:val="29"/>
    <w:lvlOverride w:ilvl="0">
      <w:lvl w:ilvl="0" w:tplc="91B436F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D6968C">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0C92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82D910">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FEBA18">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EC2124">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CAA712">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9C8A62">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CE059E">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54"/>
  </w:num>
  <w:num w:numId="13">
    <w:abstractNumId w:val="18"/>
  </w:num>
  <w:num w:numId="14">
    <w:abstractNumId w:val="40"/>
  </w:num>
  <w:num w:numId="15">
    <w:abstractNumId w:val="41"/>
  </w:num>
  <w:num w:numId="16">
    <w:abstractNumId w:val="86"/>
  </w:num>
  <w:num w:numId="17">
    <w:abstractNumId w:val="23"/>
  </w:num>
  <w:num w:numId="18">
    <w:abstractNumId w:val="41"/>
    <w:lvlOverride w:ilvl="0">
      <w:startOverride w:val="3"/>
    </w:lvlOverride>
  </w:num>
  <w:num w:numId="19">
    <w:abstractNumId w:val="100"/>
  </w:num>
  <w:num w:numId="20">
    <w:abstractNumId w:val="77"/>
  </w:num>
  <w:num w:numId="21">
    <w:abstractNumId w:val="28"/>
  </w:num>
  <w:num w:numId="22">
    <w:abstractNumId w:val="104"/>
  </w:num>
  <w:num w:numId="23">
    <w:abstractNumId w:val="81"/>
  </w:num>
  <w:num w:numId="24">
    <w:abstractNumId w:val="38"/>
  </w:num>
  <w:num w:numId="25">
    <w:abstractNumId w:val="111"/>
  </w:num>
  <w:num w:numId="26">
    <w:abstractNumId w:val="26"/>
  </w:num>
  <w:num w:numId="27">
    <w:abstractNumId w:val="88"/>
  </w:num>
  <w:num w:numId="28">
    <w:abstractNumId w:val="103"/>
  </w:num>
  <w:num w:numId="29">
    <w:abstractNumId w:val="72"/>
  </w:num>
  <w:num w:numId="30">
    <w:abstractNumId w:val="72"/>
    <w:lvlOverride w:ilvl="0">
      <w:lvl w:ilvl="0" w:tplc="79EA6C78">
        <w:start w:val="1"/>
        <w:numFmt w:val="decimal"/>
        <w:lvlText w:val="%1."/>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1567FF6">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8493A0">
        <w:start w:val="1"/>
        <w:numFmt w:val="lowerRoman"/>
        <w:suff w:val="nothing"/>
        <w:lvlText w:val="%3."/>
        <w:lvlJc w:val="left"/>
        <w:pPr>
          <w:tabs>
            <w:tab w:val="left" w:pos="360"/>
            <w:tab w:val="left" w:pos="1080"/>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C2F504">
        <w:start w:val="1"/>
        <w:numFmt w:val="decimal"/>
        <w:lvlText w:val="%4)"/>
        <w:lvlJc w:val="left"/>
        <w:pPr>
          <w:tabs>
            <w:tab w:val="left" w:pos="360"/>
            <w:tab w:val="left" w:pos="1080"/>
          </w:tabs>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5CDEDC">
        <w:start w:val="1"/>
        <w:numFmt w:val="lowerLetter"/>
        <w:lvlText w:val="%5."/>
        <w:lvlJc w:val="left"/>
        <w:pPr>
          <w:tabs>
            <w:tab w:val="left" w:pos="360"/>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447B60">
        <w:start w:val="1"/>
        <w:numFmt w:val="lowerRoman"/>
        <w:suff w:val="nothing"/>
        <w:lvlText w:val="%6."/>
        <w:lvlJc w:val="left"/>
        <w:pPr>
          <w:tabs>
            <w:tab w:val="left" w:pos="360"/>
            <w:tab w:val="left" w:pos="108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02303C">
        <w:start w:val="1"/>
        <w:numFmt w:val="decimal"/>
        <w:lvlText w:val="%7."/>
        <w:lvlJc w:val="left"/>
        <w:pPr>
          <w:tabs>
            <w:tab w:val="left" w:pos="360"/>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904BF0">
        <w:start w:val="1"/>
        <w:numFmt w:val="lowerLetter"/>
        <w:lvlText w:val="%8."/>
        <w:lvlJc w:val="left"/>
        <w:pPr>
          <w:tabs>
            <w:tab w:val="left" w:pos="360"/>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40158C">
        <w:start w:val="1"/>
        <w:numFmt w:val="lowerRoman"/>
        <w:suff w:val="nothing"/>
        <w:lvlText w:val="%9."/>
        <w:lvlJc w:val="left"/>
        <w:pPr>
          <w:tabs>
            <w:tab w:val="left" w:pos="360"/>
            <w:tab w:val="left" w:pos="1080"/>
          </w:tabs>
          <w:ind w:left="6120"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64"/>
  </w:num>
  <w:num w:numId="32">
    <w:abstractNumId w:val="74"/>
  </w:num>
  <w:num w:numId="33">
    <w:abstractNumId w:val="85"/>
  </w:num>
  <w:num w:numId="34">
    <w:abstractNumId w:val="33"/>
  </w:num>
  <w:num w:numId="35">
    <w:abstractNumId w:val="33"/>
    <w:lvlOverride w:ilvl="0">
      <w:lvl w:ilvl="0" w:tplc="1C949A88">
        <w:start w:val="1"/>
        <w:numFmt w:val="decimal"/>
        <w:lvlText w:val="%1."/>
        <w:lvlJc w:val="left"/>
        <w:pPr>
          <w:ind w:left="284" w:hanging="284"/>
        </w:pPr>
        <w:rPr>
          <w:rFonts w:ascii="Lato" w:hAnsi="Lato" w:hint="default"/>
          <w:caps w:val="0"/>
          <w:smallCaps w:val="0"/>
          <w:strike w:val="0"/>
          <w:dstrike w:val="0"/>
          <w:outline w:val="0"/>
          <w:emboss w:val="0"/>
          <w:imprint w:val="0"/>
          <w:spacing w:val="0"/>
          <w:w w:val="100"/>
          <w:kern w:val="0"/>
          <w:position w:val="0"/>
          <w:highlight w:val="none"/>
          <w:vertAlign w:val="baseline"/>
        </w:rPr>
      </w:lvl>
    </w:lvlOverride>
  </w:num>
  <w:num w:numId="36">
    <w:abstractNumId w:val="90"/>
  </w:num>
  <w:num w:numId="37">
    <w:abstractNumId w:val="48"/>
  </w:num>
  <w:num w:numId="38">
    <w:abstractNumId w:val="73"/>
  </w:num>
  <w:num w:numId="39">
    <w:abstractNumId w:val="97"/>
  </w:num>
  <w:num w:numId="40">
    <w:abstractNumId w:val="9"/>
  </w:num>
  <w:num w:numId="41">
    <w:abstractNumId w:val="110"/>
    <w:lvlOverride w:ilvl="0">
      <w:startOverride w:val="1"/>
      <w:lvl w:ilvl="0" w:tplc="C6CC09E8">
        <w:start w:val="1"/>
        <w:numFmt w:val="lowerLetter"/>
        <w:lvlText w:val="%1)"/>
        <w:lvlJc w:val="left"/>
        <w:pPr>
          <w:ind w:left="851" w:hanging="284"/>
        </w:pPr>
        <w:rPr>
          <w:rFonts w:ascii="Lato" w:eastAsia="Arial Unicode MS" w:hAnsi="Lato" w:cs="Calibri"/>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AA7A48">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76ABACC">
        <w:start w:val="1"/>
        <w:numFmt w:val="lowerRoman"/>
        <w:lvlText w:val="%3."/>
        <w:lvlJc w:val="left"/>
        <w:pPr>
          <w:ind w:left="2291"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0A9FFA">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B665618">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C483BC">
        <w:start w:val="1"/>
        <w:numFmt w:val="lowerRoman"/>
        <w:lvlText w:val="%6."/>
        <w:lvlJc w:val="left"/>
        <w:pPr>
          <w:ind w:left="4451"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480AD2">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9C2E78">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2A4D08">
        <w:start w:val="1"/>
        <w:numFmt w:val="lowerRoman"/>
        <w:lvlText w:val="%9."/>
        <w:lvlJc w:val="left"/>
        <w:pPr>
          <w:ind w:left="6611"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21"/>
  </w:num>
  <w:num w:numId="43">
    <w:abstractNumId w:val="59"/>
  </w:num>
  <w:num w:numId="44">
    <w:abstractNumId w:val="97"/>
  </w:num>
  <w:num w:numId="45">
    <w:abstractNumId w:val="84"/>
  </w:num>
  <w:num w:numId="46">
    <w:abstractNumId w:val="48"/>
    <w:lvlOverride w:ilvl="0">
      <w:startOverride w:val="9"/>
    </w:lvlOverride>
  </w:num>
  <w:num w:numId="47">
    <w:abstractNumId w:val="14"/>
  </w:num>
  <w:num w:numId="48">
    <w:abstractNumId w:val="11"/>
  </w:num>
  <w:num w:numId="49">
    <w:abstractNumId w:val="50"/>
  </w:num>
  <w:num w:numId="50">
    <w:abstractNumId w:val="6"/>
  </w:num>
  <w:num w:numId="51">
    <w:abstractNumId w:val="6"/>
    <w:lvlOverride w:ilvl="0">
      <w:startOverride w:val="2"/>
    </w:lvlOverride>
  </w:num>
  <w:num w:numId="52">
    <w:abstractNumId w:val="6"/>
    <w:lvlOverride w:ilvl="0">
      <w:lvl w:ilvl="0" w:tplc="01324CD4">
        <w:start w:val="1"/>
        <w:numFmt w:val="decimal"/>
        <w:lvlText w:val="%1."/>
        <w:lvlJc w:val="left"/>
        <w:pPr>
          <w:tabs>
            <w:tab w:val="left" w:pos="54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98339A">
        <w:start w:val="1"/>
        <w:numFmt w:val="lowerLetter"/>
        <w:lvlText w:val="%2."/>
        <w:lvlJc w:val="left"/>
        <w:pPr>
          <w:tabs>
            <w:tab w:val="left" w:pos="540"/>
          </w:tabs>
          <w:ind w:left="8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2029AA">
        <w:start w:val="1"/>
        <w:numFmt w:val="lowerRoman"/>
        <w:lvlText w:val="%3."/>
        <w:lvlJc w:val="left"/>
        <w:pPr>
          <w:tabs>
            <w:tab w:val="left" w:pos="540"/>
          </w:tabs>
          <w:ind w:left="15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AAA15C">
        <w:start w:val="1"/>
        <w:numFmt w:val="decimal"/>
        <w:lvlText w:val="%4."/>
        <w:lvlJc w:val="left"/>
        <w:pPr>
          <w:tabs>
            <w:tab w:val="left" w:pos="540"/>
          </w:tabs>
          <w:ind w:left="22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5C1518">
        <w:start w:val="1"/>
        <w:numFmt w:val="lowerLetter"/>
        <w:lvlText w:val="%5."/>
        <w:lvlJc w:val="left"/>
        <w:pPr>
          <w:tabs>
            <w:tab w:val="left" w:pos="540"/>
          </w:tabs>
          <w:ind w:left="29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84E562">
        <w:start w:val="1"/>
        <w:numFmt w:val="lowerRoman"/>
        <w:lvlText w:val="%6."/>
        <w:lvlJc w:val="left"/>
        <w:pPr>
          <w:tabs>
            <w:tab w:val="left" w:pos="540"/>
          </w:tabs>
          <w:ind w:left="37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AEAEE18">
        <w:start w:val="1"/>
        <w:numFmt w:val="decimal"/>
        <w:lvlText w:val="%7."/>
        <w:lvlJc w:val="left"/>
        <w:pPr>
          <w:tabs>
            <w:tab w:val="left" w:pos="540"/>
          </w:tabs>
          <w:ind w:left="44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2E14F6">
        <w:start w:val="1"/>
        <w:numFmt w:val="lowerLetter"/>
        <w:lvlText w:val="%8."/>
        <w:lvlJc w:val="left"/>
        <w:pPr>
          <w:tabs>
            <w:tab w:val="left" w:pos="540"/>
          </w:tabs>
          <w:ind w:left="51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AC8028">
        <w:start w:val="1"/>
        <w:numFmt w:val="lowerRoman"/>
        <w:lvlText w:val="%9."/>
        <w:lvlJc w:val="left"/>
        <w:pPr>
          <w:tabs>
            <w:tab w:val="left" w:pos="540"/>
          </w:tabs>
          <w:ind w:left="586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6"/>
    <w:lvlOverride w:ilvl="0">
      <w:lvl w:ilvl="0" w:tplc="01324CD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98339A">
        <w:start w:val="1"/>
        <w:numFmt w:val="lowerLetter"/>
        <w:lvlText w:val="%2."/>
        <w:lvlJc w:val="left"/>
        <w:pPr>
          <w:tabs>
            <w:tab w:val="left" w:pos="284"/>
          </w:tabs>
          <w:ind w:left="8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2029AA">
        <w:start w:val="1"/>
        <w:numFmt w:val="lowerRoman"/>
        <w:lvlText w:val="%3."/>
        <w:lvlJc w:val="left"/>
        <w:pPr>
          <w:tabs>
            <w:tab w:val="left" w:pos="284"/>
          </w:tabs>
          <w:ind w:left="15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7AAA15C">
        <w:start w:val="1"/>
        <w:numFmt w:val="decimal"/>
        <w:lvlText w:val="%4."/>
        <w:lvlJc w:val="left"/>
        <w:pPr>
          <w:tabs>
            <w:tab w:val="left" w:pos="284"/>
          </w:tabs>
          <w:ind w:left="22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5C1518">
        <w:start w:val="1"/>
        <w:numFmt w:val="lowerLetter"/>
        <w:lvlText w:val="%5."/>
        <w:lvlJc w:val="left"/>
        <w:pPr>
          <w:tabs>
            <w:tab w:val="left" w:pos="284"/>
          </w:tabs>
          <w:ind w:left="29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84E562">
        <w:start w:val="1"/>
        <w:numFmt w:val="lowerRoman"/>
        <w:lvlText w:val="%6."/>
        <w:lvlJc w:val="left"/>
        <w:pPr>
          <w:tabs>
            <w:tab w:val="left" w:pos="284"/>
          </w:tabs>
          <w:ind w:left="37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AEAEE18">
        <w:start w:val="1"/>
        <w:numFmt w:val="decimal"/>
        <w:lvlText w:val="%7."/>
        <w:lvlJc w:val="left"/>
        <w:pPr>
          <w:tabs>
            <w:tab w:val="left" w:pos="284"/>
          </w:tabs>
          <w:ind w:left="44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2E14F6">
        <w:start w:val="1"/>
        <w:numFmt w:val="lowerLetter"/>
        <w:lvlText w:val="%8."/>
        <w:lvlJc w:val="left"/>
        <w:pPr>
          <w:tabs>
            <w:tab w:val="left" w:pos="284"/>
          </w:tabs>
          <w:ind w:left="51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5AC8028">
        <w:start w:val="1"/>
        <w:numFmt w:val="lowerRoman"/>
        <w:lvlText w:val="%9."/>
        <w:lvlJc w:val="left"/>
        <w:pPr>
          <w:tabs>
            <w:tab w:val="left" w:pos="284"/>
          </w:tabs>
          <w:ind w:left="586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24"/>
  </w:num>
  <w:num w:numId="55">
    <w:abstractNumId w:val="7"/>
  </w:num>
  <w:num w:numId="56">
    <w:abstractNumId w:val="34"/>
  </w:num>
  <w:num w:numId="57">
    <w:abstractNumId w:val="46"/>
  </w:num>
  <w:num w:numId="58">
    <w:abstractNumId w:val="92"/>
  </w:num>
  <w:num w:numId="59">
    <w:abstractNumId w:val="83"/>
  </w:num>
  <w:num w:numId="60">
    <w:abstractNumId w:val="68"/>
  </w:num>
  <w:num w:numId="61">
    <w:abstractNumId w:val="42"/>
  </w:num>
  <w:num w:numId="62">
    <w:abstractNumId w:val="91"/>
  </w:num>
  <w:num w:numId="63">
    <w:abstractNumId w:val="13"/>
  </w:num>
  <w:num w:numId="64">
    <w:abstractNumId w:val="97"/>
    <w:lvlOverride w:ilvl="0">
      <w:startOverride w:val="1"/>
      <w:lvl w:ilvl="0" w:tplc="29040500">
        <w:start w:val="1"/>
        <w:numFmt w:val="decimal"/>
        <w:lvlText w:val=""/>
        <w:lvlJc w:val="left"/>
      </w:lvl>
    </w:lvlOverride>
    <w:lvlOverride w:ilvl="1">
      <w:startOverride w:val="1"/>
      <w:lvl w:ilvl="1" w:tplc="1A1E42B8">
        <w:start w:val="1"/>
        <w:numFmt w:val="decimal"/>
        <w:lvlText w:val=""/>
        <w:lvlJc w:val="left"/>
      </w:lvl>
    </w:lvlOverride>
    <w:lvlOverride w:ilvl="2">
      <w:startOverride w:val="1"/>
      <w:lvl w:ilvl="2" w:tplc="D9529778">
        <w:start w:val="1"/>
        <w:numFmt w:val="decimal"/>
        <w:lvlText w:val=""/>
        <w:lvlJc w:val="left"/>
      </w:lvl>
    </w:lvlOverride>
    <w:lvlOverride w:ilvl="3">
      <w:startOverride w:val="1"/>
      <w:lvl w:ilvl="3" w:tplc="6CFC7522">
        <w:start w:val="1"/>
        <w:numFmt w:val="decimal"/>
        <w:lvlText w:val=""/>
        <w:lvlJc w:val="left"/>
      </w:lvl>
    </w:lvlOverride>
    <w:lvlOverride w:ilvl="4">
      <w:startOverride w:val="1"/>
      <w:lvl w:ilvl="4" w:tplc="329A9FBC">
        <w:start w:val="1"/>
        <w:numFmt w:val="decimal"/>
        <w:lvlText w:val=""/>
        <w:lvlJc w:val="left"/>
      </w:lvl>
    </w:lvlOverride>
    <w:lvlOverride w:ilvl="5">
      <w:startOverride w:val="1"/>
      <w:lvl w:ilvl="5" w:tplc="60BC8676">
        <w:start w:val="1"/>
        <w:numFmt w:val="decimal"/>
        <w:lvlText w:val=""/>
        <w:lvlJc w:val="left"/>
      </w:lvl>
    </w:lvlOverride>
    <w:lvlOverride w:ilvl="6">
      <w:startOverride w:val="1"/>
      <w:lvl w:ilvl="6" w:tplc="C49E9DBA">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10"/>
  </w:num>
  <w:num w:numId="66">
    <w:abstractNumId w:val="19"/>
  </w:num>
  <w:num w:numId="67">
    <w:abstractNumId w:val="76"/>
  </w:num>
  <w:num w:numId="68">
    <w:abstractNumId w:val="15"/>
  </w:num>
  <w:num w:numId="69">
    <w:abstractNumId w:val="58"/>
  </w:num>
  <w:num w:numId="70">
    <w:abstractNumId w:val="53"/>
  </w:num>
  <w:num w:numId="71">
    <w:abstractNumId w:val="66"/>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num>
  <w:num w:numId="84">
    <w:abstractNumId w:val="80"/>
  </w:num>
  <w:num w:numId="85">
    <w:abstractNumId w:val="57"/>
  </w:num>
  <w:num w:numId="86">
    <w:abstractNumId w:val="4"/>
  </w:num>
  <w:num w:numId="87">
    <w:abstractNumId w:val="51"/>
  </w:num>
  <w:num w:numId="88">
    <w:abstractNumId w:val="71"/>
  </w:num>
  <w:num w:numId="89">
    <w:abstractNumId w:val="55"/>
  </w:num>
  <w:num w:numId="90">
    <w:abstractNumId w:val="75"/>
  </w:num>
  <w:num w:numId="91">
    <w:abstractNumId w:val="96"/>
  </w:num>
  <w:num w:numId="92">
    <w:abstractNumId w:val="60"/>
  </w:num>
  <w:num w:numId="93">
    <w:abstractNumId w:val="108"/>
  </w:num>
  <w:num w:numId="94">
    <w:abstractNumId w:val="20"/>
  </w:num>
  <w:num w:numId="95">
    <w:abstractNumId w:val="43"/>
  </w:num>
  <w:num w:numId="96">
    <w:abstractNumId w:val="12"/>
  </w:num>
  <w:num w:numId="97">
    <w:abstractNumId w:val="78"/>
  </w:num>
  <w:num w:numId="98">
    <w:abstractNumId w:val="8"/>
  </w:num>
  <w:num w:numId="99">
    <w:abstractNumId w:val="37"/>
  </w:num>
  <w:num w:numId="100">
    <w:abstractNumId w:val="70"/>
  </w:num>
  <w:num w:numId="101">
    <w:abstractNumId w:val="52"/>
  </w:num>
  <w:num w:numId="102">
    <w:abstractNumId w:val="93"/>
  </w:num>
  <w:num w:numId="103">
    <w:abstractNumId w:val="61"/>
  </w:num>
  <w:num w:numId="1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2"/>
  </w:num>
  <w:num w:numId="106">
    <w:abstractNumId w:val="17"/>
  </w:num>
  <w:num w:numId="107">
    <w:abstractNumId w:val="5"/>
  </w:num>
  <w:num w:numId="108">
    <w:abstractNumId w:val="45"/>
  </w:num>
  <w:num w:numId="109">
    <w:abstractNumId w:val="35"/>
  </w:num>
  <w:num w:numId="110">
    <w:abstractNumId w:val="22"/>
  </w:num>
  <w:num w:numId="111">
    <w:abstractNumId w:val="99"/>
  </w:num>
  <w:num w:numId="112">
    <w:abstractNumId w:val="2"/>
  </w:num>
  <w:num w:numId="113">
    <w:abstractNumId w:val="98"/>
  </w:num>
  <w:num w:numId="114">
    <w:abstractNumId w:val="67"/>
  </w:num>
  <w:num w:numId="115">
    <w:abstractNumId w:val="36"/>
  </w:num>
  <w:num w:numId="116">
    <w:abstractNumId w:val="94"/>
  </w:num>
  <w:num w:numId="117">
    <w:abstractNumId w:val="3"/>
  </w:num>
  <w:num w:numId="118">
    <w:abstractNumId w:val="109"/>
  </w:num>
  <w:num w:numId="119">
    <w:abstractNumId w:val="79"/>
  </w:num>
  <w:num w:numId="120">
    <w:abstractNumId w:val="1"/>
  </w:num>
  <w:num w:numId="121">
    <w:abstractNumId w:val="106"/>
  </w:num>
  <w:num w:numId="122">
    <w:abstractNumId w:val="69"/>
  </w:num>
  <w:num w:numId="123">
    <w:abstractNumId w:val="56"/>
  </w:num>
  <w:num w:numId="124">
    <w:abstractNumId w:val="89"/>
  </w:num>
  <w:num w:numId="125">
    <w:abstractNumId w:val="47"/>
  </w:num>
  <w:num w:numId="126">
    <w:abstractNumId w:val="44"/>
  </w:num>
  <w:num w:numId="127">
    <w:abstractNumId w:val="30"/>
  </w:num>
  <w:num w:numId="128">
    <w:abstractNumId w:val="107"/>
  </w:num>
  <w:num w:numId="129">
    <w:abstractNumId w:val="25"/>
  </w:num>
  <w:num w:numId="130">
    <w:abstractNumId w:val="27"/>
  </w:num>
  <w:num w:numId="131">
    <w:abstractNumId w:val="65"/>
  </w:num>
  <w:num w:numId="132">
    <w:abstractNumId w:val="105"/>
  </w:num>
  <w:num w:numId="133">
    <w:abstractNumId w:val="32"/>
  </w:num>
  <w:num w:numId="134">
    <w:abstractNumId w:val="87"/>
  </w:num>
  <w:num w:numId="135">
    <w:abstractNumId w:val="6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isplayBackgroundShap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56"/>
    <w:rsid w:val="0000028A"/>
    <w:rsid w:val="000104A1"/>
    <w:rsid w:val="000115F5"/>
    <w:rsid w:val="00012456"/>
    <w:rsid w:val="00012828"/>
    <w:rsid w:val="000167E8"/>
    <w:rsid w:val="000236FC"/>
    <w:rsid w:val="00025A5D"/>
    <w:rsid w:val="0002794C"/>
    <w:rsid w:val="0003267D"/>
    <w:rsid w:val="000344EE"/>
    <w:rsid w:val="00034A6F"/>
    <w:rsid w:val="000376FB"/>
    <w:rsid w:val="000578DE"/>
    <w:rsid w:val="00057C93"/>
    <w:rsid w:val="00061CE5"/>
    <w:rsid w:val="00063E03"/>
    <w:rsid w:val="000716D1"/>
    <w:rsid w:val="00072AB1"/>
    <w:rsid w:val="00072D06"/>
    <w:rsid w:val="00076A83"/>
    <w:rsid w:val="000774E1"/>
    <w:rsid w:val="00080B1A"/>
    <w:rsid w:val="000810AF"/>
    <w:rsid w:val="00081D40"/>
    <w:rsid w:val="000865E9"/>
    <w:rsid w:val="000867B2"/>
    <w:rsid w:val="00087692"/>
    <w:rsid w:val="00092C81"/>
    <w:rsid w:val="000946CB"/>
    <w:rsid w:val="00096510"/>
    <w:rsid w:val="00097314"/>
    <w:rsid w:val="00097B1A"/>
    <w:rsid w:val="000A041C"/>
    <w:rsid w:val="000A3BB2"/>
    <w:rsid w:val="000A4FB4"/>
    <w:rsid w:val="000A7830"/>
    <w:rsid w:val="000B07FA"/>
    <w:rsid w:val="000B0850"/>
    <w:rsid w:val="000B0D2B"/>
    <w:rsid w:val="000B7735"/>
    <w:rsid w:val="000C115A"/>
    <w:rsid w:val="000C1B3C"/>
    <w:rsid w:val="000C35AF"/>
    <w:rsid w:val="000C35B6"/>
    <w:rsid w:val="000C40CB"/>
    <w:rsid w:val="000C509C"/>
    <w:rsid w:val="000C5D12"/>
    <w:rsid w:val="000C6611"/>
    <w:rsid w:val="000C6EF0"/>
    <w:rsid w:val="000C79C5"/>
    <w:rsid w:val="000C7A79"/>
    <w:rsid w:val="000C7B37"/>
    <w:rsid w:val="000D2661"/>
    <w:rsid w:val="000D3893"/>
    <w:rsid w:val="000D58DC"/>
    <w:rsid w:val="000D5A0E"/>
    <w:rsid w:val="000D7910"/>
    <w:rsid w:val="000E2B7B"/>
    <w:rsid w:val="000E4390"/>
    <w:rsid w:val="000E5935"/>
    <w:rsid w:val="000E744F"/>
    <w:rsid w:val="000F11E4"/>
    <w:rsid w:val="000F13FE"/>
    <w:rsid w:val="000F73C0"/>
    <w:rsid w:val="00101DB3"/>
    <w:rsid w:val="00103A55"/>
    <w:rsid w:val="00104D83"/>
    <w:rsid w:val="001063FA"/>
    <w:rsid w:val="001065F2"/>
    <w:rsid w:val="00107262"/>
    <w:rsid w:val="00112D22"/>
    <w:rsid w:val="001131A1"/>
    <w:rsid w:val="00114409"/>
    <w:rsid w:val="0012069B"/>
    <w:rsid w:val="00130AA0"/>
    <w:rsid w:val="0013722B"/>
    <w:rsid w:val="00140719"/>
    <w:rsid w:val="00140FBD"/>
    <w:rsid w:val="00142C07"/>
    <w:rsid w:val="00142C85"/>
    <w:rsid w:val="00146DDE"/>
    <w:rsid w:val="0014743E"/>
    <w:rsid w:val="001523FB"/>
    <w:rsid w:val="00154D40"/>
    <w:rsid w:val="00155A42"/>
    <w:rsid w:val="00163189"/>
    <w:rsid w:val="0016325F"/>
    <w:rsid w:val="0016584C"/>
    <w:rsid w:val="00165DF1"/>
    <w:rsid w:val="0016789A"/>
    <w:rsid w:val="00167AD8"/>
    <w:rsid w:val="001709C8"/>
    <w:rsid w:val="001727E9"/>
    <w:rsid w:val="001731A0"/>
    <w:rsid w:val="001762D7"/>
    <w:rsid w:val="00180CFD"/>
    <w:rsid w:val="00181748"/>
    <w:rsid w:val="00183A3B"/>
    <w:rsid w:val="00185FC8"/>
    <w:rsid w:val="0018688E"/>
    <w:rsid w:val="001910F2"/>
    <w:rsid w:val="00191E19"/>
    <w:rsid w:val="00192F4A"/>
    <w:rsid w:val="00195311"/>
    <w:rsid w:val="00196163"/>
    <w:rsid w:val="001A0B07"/>
    <w:rsid w:val="001A13AC"/>
    <w:rsid w:val="001A5CE8"/>
    <w:rsid w:val="001A64EA"/>
    <w:rsid w:val="001B3480"/>
    <w:rsid w:val="001B3995"/>
    <w:rsid w:val="001B42D2"/>
    <w:rsid w:val="001B5433"/>
    <w:rsid w:val="001B6D51"/>
    <w:rsid w:val="001B7272"/>
    <w:rsid w:val="001C4640"/>
    <w:rsid w:val="001C5777"/>
    <w:rsid w:val="001C7197"/>
    <w:rsid w:val="001D248E"/>
    <w:rsid w:val="001D26BF"/>
    <w:rsid w:val="001D3EEB"/>
    <w:rsid w:val="001D5D90"/>
    <w:rsid w:val="001D6B2A"/>
    <w:rsid w:val="001E0117"/>
    <w:rsid w:val="001E0FEB"/>
    <w:rsid w:val="001E5766"/>
    <w:rsid w:val="001E5E22"/>
    <w:rsid w:val="001E620A"/>
    <w:rsid w:val="001F0597"/>
    <w:rsid w:val="001F32A5"/>
    <w:rsid w:val="001F4F34"/>
    <w:rsid w:val="001F5677"/>
    <w:rsid w:val="001F7F8F"/>
    <w:rsid w:val="00201717"/>
    <w:rsid w:val="0020359F"/>
    <w:rsid w:val="002070D3"/>
    <w:rsid w:val="00207D5C"/>
    <w:rsid w:val="00214E8C"/>
    <w:rsid w:val="0021749A"/>
    <w:rsid w:val="00222976"/>
    <w:rsid w:val="002358F6"/>
    <w:rsid w:val="002377B8"/>
    <w:rsid w:val="002379F9"/>
    <w:rsid w:val="002400A0"/>
    <w:rsid w:val="0024161F"/>
    <w:rsid w:val="00241623"/>
    <w:rsid w:val="00241ADB"/>
    <w:rsid w:val="00243CF3"/>
    <w:rsid w:val="00255088"/>
    <w:rsid w:val="0025580C"/>
    <w:rsid w:val="002560D2"/>
    <w:rsid w:val="002579CF"/>
    <w:rsid w:val="00260C34"/>
    <w:rsid w:val="0026112D"/>
    <w:rsid w:val="00265812"/>
    <w:rsid w:val="00266436"/>
    <w:rsid w:val="002664D4"/>
    <w:rsid w:val="002706CE"/>
    <w:rsid w:val="00271CFA"/>
    <w:rsid w:val="002763B1"/>
    <w:rsid w:val="00276A8C"/>
    <w:rsid w:val="002849A3"/>
    <w:rsid w:val="00285F0D"/>
    <w:rsid w:val="002909F2"/>
    <w:rsid w:val="0029167C"/>
    <w:rsid w:val="00293D4A"/>
    <w:rsid w:val="002A0056"/>
    <w:rsid w:val="002A15AF"/>
    <w:rsid w:val="002A2A5A"/>
    <w:rsid w:val="002A3ACE"/>
    <w:rsid w:val="002A5F26"/>
    <w:rsid w:val="002A781C"/>
    <w:rsid w:val="002A799C"/>
    <w:rsid w:val="002B0535"/>
    <w:rsid w:val="002B1683"/>
    <w:rsid w:val="002B33A2"/>
    <w:rsid w:val="002B42E7"/>
    <w:rsid w:val="002C084A"/>
    <w:rsid w:val="002C2498"/>
    <w:rsid w:val="002C7CC4"/>
    <w:rsid w:val="002D0843"/>
    <w:rsid w:val="002D2ADE"/>
    <w:rsid w:val="002D39BE"/>
    <w:rsid w:val="002D4AE7"/>
    <w:rsid w:val="002D6E70"/>
    <w:rsid w:val="002E5FE6"/>
    <w:rsid w:val="002F027A"/>
    <w:rsid w:val="002F0F56"/>
    <w:rsid w:val="002F3A64"/>
    <w:rsid w:val="0030104B"/>
    <w:rsid w:val="00301602"/>
    <w:rsid w:val="003057F4"/>
    <w:rsid w:val="00305911"/>
    <w:rsid w:val="003114E4"/>
    <w:rsid w:val="00312FD7"/>
    <w:rsid w:val="00316A01"/>
    <w:rsid w:val="00322369"/>
    <w:rsid w:val="00322932"/>
    <w:rsid w:val="003247C6"/>
    <w:rsid w:val="003306EF"/>
    <w:rsid w:val="00333A5B"/>
    <w:rsid w:val="003351CD"/>
    <w:rsid w:val="003355F8"/>
    <w:rsid w:val="00336A54"/>
    <w:rsid w:val="00341A5E"/>
    <w:rsid w:val="0034244E"/>
    <w:rsid w:val="00344057"/>
    <w:rsid w:val="0034531B"/>
    <w:rsid w:val="0035325C"/>
    <w:rsid w:val="003535B5"/>
    <w:rsid w:val="003536A4"/>
    <w:rsid w:val="00353912"/>
    <w:rsid w:val="00357613"/>
    <w:rsid w:val="0035783A"/>
    <w:rsid w:val="00362779"/>
    <w:rsid w:val="003638B5"/>
    <w:rsid w:val="00363A85"/>
    <w:rsid w:val="00366EC1"/>
    <w:rsid w:val="00370503"/>
    <w:rsid w:val="00372103"/>
    <w:rsid w:val="00372893"/>
    <w:rsid w:val="00372F4E"/>
    <w:rsid w:val="00373F00"/>
    <w:rsid w:val="00374FE1"/>
    <w:rsid w:val="00376F89"/>
    <w:rsid w:val="003773FD"/>
    <w:rsid w:val="003817A5"/>
    <w:rsid w:val="00381FD3"/>
    <w:rsid w:val="003821F0"/>
    <w:rsid w:val="00382FC7"/>
    <w:rsid w:val="0038639C"/>
    <w:rsid w:val="00387C21"/>
    <w:rsid w:val="003A02DD"/>
    <w:rsid w:val="003A2163"/>
    <w:rsid w:val="003B0825"/>
    <w:rsid w:val="003B1A3A"/>
    <w:rsid w:val="003B278B"/>
    <w:rsid w:val="003C0E8A"/>
    <w:rsid w:val="003C0EA7"/>
    <w:rsid w:val="003C29DD"/>
    <w:rsid w:val="003C4B56"/>
    <w:rsid w:val="003C7414"/>
    <w:rsid w:val="003D0995"/>
    <w:rsid w:val="003D3114"/>
    <w:rsid w:val="003D312E"/>
    <w:rsid w:val="003D3FAA"/>
    <w:rsid w:val="003D4179"/>
    <w:rsid w:val="003D4A33"/>
    <w:rsid w:val="003D6B54"/>
    <w:rsid w:val="003D79A3"/>
    <w:rsid w:val="003E4A9A"/>
    <w:rsid w:val="003E5702"/>
    <w:rsid w:val="003E5861"/>
    <w:rsid w:val="003E61F4"/>
    <w:rsid w:val="003E6878"/>
    <w:rsid w:val="003E6A70"/>
    <w:rsid w:val="003E709F"/>
    <w:rsid w:val="003F4698"/>
    <w:rsid w:val="003F7AAD"/>
    <w:rsid w:val="003F7DBB"/>
    <w:rsid w:val="00401D86"/>
    <w:rsid w:val="004026D8"/>
    <w:rsid w:val="00402E6E"/>
    <w:rsid w:val="004074BB"/>
    <w:rsid w:val="00417C19"/>
    <w:rsid w:val="004224EB"/>
    <w:rsid w:val="00425D64"/>
    <w:rsid w:val="004306BA"/>
    <w:rsid w:val="00431226"/>
    <w:rsid w:val="00433435"/>
    <w:rsid w:val="00434334"/>
    <w:rsid w:val="00440565"/>
    <w:rsid w:val="0044572A"/>
    <w:rsid w:val="00446648"/>
    <w:rsid w:val="0044793F"/>
    <w:rsid w:val="00451158"/>
    <w:rsid w:val="00452034"/>
    <w:rsid w:val="00452180"/>
    <w:rsid w:val="004534A6"/>
    <w:rsid w:val="00454D2D"/>
    <w:rsid w:val="00457CA1"/>
    <w:rsid w:val="00462C32"/>
    <w:rsid w:val="00467C3A"/>
    <w:rsid w:val="00475522"/>
    <w:rsid w:val="0047787E"/>
    <w:rsid w:val="004812AE"/>
    <w:rsid w:val="0048507A"/>
    <w:rsid w:val="00485B1B"/>
    <w:rsid w:val="00485BDF"/>
    <w:rsid w:val="00487A54"/>
    <w:rsid w:val="00490737"/>
    <w:rsid w:val="0049215E"/>
    <w:rsid w:val="00492217"/>
    <w:rsid w:val="004949B6"/>
    <w:rsid w:val="004954C6"/>
    <w:rsid w:val="00497D1B"/>
    <w:rsid w:val="004A06A4"/>
    <w:rsid w:val="004A58A4"/>
    <w:rsid w:val="004B090F"/>
    <w:rsid w:val="004B55A6"/>
    <w:rsid w:val="004B5A12"/>
    <w:rsid w:val="004B6BAC"/>
    <w:rsid w:val="004C0607"/>
    <w:rsid w:val="004C0CDC"/>
    <w:rsid w:val="004C1525"/>
    <w:rsid w:val="004C2361"/>
    <w:rsid w:val="004C7C61"/>
    <w:rsid w:val="004C7E87"/>
    <w:rsid w:val="004D0369"/>
    <w:rsid w:val="004D05F3"/>
    <w:rsid w:val="004D069A"/>
    <w:rsid w:val="004D1631"/>
    <w:rsid w:val="004D3F6D"/>
    <w:rsid w:val="004E2287"/>
    <w:rsid w:val="004E2C7B"/>
    <w:rsid w:val="004E30F9"/>
    <w:rsid w:val="004E52D8"/>
    <w:rsid w:val="004E6E00"/>
    <w:rsid w:val="004E7A69"/>
    <w:rsid w:val="004F02B1"/>
    <w:rsid w:val="004F2E96"/>
    <w:rsid w:val="004F4963"/>
    <w:rsid w:val="004F4E91"/>
    <w:rsid w:val="004F5AC5"/>
    <w:rsid w:val="004F5D62"/>
    <w:rsid w:val="00501240"/>
    <w:rsid w:val="00501E87"/>
    <w:rsid w:val="00504E67"/>
    <w:rsid w:val="00507BD8"/>
    <w:rsid w:val="00510132"/>
    <w:rsid w:val="00510674"/>
    <w:rsid w:val="00513D9D"/>
    <w:rsid w:val="00515ED0"/>
    <w:rsid w:val="00516566"/>
    <w:rsid w:val="00517CB9"/>
    <w:rsid w:val="00523053"/>
    <w:rsid w:val="00524C03"/>
    <w:rsid w:val="00527121"/>
    <w:rsid w:val="00527164"/>
    <w:rsid w:val="00530C34"/>
    <w:rsid w:val="00532B8A"/>
    <w:rsid w:val="00534724"/>
    <w:rsid w:val="005364BA"/>
    <w:rsid w:val="005420FF"/>
    <w:rsid w:val="00542475"/>
    <w:rsid w:val="005446C1"/>
    <w:rsid w:val="00545D19"/>
    <w:rsid w:val="00546CC2"/>
    <w:rsid w:val="00550319"/>
    <w:rsid w:val="00553C39"/>
    <w:rsid w:val="005541B3"/>
    <w:rsid w:val="005546C3"/>
    <w:rsid w:val="00556AA3"/>
    <w:rsid w:val="00560413"/>
    <w:rsid w:val="005604F9"/>
    <w:rsid w:val="005613C2"/>
    <w:rsid w:val="0056434D"/>
    <w:rsid w:val="0056528E"/>
    <w:rsid w:val="0057016B"/>
    <w:rsid w:val="0057130F"/>
    <w:rsid w:val="00571C6E"/>
    <w:rsid w:val="00572CC9"/>
    <w:rsid w:val="005734BE"/>
    <w:rsid w:val="00573C61"/>
    <w:rsid w:val="0057475F"/>
    <w:rsid w:val="00575A45"/>
    <w:rsid w:val="00577D24"/>
    <w:rsid w:val="005803DD"/>
    <w:rsid w:val="005836AA"/>
    <w:rsid w:val="005863D1"/>
    <w:rsid w:val="00590D5B"/>
    <w:rsid w:val="00591DCE"/>
    <w:rsid w:val="00597AF1"/>
    <w:rsid w:val="005A28EC"/>
    <w:rsid w:val="005A373D"/>
    <w:rsid w:val="005A3EC6"/>
    <w:rsid w:val="005A7CF7"/>
    <w:rsid w:val="005A7D32"/>
    <w:rsid w:val="005B05D6"/>
    <w:rsid w:val="005B14C2"/>
    <w:rsid w:val="005B1E36"/>
    <w:rsid w:val="005B2D36"/>
    <w:rsid w:val="005B57D5"/>
    <w:rsid w:val="005B57EB"/>
    <w:rsid w:val="005B5C4D"/>
    <w:rsid w:val="005C0849"/>
    <w:rsid w:val="005C0CAA"/>
    <w:rsid w:val="005C0DDF"/>
    <w:rsid w:val="005C44E3"/>
    <w:rsid w:val="005C5044"/>
    <w:rsid w:val="005D02B2"/>
    <w:rsid w:val="005D153E"/>
    <w:rsid w:val="005D43CF"/>
    <w:rsid w:val="005D45E3"/>
    <w:rsid w:val="005D502A"/>
    <w:rsid w:val="005E131B"/>
    <w:rsid w:val="005E1845"/>
    <w:rsid w:val="005E3F4E"/>
    <w:rsid w:val="005E4BCA"/>
    <w:rsid w:val="005E4C8F"/>
    <w:rsid w:val="005E5820"/>
    <w:rsid w:val="005E5CAD"/>
    <w:rsid w:val="005E6BA4"/>
    <w:rsid w:val="005F07FE"/>
    <w:rsid w:val="005F0803"/>
    <w:rsid w:val="005F09BA"/>
    <w:rsid w:val="005F3961"/>
    <w:rsid w:val="005F3992"/>
    <w:rsid w:val="005F3B06"/>
    <w:rsid w:val="005F5798"/>
    <w:rsid w:val="00600D03"/>
    <w:rsid w:val="006017D9"/>
    <w:rsid w:val="00601E08"/>
    <w:rsid w:val="00606756"/>
    <w:rsid w:val="00606AF0"/>
    <w:rsid w:val="00606B48"/>
    <w:rsid w:val="00607E9C"/>
    <w:rsid w:val="0061093A"/>
    <w:rsid w:val="00612958"/>
    <w:rsid w:val="00612C43"/>
    <w:rsid w:val="00613096"/>
    <w:rsid w:val="00613473"/>
    <w:rsid w:val="0061357F"/>
    <w:rsid w:val="00613C9B"/>
    <w:rsid w:val="0062092F"/>
    <w:rsid w:val="00620A40"/>
    <w:rsid w:val="006221D9"/>
    <w:rsid w:val="006236C4"/>
    <w:rsid w:val="006246B8"/>
    <w:rsid w:val="006306E7"/>
    <w:rsid w:val="006320FD"/>
    <w:rsid w:val="00632A34"/>
    <w:rsid w:val="00632F9E"/>
    <w:rsid w:val="006345BE"/>
    <w:rsid w:val="0063715F"/>
    <w:rsid w:val="006404E4"/>
    <w:rsid w:val="006447E7"/>
    <w:rsid w:val="00644E07"/>
    <w:rsid w:val="006458B3"/>
    <w:rsid w:val="006462D9"/>
    <w:rsid w:val="006475E3"/>
    <w:rsid w:val="00652D68"/>
    <w:rsid w:val="00657A77"/>
    <w:rsid w:val="00661B67"/>
    <w:rsid w:val="00662A51"/>
    <w:rsid w:val="0066398D"/>
    <w:rsid w:val="0066401E"/>
    <w:rsid w:val="00664B4B"/>
    <w:rsid w:val="006670E9"/>
    <w:rsid w:val="006742EC"/>
    <w:rsid w:val="00676892"/>
    <w:rsid w:val="00676F80"/>
    <w:rsid w:val="00684D83"/>
    <w:rsid w:val="00686977"/>
    <w:rsid w:val="00691958"/>
    <w:rsid w:val="006953FD"/>
    <w:rsid w:val="00696264"/>
    <w:rsid w:val="006963B7"/>
    <w:rsid w:val="006A1EA7"/>
    <w:rsid w:val="006A384F"/>
    <w:rsid w:val="006A5149"/>
    <w:rsid w:val="006B3126"/>
    <w:rsid w:val="006B3624"/>
    <w:rsid w:val="006B3E99"/>
    <w:rsid w:val="006B5372"/>
    <w:rsid w:val="006D03D8"/>
    <w:rsid w:val="006D12CF"/>
    <w:rsid w:val="006D27D1"/>
    <w:rsid w:val="006D426D"/>
    <w:rsid w:val="006D4544"/>
    <w:rsid w:val="006D4E50"/>
    <w:rsid w:val="006E04D8"/>
    <w:rsid w:val="006E1439"/>
    <w:rsid w:val="006E5337"/>
    <w:rsid w:val="006E7AD4"/>
    <w:rsid w:val="006F1664"/>
    <w:rsid w:val="006F25D3"/>
    <w:rsid w:val="006F4364"/>
    <w:rsid w:val="006F5DA1"/>
    <w:rsid w:val="007046BA"/>
    <w:rsid w:val="007061C5"/>
    <w:rsid w:val="00710D02"/>
    <w:rsid w:val="00710FBD"/>
    <w:rsid w:val="00712BB5"/>
    <w:rsid w:val="00712CDF"/>
    <w:rsid w:val="00713FC5"/>
    <w:rsid w:val="0071585B"/>
    <w:rsid w:val="00716C4B"/>
    <w:rsid w:val="0071739D"/>
    <w:rsid w:val="00721B0D"/>
    <w:rsid w:val="0072378E"/>
    <w:rsid w:val="0072460B"/>
    <w:rsid w:val="0073762D"/>
    <w:rsid w:val="00737CBF"/>
    <w:rsid w:val="00737D43"/>
    <w:rsid w:val="00740C3F"/>
    <w:rsid w:val="0074126D"/>
    <w:rsid w:val="00741385"/>
    <w:rsid w:val="007417C6"/>
    <w:rsid w:val="0074579B"/>
    <w:rsid w:val="007461E3"/>
    <w:rsid w:val="0074702E"/>
    <w:rsid w:val="007530DB"/>
    <w:rsid w:val="00755E4C"/>
    <w:rsid w:val="007565C7"/>
    <w:rsid w:val="00756846"/>
    <w:rsid w:val="00757B6D"/>
    <w:rsid w:val="0076120A"/>
    <w:rsid w:val="00762EF9"/>
    <w:rsid w:val="00764039"/>
    <w:rsid w:val="00774445"/>
    <w:rsid w:val="00775E09"/>
    <w:rsid w:val="00780096"/>
    <w:rsid w:val="00781094"/>
    <w:rsid w:val="00781187"/>
    <w:rsid w:val="007816FA"/>
    <w:rsid w:val="007836F3"/>
    <w:rsid w:val="007841FE"/>
    <w:rsid w:val="00784A01"/>
    <w:rsid w:val="00784BF2"/>
    <w:rsid w:val="00784E86"/>
    <w:rsid w:val="007853AF"/>
    <w:rsid w:val="007855B8"/>
    <w:rsid w:val="0078718E"/>
    <w:rsid w:val="00793E55"/>
    <w:rsid w:val="00794F45"/>
    <w:rsid w:val="0079665D"/>
    <w:rsid w:val="00797E30"/>
    <w:rsid w:val="007A2B58"/>
    <w:rsid w:val="007A31D7"/>
    <w:rsid w:val="007A3247"/>
    <w:rsid w:val="007A335A"/>
    <w:rsid w:val="007A753C"/>
    <w:rsid w:val="007B0C51"/>
    <w:rsid w:val="007B1CC7"/>
    <w:rsid w:val="007B1ED6"/>
    <w:rsid w:val="007B201D"/>
    <w:rsid w:val="007B3F8D"/>
    <w:rsid w:val="007B67A9"/>
    <w:rsid w:val="007C0147"/>
    <w:rsid w:val="007C2561"/>
    <w:rsid w:val="007C43BB"/>
    <w:rsid w:val="007C4D48"/>
    <w:rsid w:val="007C6575"/>
    <w:rsid w:val="007C6A95"/>
    <w:rsid w:val="007C75C7"/>
    <w:rsid w:val="007D025F"/>
    <w:rsid w:val="007D194B"/>
    <w:rsid w:val="007D26D2"/>
    <w:rsid w:val="007D5DCB"/>
    <w:rsid w:val="007D7273"/>
    <w:rsid w:val="007E1B5F"/>
    <w:rsid w:val="007E235B"/>
    <w:rsid w:val="007E7EF0"/>
    <w:rsid w:val="007F0CC9"/>
    <w:rsid w:val="007F22F6"/>
    <w:rsid w:val="007F59A8"/>
    <w:rsid w:val="007F75D7"/>
    <w:rsid w:val="007F7E7C"/>
    <w:rsid w:val="00804223"/>
    <w:rsid w:val="008058D5"/>
    <w:rsid w:val="008059ED"/>
    <w:rsid w:val="008070A0"/>
    <w:rsid w:val="008142DF"/>
    <w:rsid w:val="0081736F"/>
    <w:rsid w:val="00825E48"/>
    <w:rsid w:val="00831939"/>
    <w:rsid w:val="008359C6"/>
    <w:rsid w:val="00837886"/>
    <w:rsid w:val="00845181"/>
    <w:rsid w:val="00850749"/>
    <w:rsid w:val="00852472"/>
    <w:rsid w:val="00853806"/>
    <w:rsid w:val="00857C75"/>
    <w:rsid w:val="00860B8D"/>
    <w:rsid w:val="00861B32"/>
    <w:rsid w:val="00862906"/>
    <w:rsid w:val="008675FE"/>
    <w:rsid w:val="008737C1"/>
    <w:rsid w:val="0087473E"/>
    <w:rsid w:val="008758DA"/>
    <w:rsid w:val="00880773"/>
    <w:rsid w:val="00882FA0"/>
    <w:rsid w:val="0089496A"/>
    <w:rsid w:val="00895052"/>
    <w:rsid w:val="008969CF"/>
    <w:rsid w:val="00896DE5"/>
    <w:rsid w:val="008A0FD5"/>
    <w:rsid w:val="008A494C"/>
    <w:rsid w:val="008A4DD7"/>
    <w:rsid w:val="008B15E4"/>
    <w:rsid w:val="008B3985"/>
    <w:rsid w:val="008B76BC"/>
    <w:rsid w:val="008C0197"/>
    <w:rsid w:val="008C04E0"/>
    <w:rsid w:val="008C0503"/>
    <w:rsid w:val="008C0F19"/>
    <w:rsid w:val="008C148C"/>
    <w:rsid w:val="008C3C95"/>
    <w:rsid w:val="008C56FF"/>
    <w:rsid w:val="008C6B6E"/>
    <w:rsid w:val="008D26B7"/>
    <w:rsid w:val="008D5D58"/>
    <w:rsid w:val="008D78EE"/>
    <w:rsid w:val="008D7DDE"/>
    <w:rsid w:val="008E0A40"/>
    <w:rsid w:val="008E1B3B"/>
    <w:rsid w:val="008E3031"/>
    <w:rsid w:val="008E394B"/>
    <w:rsid w:val="008E6223"/>
    <w:rsid w:val="008E70E8"/>
    <w:rsid w:val="008F209E"/>
    <w:rsid w:val="008F5314"/>
    <w:rsid w:val="009027BD"/>
    <w:rsid w:val="00910860"/>
    <w:rsid w:val="00913021"/>
    <w:rsid w:val="00915B8C"/>
    <w:rsid w:val="00916A7E"/>
    <w:rsid w:val="00917F0A"/>
    <w:rsid w:val="00920062"/>
    <w:rsid w:val="009259CD"/>
    <w:rsid w:val="00930263"/>
    <w:rsid w:val="00931B66"/>
    <w:rsid w:val="00933F25"/>
    <w:rsid w:val="00935231"/>
    <w:rsid w:val="00937279"/>
    <w:rsid w:val="00942792"/>
    <w:rsid w:val="00943F22"/>
    <w:rsid w:val="00943FC6"/>
    <w:rsid w:val="00953F14"/>
    <w:rsid w:val="00957443"/>
    <w:rsid w:val="009574B9"/>
    <w:rsid w:val="009577A8"/>
    <w:rsid w:val="00964A76"/>
    <w:rsid w:val="00965548"/>
    <w:rsid w:val="009661BF"/>
    <w:rsid w:val="00966752"/>
    <w:rsid w:val="00967D44"/>
    <w:rsid w:val="00972006"/>
    <w:rsid w:val="0097378C"/>
    <w:rsid w:val="00974F21"/>
    <w:rsid w:val="009759BC"/>
    <w:rsid w:val="00976444"/>
    <w:rsid w:val="0098162F"/>
    <w:rsid w:val="00981EF4"/>
    <w:rsid w:val="009824FB"/>
    <w:rsid w:val="00984257"/>
    <w:rsid w:val="00986B12"/>
    <w:rsid w:val="009916B3"/>
    <w:rsid w:val="00991849"/>
    <w:rsid w:val="00993992"/>
    <w:rsid w:val="00993B2F"/>
    <w:rsid w:val="009970C4"/>
    <w:rsid w:val="009A2FD4"/>
    <w:rsid w:val="009B01C8"/>
    <w:rsid w:val="009B0289"/>
    <w:rsid w:val="009B1388"/>
    <w:rsid w:val="009B1C44"/>
    <w:rsid w:val="009B41CF"/>
    <w:rsid w:val="009B47BD"/>
    <w:rsid w:val="009C0DBF"/>
    <w:rsid w:val="009C2AE7"/>
    <w:rsid w:val="009C64C6"/>
    <w:rsid w:val="009C74D8"/>
    <w:rsid w:val="009C778B"/>
    <w:rsid w:val="009D1F46"/>
    <w:rsid w:val="009D6303"/>
    <w:rsid w:val="009E26BB"/>
    <w:rsid w:val="009F09FA"/>
    <w:rsid w:val="009F43EC"/>
    <w:rsid w:val="009F5C55"/>
    <w:rsid w:val="009F7D13"/>
    <w:rsid w:val="00A0165B"/>
    <w:rsid w:val="00A018A5"/>
    <w:rsid w:val="00A01C50"/>
    <w:rsid w:val="00A04738"/>
    <w:rsid w:val="00A05D01"/>
    <w:rsid w:val="00A07E6B"/>
    <w:rsid w:val="00A11004"/>
    <w:rsid w:val="00A112E3"/>
    <w:rsid w:val="00A1411B"/>
    <w:rsid w:val="00A15D01"/>
    <w:rsid w:val="00A266B0"/>
    <w:rsid w:val="00A269A5"/>
    <w:rsid w:val="00A26CCA"/>
    <w:rsid w:val="00A26DE2"/>
    <w:rsid w:val="00A27317"/>
    <w:rsid w:val="00A30E73"/>
    <w:rsid w:val="00A30F94"/>
    <w:rsid w:val="00A3168B"/>
    <w:rsid w:val="00A316AC"/>
    <w:rsid w:val="00A342B7"/>
    <w:rsid w:val="00A345FC"/>
    <w:rsid w:val="00A348C1"/>
    <w:rsid w:val="00A36664"/>
    <w:rsid w:val="00A36988"/>
    <w:rsid w:val="00A37A4F"/>
    <w:rsid w:val="00A37E8A"/>
    <w:rsid w:val="00A42659"/>
    <w:rsid w:val="00A4349E"/>
    <w:rsid w:val="00A45303"/>
    <w:rsid w:val="00A454A9"/>
    <w:rsid w:val="00A4577B"/>
    <w:rsid w:val="00A45A26"/>
    <w:rsid w:val="00A45E0F"/>
    <w:rsid w:val="00A4668F"/>
    <w:rsid w:val="00A5066C"/>
    <w:rsid w:val="00A51686"/>
    <w:rsid w:val="00A527BA"/>
    <w:rsid w:val="00A53A7C"/>
    <w:rsid w:val="00A551EC"/>
    <w:rsid w:val="00A5523F"/>
    <w:rsid w:val="00A560B2"/>
    <w:rsid w:val="00A576B8"/>
    <w:rsid w:val="00A6255A"/>
    <w:rsid w:val="00A63E73"/>
    <w:rsid w:val="00A66D3C"/>
    <w:rsid w:val="00A7162C"/>
    <w:rsid w:val="00A719AB"/>
    <w:rsid w:val="00A72427"/>
    <w:rsid w:val="00A72CA5"/>
    <w:rsid w:val="00A7576A"/>
    <w:rsid w:val="00A765EC"/>
    <w:rsid w:val="00A837DD"/>
    <w:rsid w:val="00A85542"/>
    <w:rsid w:val="00A85C28"/>
    <w:rsid w:val="00A867CA"/>
    <w:rsid w:val="00A874E0"/>
    <w:rsid w:val="00A92B96"/>
    <w:rsid w:val="00A93220"/>
    <w:rsid w:val="00AA0172"/>
    <w:rsid w:val="00AA0619"/>
    <w:rsid w:val="00AA3E4E"/>
    <w:rsid w:val="00AA4076"/>
    <w:rsid w:val="00AA5E8C"/>
    <w:rsid w:val="00AA6F31"/>
    <w:rsid w:val="00AA7D17"/>
    <w:rsid w:val="00AB0E69"/>
    <w:rsid w:val="00AB156D"/>
    <w:rsid w:val="00AB15D5"/>
    <w:rsid w:val="00AB3E64"/>
    <w:rsid w:val="00AB4536"/>
    <w:rsid w:val="00AB45E1"/>
    <w:rsid w:val="00AB4C55"/>
    <w:rsid w:val="00AB5277"/>
    <w:rsid w:val="00AB5EF5"/>
    <w:rsid w:val="00AB5F68"/>
    <w:rsid w:val="00AC157C"/>
    <w:rsid w:val="00AC3872"/>
    <w:rsid w:val="00AC6126"/>
    <w:rsid w:val="00AD470C"/>
    <w:rsid w:val="00AE02CB"/>
    <w:rsid w:val="00AE147E"/>
    <w:rsid w:val="00AE39E9"/>
    <w:rsid w:val="00AE41C7"/>
    <w:rsid w:val="00AE4B3E"/>
    <w:rsid w:val="00AE6A16"/>
    <w:rsid w:val="00AE70F7"/>
    <w:rsid w:val="00AE724B"/>
    <w:rsid w:val="00AF3779"/>
    <w:rsid w:val="00AF3AF0"/>
    <w:rsid w:val="00AF44B8"/>
    <w:rsid w:val="00AF53A2"/>
    <w:rsid w:val="00AF70ED"/>
    <w:rsid w:val="00B01337"/>
    <w:rsid w:val="00B016E4"/>
    <w:rsid w:val="00B01A99"/>
    <w:rsid w:val="00B02A61"/>
    <w:rsid w:val="00B0324D"/>
    <w:rsid w:val="00B0525B"/>
    <w:rsid w:val="00B06032"/>
    <w:rsid w:val="00B1148B"/>
    <w:rsid w:val="00B117BD"/>
    <w:rsid w:val="00B13C2B"/>
    <w:rsid w:val="00B13DDE"/>
    <w:rsid w:val="00B17AB6"/>
    <w:rsid w:val="00B17EC0"/>
    <w:rsid w:val="00B247A3"/>
    <w:rsid w:val="00B24B99"/>
    <w:rsid w:val="00B268D0"/>
    <w:rsid w:val="00B27DC7"/>
    <w:rsid w:val="00B3225D"/>
    <w:rsid w:val="00B3307A"/>
    <w:rsid w:val="00B34131"/>
    <w:rsid w:val="00B34BA5"/>
    <w:rsid w:val="00B44C03"/>
    <w:rsid w:val="00B467E5"/>
    <w:rsid w:val="00B46F45"/>
    <w:rsid w:val="00B53B5E"/>
    <w:rsid w:val="00B543BF"/>
    <w:rsid w:val="00B608A2"/>
    <w:rsid w:val="00B60C08"/>
    <w:rsid w:val="00B60C80"/>
    <w:rsid w:val="00B616A6"/>
    <w:rsid w:val="00B62EA8"/>
    <w:rsid w:val="00B62F86"/>
    <w:rsid w:val="00B64787"/>
    <w:rsid w:val="00B65FE9"/>
    <w:rsid w:val="00B731C8"/>
    <w:rsid w:val="00B75444"/>
    <w:rsid w:val="00B7668B"/>
    <w:rsid w:val="00B77FEA"/>
    <w:rsid w:val="00B810EF"/>
    <w:rsid w:val="00B81ABB"/>
    <w:rsid w:val="00B851EF"/>
    <w:rsid w:val="00B90F73"/>
    <w:rsid w:val="00B91347"/>
    <w:rsid w:val="00B921E5"/>
    <w:rsid w:val="00B9257F"/>
    <w:rsid w:val="00B92DDA"/>
    <w:rsid w:val="00B9341D"/>
    <w:rsid w:val="00B936A0"/>
    <w:rsid w:val="00B93CFB"/>
    <w:rsid w:val="00B93D80"/>
    <w:rsid w:val="00B94BB9"/>
    <w:rsid w:val="00B94FB2"/>
    <w:rsid w:val="00BA18DD"/>
    <w:rsid w:val="00BA3DFC"/>
    <w:rsid w:val="00BA50ED"/>
    <w:rsid w:val="00BA58F8"/>
    <w:rsid w:val="00BA5B42"/>
    <w:rsid w:val="00BA6808"/>
    <w:rsid w:val="00BB1421"/>
    <w:rsid w:val="00BB2E0A"/>
    <w:rsid w:val="00BB6452"/>
    <w:rsid w:val="00BB6C9D"/>
    <w:rsid w:val="00BC0A88"/>
    <w:rsid w:val="00BC150B"/>
    <w:rsid w:val="00BC375E"/>
    <w:rsid w:val="00BC46EB"/>
    <w:rsid w:val="00BC5BD7"/>
    <w:rsid w:val="00BC7B37"/>
    <w:rsid w:val="00BC7F58"/>
    <w:rsid w:val="00BD07AB"/>
    <w:rsid w:val="00BD18A3"/>
    <w:rsid w:val="00BD2DE9"/>
    <w:rsid w:val="00BD2E3C"/>
    <w:rsid w:val="00BD369C"/>
    <w:rsid w:val="00BD424D"/>
    <w:rsid w:val="00BD466F"/>
    <w:rsid w:val="00BD4CD0"/>
    <w:rsid w:val="00BD5357"/>
    <w:rsid w:val="00BD6EAC"/>
    <w:rsid w:val="00BE079D"/>
    <w:rsid w:val="00BE12BF"/>
    <w:rsid w:val="00BE5734"/>
    <w:rsid w:val="00BE68A0"/>
    <w:rsid w:val="00BE72B3"/>
    <w:rsid w:val="00BF25C3"/>
    <w:rsid w:val="00BF3619"/>
    <w:rsid w:val="00BF7D2C"/>
    <w:rsid w:val="00C009E6"/>
    <w:rsid w:val="00C00D28"/>
    <w:rsid w:val="00C04F47"/>
    <w:rsid w:val="00C06166"/>
    <w:rsid w:val="00C11E29"/>
    <w:rsid w:val="00C15990"/>
    <w:rsid w:val="00C15A75"/>
    <w:rsid w:val="00C208E2"/>
    <w:rsid w:val="00C244BF"/>
    <w:rsid w:val="00C24B52"/>
    <w:rsid w:val="00C26707"/>
    <w:rsid w:val="00C30DB6"/>
    <w:rsid w:val="00C31158"/>
    <w:rsid w:val="00C323AD"/>
    <w:rsid w:val="00C33719"/>
    <w:rsid w:val="00C3430F"/>
    <w:rsid w:val="00C34C1E"/>
    <w:rsid w:val="00C364A4"/>
    <w:rsid w:val="00C365BF"/>
    <w:rsid w:val="00C36DBC"/>
    <w:rsid w:val="00C36EF3"/>
    <w:rsid w:val="00C37AE8"/>
    <w:rsid w:val="00C407AF"/>
    <w:rsid w:val="00C441AE"/>
    <w:rsid w:val="00C44C00"/>
    <w:rsid w:val="00C46CBD"/>
    <w:rsid w:val="00C47F13"/>
    <w:rsid w:val="00C502B3"/>
    <w:rsid w:val="00C57AD7"/>
    <w:rsid w:val="00C60457"/>
    <w:rsid w:val="00C61D92"/>
    <w:rsid w:val="00C61FAD"/>
    <w:rsid w:val="00C63993"/>
    <w:rsid w:val="00C719B4"/>
    <w:rsid w:val="00C724B3"/>
    <w:rsid w:val="00C7669C"/>
    <w:rsid w:val="00C80D93"/>
    <w:rsid w:val="00C86A64"/>
    <w:rsid w:val="00C87C8C"/>
    <w:rsid w:val="00C90212"/>
    <w:rsid w:val="00C93E1C"/>
    <w:rsid w:val="00C9477C"/>
    <w:rsid w:val="00C96D20"/>
    <w:rsid w:val="00CA2790"/>
    <w:rsid w:val="00CA73A4"/>
    <w:rsid w:val="00CA7F6B"/>
    <w:rsid w:val="00CB65DA"/>
    <w:rsid w:val="00CB6DE6"/>
    <w:rsid w:val="00CB7C66"/>
    <w:rsid w:val="00CC032D"/>
    <w:rsid w:val="00CD1B27"/>
    <w:rsid w:val="00CD62E5"/>
    <w:rsid w:val="00CE03C5"/>
    <w:rsid w:val="00CE11FB"/>
    <w:rsid w:val="00CE1CCA"/>
    <w:rsid w:val="00CE21FC"/>
    <w:rsid w:val="00CE3A4C"/>
    <w:rsid w:val="00CE43A2"/>
    <w:rsid w:val="00CE6335"/>
    <w:rsid w:val="00CE75EB"/>
    <w:rsid w:val="00CF12C2"/>
    <w:rsid w:val="00CF14E0"/>
    <w:rsid w:val="00CF1AFF"/>
    <w:rsid w:val="00CF1C44"/>
    <w:rsid w:val="00CF599F"/>
    <w:rsid w:val="00CF5E7E"/>
    <w:rsid w:val="00CF7DE1"/>
    <w:rsid w:val="00D00EE9"/>
    <w:rsid w:val="00D01026"/>
    <w:rsid w:val="00D018E9"/>
    <w:rsid w:val="00D020A8"/>
    <w:rsid w:val="00D04906"/>
    <w:rsid w:val="00D05BA9"/>
    <w:rsid w:val="00D06011"/>
    <w:rsid w:val="00D07727"/>
    <w:rsid w:val="00D1163C"/>
    <w:rsid w:val="00D11F39"/>
    <w:rsid w:val="00D1295F"/>
    <w:rsid w:val="00D13A89"/>
    <w:rsid w:val="00D2007B"/>
    <w:rsid w:val="00D24BFC"/>
    <w:rsid w:val="00D2663A"/>
    <w:rsid w:val="00D339F8"/>
    <w:rsid w:val="00D33C6C"/>
    <w:rsid w:val="00D36482"/>
    <w:rsid w:val="00D4093C"/>
    <w:rsid w:val="00D4329D"/>
    <w:rsid w:val="00D433A8"/>
    <w:rsid w:val="00D50245"/>
    <w:rsid w:val="00D55D69"/>
    <w:rsid w:val="00D56BEC"/>
    <w:rsid w:val="00D61595"/>
    <w:rsid w:val="00D61D04"/>
    <w:rsid w:val="00D63F9E"/>
    <w:rsid w:val="00D718D9"/>
    <w:rsid w:val="00D727E2"/>
    <w:rsid w:val="00D73A64"/>
    <w:rsid w:val="00D756A8"/>
    <w:rsid w:val="00D756B9"/>
    <w:rsid w:val="00D757CB"/>
    <w:rsid w:val="00D76914"/>
    <w:rsid w:val="00D80593"/>
    <w:rsid w:val="00D84881"/>
    <w:rsid w:val="00D856A8"/>
    <w:rsid w:val="00D862D5"/>
    <w:rsid w:val="00D90D89"/>
    <w:rsid w:val="00D9500E"/>
    <w:rsid w:val="00DA4D6E"/>
    <w:rsid w:val="00DA4F58"/>
    <w:rsid w:val="00DA635A"/>
    <w:rsid w:val="00DA6E91"/>
    <w:rsid w:val="00DB349F"/>
    <w:rsid w:val="00DB367B"/>
    <w:rsid w:val="00DB5674"/>
    <w:rsid w:val="00DC06CA"/>
    <w:rsid w:val="00DC0D0E"/>
    <w:rsid w:val="00DC0FA7"/>
    <w:rsid w:val="00DC28FC"/>
    <w:rsid w:val="00DC3349"/>
    <w:rsid w:val="00DC49C5"/>
    <w:rsid w:val="00DC6F4B"/>
    <w:rsid w:val="00DD0ACA"/>
    <w:rsid w:val="00DD1599"/>
    <w:rsid w:val="00DD1B3B"/>
    <w:rsid w:val="00DD4F77"/>
    <w:rsid w:val="00DD6D1C"/>
    <w:rsid w:val="00DE23F1"/>
    <w:rsid w:val="00DE295D"/>
    <w:rsid w:val="00DE3BA0"/>
    <w:rsid w:val="00DE6234"/>
    <w:rsid w:val="00DE75FA"/>
    <w:rsid w:val="00DF1514"/>
    <w:rsid w:val="00DF29C2"/>
    <w:rsid w:val="00DF3B41"/>
    <w:rsid w:val="00DF40F8"/>
    <w:rsid w:val="00DF5C21"/>
    <w:rsid w:val="00DF6417"/>
    <w:rsid w:val="00DF7128"/>
    <w:rsid w:val="00E01528"/>
    <w:rsid w:val="00E01E0C"/>
    <w:rsid w:val="00E055E1"/>
    <w:rsid w:val="00E056E1"/>
    <w:rsid w:val="00E05983"/>
    <w:rsid w:val="00E05F66"/>
    <w:rsid w:val="00E06FDF"/>
    <w:rsid w:val="00E145CA"/>
    <w:rsid w:val="00E14DB1"/>
    <w:rsid w:val="00E159A8"/>
    <w:rsid w:val="00E175E7"/>
    <w:rsid w:val="00E213DF"/>
    <w:rsid w:val="00E228A0"/>
    <w:rsid w:val="00E22E70"/>
    <w:rsid w:val="00E2308D"/>
    <w:rsid w:val="00E23470"/>
    <w:rsid w:val="00E23DAF"/>
    <w:rsid w:val="00E25E03"/>
    <w:rsid w:val="00E26822"/>
    <w:rsid w:val="00E270E9"/>
    <w:rsid w:val="00E272F2"/>
    <w:rsid w:val="00E272FE"/>
    <w:rsid w:val="00E33BA2"/>
    <w:rsid w:val="00E41D06"/>
    <w:rsid w:val="00E432F5"/>
    <w:rsid w:val="00E43361"/>
    <w:rsid w:val="00E476EB"/>
    <w:rsid w:val="00E479F7"/>
    <w:rsid w:val="00E50E89"/>
    <w:rsid w:val="00E514F3"/>
    <w:rsid w:val="00E544B3"/>
    <w:rsid w:val="00E54EFB"/>
    <w:rsid w:val="00E56A2B"/>
    <w:rsid w:val="00E56F1E"/>
    <w:rsid w:val="00E57F38"/>
    <w:rsid w:val="00E63D45"/>
    <w:rsid w:val="00E6411B"/>
    <w:rsid w:val="00E6506F"/>
    <w:rsid w:val="00E72248"/>
    <w:rsid w:val="00E7505B"/>
    <w:rsid w:val="00E759B1"/>
    <w:rsid w:val="00E766D3"/>
    <w:rsid w:val="00E77582"/>
    <w:rsid w:val="00E77F58"/>
    <w:rsid w:val="00E8449D"/>
    <w:rsid w:val="00E853D9"/>
    <w:rsid w:val="00E90CCC"/>
    <w:rsid w:val="00E92245"/>
    <w:rsid w:val="00E93D73"/>
    <w:rsid w:val="00EA356F"/>
    <w:rsid w:val="00EA3A8A"/>
    <w:rsid w:val="00EA6BA9"/>
    <w:rsid w:val="00EA7828"/>
    <w:rsid w:val="00EB14A5"/>
    <w:rsid w:val="00EB22D0"/>
    <w:rsid w:val="00EB2B46"/>
    <w:rsid w:val="00EB3F72"/>
    <w:rsid w:val="00EB4CEA"/>
    <w:rsid w:val="00EB6CC1"/>
    <w:rsid w:val="00EC21A6"/>
    <w:rsid w:val="00EC2963"/>
    <w:rsid w:val="00EC2E73"/>
    <w:rsid w:val="00EC5BEB"/>
    <w:rsid w:val="00ED15AA"/>
    <w:rsid w:val="00ED57AA"/>
    <w:rsid w:val="00EE431C"/>
    <w:rsid w:val="00EE4D19"/>
    <w:rsid w:val="00EE7D13"/>
    <w:rsid w:val="00EF06ED"/>
    <w:rsid w:val="00EF345F"/>
    <w:rsid w:val="00EF3E47"/>
    <w:rsid w:val="00EF5E90"/>
    <w:rsid w:val="00F010F2"/>
    <w:rsid w:val="00F05798"/>
    <w:rsid w:val="00F06451"/>
    <w:rsid w:val="00F06546"/>
    <w:rsid w:val="00F10D04"/>
    <w:rsid w:val="00F1278F"/>
    <w:rsid w:val="00F12AB8"/>
    <w:rsid w:val="00F13110"/>
    <w:rsid w:val="00F134E2"/>
    <w:rsid w:val="00F140A5"/>
    <w:rsid w:val="00F15EEC"/>
    <w:rsid w:val="00F23357"/>
    <w:rsid w:val="00F26805"/>
    <w:rsid w:val="00F30656"/>
    <w:rsid w:val="00F308D6"/>
    <w:rsid w:val="00F3095E"/>
    <w:rsid w:val="00F34306"/>
    <w:rsid w:val="00F34A0D"/>
    <w:rsid w:val="00F34D3B"/>
    <w:rsid w:val="00F37791"/>
    <w:rsid w:val="00F40815"/>
    <w:rsid w:val="00F418FA"/>
    <w:rsid w:val="00F4200F"/>
    <w:rsid w:val="00F4224A"/>
    <w:rsid w:val="00F42A6F"/>
    <w:rsid w:val="00F43019"/>
    <w:rsid w:val="00F4421F"/>
    <w:rsid w:val="00F4602C"/>
    <w:rsid w:val="00F473AA"/>
    <w:rsid w:val="00F478CB"/>
    <w:rsid w:val="00F5043F"/>
    <w:rsid w:val="00F51715"/>
    <w:rsid w:val="00F53015"/>
    <w:rsid w:val="00F62EEF"/>
    <w:rsid w:val="00F637B0"/>
    <w:rsid w:val="00F6660E"/>
    <w:rsid w:val="00F669A8"/>
    <w:rsid w:val="00F70332"/>
    <w:rsid w:val="00F72B70"/>
    <w:rsid w:val="00F74F8E"/>
    <w:rsid w:val="00F76DBC"/>
    <w:rsid w:val="00F77EFA"/>
    <w:rsid w:val="00F81CB5"/>
    <w:rsid w:val="00F82614"/>
    <w:rsid w:val="00F828E5"/>
    <w:rsid w:val="00F82D7C"/>
    <w:rsid w:val="00F8604B"/>
    <w:rsid w:val="00F86D98"/>
    <w:rsid w:val="00F9154F"/>
    <w:rsid w:val="00F954FB"/>
    <w:rsid w:val="00F95527"/>
    <w:rsid w:val="00F9740F"/>
    <w:rsid w:val="00F976BC"/>
    <w:rsid w:val="00F97831"/>
    <w:rsid w:val="00FA31D7"/>
    <w:rsid w:val="00FA609B"/>
    <w:rsid w:val="00FB4660"/>
    <w:rsid w:val="00FB4C1F"/>
    <w:rsid w:val="00FC1C96"/>
    <w:rsid w:val="00FC1F89"/>
    <w:rsid w:val="00FC3C78"/>
    <w:rsid w:val="00FC43CB"/>
    <w:rsid w:val="00FC619B"/>
    <w:rsid w:val="00FC674A"/>
    <w:rsid w:val="00FC7C38"/>
    <w:rsid w:val="00FD2602"/>
    <w:rsid w:val="00FD4DAA"/>
    <w:rsid w:val="00FD7D5B"/>
    <w:rsid w:val="00FE18B8"/>
    <w:rsid w:val="00FE2761"/>
    <w:rsid w:val="00FE2778"/>
    <w:rsid w:val="00FE33BB"/>
    <w:rsid w:val="00FE68BC"/>
    <w:rsid w:val="00FF12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2F2F6"/>
  <w15:docId w15:val="{C5BE4A8E-769A-488A-8FF5-1FFD17E7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rFonts w:cs="Arial Unicode MS"/>
      <w:color w:val="000000"/>
      <w:sz w:val="24"/>
      <w:szCs w:val="24"/>
      <w:u w:color="000000"/>
    </w:rPr>
  </w:style>
  <w:style w:type="paragraph" w:styleId="Nagwek2">
    <w:name w:val="heading 2"/>
    <w:next w:val="Normalny"/>
    <w:pPr>
      <w:keepNext/>
      <w:tabs>
        <w:tab w:val="left" w:pos="576"/>
      </w:tabs>
      <w:suppressAutoHyphens/>
      <w:ind w:left="576" w:hanging="576"/>
      <w:jc w:val="center"/>
      <w:outlineLvl w:val="1"/>
    </w:pPr>
    <w:rPr>
      <w:rFonts w:ascii="Cambria" w:eastAsia="Cambria" w:hAnsi="Cambria" w:cs="Cambria"/>
      <w:b/>
      <w:bCs/>
      <w:i/>
      <w:iCs/>
      <w:color w:val="000000"/>
      <w:sz w:val="28"/>
      <w:szCs w:val="28"/>
      <w:u w:color="000000"/>
    </w:rPr>
  </w:style>
  <w:style w:type="paragraph" w:styleId="Nagwek4">
    <w:name w:val="heading 4"/>
    <w:next w:val="Normalny"/>
    <w:pPr>
      <w:keepNext/>
      <w:tabs>
        <w:tab w:val="left" w:pos="864"/>
      </w:tabs>
      <w:suppressAutoHyphens/>
      <w:jc w:val="center"/>
      <w:outlineLvl w:val="3"/>
    </w:pPr>
    <w:rPr>
      <w:rFonts w:ascii="Calibri" w:eastAsia="Calibri" w:hAnsi="Calibri" w:cs="Calibri"/>
      <w:b/>
      <w:bCs/>
      <w:color w:val="000000"/>
      <w:sz w:val="28"/>
      <w:szCs w:val="28"/>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Nagwek">
    <w:name w:val="header"/>
    <w:link w:val="NagwekZnak"/>
    <w:uiPriority w:val="99"/>
    <w:pPr>
      <w:tabs>
        <w:tab w:val="center" w:pos="4536"/>
        <w:tab w:val="right" w:pos="9072"/>
      </w:tabs>
      <w:suppressAutoHyphens/>
    </w:pPr>
    <w:rPr>
      <w:rFonts w:cs="Arial Unicode MS"/>
      <w:color w:val="000000"/>
      <w:sz w:val="24"/>
      <w:szCs w:val="24"/>
      <w:u w:color="000000"/>
    </w:rPr>
  </w:style>
  <w:style w:type="character" w:styleId="Pogrubienie">
    <w:name w:val="Strong"/>
    <w:qFormat/>
    <w:rPr>
      <w:rFonts w:ascii="Times New Roman" w:hAnsi="Times New Roman"/>
      <w:b/>
      <w:bCs/>
    </w:rPr>
  </w:style>
  <w:style w:type="paragraph" w:styleId="Stopka">
    <w:name w:val="footer"/>
    <w:pPr>
      <w:tabs>
        <w:tab w:val="center" w:pos="4536"/>
        <w:tab w:val="right" w:pos="9072"/>
      </w:tabs>
      <w:suppressAutoHyphens/>
    </w:pPr>
    <w:rPr>
      <w:rFonts w:eastAsia="Times New Roman"/>
      <w:color w:val="000000"/>
      <w:sz w:val="24"/>
      <w:szCs w:val="24"/>
      <w:u w:color="000000"/>
    </w:rPr>
  </w:style>
  <w:style w:type="character" w:styleId="Numerstrony">
    <w:name w:val="page number"/>
    <w:uiPriority w:val="99"/>
  </w:style>
  <w:style w:type="paragraph" w:styleId="Tytu">
    <w:name w:val="Title"/>
    <w:pPr>
      <w:suppressAutoHyphens/>
      <w:jc w:val="center"/>
    </w:pPr>
    <w:rPr>
      <w:rFonts w:ascii="Cambria" w:eastAsia="Cambria" w:hAnsi="Cambria" w:cs="Cambria"/>
      <w:b/>
      <w:bCs/>
      <w:color w:val="000000"/>
      <w:kern w:val="28"/>
      <w:sz w:val="32"/>
      <w:szCs w:val="32"/>
      <w:u w:color="000000"/>
      <w:lang w:val="de-DE"/>
    </w:rPr>
  </w:style>
  <w:style w:type="paragraph" w:styleId="Bezodstpw">
    <w:name w:val="No Spacing"/>
    <w:uiPriority w:val="99"/>
    <w:qFormat/>
    <w:pPr>
      <w:suppressAutoHyphens/>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paragraph" w:styleId="Tekstpodstawowy">
    <w:name w:val="Body Text"/>
    <w:link w:val="TekstpodstawowyZnak"/>
    <w:pPr>
      <w:suppressAutoHyphens/>
      <w:jc w:val="both"/>
    </w:pPr>
    <w:rPr>
      <w:rFonts w:cs="Arial Unicode MS"/>
      <w:color w:val="000000"/>
      <w:sz w:val="24"/>
      <w:szCs w:val="24"/>
      <w:u w:color="000000"/>
    </w:r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Zaimportowanystyl6">
    <w:name w:val="Zaimportowany styl 6"/>
    <w:pPr>
      <w:numPr>
        <w:numId w:val="12"/>
      </w:numPr>
    </w:pPr>
  </w:style>
  <w:style w:type="numbering" w:customStyle="1" w:styleId="Zaimportowanystyl7">
    <w:name w:val="Zaimportowany styl 7"/>
    <w:pPr>
      <w:numPr>
        <w:numId w:val="14"/>
      </w:numPr>
    </w:pPr>
  </w:style>
  <w:style w:type="paragraph" w:customStyle="1" w:styleId="Tekstpodstawowywcity21">
    <w:name w:val="Tekst podstawowy wcięty 21"/>
    <w:pPr>
      <w:suppressAutoHyphens/>
      <w:spacing w:after="120" w:line="480" w:lineRule="auto"/>
      <w:ind w:left="283"/>
    </w:pPr>
    <w:rPr>
      <w:rFonts w:cs="Arial Unicode MS"/>
      <w:color w:val="000000"/>
      <w:u w:color="000000"/>
      <w:lang w:val="en-US"/>
    </w:rPr>
  </w:style>
  <w:style w:type="numbering" w:customStyle="1" w:styleId="Zaimportowanystyl8">
    <w:name w:val="Zaimportowany styl 8"/>
    <w:pPr>
      <w:numPr>
        <w:numId w:val="16"/>
      </w:numPr>
    </w:pPr>
  </w:style>
  <w:style w:type="numbering" w:customStyle="1" w:styleId="Zaimportowanystyl9">
    <w:name w:val="Zaimportowany styl 9"/>
    <w:pPr>
      <w:numPr>
        <w:numId w:val="19"/>
      </w:numPr>
    </w:pPr>
  </w:style>
  <w:style w:type="numbering" w:customStyle="1" w:styleId="Zaimportowanystyl10">
    <w:name w:val="Zaimportowany styl 10"/>
    <w:pPr>
      <w:numPr>
        <w:numId w:val="20"/>
      </w:numPr>
    </w:pPr>
  </w:style>
  <w:style w:type="numbering" w:customStyle="1" w:styleId="Zaimportowanystyl11">
    <w:name w:val="Zaimportowany styl 11"/>
    <w:pPr>
      <w:numPr>
        <w:numId w:val="22"/>
      </w:numPr>
    </w:pPr>
  </w:style>
  <w:style w:type="paragraph" w:styleId="Tekstpodstawowywcity">
    <w:name w:val="Body Text Indent"/>
    <w:link w:val="TekstpodstawowywcityZnak"/>
    <w:pPr>
      <w:suppressAutoHyphens/>
      <w:spacing w:after="120"/>
      <w:ind w:left="283"/>
    </w:pPr>
    <w:rPr>
      <w:rFonts w:cs="Arial Unicode MS"/>
      <w:color w:val="000000"/>
      <w:sz w:val="24"/>
      <w:szCs w:val="24"/>
      <w:u w:color="000000"/>
    </w:rPr>
  </w:style>
  <w:style w:type="numbering" w:customStyle="1" w:styleId="Zaimportowanystyl12">
    <w:name w:val="Zaimportowany styl 12"/>
    <w:pPr>
      <w:numPr>
        <w:numId w:val="24"/>
      </w:numPr>
    </w:pPr>
  </w:style>
  <w:style w:type="numbering" w:customStyle="1" w:styleId="Zaimportowanystyl13">
    <w:name w:val="Zaimportowany styl 13"/>
    <w:pPr>
      <w:numPr>
        <w:numId w:val="26"/>
      </w:numPr>
    </w:pPr>
  </w:style>
  <w:style w:type="numbering" w:customStyle="1" w:styleId="Zaimportowanystyl14">
    <w:name w:val="Zaimportowany styl 14"/>
    <w:pPr>
      <w:numPr>
        <w:numId w:val="28"/>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15">
    <w:name w:val="Zaimportowany styl 15"/>
    <w:pPr>
      <w:numPr>
        <w:numId w:val="31"/>
      </w:numPr>
    </w:pPr>
  </w:style>
  <w:style w:type="numbering" w:customStyle="1" w:styleId="Zaimportowanystyl16">
    <w:name w:val="Zaimportowany styl 16"/>
    <w:pPr>
      <w:numPr>
        <w:numId w:val="33"/>
      </w:numPr>
    </w:pPr>
  </w:style>
  <w:style w:type="paragraph" w:customStyle="1" w:styleId="Tekstpodstawowywcity31">
    <w:name w:val="Tekst podstawowy wcięty 31"/>
    <w:pPr>
      <w:suppressAutoHyphens/>
      <w:ind w:left="1080"/>
    </w:pPr>
    <w:rPr>
      <w:rFonts w:cs="Arial Unicode MS"/>
      <w:i/>
      <w:iCs/>
      <w:color w:val="000000"/>
      <w:sz w:val="24"/>
      <w:szCs w:val="24"/>
      <w:u w:color="000000"/>
      <w:lang w:val="en-US"/>
    </w:rPr>
  </w:style>
  <w:style w:type="numbering" w:customStyle="1" w:styleId="Zaimportowanystyl17">
    <w:name w:val="Zaimportowany styl 17"/>
    <w:pPr>
      <w:numPr>
        <w:numId w:val="36"/>
      </w:numPr>
    </w:pPr>
  </w:style>
  <w:style w:type="paragraph" w:customStyle="1" w:styleId="Kolorowalistaakcent11">
    <w:name w:val="Kolorowa lista — akcent 11"/>
    <w:pPr>
      <w:suppressAutoHyphens/>
      <w:ind w:left="720"/>
    </w:pPr>
    <w:rPr>
      <w:rFonts w:cs="Arial Unicode MS"/>
      <w:color w:val="000000"/>
      <w:sz w:val="24"/>
      <w:szCs w:val="24"/>
      <w:u w:color="00000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Pr>
      <w:vertAlign w:val="superscript"/>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link w:val="TekstprzypisudolnegoZnak"/>
    <w:uiPriority w:val="99"/>
    <w:pPr>
      <w:suppressAutoHyphens/>
    </w:pPr>
    <w:rPr>
      <w:rFonts w:eastAsia="Times New Roman"/>
      <w:color w:val="000000"/>
      <w:u w:color="000000"/>
    </w:rPr>
  </w:style>
  <w:style w:type="numbering" w:customStyle="1" w:styleId="Zaimportowanystyl18">
    <w:name w:val="Zaimportowany styl 18"/>
    <w:pPr>
      <w:numPr>
        <w:numId w:val="38"/>
      </w:numPr>
    </w:pPr>
  </w:style>
  <w:style w:type="numbering" w:customStyle="1" w:styleId="Zaimportowanystyl19">
    <w:name w:val="Zaimportowany styl 19"/>
    <w:pPr>
      <w:numPr>
        <w:numId w:val="40"/>
      </w:numPr>
    </w:pPr>
  </w:style>
  <w:style w:type="numbering" w:customStyle="1" w:styleId="Zaimportowanystyl20">
    <w:name w:val="Zaimportowany styl 20"/>
    <w:pPr>
      <w:numPr>
        <w:numId w:val="42"/>
      </w:numPr>
    </w:p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link w:val="AkapitzlistZnak"/>
    <w:uiPriority w:val="34"/>
    <w:qFormat/>
    <w:pPr>
      <w:suppressAutoHyphens/>
      <w:ind w:left="720"/>
    </w:pPr>
    <w:rPr>
      <w:rFonts w:cs="Arial Unicode MS"/>
      <w:color w:val="000000"/>
      <w:sz w:val="24"/>
      <w:szCs w:val="24"/>
      <w:u w:color="000000"/>
    </w:rPr>
  </w:style>
  <w:style w:type="numbering" w:customStyle="1" w:styleId="Zaimportowanystyl21">
    <w:name w:val="Zaimportowany styl 21"/>
    <w:pPr>
      <w:numPr>
        <w:numId w:val="45"/>
      </w:numPr>
    </w:pPr>
  </w:style>
  <w:style w:type="numbering" w:customStyle="1" w:styleId="Zaimportowanystyl22">
    <w:name w:val="Zaimportowany styl 22"/>
    <w:pPr>
      <w:numPr>
        <w:numId w:val="47"/>
      </w:numPr>
    </w:pPr>
  </w:style>
  <w:style w:type="numbering" w:customStyle="1" w:styleId="Zaimportowanystyl23">
    <w:name w:val="Zaimportowany styl 23"/>
    <w:pPr>
      <w:numPr>
        <w:numId w:val="49"/>
      </w:numPr>
    </w:pPr>
  </w:style>
  <w:style w:type="character" w:customStyle="1" w:styleId="Nagwek1Znak">
    <w:name w:val="Nagłówek 1 Znak"/>
    <w:rPr>
      <w:rFonts w:ascii="Cambria" w:eastAsia="Cambria" w:hAnsi="Cambria" w:cs="Cambria"/>
      <w:b/>
      <w:bCs/>
      <w:kern w:val="32"/>
      <w:sz w:val="32"/>
      <w:szCs w:val="32"/>
    </w:rPr>
  </w:style>
  <w:style w:type="numbering" w:customStyle="1" w:styleId="Zaimportowanystyl24">
    <w:name w:val="Zaimportowany styl 24"/>
    <w:pPr>
      <w:numPr>
        <w:numId w:val="54"/>
      </w:numPr>
    </w:pPr>
  </w:style>
  <w:style w:type="numbering" w:customStyle="1" w:styleId="Zaimportowanystyl25">
    <w:name w:val="Zaimportowany styl 25"/>
    <w:pPr>
      <w:numPr>
        <w:numId w:val="55"/>
      </w:numPr>
    </w:pPr>
  </w:style>
  <w:style w:type="paragraph" w:customStyle="1" w:styleId="Tekstpodstawowy31">
    <w:name w:val="Tekst podstawowy 31"/>
    <w:pPr>
      <w:suppressAutoHyphens/>
      <w:spacing w:after="120"/>
    </w:pPr>
    <w:rPr>
      <w:rFonts w:cs="Arial Unicode MS"/>
      <w:color w:val="000000"/>
      <w:sz w:val="16"/>
      <w:szCs w:val="16"/>
      <w:u w:color="000000"/>
      <w:lang w:val="en-US"/>
    </w:rPr>
  </w:style>
  <w:style w:type="paragraph" w:customStyle="1" w:styleId="Tekstpodstawowy21">
    <w:name w:val="Tekst podstawowy 21"/>
    <w:pPr>
      <w:suppressAutoHyphens/>
      <w:jc w:val="both"/>
    </w:pPr>
    <w:rPr>
      <w:rFonts w:cs="Arial Unicode MS"/>
      <w:b/>
      <w:bC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uiPriority w:val="99"/>
    <w:semiHidden/>
    <w:unhideWhenUsed/>
    <w:rsid w:val="00721B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1B0D"/>
    <w:rPr>
      <w:rFonts w:ascii="Segoe UI" w:hAnsi="Segoe UI" w:cs="Segoe UI"/>
      <w:color w:val="000000"/>
      <w:sz w:val="18"/>
      <w:szCs w:val="18"/>
      <w:u w:color="000000"/>
    </w:rPr>
  </w:style>
  <w:style w:type="paragraph" w:styleId="Poprawka">
    <w:name w:val="Revision"/>
    <w:hidden/>
    <w:uiPriority w:val="99"/>
    <w:semiHidden/>
    <w:rsid w:val="00D33C6C"/>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Tekstpodstawowy2">
    <w:name w:val="Body Text 2"/>
    <w:basedOn w:val="Normalny"/>
    <w:link w:val="Tekstpodstawowy2Znak"/>
    <w:uiPriority w:val="99"/>
    <w:semiHidden/>
    <w:unhideWhenUsed/>
    <w:rsid w:val="00664B4B"/>
    <w:pPr>
      <w:spacing w:after="120" w:line="480" w:lineRule="auto"/>
    </w:pPr>
  </w:style>
  <w:style w:type="character" w:customStyle="1" w:styleId="Tekstpodstawowy2Znak">
    <w:name w:val="Tekst podstawowy 2 Znak"/>
    <w:basedOn w:val="Domylnaczcionkaakapitu"/>
    <w:link w:val="Tekstpodstawowy2"/>
    <w:uiPriority w:val="99"/>
    <w:semiHidden/>
    <w:rsid w:val="00664B4B"/>
    <w:rPr>
      <w:rFonts w:cs="Arial Unicode MS"/>
      <w:color w:val="000000"/>
      <w:sz w:val="24"/>
      <w:szCs w:val="24"/>
      <w:u w:color="000000"/>
    </w:rPr>
  </w:style>
  <w:style w:type="paragraph" w:styleId="Tekstprzypisukocowego">
    <w:name w:val="endnote text"/>
    <w:basedOn w:val="Normalny"/>
    <w:link w:val="TekstprzypisukocowegoZnak"/>
    <w:uiPriority w:val="99"/>
    <w:semiHidden/>
    <w:unhideWhenUsed/>
    <w:rsid w:val="004D0369"/>
    <w:rPr>
      <w:sz w:val="20"/>
      <w:szCs w:val="20"/>
    </w:rPr>
  </w:style>
  <w:style w:type="character" w:customStyle="1" w:styleId="TekstprzypisukocowegoZnak">
    <w:name w:val="Tekst przypisu końcowego Znak"/>
    <w:basedOn w:val="Domylnaczcionkaakapitu"/>
    <w:link w:val="Tekstprzypisukocowego"/>
    <w:uiPriority w:val="99"/>
    <w:semiHidden/>
    <w:rsid w:val="004D0369"/>
    <w:rPr>
      <w:rFonts w:cs="Arial Unicode MS"/>
      <w:color w:val="000000"/>
      <w:u w:color="000000"/>
    </w:rPr>
  </w:style>
  <w:style w:type="character" w:styleId="Odwoanieprzypisukocowego">
    <w:name w:val="endnote reference"/>
    <w:basedOn w:val="Domylnaczcionkaakapitu"/>
    <w:uiPriority w:val="99"/>
    <w:semiHidden/>
    <w:unhideWhenUsed/>
    <w:rsid w:val="004D0369"/>
    <w:rPr>
      <w:vertAlign w:val="superscript"/>
    </w:rPr>
  </w:style>
  <w:style w:type="paragraph" w:styleId="Tematkomentarza">
    <w:name w:val="annotation subject"/>
    <w:basedOn w:val="Tekstkomentarza"/>
    <w:next w:val="Tekstkomentarza"/>
    <w:link w:val="TematkomentarzaZnak"/>
    <w:uiPriority w:val="99"/>
    <w:semiHidden/>
    <w:unhideWhenUsed/>
    <w:rsid w:val="001F5677"/>
    <w:rPr>
      <w:b/>
      <w:bCs/>
    </w:rPr>
  </w:style>
  <w:style w:type="character" w:customStyle="1" w:styleId="TematkomentarzaZnak">
    <w:name w:val="Temat komentarza Znak"/>
    <w:basedOn w:val="TekstkomentarzaZnak"/>
    <w:link w:val="Tematkomentarza"/>
    <w:uiPriority w:val="99"/>
    <w:semiHidden/>
    <w:rsid w:val="001F5677"/>
    <w:rPr>
      <w:rFonts w:cs="Arial Unicode MS"/>
      <w:b/>
      <w:bCs/>
      <w:color w:val="000000"/>
      <w:u w:color="000000"/>
    </w:rPr>
  </w:style>
  <w:style w:type="paragraph" w:styleId="Spistreci2">
    <w:name w:val="toc 2"/>
    <w:basedOn w:val="Normalny"/>
    <w:next w:val="Normalny"/>
    <w:autoRedefine/>
    <w:uiPriority w:val="39"/>
    <w:qFormat/>
    <w:rsid w:val="00C0616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right" w:leader="dot" w:pos="9060"/>
      </w:tabs>
      <w:suppressAutoHyphens w:val="0"/>
      <w:ind w:left="200"/>
    </w:pPr>
    <w:rPr>
      <w:rFonts w:ascii="Calibri" w:eastAsia="Times New Roman" w:hAnsi="Calibri" w:cs="Times New Roman"/>
      <w:smallCaps/>
      <w:color w:val="auto"/>
      <w:sz w:val="20"/>
      <w:szCs w:val="20"/>
      <w:bdr w:val="none" w:sz="0" w:space="0" w:color="auto"/>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63715F"/>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965548"/>
    <w:rPr>
      <w:color w:val="605E5C"/>
      <w:shd w:val="clear" w:color="auto" w:fill="E1DFDD"/>
    </w:rPr>
  </w:style>
  <w:style w:type="character" w:customStyle="1" w:styleId="cf01">
    <w:name w:val="cf01"/>
    <w:basedOn w:val="Domylnaczcionkaakapitu"/>
    <w:rsid w:val="008F209E"/>
    <w:rPr>
      <w:rFonts w:ascii="Segoe UI" w:hAnsi="Segoe UI" w:cs="Segoe UI" w:hint="default"/>
      <w:sz w:val="18"/>
      <w:szCs w:val="18"/>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74702E"/>
    <w:rPr>
      <w:rFonts w:eastAsia="Times New Roman"/>
      <w:color w:val="000000"/>
      <w:u w:color="000000"/>
    </w:rPr>
  </w:style>
  <w:style w:type="table" w:styleId="Tabela-Siatka">
    <w:name w:val="Table Grid"/>
    <w:basedOn w:val="Standardowy"/>
    <w:uiPriority w:val="39"/>
    <w:rsid w:val="00E272F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7853AF"/>
    <w:rPr>
      <w:rFonts w:cs="Arial Unicode MS"/>
      <w:color w:val="000000"/>
      <w:sz w:val="24"/>
      <w:szCs w:val="24"/>
      <w:u w:color="000000"/>
    </w:rPr>
  </w:style>
  <w:style w:type="paragraph" w:customStyle="1" w:styleId="Default">
    <w:name w:val="Default"/>
    <w:rsid w:val="00BE57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customStyle="1" w:styleId="Normalny2">
    <w:name w:val="Normalny2"/>
    <w:rsid w:val="00BE57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pPr>
    <w:rPr>
      <w:rFonts w:ascii="Arial" w:eastAsia="Arial" w:hAnsi="Arial" w:cs="Arial"/>
      <w:color w:val="000000"/>
      <w:sz w:val="24"/>
      <w:szCs w:val="24"/>
      <w:bdr w:val="none" w:sz="0" w:space="0" w:color="auto"/>
      <w:lang w:eastAsia="hi-IN" w:bidi="hi-IN"/>
    </w:rPr>
  </w:style>
  <w:style w:type="paragraph" w:customStyle="1" w:styleId="Akapitzlist3">
    <w:name w:val="Akapit z listą3"/>
    <w:basedOn w:val="Normalny"/>
    <w:rsid w:val="00BE57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textAlignment w:val="baseline"/>
    </w:pPr>
    <w:rPr>
      <w:rFonts w:ascii="Calibri" w:eastAsia="SimSun" w:hAnsi="Calibri" w:cs="Tahoma"/>
      <w:color w:val="auto"/>
      <w:kern w:val="1"/>
      <w:sz w:val="22"/>
      <w:szCs w:val="22"/>
      <w:bdr w:val="none" w:sz="0" w:space="0" w:color="auto"/>
      <w:lang w:val="en-US" w:eastAsia="ar-SA"/>
    </w:rPr>
  </w:style>
  <w:style w:type="character" w:customStyle="1" w:styleId="Inteligentnylink1">
    <w:name w:val="Inteligentny link1"/>
    <w:basedOn w:val="Domylnaczcionkaakapitu"/>
    <w:uiPriority w:val="99"/>
    <w:semiHidden/>
    <w:unhideWhenUsed/>
    <w:rsid w:val="009661BF"/>
    <w:rPr>
      <w:color w:val="0000FF"/>
      <w:u w:val="single"/>
      <w:shd w:val="clear" w:color="auto" w:fill="F3F2F1"/>
    </w:rPr>
  </w:style>
  <w:style w:type="character" w:customStyle="1" w:styleId="cf11">
    <w:name w:val="cf11"/>
    <w:basedOn w:val="Domylnaczcionkaakapitu"/>
    <w:rsid w:val="007816FA"/>
    <w:rPr>
      <w:rFonts w:ascii="Segoe UI" w:hAnsi="Segoe UI" w:cs="Segoe UI" w:hint="default"/>
      <w:i/>
      <w:iCs/>
      <w:sz w:val="18"/>
      <w:szCs w:val="18"/>
    </w:rPr>
  </w:style>
  <w:style w:type="character" w:customStyle="1" w:styleId="markedcontent">
    <w:name w:val="markedcontent"/>
    <w:basedOn w:val="Domylnaczcionkaakapitu"/>
    <w:rsid w:val="00034A6F"/>
  </w:style>
  <w:style w:type="character" w:customStyle="1" w:styleId="highlight">
    <w:name w:val="highlight"/>
    <w:basedOn w:val="Domylnaczcionkaakapitu"/>
    <w:rsid w:val="00034A6F"/>
  </w:style>
  <w:style w:type="paragraph" w:styleId="Tekstpodstawowywcity3">
    <w:name w:val="Body Text Indent 3"/>
    <w:basedOn w:val="Normalny"/>
    <w:link w:val="Tekstpodstawowywcity3Znak"/>
    <w:uiPriority w:val="99"/>
    <w:semiHidden/>
    <w:unhideWhenUsed/>
    <w:rsid w:val="003821F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821F0"/>
    <w:rPr>
      <w:rFonts w:cs="Arial Unicode MS"/>
      <w:color w:val="000000"/>
      <w:sz w:val="16"/>
      <w:szCs w:val="16"/>
      <w:u w:color="000000"/>
    </w:rPr>
  </w:style>
  <w:style w:type="character" w:customStyle="1" w:styleId="TekstpodstawowyZnak">
    <w:name w:val="Tekst podstawowy Znak"/>
    <w:link w:val="Tekstpodstawowy"/>
    <w:locked/>
    <w:rsid w:val="003A02DD"/>
    <w:rPr>
      <w:rFonts w:cs="Arial Unicode MS"/>
      <w:color w:val="000000"/>
      <w:sz w:val="24"/>
      <w:szCs w:val="24"/>
      <w:u w:color="000000"/>
    </w:rPr>
  </w:style>
  <w:style w:type="character" w:customStyle="1" w:styleId="TekstpodstawowywcityZnak">
    <w:name w:val="Tekst podstawowy wcięty Znak"/>
    <w:link w:val="Tekstpodstawowywcity"/>
    <w:locked/>
    <w:rsid w:val="00B608A2"/>
    <w:rPr>
      <w:rFonts w:cs="Arial Unicode MS"/>
      <w:color w:val="000000"/>
      <w:sz w:val="24"/>
      <w:szCs w:val="24"/>
      <w:u w:color="000000"/>
    </w:rPr>
  </w:style>
  <w:style w:type="character" w:customStyle="1" w:styleId="Nierozpoznanawzmianka2">
    <w:name w:val="Nierozpoznana wzmianka2"/>
    <w:basedOn w:val="Domylnaczcionkaakapitu"/>
    <w:uiPriority w:val="99"/>
    <w:semiHidden/>
    <w:unhideWhenUsed/>
    <w:rsid w:val="0020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6632">
      <w:bodyDiv w:val="1"/>
      <w:marLeft w:val="0"/>
      <w:marRight w:val="0"/>
      <w:marTop w:val="0"/>
      <w:marBottom w:val="0"/>
      <w:divBdr>
        <w:top w:val="none" w:sz="0" w:space="0" w:color="auto"/>
        <w:left w:val="none" w:sz="0" w:space="0" w:color="auto"/>
        <w:bottom w:val="none" w:sz="0" w:space="0" w:color="auto"/>
        <w:right w:val="none" w:sz="0" w:space="0" w:color="auto"/>
      </w:divBdr>
    </w:div>
    <w:div w:id="569771091">
      <w:bodyDiv w:val="1"/>
      <w:marLeft w:val="0"/>
      <w:marRight w:val="0"/>
      <w:marTop w:val="0"/>
      <w:marBottom w:val="0"/>
      <w:divBdr>
        <w:top w:val="none" w:sz="0" w:space="0" w:color="auto"/>
        <w:left w:val="none" w:sz="0" w:space="0" w:color="auto"/>
        <w:bottom w:val="none" w:sz="0" w:space="0" w:color="auto"/>
        <w:right w:val="none" w:sz="0" w:space="0" w:color="auto"/>
      </w:divBdr>
    </w:div>
    <w:div w:id="757795607">
      <w:bodyDiv w:val="1"/>
      <w:marLeft w:val="0"/>
      <w:marRight w:val="0"/>
      <w:marTop w:val="0"/>
      <w:marBottom w:val="0"/>
      <w:divBdr>
        <w:top w:val="none" w:sz="0" w:space="0" w:color="auto"/>
        <w:left w:val="none" w:sz="0" w:space="0" w:color="auto"/>
        <w:bottom w:val="none" w:sz="0" w:space="0" w:color="auto"/>
        <w:right w:val="none" w:sz="0" w:space="0" w:color="auto"/>
      </w:divBdr>
    </w:div>
    <w:div w:id="807893721">
      <w:bodyDiv w:val="1"/>
      <w:marLeft w:val="0"/>
      <w:marRight w:val="0"/>
      <w:marTop w:val="0"/>
      <w:marBottom w:val="0"/>
      <w:divBdr>
        <w:top w:val="none" w:sz="0" w:space="0" w:color="auto"/>
        <w:left w:val="none" w:sz="0" w:space="0" w:color="auto"/>
        <w:bottom w:val="none" w:sz="0" w:space="0" w:color="auto"/>
        <w:right w:val="none" w:sz="0" w:space="0" w:color="auto"/>
      </w:divBdr>
    </w:div>
    <w:div w:id="1808552080">
      <w:bodyDiv w:val="1"/>
      <w:marLeft w:val="0"/>
      <w:marRight w:val="0"/>
      <w:marTop w:val="0"/>
      <w:marBottom w:val="0"/>
      <w:divBdr>
        <w:top w:val="none" w:sz="0" w:space="0" w:color="auto"/>
        <w:left w:val="none" w:sz="0" w:space="0" w:color="auto"/>
        <w:bottom w:val="none" w:sz="0" w:space="0" w:color="auto"/>
        <w:right w:val="none" w:sz="0" w:space="0" w:color="auto"/>
      </w:divBdr>
    </w:div>
    <w:div w:id="1835875888">
      <w:bodyDiv w:val="1"/>
      <w:marLeft w:val="0"/>
      <w:marRight w:val="0"/>
      <w:marTop w:val="0"/>
      <w:marBottom w:val="0"/>
      <w:divBdr>
        <w:top w:val="none" w:sz="0" w:space="0" w:color="auto"/>
        <w:left w:val="none" w:sz="0" w:space="0" w:color="auto"/>
        <w:bottom w:val="none" w:sz="0" w:space="0" w:color="auto"/>
        <w:right w:val="none" w:sz="0" w:space="0" w:color="auto"/>
      </w:divBdr>
    </w:div>
    <w:div w:id="1948152845">
      <w:bodyDiv w:val="1"/>
      <w:marLeft w:val="0"/>
      <w:marRight w:val="0"/>
      <w:marTop w:val="0"/>
      <w:marBottom w:val="0"/>
      <w:divBdr>
        <w:top w:val="none" w:sz="0" w:space="0" w:color="auto"/>
        <w:left w:val="none" w:sz="0" w:space="0" w:color="auto"/>
        <w:bottom w:val="none" w:sz="0" w:space="0" w:color="auto"/>
        <w:right w:val="none" w:sz="0" w:space="0" w:color="auto"/>
      </w:divBdr>
    </w:div>
    <w:div w:id="1972249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pe@copemswia.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usze.kontakt@mswi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jekty.cst2021.gov.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copemswia.gov.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0086-3019-4FB9-ADD1-3A8934ED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16690</Words>
  <Characters>100145</Characters>
  <Application>Microsoft Office Word</Application>
  <DocSecurity>0</DocSecurity>
  <Lines>834</Lines>
  <Paragraphs>233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Dargiel Katarzyna</dc:creator>
  <cp:keywords/>
  <dc:description/>
  <cp:lastModifiedBy>Czernelewska Monika</cp:lastModifiedBy>
  <cp:revision>2</cp:revision>
  <cp:lastPrinted>2024-01-19T13:23:00Z</cp:lastPrinted>
  <dcterms:created xsi:type="dcterms:W3CDTF">2024-10-21T13:05:00Z</dcterms:created>
  <dcterms:modified xsi:type="dcterms:W3CDTF">2024-10-21T13:05:00Z</dcterms:modified>
</cp:coreProperties>
</file>