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63C" w:rsidRPr="00686771" w:rsidRDefault="00A9163C" w:rsidP="00A9163C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771">
        <w:rPr>
          <w:rFonts w:ascii="Times New Roman" w:hAnsi="Times New Roman" w:cs="Times New Roman"/>
          <w:b/>
          <w:sz w:val="28"/>
          <w:szCs w:val="28"/>
        </w:rPr>
        <w:t xml:space="preserve">Informacja o rozstrzygnięciu konkursu </w:t>
      </w:r>
      <w:r w:rsidRPr="00686771">
        <w:rPr>
          <w:rFonts w:ascii="Times New Roman" w:eastAsia="Calibri" w:hAnsi="Times New Roman" w:cs="Times New Roman"/>
          <w:b/>
          <w:sz w:val="28"/>
          <w:szCs w:val="28"/>
        </w:rPr>
        <w:t>na</w:t>
      </w:r>
      <w:r w:rsidRPr="00686771">
        <w:rPr>
          <w:rFonts w:ascii="Times New Roman" w:hAnsi="Times New Roman" w:cs="Times New Roman"/>
          <w:b/>
          <w:sz w:val="28"/>
          <w:szCs w:val="28"/>
        </w:rPr>
        <w:t xml:space="preserve"> opracowanie publikacji książkowej dotyczącej historii prokuratury w Polsce od momentu odzyskania niepodległości do czasów współczesnych</w:t>
      </w:r>
    </w:p>
    <w:p w:rsidR="00A9163C" w:rsidRPr="00686771" w:rsidRDefault="00A9163C" w:rsidP="00A9163C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71">
        <w:rPr>
          <w:rFonts w:ascii="Times New Roman" w:hAnsi="Times New Roman" w:cs="Times New Roman"/>
          <w:sz w:val="28"/>
          <w:szCs w:val="28"/>
        </w:rPr>
        <w:t xml:space="preserve">Prokuratura Krajowa informuje, że </w:t>
      </w:r>
      <w:r w:rsidRPr="00686771">
        <w:rPr>
          <w:rFonts w:ascii="Times New Roman" w:eastAsia="Calibri" w:hAnsi="Times New Roman" w:cs="Times New Roman"/>
          <w:sz w:val="28"/>
          <w:szCs w:val="28"/>
        </w:rPr>
        <w:t>Sąd Konkursowy dokonał rozstrzygnięcia konkursu na</w:t>
      </w:r>
      <w:r w:rsidRPr="00686771">
        <w:rPr>
          <w:rFonts w:ascii="Times New Roman" w:hAnsi="Times New Roman" w:cs="Times New Roman"/>
          <w:sz w:val="28"/>
          <w:szCs w:val="28"/>
        </w:rPr>
        <w:t xml:space="preserve"> opracowanie publikacji książkowej dotyczącej historii prokuratury w Polsce od momentu odzyskania niepodległości do czasów współczesnych.</w:t>
      </w:r>
    </w:p>
    <w:p w:rsidR="00A9163C" w:rsidRDefault="00A9163C" w:rsidP="00A9163C">
      <w:pPr>
        <w:spacing w:before="100" w:beforeAutospacing="1" w:after="100" w:afterAutospacing="1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771">
        <w:rPr>
          <w:rFonts w:ascii="Times New Roman" w:eastAsia="Calibri" w:hAnsi="Times New Roman" w:cs="Times New Roman"/>
          <w:sz w:val="28"/>
          <w:szCs w:val="28"/>
        </w:rPr>
        <w:t xml:space="preserve">Sąd Konkursowy dokonał rozstrzygnięcia konkursu i wybrał pracę konkursową </w:t>
      </w:r>
      <w:r w:rsidRPr="00686771">
        <w:rPr>
          <w:rFonts w:ascii="Times New Roman" w:hAnsi="Times New Roman" w:cs="Times New Roman"/>
          <w:color w:val="000000"/>
          <w:sz w:val="28"/>
          <w:szCs w:val="28"/>
        </w:rPr>
        <w:t xml:space="preserve"> sporządzoną przez uczestnika o nr </w:t>
      </w:r>
      <w:r w:rsidRPr="00686771">
        <w:rPr>
          <w:rFonts w:ascii="Times New Roman" w:eastAsia="Calibri" w:hAnsi="Times New Roman" w:cs="Times New Roman"/>
          <w:sz w:val="28"/>
          <w:szCs w:val="28"/>
        </w:rPr>
        <w:t xml:space="preserve">identyfikatora EELPJ7. W postępowaniu konkursowym praca otrzymała łącznie 90 punktów. </w:t>
      </w:r>
    </w:p>
    <w:p w:rsidR="00A9163C" w:rsidRPr="00A9163C" w:rsidRDefault="00A9163C" w:rsidP="00A9163C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71">
        <w:rPr>
          <w:rFonts w:ascii="Times New Roman" w:hAnsi="Times New Roman" w:cs="Times New Roman"/>
          <w:sz w:val="28"/>
          <w:szCs w:val="28"/>
        </w:rPr>
        <w:t>I</w:t>
      </w:r>
      <w:r w:rsidRPr="00686771">
        <w:rPr>
          <w:rFonts w:ascii="Times New Roman" w:eastAsia="Calibri" w:hAnsi="Times New Roman" w:cs="Times New Roman"/>
          <w:sz w:val="28"/>
          <w:szCs w:val="28"/>
        </w:rPr>
        <w:t xml:space="preserve">dentyfikator EELPJ7 jest przypisany do uczestników reprezentowanych przez  Ewę Monikę Guzik – </w:t>
      </w:r>
      <w:proofErr w:type="spellStart"/>
      <w:r w:rsidRPr="00686771">
        <w:rPr>
          <w:rFonts w:ascii="Times New Roman" w:eastAsia="Calibri" w:hAnsi="Times New Roman" w:cs="Times New Roman"/>
          <w:sz w:val="28"/>
          <w:szCs w:val="28"/>
        </w:rPr>
        <w:t>Makaruk</w:t>
      </w:r>
      <w:proofErr w:type="spellEnd"/>
      <w:r w:rsidRPr="0068677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9163C" w:rsidRPr="00686771" w:rsidRDefault="00A9163C" w:rsidP="00A9163C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86771">
        <w:rPr>
          <w:rFonts w:ascii="Times New Roman" w:hAnsi="Times New Roman" w:cs="Times New Roman"/>
          <w:sz w:val="28"/>
          <w:szCs w:val="28"/>
        </w:rPr>
        <w:t xml:space="preserve">Sąd Konkursowy przyznał </w:t>
      </w:r>
      <w:r w:rsidRPr="00686771">
        <w:rPr>
          <w:rFonts w:ascii="Times New Roman" w:eastAsia="Calibri" w:hAnsi="Times New Roman" w:cs="Times New Roman"/>
          <w:sz w:val="28"/>
          <w:szCs w:val="28"/>
        </w:rPr>
        <w:t>uczestnik</w:t>
      </w:r>
      <w:r>
        <w:rPr>
          <w:rFonts w:ascii="Times New Roman" w:eastAsia="Calibri" w:hAnsi="Times New Roman" w:cs="Times New Roman"/>
          <w:sz w:val="28"/>
          <w:szCs w:val="28"/>
        </w:rPr>
        <w:t>om konkursu</w:t>
      </w:r>
      <w:r w:rsidRPr="00686771">
        <w:rPr>
          <w:rFonts w:ascii="Times New Roman" w:eastAsia="Calibri" w:hAnsi="Times New Roman" w:cs="Times New Roman"/>
          <w:sz w:val="28"/>
          <w:szCs w:val="28"/>
        </w:rPr>
        <w:t xml:space="preserve"> reprezentowa</w:t>
      </w:r>
      <w:r>
        <w:rPr>
          <w:rFonts w:ascii="Times New Roman" w:eastAsia="Calibri" w:hAnsi="Times New Roman" w:cs="Times New Roman"/>
          <w:sz w:val="28"/>
          <w:szCs w:val="28"/>
        </w:rPr>
        <w:t>nym</w:t>
      </w:r>
      <w:r w:rsidRPr="00686771">
        <w:rPr>
          <w:rFonts w:ascii="Times New Roman" w:eastAsia="Calibri" w:hAnsi="Times New Roman" w:cs="Times New Roman"/>
          <w:sz w:val="28"/>
          <w:szCs w:val="28"/>
        </w:rPr>
        <w:t xml:space="preserve"> przez  Ewę Monikę Guzik – </w:t>
      </w:r>
      <w:proofErr w:type="spellStart"/>
      <w:r w:rsidRPr="00686771">
        <w:rPr>
          <w:rFonts w:ascii="Times New Roman" w:eastAsia="Calibri" w:hAnsi="Times New Roman" w:cs="Times New Roman"/>
          <w:sz w:val="28"/>
          <w:szCs w:val="28"/>
        </w:rPr>
        <w:t>Makaruk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6771">
        <w:rPr>
          <w:rFonts w:ascii="Times New Roman" w:hAnsi="Times New Roman" w:cs="Times New Roman"/>
          <w:sz w:val="28"/>
          <w:szCs w:val="28"/>
        </w:rPr>
        <w:t>nagrodę w postaci zaproszenia do negocjacji w trybie zamówienia z wolnej ręki na napisanie publikacji książkowej dotyczącej historii Prokuratury w Polsce od momentu odzyskania niepodległości do czasów współczesnych.</w:t>
      </w:r>
    </w:p>
    <w:bookmarkEnd w:id="0"/>
    <w:p w:rsidR="00E53244" w:rsidRDefault="002C1B14"/>
    <w:sectPr w:rsidR="00E53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3C"/>
    <w:rsid w:val="00097160"/>
    <w:rsid w:val="002C1B14"/>
    <w:rsid w:val="009D0E5A"/>
    <w:rsid w:val="00A9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B544"/>
  <w15:chartTrackingRefBased/>
  <w15:docId w15:val="{C796D505-5DAB-4C62-91D0-ACA2BED5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6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Borchólski Karol</dc:creator>
  <cp:keywords/>
  <dc:description/>
  <cp:lastModifiedBy>Borchólski Karol</cp:lastModifiedBy>
  <cp:revision>1</cp:revision>
  <dcterms:created xsi:type="dcterms:W3CDTF">2020-04-23T08:19:00Z</dcterms:created>
  <dcterms:modified xsi:type="dcterms:W3CDTF">2020-04-23T08:33:00Z</dcterms:modified>
</cp:coreProperties>
</file>