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15D03" w14:textId="77777777" w:rsidR="00000000" w:rsidRPr="00477D97" w:rsidRDefault="00000000" w:rsidP="00477D97">
      <w:pPr>
        <w:tabs>
          <w:tab w:val="right" w:pos="9356"/>
        </w:tabs>
        <w:ind w:right="-284"/>
        <w:rPr>
          <w:rFonts w:ascii="Arial" w:hAnsi="Arial" w:cs="Arial"/>
          <w:sz w:val="24"/>
          <w:szCs w:val="24"/>
        </w:rPr>
      </w:pPr>
      <w:proofErr w:type="gramStart"/>
      <w:r w:rsidRPr="00477D97">
        <w:rPr>
          <w:rFonts w:ascii="Arial" w:hAnsi="Arial" w:cs="Arial"/>
          <w:sz w:val="24"/>
          <w:szCs w:val="24"/>
        </w:rPr>
        <w:t>Katowice</w:t>
      </w:r>
      <w:r w:rsidRPr="00477D97">
        <w:rPr>
          <w:rFonts w:ascii="Arial" w:hAnsi="Arial" w:cs="Arial"/>
          <w:sz w:val="24"/>
          <w:szCs w:val="24"/>
        </w:rPr>
        <w:t xml:space="preserve">, </w:t>
      </w:r>
      <w:r w:rsidRPr="00477D97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77D97"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Pr="00477D97">
        <w:rPr>
          <w:rFonts w:ascii="Arial" w:hAnsi="Arial" w:cs="Arial"/>
          <w:sz w:val="24"/>
          <w:szCs w:val="24"/>
        </w:rPr>
        <w:t>14 sierpnia 2024</w:t>
      </w:r>
      <w:bookmarkEnd w:id="0"/>
      <w:r w:rsidRPr="00477D97">
        <w:rPr>
          <w:rFonts w:ascii="Arial" w:hAnsi="Arial" w:cs="Arial"/>
          <w:sz w:val="24"/>
          <w:szCs w:val="24"/>
        </w:rPr>
        <w:t xml:space="preserve"> </w:t>
      </w:r>
    </w:p>
    <w:p w14:paraId="0EF9E30E" w14:textId="77777777" w:rsidR="00000000" w:rsidRPr="00477D97" w:rsidRDefault="00000000" w:rsidP="00477D97">
      <w:pPr>
        <w:ind w:right="-284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WOOŚ.420.55.2022.KM.7</w:t>
      </w:r>
    </w:p>
    <w:p w14:paraId="238854F2" w14:textId="77777777" w:rsidR="00000000" w:rsidRPr="00477D97" w:rsidRDefault="00000000" w:rsidP="00477D97">
      <w:pPr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OBWIESZCZENIE</w:t>
      </w:r>
    </w:p>
    <w:p w14:paraId="402F9EFB" w14:textId="77777777" w:rsidR="00000000" w:rsidRPr="00477D97" w:rsidRDefault="00000000" w:rsidP="00477D97">
      <w:pPr>
        <w:autoSpaceDE w:val="0"/>
        <w:autoSpaceDN w:val="0"/>
        <w:adjustRightInd w:val="0"/>
        <w:spacing w:after="12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color w:val="000000"/>
          <w:sz w:val="24"/>
          <w:szCs w:val="24"/>
        </w:rPr>
        <w:t xml:space="preserve">Zgodnie z art. 49 </w:t>
      </w:r>
      <w:r w:rsidRPr="00477D97">
        <w:rPr>
          <w:rStyle w:val="5yl5"/>
          <w:rFonts w:ascii="Arial" w:hAnsi="Arial" w:cs="Arial"/>
          <w:sz w:val="24"/>
          <w:szCs w:val="24"/>
        </w:rPr>
        <w:t>ustawy z dnia 14 czerwca 1960 r. - Kodeks postępowania administracyjnego (Dz. U. z 202</w:t>
      </w:r>
      <w:r w:rsidRPr="00477D97">
        <w:rPr>
          <w:rStyle w:val="5yl5"/>
          <w:rFonts w:ascii="Arial" w:hAnsi="Arial" w:cs="Arial"/>
          <w:sz w:val="24"/>
          <w:szCs w:val="24"/>
        </w:rPr>
        <w:t xml:space="preserve">4 r. poz. </w:t>
      </w:r>
      <w:r w:rsidRPr="00477D97">
        <w:rPr>
          <w:rStyle w:val="5yl5"/>
          <w:rFonts w:ascii="Arial" w:hAnsi="Arial" w:cs="Arial"/>
          <w:sz w:val="24"/>
          <w:szCs w:val="24"/>
        </w:rPr>
        <w:t xml:space="preserve">572 - cyt. dalej jako „k.p.a.”) </w:t>
      </w:r>
      <w:r w:rsidRPr="00477D97">
        <w:rPr>
          <w:rFonts w:ascii="Arial" w:hAnsi="Arial" w:cs="Arial"/>
          <w:color w:val="000000"/>
          <w:sz w:val="24"/>
          <w:szCs w:val="24"/>
        </w:rPr>
        <w:t xml:space="preserve">w związku z art. 74 ust. 3 </w:t>
      </w:r>
      <w:r w:rsidRPr="00477D97">
        <w:rPr>
          <w:rFonts w:ascii="Arial" w:hAnsi="Arial" w:cs="Arial"/>
          <w:sz w:val="24"/>
          <w:szCs w:val="24"/>
        </w:rPr>
        <w:t>Ustawy z dnia 3</w:t>
      </w:r>
      <w:r w:rsidRPr="00477D97">
        <w:rPr>
          <w:rFonts w:ascii="Arial" w:hAnsi="Arial" w:cs="Arial"/>
          <w:sz w:val="24"/>
          <w:szCs w:val="24"/>
        </w:rPr>
        <w:t> października 2008 r. o udostępnianiu informacji o środowisku i jego ochronie, udziale społeczeństwa w ochronie środowiska oraz o ocenach oddziaływania na środowisko (t.j. Dz. U. z 202</w:t>
      </w:r>
      <w:r w:rsidRPr="00477D97">
        <w:rPr>
          <w:rFonts w:ascii="Arial" w:hAnsi="Arial" w:cs="Arial"/>
          <w:sz w:val="24"/>
          <w:szCs w:val="24"/>
        </w:rPr>
        <w:t xml:space="preserve">4 r. poz. </w:t>
      </w:r>
      <w:r w:rsidRPr="00477D97">
        <w:rPr>
          <w:rFonts w:ascii="Arial" w:hAnsi="Arial" w:cs="Arial"/>
          <w:sz w:val="24"/>
          <w:szCs w:val="24"/>
        </w:rPr>
        <w:t xml:space="preserve">1112 - cyt. dalej jako „UUOŚ”) </w:t>
      </w:r>
      <w:r w:rsidRPr="00477D97">
        <w:rPr>
          <w:rFonts w:ascii="Arial" w:hAnsi="Arial" w:cs="Arial"/>
          <w:color w:val="000000"/>
          <w:sz w:val="24"/>
          <w:szCs w:val="24"/>
        </w:rPr>
        <w:t>zawiadamiam strony postępowania w sprawie wydania decyzji o środowiskowych uwarunkowaniach dla przedsięwzięcia pn.: </w:t>
      </w:r>
      <w:r w:rsidRPr="00477D97">
        <w:rPr>
          <w:rFonts w:ascii="Arial" w:hAnsi="Arial" w:cs="Arial"/>
          <w:color w:val="000000"/>
          <w:sz w:val="24"/>
          <w:szCs w:val="24"/>
        </w:rPr>
        <w:t>Wydobywanie węgla kamiennego i metanu jako kopaliny towarzyszącej ze złoża "Borynia" objętego Obszarem Górniczym "Szeroka I"</w:t>
      </w:r>
      <w:r w:rsidRPr="00477D97">
        <w:rPr>
          <w:rFonts w:ascii="Arial" w:hAnsi="Arial" w:cs="Arial"/>
          <w:sz w:val="24"/>
          <w:szCs w:val="24"/>
        </w:rPr>
        <w:t xml:space="preserve">, </w:t>
      </w:r>
      <w:r w:rsidRPr="00477D97">
        <w:rPr>
          <w:rFonts w:ascii="Arial" w:hAnsi="Arial" w:cs="Arial"/>
          <w:color w:val="000000"/>
          <w:sz w:val="24"/>
          <w:szCs w:val="24"/>
        </w:rPr>
        <w:t>że:</w:t>
      </w:r>
    </w:p>
    <w:p w14:paraId="7DF2DF91" w14:textId="77777777" w:rsidR="00000000" w:rsidRPr="00477D97" w:rsidRDefault="00000000" w:rsidP="00477D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rPr>
          <w:rFonts w:ascii="Arial" w:hAnsi="Arial" w:cs="Arial"/>
        </w:rPr>
      </w:pPr>
      <w:r w:rsidRPr="00477D97">
        <w:rPr>
          <w:rFonts w:ascii="Arial" w:hAnsi="Arial" w:cs="Arial"/>
        </w:rPr>
        <w:t>pismem zn. WOOŚ.420.</w:t>
      </w:r>
      <w:r w:rsidRPr="00477D97">
        <w:rPr>
          <w:rFonts w:ascii="Arial" w:hAnsi="Arial" w:cs="Arial"/>
        </w:rPr>
        <w:t>55.202</w:t>
      </w:r>
      <w:r w:rsidRPr="00477D97">
        <w:rPr>
          <w:rFonts w:ascii="Arial" w:hAnsi="Arial" w:cs="Arial"/>
        </w:rPr>
        <w:t>2.</w:t>
      </w:r>
      <w:r w:rsidRPr="00477D97">
        <w:rPr>
          <w:rFonts w:ascii="Arial" w:hAnsi="Arial" w:cs="Arial"/>
        </w:rPr>
        <w:t>KM.</w:t>
      </w:r>
      <w:r w:rsidRPr="00477D97">
        <w:rPr>
          <w:rFonts w:ascii="Arial" w:hAnsi="Arial" w:cs="Arial"/>
        </w:rPr>
        <w:t xml:space="preserve">6 z </w:t>
      </w:r>
      <w:r w:rsidRPr="00477D97">
        <w:rPr>
          <w:rFonts w:ascii="Arial" w:hAnsi="Arial" w:cs="Arial"/>
        </w:rPr>
        <w:t>13 sierpnia 2024 r. Pełnomocnik Inwestora został wezwany do uzupełnienia raportu o oddziaływaniu na środowisko,</w:t>
      </w:r>
    </w:p>
    <w:p w14:paraId="6977BC74" w14:textId="77777777" w:rsidR="00000000" w:rsidRPr="00477D97" w:rsidRDefault="00000000" w:rsidP="00477D9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</w:rPr>
      </w:pPr>
      <w:r w:rsidRPr="00477D97">
        <w:rPr>
          <w:rFonts w:ascii="Arial" w:hAnsi="Arial" w:cs="Arial"/>
        </w:rPr>
        <w:t>wniosek z </w:t>
      </w:r>
      <w:r w:rsidRPr="00477D97">
        <w:rPr>
          <w:rFonts w:ascii="Arial" w:hAnsi="Arial" w:cs="Arial"/>
        </w:rPr>
        <w:t xml:space="preserve">3 listopada 2022 r. w sprawie wydania decyzji o środowiskowych uwarunkowaniach dla ww. przedsięwzięcia będzie rozpatrzony w terminie do </w:t>
      </w:r>
      <w:r w:rsidRPr="00477D97">
        <w:rPr>
          <w:rFonts w:ascii="Arial" w:hAnsi="Arial" w:cs="Arial"/>
        </w:rPr>
        <w:t>31 grudnia 202</w:t>
      </w:r>
      <w:r w:rsidRPr="00477D97">
        <w:rPr>
          <w:rFonts w:ascii="Arial" w:hAnsi="Arial" w:cs="Arial"/>
        </w:rPr>
        <w:t xml:space="preserve">4 r. </w:t>
      </w:r>
    </w:p>
    <w:p w14:paraId="318594DE" w14:textId="77777777" w:rsidR="00000000" w:rsidRPr="00477D97" w:rsidRDefault="00000000" w:rsidP="00477D97">
      <w:pPr>
        <w:pStyle w:val="Zwykytekst1"/>
        <w:spacing w:after="0" w:line="276" w:lineRule="auto"/>
        <w:ind w:left="426"/>
        <w:rPr>
          <w:rFonts w:ascii="Arial" w:hAnsi="Arial" w:cs="Arial"/>
        </w:rPr>
      </w:pPr>
      <w:r w:rsidRPr="00477D97">
        <w:rPr>
          <w:rFonts w:ascii="Arial" w:hAnsi="Arial" w:cs="Arial"/>
        </w:rPr>
        <w:t>Podany termin nie jest ostatecznym terminem załatwienia sprawy i może ulec zmianie. Wskazany wyżej termin rozpatrzenia sprawy wynika z konieczności uzupełnienia raportu o oddziaływaniu na środowisko, uzgodnienia warunków realizacji przedsięwzięcia z</w:t>
      </w:r>
      <w:r w:rsidRPr="00477D97">
        <w:rPr>
          <w:rFonts w:ascii="Arial" w:hAnsi="Arial" w:cs="Arial"/>
        </w:rPr>
        <w:t> Regionalnym Zarządem Gospodarki Wodnej w Gliwicach PGW WP, przeprowadzenia postępowania z udziałem społeczeństwa, a także zapewnienia udziału stronom na każdym etapie prowadzonego postępowania.</w:t>
      </w:r>
    </w:p>
    <w:p w14:paraId="6CACE39C" w14:textId="77777777" w:rsidR="00000000" w:rsidRPr="00477D97" w:rsidRDefault="00000000" w:rsidP="00477D97">
      <w:pPr>
        <w:pStyle w:val="Zwykytekst1"/>
        <w:spacing w:after="120" w:line="276" w:lineRule="auto"/>
        <w:ind w:left="425"/>
        <w:rPr>
          <w:rFonts w:ascii="Arial" w:hAnsi="Arial" w:cs="Arial"/>
        </w:rPr>
      </w:pPr>
      <w:r w:rsidRPr="00477D97">
        <w:rPr>
          <w:rFonts w:ascii="Arial" w:hAnsi="Arial" w:cs="Arial"/>
        </w:rPr>
        <w:t>Zgodnie z art. 37 § 1 k.p.a. stronie służy prawo do wniesienia ponaglenia, które powinno zawierać uzasadnienie. Ponaglenie wnosi się do Generalnego Dyrektora Ochrony Środowiska za pośrednictwem Regionalnego Dyrektora Ochrony Środowiska w Katowicach.</w:t>
      </w:r>
    </w:p>
    <w:p w14:paraId="3FA4C524" w14:textId="77777777" w:rsidR="00000000" w:rsidRPr="00477D97" w:rsidRDefault="00000000" w:rsidP="00477D97">
      <w:pPr>
        <w:spacing w:after="12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Z treścią ww. pisma oraz dokumentacją sprawy można zapoznać się w siedzibie Regionalnej Dyrekcji Ochrony Środowiska w Katowicach, 40-127 Katowice, Plac Grunwaldzki 8-10, w godzinach od 8:00 do 15:00 po uprzednim umówieniu się z pracownikiem tutejszej Dyrekcji (nr telefonu do kontaktu: 32 42 06 814).</w:t>
      </w:r>
    </w:p>
    <w:p w14:paraId="2F2BDE74" w14:textId="77777777" w:rsidR="00000000" w:rsidRPr="00477D97" w:rsidRDefault="00000000" w:rsidP="00477D97">
      <w:pPr>
        <w:spacing w:before="480" w:after="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Regionalny Dyrektor Ochrony Środowiska w Katowicach</w:t>
      </w:r>
    </w:p>
    <w:p w14:paraId="4101E2F4" w14:textId="77777777" w:rsidR="00000000" w:rsidRPr="00477D97" w:rsidRDefault="00000000" w:rsidP="00477D97">
      <w:pPr>
        <w:spacing w:after="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dr Mirosława Mierczyk-Sawicka</w:t>
      </w:r>
    </w:p>
    <w:p w14:paraId="006C8A2E" w14:textId="77777777" w:rsidR="00000000" w:rsidRPr="00477D97" w:rsidRDefault="00000000" w:rsidP="00477D97">
      <w:pPr>
        <w:spacing w:after="36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/podpisano elektronicznie/</w:t>
      </w:r>
    </w:p>
    <w:p w14:paraId="5EFDAA86" w14:textId="77777777" w:rsidR="00000000" w:rsidRPr="00477D97" w:rsidRDefault="00000000" w:rsidP="00477D97">
      <w:pPr>
        <w:tabs>
          <w:tab w:val="left" w:pos="360"/>
        </w:tabs>
        <w:spacing w:after="480"/>
        <w:ind w:right="45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 xml:space="preserve">Obwieszczenie nastąpiło </w:t>
      </w:r>
      <w:r w:rsidRPr="00477D97">
        <w:rPr>
          <w:rFonts w:ascii="Arial" w:eastAsia="Times New Roman" w:hAnsi="Arial" w:cs="Arial"/>
          <w:sz w:val="24"/>
          <w:szCs w:val="24"/>
        </w:rPr>
        <w:t>w dniach: od ………</w:t>
      </w:r>
      <w:proofErr w:type="gramStart"/>
      <w:r w:rsidRPr="00477D97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Pr="00477D97">
        <w:rPr>
          <w:rFonts w:ascii="Arial" w:eastAsia="Times New Roman" w:hAnsi="Arial" w:cs="Arial"/>
          <w:sz w:val="24"/>
          <w:szCs w:val="24"/>
        </w:rPr>
        <w:t>. do ………</w:t>
      </w:r>
      <w:proofErr w:type="gramStart"/>
      <w:r w:rsidRPr="00477D97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Pr="00477D97">
        <w:rPr>
          <w:rFonts w:ascii="Arial" w:eastAsia="Times New Roman" w:hAnsi="Arial" w:cs="Arial"/>
          <w:sz w:val="24"/>
          <w:szCs w:val="24"/>
        </w:rPr>
        <w:t>.</w:t>
      </w:r>
    </w:p>
    <w:p w14:paraId="4483D024" w14:textId="77777777" w:rsidR="00000000" w:rsidRPr="00477D97" w:rsidRDefault="00000000" w:rsidP="00477D97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477D97">
        <w:rPr>
          <w:rFonts w:ascii="Arial" w:hAnsi="Arial" w:cs="Arial"/>
          <w:sz w:val="24"/>
          <w:szCs w:val="24"/>
          <w:u w:val="single"/>
        </w:rPr>
        <w:lastRenderedPageBreak/>
        <w:t xml:space="preserve">Otrzymują: </w:t>
      </w:r>
    </w:p>
    <w:p w14:paraId="0FD4C4E1" w14:textId="77777777" w:rsidR="00000000" w:rsidRPr="00477D97" w:rsidRDefault="00000000" w:rsidP="00477D97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Pełnomocnik Wnioskodawcy.</w:t>
      </w:r>
    </w:p>
    <w:p w14:paraId="7091B05F" w14:textId="77777777" w:rsidR="00000000" w:rsidRPr="00477D97" w:rsidRDefault="00000000" w:rsidP="00477D97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Pozostałe strony postępowania zawiadamiane w trybie art. 49 k.p.a.,</w:t>
      </w:r>
    </w:p>
    <w:p w14:paraId="2028150A" w14:textId="77777777" w:rsidR="00000000" w:rsidRPr="00477D97" w:rsidRDefault="00000000" w:rsidP="00477D97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WOOŚ a/a</w:t>
      </w:r>
    </w:p>
    <w:p w14:paraId="3CBBE318" w14:textId="77777777" w:rsidR="00000000" w:rsidRPr="00477D97" w:rsidRDefault="00000000" w:rsidP="00477D97">
      <w:pPr>
        <w:spacing w:after="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0F03EDFB" w14:textId="77777777" w:rsidR="00000000" w:rsidRPr="00477D97" w:rsidRDefault="00000000" w:rsidP="00477D97">
      <w:pPr>
        <w:spacing w:after="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Art. 49 § 1 k.p.a. „</w:t>
      </w:r>
      <w:r w:rsidRPr="00477D97">
        <w:rPr>
          <w:rFonts w:ascii="Arial" w:hAnsi="Arial" w:cs="Arial"/>
          <w:color w:val="000000"/>
          <w:sz w:val="24"/>
          <w:szCs w:val="24"/>
        </w:rPr>
        <w:t>Jeżeli przepis szczególny tak stanowi, zawiadomienie stron o decyzjach i 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477D97">
        <w:rPr>
          <w:rFonts w:ascii="Arial" w:hAnsi="Arial" w:cs="Arial"/>
          <w:sz w:val="24"/>
          <w:szCs w:val="24"/>
        </w:rPr>
        <w:t xml:space="preserve">. </w:t>
      </w:r>
    </w:p>
    <w:p w14:paraId="24CD7CFE" w14:textId="77777777" w:rsidR="00000000" w:rsidRPr="00477D97" w:rsidRDefault="00000000" w:rsidP="00477D97">
      <w:pPr>
        <w:spacing w:after="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7A40E8B2" w14:textId="77777777" w:rsidR="00000000" w:rsidRPr="00477D97" w:rsidRDefault="00000000" w:rsidP="00477D97">
      <w:pPr>
        <w:spacing w:after="0"/>
        <w:rPr>
          <w:rFonts w:ascii="Arial" w:hAnsi="Arial" w:cs="Arial"/>
          <w:sz w:val="24"/>
          <w:szCs w:val="24"/>
        </w:rPr>
      </w:pPr>
    </w:p>
    <w:p w14:paraId="272BFF5C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DF0284A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1/ administratorem Pana/Pani danych osobowych jest Regionalny Dyrektor Ochrony Środowiska z siedzibą w Katowicach, Plac Grunwaldzki 8-10, 40-127 Katowice</w:t>
      </w:r>
    </w:p>
    <w:p w14:paraId="61467DBE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6852BA36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Podanie Pana/Pani danych osobowych jest dobrowolne, ale niezbędne do realizacji obowiązku prawnego w postaci rozpatrzenia sprawy.</w:t>
      </w:r>
    </w:p>
    <w:p w14:paraId="48BEA1CD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54521CCC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4/ Podane przez Pana/Panią dane osobowe będą przechowywane przez okres wymagany przepisami prawa.</w:t>
      </w:r>
    </w:p>
    <w:p w14:paraId="6D27AA74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5/ posiada Pan/Pani prawo dostępu do swoich danych osobowych oraz prawo ich sprostowania, ograniczenia ich przetwarzania oraz prawo do przenoszenia danych.</w:t>
      </w:r>
    </w:p>
    <w:p w14:paraId="25C31702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6/ w związku z przetwarzaniem Pana/Pani danych osobowych ma Pan/Pani prawo wniesienia skargi do Prezesa Urzędu Ochrony Danych Osobowych.</w:t>
      </w:r>
    </w:p>
    <w:p w14:paraId="48566CBC" w14:textId="77777777" w:rsidR="00000000" w:rsidRPr="00477D97" w:rsidRDefault="00000000" w:rsidP="00477D97">
      <w:pPr>
        <w:spacing w:after="0"/>
        <w:rPr>
          <w:rFonts w:ascii="Arial" w:hAnsi="Arial" w:cs="Arial"/>
          <w:sz w:val="24"/>
          <w:szCs w:val="24"/>
        </w:rPr>
      </w:pPr>
      <w:r w:rsidRPr="00477D97">
        <w:rPr>
          <w:rFonts w:ascii="Arial" w:hAnsi="Arial" w:cs="Arial"/>
          <w:sz w:val="24"/>
          <w:szCs w:val="24"/>
        </w:rPr>
        <w:t xml:space="preserve">7/ Podstawę prawną przetwarzania Pana/Pani danych osobowych stanowią przepisy ustawy z dnia 3 października 2008r. o udostępnianiu informacji o środowisku i jego </w:t>
      </w:r>
      <w:r w:rsidRPr="00477D97">
        <w:rPr>
          <w:rFonts w:ascii="Arial" w:hAnsi="Arial" w:cs="Arial"/>
          <w:sz w:val="24"/>
          <w:szCs w:val="24"/>
        </w:rPr>
        <w:lastRenderedPageBreak/>
        <w:t>ochronie, udziale społeczeństwa w ochronie środowiska oraz o ocenach oddziaływania na środowisko oraz ustawy kodeks postępowania administracyjnego.</w:t>
      </w:r>
    </w:p>
    <w:p w14:paraId="36964D4D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8/ dane kontaktowe Inspektora Ochrony Danych: adres e-mail:  </w:t>
      </w:r>
      <w:hyperlink r:id="rId7" w:history="1">
        <w:r w:rsidRPr="00477D97">
          <w:rPr>
            <w:rStyle w:val="Hipercze"/>
            <w:rFonts w:ascii="Arial" w:hAnsi="Arial" w:cs="Arial"/>
            <w:color w:val="auto"/>
            <w:u w:val="none"/>
          </w:rPr>
          <w:t>iod@katowice.rdos.gov.pl</w:t>
        </w:r>
      </w:hyperlink>
    </w:p>
    <w:p w14:paraId="3F20571E" w14:textId="77777777" w:rsidR="00000000" w:rsidRPr="00477D97" w:rsidRDefault="00000000" w:rsidP="00477D97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477D97">
        <w:rPr>
          <w:rFonts w:ascii="Arial" w:hAnsi="Arial" w:cs="Arial"/>
        </w:rPr>
        <w:t>adres pocztowy: Plac Grunwaldzki 8-10, 40-127 Katowice.</w:t>
      </w:r>
    </w:p>
    <w:sectPr w:rsidR="00B22233" w:rsidRPr="00477D97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2BAED" w14:textId="77777777" w:rsidR="004D4E40" w:rsidRDefault="004D4E40">
      <w:pPr>
        <w:spacing w:after="0" w:line="240" w:lineRule="auto"/>
      </w:pPr>
      <w:r>
        <w:separator/>
      </w:r>
    </w:p>
  </w:endnote>
  <w:endnote w:type="continuationSeparator" w:id="0">
    <w:p w14:paraId="6A4DFC3F" w14:textId="77777777" w:rsidR="004D4E40" w:rsidRDefault="004D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1D10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786FB671" w14:textId="77777777" w:rsidR="00000000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8-10,</w:t>
    </w:r>
    <w:r w:rsidRPr="00037978">
      <w:rPr>
        <w:rFonts w:ascii="Times New Roman" w:hAnsi="Times New Roman" w:cs="Times New Roman"/>
        <w:b/>
        <w:sz w:val="18"/>
        <w:szCs w:val="18"/>
      </w:rPr>
      <w:t xml:space="preserve"> tel. </w:t>
    </w:r>
    <w:r w:rsidRPr="005E700A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14:paraId="70B6FFC3" w14:textId="77777777" w:rsidR="00000000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377EDFA4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3EF7" w14:textId="77777777" w:rsidR="004D4E40" w:rsidRDefault="004D4E40">
      <w:pPr>
        <w:spacing w:after="0" w:line="240" w:lineRule="auto"/>
      </w:pPr>
      <w:r>
        <w:separator/>
      </w:r>
    </w:p>
  </w:footnote>
  <w:footnote w:type="continuationSeparator" w:id="0">
    <w:p w14:paraId="0A05BE5A" w14:textId="77777777" w:rsidR="004D4E40" w:rsidRDefault="004D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31864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D6F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38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EA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4C5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EC9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D16E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BCD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EC07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A1861FE0">
      <w:start w:val="1"/>
      <w:numFmt w:val="decimal"/>
      <w:lvlText w:val="%1."/>
      <w:lvlJc w:val="left"/>
      <w:pPr>
        <w:ind w:left="360" w:hanging="360"/>
      </w:pPr>
    </w:lvl>
    <w:lvl w:ilvl="1" w:tplc="453222C2" w:tentative="1">
      <w:start w:val="1"/>
      <w:numFmt w:val="lowerLetter"/>
      <w:lvlText w:val="%2."/>
      <w:lvlJc w:val="left"/>
      <w:pPr>
        <w:ind w:left="1080" w:hanging="360"/>
      </w:pPr>
    </w:lvl>
    <w:lvl w:ilvl="2" w:tplc="E03E3FBA" w:tentative="1">
      <w:start w:val="1"/>
      <w:numFmt w:val="lowerRoman"/>
      <w:lvlText w:val="%3."/>
      <w:lvlJc w:val="right"/>
      <w:pPr>
        <w:ind w:left="1800" w:hanging="180"/>
      </w:pPr>
    </w:lvl>
    <w:lvl w:ilvl="3" w:tplc="37620044" w:tentative="1">
      <w:start w:val="1"/>
      <w:numFmt w:val="decimal"/>
      <w:lvlText w:val="%4."/>
      <w:lvlJc w:val="left"/>
      <w:pPr>
        <w:ind w:left="2520" w:hanging="360"/>
      </w:pPr>
    </w:lvl>
    <w:lvl w:ilvl="4" w:tplc="93F003A4" w:tentative="1">
      <w:start w:val="1"/>
      <w:numFmt w:val="lowerLetter"/>
      <w:lvlText w:val="%5."/>
      <w:lvlJc w:val="left"/>
      <w:pPr>
        <w:ind w:left="3240" w:hanging="360"/>
      </w:pPr>
    </w:lvl>
    <w:lvl w:ilvl="5" w:tplc="E334F4BA" w:tentative="1">
      <w:start w:val="1"/>
      <w:numFmt w:val="lowerRoman"/>
      <w:lvlText w:val="%6."/>
      <w:lvlJc w:val="right"/>
      <w:pPr>
        <w:ind w:left="3960" w:hanging="180"/>
      </w:pPr>
    </w:lvl>
    <w:lvl w:ilvl="6" w:tplc="0B041BCC" w:tentative="1">
      <w:start w:val="1"/>
      <w:numFmt w:val="decimal"/>
      <w:lvlText w:val="%7."/>
      <w:lvlJc w:val="left"/>
      <w:pPr>
        <w:ind w:left="4680" w:hanging="360"/>
      </w:pPr>
    </w:lvl>
    <w:lvl w:ilvl="7" w:tplc="D584E8CA" w:tentative="1">
      <w:start w:val="1"/>
      <w:numFmt w:val="lowerLetter"/>
      <w:lvlText w:val="%8."/>
      <w:lvlJc w:val="left"/>
      <w:pPr>
        <w:ind w:left="5400" w:hanging="360"/>
      </w:pPr>
    </w:lvl>
    <w:lvl w:ilvl="8" w:tplc="4FA002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24E33"/>
    <w:multiLevelType w:val="hybridMultilevel"/>
    <w:tmpl w:val="95EE4F58"/>
    <w:lvl w:ilvl="0" w:tplc="E9F4E3B8">
      <w:start w:val="1"/>
      <w:numFmt w:val="decimal"/>
      <w:lvlText w:val="%1)"/>
      <w:lvlJc w:val="left"/>
      <w:pPr>
        <w:ind w:left="720" w:hanging="360"/>
      </w:pPr>
    </w:lvl>
    <w:lvl w:ilvl="1" w:tplc="883AB8CE" w:tentative="1">
      <w:start w:val="1"/>
      <w:numFmt w:val="lowerLetter"/>
      <w:lvlText w:val="%2."/>
      <w:lvlJc w:val="left"/>
      <w:pPr>
        <w:ind w:left="1440" w:hanging="360"/>
      </w:pPr>
    </w:lvl>
    <w:lvl w:ilvl="2" w:tplc="52D4F610" w:tentative="1">
      <w:start w:val="1"/>
      <w:numFmt w:val="lowerRoman"/>
      <w:lvlText w:val="%3."/>
      <w:lvlJc w:val="right"/>
      <w:pPr>
        <w:ind w:left="2160" w:hanging="180"/>
      </w:pPr>
    </w:lvl>
    <w:lvl w:ilvl="3" w:tplc="566CC3A4" w:tentative="1">
      <w:start w:val="1"/>
      <w:numFmt w:val="decimal"/>
      <w:lvlText w:val="%4."/>
      <w:lvlJc w:val="left"/>
      <w:pPr>
        <w:ind w:left="2880" w:hanging="360"/>
      </w:pPr>
    </w:lvl>
    <w:lvl w:ilvl="4" w:tplc="009E071A" w:tentative="1">
      <w:start w:val="1"/>
      <w:numFmt w:val="lowerLetter"/>
      <w:lvlText w:val="%5."/>
      <w:lvlJc w:val="left"/>
      <w:pPr>
        <w:ind w:left="3600" w:hanging="360"/>
      </w:pPr>
    </w:lvl>
    <w:lvl w:ilvl="5" w:tplc="B6FEE196" w:tentative="1">
      <w:start w:val="1"/>
      <w:numFmt w:val="lowerRoman"/>
      <w:lvlText w:val="%6."/>
      <w:lvlJc w:val="right"/>
      <w:pPr>
        <w:ind w:left="4320" w:hanging="180"/>
      </w:pPr>
    </w:lvl>
    <w:lvl w:ilvl="6" w:tplc="BADAD7B6" w:tentative="1">
      <w:start w:val="1"/>
      <w:numFmt w:val="decimal"/>
      <w:lvlText w:val="%7."/>
      <w:lvlJc w:val="left"/>
      <w:pPr>
        <w:ind w:left="5040" w:hanging="360"/>
      </w:pPr>
    </w:lvl>
    <w:lvl w:ilvl="7" w:tplc="F614E0EE" w:tentative="1">
      <w:start w:val="1"/>
      <w:numFmt w:val="lowerLetter"/>
      <w:lvlText w:val="%8."/>
      <w:lvlJc w:val="left"/>
      <w:pPr>
        <w:ind w:left="5760" w:hanging="360"/>
      </w:pPr>
    </w:lvl>
    <w:lvl w:ilvl="8" w:tplc="9D380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AE0"/>
    <w:multiLevelType w:val="hybridMultilevel"/>
    <w:tmpl w:val="930CCE48"/>
    <w:lvl w:ilvl="0" w:tplc="D41E2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A10C4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8840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6CFB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CE3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FAFA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AC36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7A96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70A43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B6490"/>
    <w:multiLevelType w:val="hybridMultilevel"/>
    <w:tmpl w:val="7166F90C"/>
    <w:lvl w:ilvl="0" w:tplc="458ED6A6">
      <w:start w:val="1"/>
      <w:numFmt w:val="decimal"/>
      <w:lvlText w:val="%1."/>
      <w:lvlJc w:val="left"/>
      <w:pPr>
        <w:ind w:left="360" w:hanging="360"/>
      </w:pPr>
    </w:lvl>
    <w:lvl w:ilvl="1" w:tplc="30E64EB4" w:tentative="1">
      <w:start w:val="1"/>
      <w:numFmt w:val="lowerLetter"/>
      <w:lvlText w:val="%2."/>
      <w:lvlJc w:val="left"/>
      <w:pPr>
        <w:ind w:left="1080" w:hanging="360"/>
      </w:pPr>
    </w:lvl>
    <w:lvl w:ilvl="2" w:tplc="9E7EDDE8" w:tentative="1">
      <w:start w:val="1"/>
      <w:numFmt w:val="lowerRoman"/>
      <w:lvlText w:val="%3."/>
      <w:lvlJc w:val="right"/>
      <w:pPr>
        <w:ind w:left="1800" w:hanging="180"/>
      </w:pPr>
    </w:lvl>
    <w:lvl w:ilvl="3" w:tplc="87DA306E" w:tentative="1">
      <w:start w:val="1"/>
      <w:numFmt w:val="decimal"/>
      <w:lvlText w:val="%4."/>
      <w:lvlJc w:val="left"/>
      <w:pPr>
        <w:ind w:left="2520" w:hanging="360"/>
      </w:pPr>
    </w:lvl>
    <w:lvl w:ilvl="4" w:tplc="61E64C36" w:tentative="1">
      <w:start w:val="1"/>
      <w:numFmt w:val="lowerLetter"/>
      <w:lvlText w:val="%5."/>
      <w:lvlJc w:val="left"/>
      <w:pPr>
        <w:ind w:left="3240" w:hanging="360"/>
      </w:pPr>
    </w:lvl>
    <w:lvl w:ilvl="5" w:tplc="0B227C10" w:tentative="1">
      <w:start w:val="1"/>
      <w:numFmt w:val="lowerRoman"/>
      <w:lvlText w:val="%6."/>
      <w:lvlJc w:val="right"/>
      <w:pPr>
        <w:ind w:left="3960" w:hanging="180"/>
      </w:pPr>
    </w:lvl>
    <w:lvl w:ilvl="6" w:tplc="100AD118" w:tentative="1">
      <w:start w:val="1"/>
      <w:numFmt w:val="decimal"/>
      <w:lvlText w:val="%7."/>
      <w:lvlJc w:val="left"/>
      <w:pPr>
        <w:ind w:left="4680" w:hanging="360"/>
      </w:pPr>
    </w:lvl>
    <w:lvl w:ilvl="7" w:tplc="2D209CF0" w:tentative="1">
      <w:start w:val="1"/>
      <w:numFmt w:val="lowerLetter"/>
      <w:lvlText w:val="%8."/>
      <w:lvlJc w:val="left"/>
      <w:pPr>
        <w:ind w:left="5400" w:hanging="360"/>
      </w:pPr>
    </w:lvl>
    <w:lvl w:ilvl="8" w:tplc="43CA18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52FFA"/>
    <w:multiLevelType w:val="hybridMultilevel"/>
    <w:tmpl w:val="DB0AAAA4"/>
    <w:lvl w:ilvl="0" w:tplc="11C4019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3F1A3CD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CFE7E3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B9CFB7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35242E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55A63E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B16815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962675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740B12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94D4E79"/>
    <w:multiLevelType w:val="hybridMultilevel"/>
    <w:tmpl w:val="74789F64"/>
    <w:lvl w:ilvl="0" w:tplc="BDD40C8C">
      <w:start w:val="1"/>
      <w:numFmt w:val="upperRoman"/>
      <w:lvlText w:val="%1."/>
      <w:lvlJc w:val="right"/>
      <w:pPr>
        <w:ind w:left="720" w:hanging="360"/>
      </w:pPr>
    </w:lvl>
    <w:lvl w:ilvl="1" w:tplc="B7026A30" w:tentative="1">
      <w:start w:val="1"/>
      <w:numFmt w:val="lowerLetter"/>
      <w:lvlText w:val="%2."/>
      <w:lvlJc w:val="left"/>
      <w:pPr>
        <w:ind w:left="1440" w:hanging="360"/>
      </w:pPr>
    </w:lvl>
    <w:lvl w:ilvl="2" w:tplc="3F564944" w:tentative="1">
      <w:start w:val="1"/>
      <w:numFmt w:val="lowerRoman"/>
      <w:lvlText w:val="%3."/>
      <w:lvlJc w:val="right"/>
      <w:pPr>
        <w:ind w:left="2160" w:hanging="180"/>
      </w:pPr>
    </w:lvl>
    <w:lvl w:ilvl="3" w:tplc="38AA2366" w:tentative="1">
      <w:start w:val="1"/>
      <w:numFmt w:val="decimal"/>
      <w:lvlText w:val="%4."/>
      <w:lvlJc w:val="left"/>
      <w:pPr>
        <w:ind w:left="2880" w:hanging="360"/>
      </w:pPr>
    </w:lvl>
    <w:lvl w:ilvl="4" w:tplc="54F25722" w:tentative="1">
      <w:start w:val="1"/>
      <w:numFmt w:val="lowerLetter"/>
      <w:lvlText w:val="%5."/>
      <w:lvlJc w:val="left"/>
      <w:pPr>
        <w:ind w:left="3600" w:hanging="360"/>
      </w:pPr>
    </w:lvl>
    <w:lvl w:ilvl="5" w:tplc="3324542A" w:tentative="1">
      <w:start w:val="1"/>
      <w:numFmt w:val="lowerRoman"/>
      <w:lvlText w:val="%6."/>
      <w:lvlJc w:val="right"/>
      <w:pPr>
        <w:ind w:left="4320" w:hanging="180"/>
      </w:pPr>
    </w:lvl>
    <w:lvl w:ilvl="6" w:tplc="5DA0260C" w:tentative="1">
      <w:start w:val="1"/>
      <w:numFmt w:val="decimal"/>
      <w:lvlText w:val="%7."/>
      <w:lvlJc w:val="left"/>
      <w:pPr>
        <w:ind w:left="5040" w:hanging="360"/>
      </w:pPr>
    </w:lvl>
    <w:lvl w:ilvl="7" w:tplc="E8327C48" w:tentative="1">
      <w:start w:val="1"/>
      <w:numFmt w:val="lowerLetter"/>
      <w:lvlText w:val="%8."/>
      <w:lvlJc w:val="left"/>
      <w:pPr>
        <w:ind w:left="5760" w:hanging="360"/>
      </w:pPr>
    </w:lvl>
    <w:lvl w:ilvl="8" w:tplc="5202A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484027C"/>
    <w:multiLevelType w:val="hybridMultilevel"/>
    <w:tmpl w:val="F2D8D8DA"/>
    <w:lvl w:ilvl="0" w:tplc="0E0098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5622AC46" w:tentative="1">
      <w:start w:val="1"/>
      <w:numFmt w:val="lowerLetter"/>
      <w:lvlText w:val="%2."/>
      <w:lvlJc w:val="left"/>
      <w:pPr>
        <w:ind w:left="1440" w:hanging="360"/>
      </w:pPr>
    </w:lvl>
    <w:lvl w:ilvl="2" w:tplc="82382C94" w:tentative="1">
      <w:start w:val="1"/>
      <w:numFmt w:val="lowerRoman"/>
      <w:lvlText w:val="%3."/>
      <w:lvlJc w:val="right"/>
      <w:pPr>
        <w:ind w:left="2160" w:hanging="180"/>
      </w:pPr>
    </w:lvl>
    <w:lvl w:ilvl="3" w:tplc="6EE47932" w:tentative="1">
      <w:start w:val="1"/>
      <w:numFmt w:val="decimal"/>
      <w:lvlText w:val="%4."/>
      <w:lvlJc w:val="left"/>
      <w:pPr>
        <w:ind w:left="2880" w:hanging="360"/>
      </w:pPr>
    </w:lvl>
    <w:lvl w:ilvl="4" w:tplc="F634D540" w:tentative="1">
      <w:start w:val="1"/>
      <w:numFmt w:val="lowerLetter"/>
      <w:lvlText w:val="%5."/>
      <w:lvlJc w:val="left"/>
      <w:pPr>
        <w:ind w:left="3600" w:hanging="360"/>
      </w:pPr>
    </w:lvl>
    <w:lvl w:ilvl="5" w:tplc="95F6A8CE" w:tentative="1">
      <w:start w:val="1"/>
      <w:numFmt w:val="lowerRoman"/>
      <w:lvlText w:val="%6."/>
      <w:lvlJc w:val="right"/>
      <w:pPr>
        <w:ind w:left="4320" w:hanging="180"/>
      </w:pPr>
    </w:lvl>
    <w:lvl w:ilvl="6" w:tplc="84308B04" w:tentative="1">
      <w:start w:val="1"/>
      <w:numFmt w:val="decimal"/>
      <w:lvlText w:val="%7."/>
      <w:lvlJc w:val="left"/>
      <w:pPr>
        <w:ind w:left="5040" w:hanging="360"/>
      </w:pPr>
    </w:lvl>
    <w:lvl w:ilvl="7" w:tplc="9E64D734" w:tentative="1">
      <w:start w:val="1"/>
      <w:numFmt w:val="lowerLetter"/>
      <w:lvlText w:val="%8."/>
      <w:lvlJc w:val="left"/>
      <w:pPr>
        <w:ind w:left="5760" w:hanging="360"/>
      </w:pPr>
    </w:lvl>
    <w:lvl w:ilvl="8" w:tplc="7C3C7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7049A"/>
    <w:multiLevelType w:val="hybridMultilevel"/>
    <w:tmpl w:val="3EE43FE8"/>
    <w:lvl w:ilvl="0" w:tplc="0E264174">
      <w:start w:val="1"/>
      <w:numFmt w:val="upperRoman"/>
      <w:lvlText w:val="%1."/>
      <w:lvlJc w:val="right"/>
      <w:pPr>
        <w:ind w:left="360" w:hanging="360"/>
      </w:pPr>
    </w:lvl>
    <w:lvl w:ilvl="1" w:tplc="522A723A" w:tentative="1">
      <w:start w:val="1"/>
      <w:numFmt w:val="lowerLetter"/>
      <w:lvlText w:val="%2."/>
      <w:lvlJc w:val="left"/>
      <w:pPr>
        <w:ind w:left="1080" w:hanging="360"/>
      </w:pPr>
    </w:lvl>
    <w:lvl w:ilvl="2" w:tplc="AF70D806" w:tentative="1">
      <w:start w:val="1"/>
      <w:numFmt w:val="lowerRoman"/>
      <w:lvlText w:val="%3."/>
      <w:lvlJc w:val="right"/>
      <w:pPr>
        <w:ind w:left="1800" w:hanging="180"/>
      </w:pPr>
    </w:lvl>
    <w:lvl w:ilvl="3" w:tplc="E4B45852" w:tentative="1">
      <w:start w:val="1"/>
      <w:numFmt w:val="decimal"/>
      <w:lvlText w:val="%4."/>
      <w:lvlJc w:val="left"/>
      <w:pPr>
        <w:ind w:left="2520" w:hanging="360"/>
      </w:pPr>
    </w:lvl>
    <w:lvl w:ilvl="4" w:tplc="BF90AB80" w:tentative="1">
      <w:start w:val="1"/>
      <w:numFmt w:val="lowerLetter"/>
      <w:lvlText w:val="%5."/>
      <w:lvlJc w:val="left"/>
      <w:pPr>
        <w:ind w:left="3240" w:hanging="360"/>
      </w:pPr>
    </w:lvl>
    <w:lvl w:ilvl="5" w:tplc="F6501CB4" w:tentative="1">
      <w:start w:val="1"/>
      <w:numFmt w:val="lowerRoman"/>
      <w:lvlText w:val="%6."/>
      <w:lvlJc w:val="right"/>
      <w:pPr>
        <w:ind w:left="3960" w:hanging="180"/>
      </w:pPr>
    </w:lvl>
    <w:lvl w:ilvl="6" w:tplc="7CD465E6" w:tentative="1">
      <w:start w:val="1"/>
      <w:numFmt w:val="decimal"/>
      <w:lvlText w:val="%7."/>
      <w:lvlJc w:val="left"/>
      <w:pPr>
        <w:ind w:left="4680" w:hanging="360"/>
      </w:pPr>
    </w:lvl>
    <w:lvl w:ilvl="7" w:tplc="B78AA91E" w:tentative="1">
      <w:start w:val="1"/>
      <w:numFmt w:val="lowerLetter"/>
      <w:lvlText w:val="%8."/>
      <w:lvlJc w:val="left"/>
      <w:pPr>
        <w:ind w:left="5400" w:hanging="360"/>
      </w:pPr>
    </w:lvl>
    <w:lvl w:ilvl="8" w:tplc="91109B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F23791"/>
    <w:multiLevelType w:val="hybridMultilevel"/>
    <w:tmpl w:val="D3CCC822"/>
    <w:lvl w:ilvl="0" w:tplc="95E62378">
      <w:start w:val="1"/>
      <w:numFmt w:val="decimal"/>
      <w:lvlText w:val="%1."/>
      <w:lvlJc w:val="left"/>
      <w:pPr>
        <w:ind w:left="1287" w:hanging="360"/>
      </w:pPr>
    </w:lvl>
    <w:lvl w:ilvl="1" w:tplc="03CE469E" w:tentative="1">
      <w:start w:val="1"/>
      <w:numFmt w:val="lowerLetter"/>
      <w:lvlText w:val="%2."/>
      <w:lvlJc w:val="left"/>
      <w:pPr>
        <w:ind w:left="2007" w:hanging="360"/>
      </w:pPr>
    </w:lvl>
    <w:lvl w:ilvl="2" w:tplc="AC5238F0" w:tentative="1">
      <w:start w:val="1"/>
      <w:numFmt w:val="lowerRoman"/>
      <w:lvlText w:val="%3."/>
      <w:lvlJc w:val="right"/>
      <w:pPr>
        <w:ind w:left="2727" w:hanging="180"/>
      </w:pPr>
    </w:lvl>
    <w:lvl w:ilvl="3" w:tplc="BF802790" w:tentative="1">
      <w:start w:val="1"/>
      <w:numFmt w:val="decimal"/>
      <w:lvlText w:val="%4."/>
      <w:lvlJc w:val="left"/>
      <w:pPr>
        <w:ind w:left="3447" w:hanging="360"/>
      </w:pPr>
    </w:lvl>
    <w:lvl w:ilvl="4" w:tplc="46F6CE66" w:tentative="1">
      <w:start w:val="1"/>
      <w:numFmt w:val="lowerLetter"/>
      <w:lvlText w:val="%5."/>
      <w:lvlJc w:val="left"/>
      <w:pPr>
        <w:ind w:left="4167" w:hanging="360"/>
      </w:pPr>
    </w:lvl>
    <w:lvl w:ilvl="5" w:tplc="D70A2C0A" w:tentative="1">
      <w:start w:val="1"/>
      <w:numFmt w:val="lowerRoman"/>
      <w:lvlText w:val="%6."/>
      <w:lvlJc w:val="right"/>
      <w:pPr>
        <w:ind w:left="4887" w:hanging="180"/>
      </w:pPr>
    </w:lvl>
    <w:lvl w:ilvl="6" w:tplc="CF661AC8" w:tentative="1">
      <w:start w:val="1"/>
      <w:numFmt w:val="decimal"/>
      <w:lvlText w:val="%7."/>
      <w:lvlJc w:val="left"/>
      <w:pPr>
        <w:ind w:left="5607" w:hanging="360"/>
      </w:pPr>
    </w:lvl>
    <w:lvl w:ilvl="7" w:tplc="D300562E" w:tentative="1">
      <w:start w:val="1"/>
      <w:numFmt w:val="lowerLetter"/>
      <w:lvlText w:val="%8."/>
      <w:lvlJc w:val="left"/>
      <w:pPr>
        <w:ind w:left="6327" w:hanging="360"/>
      </w:pPr>
    </w:lvl>
    <w:lvl w:ilvl="8" w:tplc="935CC2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9004FD"/>
    <w:multiLevelType w:val="hybridMultilevel"/>
    <w:tmpl w:val="1AB4AE00"/>
    <w:lvl w:ilvl="0" w:tplc="D9841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E802289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FB2BFE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F52FE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51DA8D2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D4AD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26C09E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8EE52F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EBAF5F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89855DC"/>
    <w:multiLevelType w:val="hybridMultilevel"/>
    <w:tmpl w:val="2164810A"/>
    <w:lvl w:ilvl="0" w:tplc="0B1ECFEE">
      <w:start w:val="1"/>
      <w:numFmt w:val="decimal"/>
      <w:lvlText w:val="%1."/>
      <w:lvlJc w:val="left"/>
      <w:pPr>
        <w:ind w:left="360" w:hanging="360"/>
      </w:pPr>
    </w:lvl>
    <w:lvl w:ilvl="1" w:tplc="89BC6290" w:tentative="1">
      <w:start w:val="1"/>
      <w:numFmt w:val="lowerLetter"/>
      <w:lvlText w:val="%2."/>
      <w:lvlJc w:val="left"/>
      <w:pPr>
        <w:ind w:left="1080" w:hanging="360"/>
      </w:pPr>
    </w:lvl>
    <w:lvl w:ilvl="2" w:tplc="9E14032C" w:tentative="1">
      <w:start w:val="1"/>
      <w:numFmt w:val="lowerRoman"/>
      <w:lvlText w:val="%3."/>
      <w:lvlJc w:val="right"/>
      <w:pPr>
        <w:ind w:left="1800" w:hanging="180"/>
      </w:pPr>
    </w:lvl>
    <w:lvl w:ilvl="3" w:tplc="FE7ED04A" w:tentative="1">
      <w:start w:val="1"/>
      <w:numFmt w:val="decimal"/>
      <w:lvlText w:val="%4."/>
      <w:lvlJc w:val="left"/>
      <w:pPr>
        <w:ind w:left="2520" w:hanging="360"/>
      </w:pPr>
    </w:lvl>
    <w:lvl w:ilvl="4" w:tplc="4E50A86A" w:tentative="1">
      <w:start w:val="1"/>
      <w:numFmt w:val="lowerLetter"/>
      <w:lvlText w:val="%5."/>
      <w:lvlJc w:val="left"/>
      <w:pPr>
        <w:ind w:left="3240" w:hanging="360"/>
      </w:pPr>
    </w:lvl>
    <w:lvl w:ilvl="5" w:tplc="89D88A9C" w:tentative="1">
      <w:start w:val="1"/>
      <w:numFmt w:val="lowerRoman"/>
      <w:lvlText w:val="%6."/>
      <w:lvlJc w:val="right"/>
      <w:pPr>
        <w:ind w:left="3960" w:hanging="180"/>
      </w:pPr>
    </w:lvl>
    <w:lvl w:ilvl="6" w:tplc="FA30951C" w:tentative="1">
      <w:start w:val="1"/>
      <w:numFmt w:val="decimal"/>
      <w:lvlText w:val="%7."/>
      <w:lvlJc w:val="left"/>
      <w:pPr>
        <w:ind w:left="4680" w:hanging="360"/>
      </w:pPr>
    </w:lvl>
    <w:lvl w:ilvl="7" w:tplc="D95E8496" w:tentative="1">
      <w:start w:val="1"/>
      <w:numFmt w:val="lowerLetter"/>
      <w:lvlText w:val="%8."/>
      <w:lvlJc w:val="left"/>
      <w:pPr>
        <w:ind w:left="5400" w:hanging="360"/>
      </w:pPr>
    </w:lvl>
    <w:lvl w:ilvl="8" w:tplc="15B06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594623D6">
      <w:start w:val="1"/>
      <w:numFmt w:val="upperRoman"/>
      <w:lvlText w:val="%1."/>
      <w:lvlJc w:val="right"/>
      <w:pPr>
        <w:ind w:left="360" w:hanging="360"/>
      </w:pPr>
    </w:lvl>
    <w:lvl w:ilvl="1" w:tplc="0BECA354" w:tentative="1">
      <w:start w:val="1"/>
      <w:numFmt w:val="lowerLetter"/>
      <w:lvlText w:val="%2."/>
      <w:lvlJc w:val="left"/>
      <w:pPr>
        <w:ind w:left="1080" w:hanging="360"/>
      </w:pPr>
    </w:lvl>
    <w:lvl w:ilvl="2" w:tplc="410A84FA" w:tentative="1">
      <w:start w:val="1"/>
      <w:numFmt w:val="lowerRoman"/>
      <w:lvlText w:val="%3."/>
      <w:lvlJc w:val="right"/>
      <w:pPr>
        <w:ind w:left="1800" w:hanging="180"/>
      </w:pPr>
    </w:lvl>
    <w:lvl w:ilvl="3" w:tplc="07243490" w:tentative="1">
      <w:start w:val="1"/>
      <w:numFmt w:val="decimal"/>
      <w:lvlText w:val="%4."/>
      <w:lvlJc w:val="left"/>
      <w:pPr>
        <w:ind w:left="2520" w:hanging="360"/>
      </w:pPr>
    </w:lvl>
    <w:lvl w:ilvl="4" w:tplc="E74CE694" w:tentative="1">
      <w:start w:val="1"/>
      <w:numFmt w:val="lowerLetter"/>
      <w:lvlText w:val="%5."/>
      <w:lvlJc w:val="left"/>
      <w:pPr>
        <w:ind w:left="3240" w:hanging="360"/>
      </w:pPr>
    </w:lvl>
    <w:lvl w:ilvl="5" w:tplc="69E01C0E" w:tentative="1">
      <w:start w:val="1"/>
      <w:numFmt w:val="lowerRoman"/>
      <w:lvlText w:val="%6."/>
      <w:lvlJc w:val="right"/>
      <w:pPr>
        <w:ind w:left="3960" w:hanging="180"/>
      </w:pPr>
    </w:lvl>
    <w:lvl w:ilvl="6" w:tplc="9092B93E" w:tentative="1">
      <w:start w:val="1"/>
      <w:numFmt w:val="decimal"/>
      <w:lvlText w:val="%7."/>
      <w:lvlJc w:val="left"/>
      <w:pPr>
        <w:ind w:left="4680" w:hanging="360"/>
      </w:pPr>
    </w:lvl>
    <w:lvl w:ilvl="7" w:tplc="2FBC92A2" w:tentative="1">
      <w:start w:val="1"/>
      <w:numFmt w:val="lowerLetter"/>
      <w:lvlText w:val="%8."/>
      <w:lvlJc w:val="left"/>
      <w:pPr>
        <w:ind w:left="5400" w:hanging="360"/>
      </w:pPr>
    </w:lvl>
    <w:lvl w:ilvl="8" w:tplc="E8A237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5E320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838645AA" w:tentative="1">
      <w:start w:val="1"/>
      <w:numFmt w:val="lowerLetter"/>
      <w:lvlText w:val="%2."/>
      <w:lvlJc w:val="left"/>
      <w:pPr>
        <w:ind w:left="1440" w:hanging="360"/>
      </w:pPr>
    </w:lvl>
    <w:lvl w:ilvl="2" w:tplc="DA929440" w:tentative="1">
      <w:start w:val="1"/>
      <w:numFmt w:val="lowerRoman"/>
      <w:lvlText w:val="%3."/>
      <w:lvlJc w:val="right"/>
      <w:pPr>
        <w:ind w:left="2160" w:hanging="180"/>
      </w:pPr>
    </w:lvl>
    <w:lvl w:ilvl="3" w:tplc="D820D3FE" w:tentative="1">
      <w:start w:val="1"/>
      <w:numFmt w:val="decimal"/>
      <w:lvlText w:val="%4."/>
      <w:lvlJc w:val="left"/>
      <w:pPr>
        <w:ind w:left="2880" w:hanging="360"/>
      </w:pPr>
    </w:lvl>
    <w:lvl w:ilvl="4" w:tplc="76BED9B6" w:tentative="1">
      <w:start w:val="1"/>
      <w:numFmt w:val="lowerLetter"/>
      <w:lvlText w:val="%5."/>
      <w:lvlJc w:val="left"/>
      <w:pPr>
        <w:ind w:left="3600" w:hanging="360"/>
      </w:pPr>
    </w:lvl>
    <w:lvl w:ilvl="5" w:tplc="AE600574" w:tentative="1">
      <w:start w:val="1"/>
      <w:numFmt w:val="lowerRoman"/>
      <w:lvlText w:val="%6."/>
      <w:lvlJc w:val="right"/>
      <w:pPr>
        <w:ind w:left="4320" w:hanging="180"/>
      </w:pPr>
    </w:lvl>
    <w:lvl w:ilvl="6" w:tplc="ABF0BF22" w:tentative="1">
      <w:start w:val="1"/>
      <w:numFmt w:val="decimal"/>
      <w:lvlText w:val="%7."/>
      <w:lvlJc w:val="left"/>
      <w:pPr>
        <w:ind w:left="5040" w:hanging="360"/>
      </w:pPr>
    </w:lvl>
    <w:lvl w:ilvl="7" w:tplc="2AD8F0B6" w:tentative="1">
      <w:start w:val="1"/>
      <w:numFmt w:val="lowerLetter"/>
      <w:lvlText w:val="%8."/>
      <w:lvlJc w:val="left"/>
      <w:pPr>
        <w:ind w:left="5760" w:hanging="360"/>
      </w:pPr>
    </w:lvl>
    <w:lvl w:ilvl="8" w:tplc="0CD82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4B928930">
      <w:start w:val="1"/>
      <w:numFmt w:val="decimal"/>
      <w:lvlText w:val="%1."/>
      <w:lvlJc w:val="left"/>
      <w:pPr>
        <w:ind w:left="720" w:hanging="360"/>
      </w:pPr>
    </w:lvl>
    <w:lvl w:ilvl="1" w:tplc="5D4E17F4" w:tentative="1">
      <w:start w:val="1"/>
      <w:numFmt w:val="lowerLetter"/>
      <w:lvlText w:val="%2."/>
      <w:lvlJc w:val="left"/>
      <w:pPr>
        <w:ind w:left="1440" w:hanging="360"/>
      </w:pPr>
    </w:lvl>
    <w:lvl w:ilvl="2" w:tplc="5946684A" w:tentative="1">
      <w:start w:val="1"/>
      <w:numFmt w:val="lowerRoman"/>
      <w:lvlText w:val="%3."/>
      <w:lvlJc w:val="right"/>
      <w:pPr>
        <w:ind w:left="2160" w:hanging="180"/>
      </w:pPr>
    </w:lvl>
    <w:lvl w:ilvl="3" w:tplc="5E8EC4EC" w:tentative="1">
      <w:start w:val="1"/>
      <w:numFmt w:val="decimal"/>
      <w:lvlText w:val="%4."/>
      <w:lvlJc w:val="left"/>
      <w:pPr>
        <w:ind w:left="2880" w:hanging="360"/>
      </w:pPr>
    </w:lvl>
    <w:lvl w:ilvl="4" w:tplc="049E8668" w:tentative="1">
      <w:start w:val="1"/>
      <w:numFmt w:val="lowerLetter"/>
      <w:lvlText w:val="%5."/>
      <w:lvlJc w:val="left"/>
      <w:pPr>
        <w:ind w:left="3600" w:hanging="360"/>
      </w:pPr>
    </w:lvl>
    <w:lvl w:ilvl="5" w:tplc="AEBE3582" w:tentative="1">
      <w:start w:val="1"/>
      <w:numFmt w:val="lowerRoman"/>
      <w:lvlText w:val="%6."/>
      <w:lvlJc w:val="right"/>
      <w:pPr>
        <w:ind w:left="4320" w:hanging="180"/>
      </w:pPr>
    </w:lvl>
    <w:lvl w:ilvl="6" w:tplc="3A1002F0" w:tentative="1">
      <w:start w:val="1"/>
      <w:numFmt w:val="decimal"/>
      <w:lvlText w:val="%7."/>
      <w:lvlJc w:val="left"/>
      <w:pPr>
        <w:ind w:left="5040" w:hanging="360"/>
      </w:pPr>
    </w:lvl>
    <w:lvl w:ilvl="7" w:tplc="162E2650" w:tentative="1">
      <w:start w:val="1"/>
      <w:numFmt w:val="lowerLetter"/>
      <w:lvlText w:val="%8."/>
      <w:lvlJc w:val="left"/>
      <w:pPr>
        <w:ind w:left="5760" w:hanging="360"/>
      </w:pPr>
    </w:lvl>
    <w:lvl w:ilvl="8" w:tplc="31E69A9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94703">
    <w:abstractNumId w:val="0"/>
  </w:num>
  <w:num w:numId="2" w16cid:durableId="1075515169">
    <w:abstractNumId w:val="10"/>
  </w:num>
  <w:num w:numId="3" w16cid:durableId="2016612330">
    <w:abstractNumId w:val="1"/>
  </w:num>
  <w:num w:numId="4" w16cid:durableId="1819809032">
    <w:abstractNumId w:val="12"/>
  </w:num>
  <w:num w:numId="5" w16cid:durableId="1680506298">
    <w:abstractNumId w:val="5"/>
  </w:num>
  <w:num w:numId="6" w16cid:durableId="427194958">
    <w:abstractNumId w:val="13"/>
  </w:num>
  <w:num w:numId="7" w16cid:durableId="543367220">
    <w:abstractNumId w:val="15"/>
  </w:num>
  <w:num w:numId="8" w16cid:durableId="602418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1699465">
    <w:abstractNumId w:val="9"/>
  </w:num>
  <w:num w:numId="10" w16cid:durableId="589004498">
    <w:abstractNumId w:val="4"/>
  </w:num>
  <w:num w:numId="11" w16cid:durableId="1611890301">
    <w:abstractNumId w:val="6"/>
  </w:num>
  <w:num w:numId="12" w16cid:durableId="395396063">
    <w:abstractNumId w:val="3"/>
  </w:num>
  <w:num w:numId="13" w16cid:durableId="606041924">
    <w:abstractNumId w:val="7"/>
  </w:num>
  <w:num w:numId="14" w16cid:durableId="1861821438">
    <w:abstractNumId w:val="14"/>
  </w:num>
  <w:num w:numId="15" w16cid:durableId="1957370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172639">
    <w:abstractNumId w:val="2"/>
  </w:num>
  <w:num w:numId="17" w16cid:durableId="727218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60"/>
    <w:rsid w:val="00477D97"/>
    <w:rsid w:val="004D4E40"/>
    <w:rsid w:val="008C1860"/>
    <w:rsid w:val="00F0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D2211"/>
  <w15:docId w15:val="{7066684B-448E-43D9-8A03-42837E91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customStyle="1" w:styleId="Zwykytekst1">
    <w:name w:val="Zwykły tekst1"/>
    <w:basedOn w:val="Normalny"/>
    <w:rsid w:val="007F03BD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Karolina Majda</cp:lastModifiedBy>
  <cp:revision>9</cp:revision>
  <dcterms:created xsi:type="dcterms:W3CDTF">2023-04-20T09:47:00Z</dcterms:created>
  <dcterms:modified xsi:type="dcterms:W3CDTF">2024-08-16T05:07:00Z</dcterms:modified>
</cp:coreProperties>
</file>