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Załącznik Nr 7</w:t>
      </w:r>
      <w:r>
        <w:rPr>
          <w:rFonts w:ascii="Arial" w:hAnsi="Arial" w:cs="Arial"/>
          <w:i/>
          <w:sz w:val="18"/>
          <w:szCs w:val="18"/>
        </w:rPr>
        <w:t>.26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do Polityki Bezpieczeństwa Informacji</w:t>
      </w:r>
      <w:r w:rsidRPr="00EC4C98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w Grajewie</w:t>
      </w:r>
    </w:p>
    <w:p w:rsidR="00C968B5" w:rsidRDefault="00C968B5" w:rsidP="00C968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68B5" w:rsidRPr="008C54AE" w:rsidRDefault="00C968B5" w:rsidP="00C968B5">
      <w:pPr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8C54AE">
        <w:rPr>
          <w:rFonts w:ascii="Arial" w:hAnsi="Arial" w:cs="Arial"/>
          <w:b/>
          <w:color w:val="000000"/>
          <w:sz w:val="32"/>
          <w:szCs w:val="24"/>
        </w:rPr>
        <w:t>KLAUZULA INFORMACYJNA</w:t>
      </w:r>
    </w:p>
    <w:p w:rsidR="00754BBA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t>DLA UBIEGAJĄCEGO SIĘ O ŚWIADCZENIE RATOWNICZE</w:t>
      </w:r>
    </w:p>
    <w:p w:rsidR="00C968B5" w:rsidRPr="00D77915" w:rsidRDefault="00C968B5" w:rsidP="00754BBA">
      <w:pPr>
        <w:jc w:val="center"/>
        <w:rPr>
          <w:rFonts w:ascii="Arial" w:hAnsi="Arial" w:cs="Arial"/>
          <w:b/>
          <w:color w:val="000000"/>
        </w:rPr>
      </w:pPr>
    </w:p>
    <w:p w:rsidR="00754BBA" w:rsidRPr="00D77915" w:rsidRDefault="00754BBA" w:rsidP="00754BBA">
      <w:pPr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</w:p>
    <w:p w:rsidR="00754BBA" w:rsidRPr="00C445DF" w:rsidRDefault="00C445DF" w:rsidP="00C445DF">
      <w:pPr>
        <w:ind w:left="284" w:hanging="284"/>
        <w:jc w:val="both"/>
        <w:rPr>
          <w:rFonts w:ascii="Arial" w:hAnsi="Arial" w:cs="Arial"/>
        </w:rPr>
      </w:pPr>
      <w:r w:rsidRPr="00C445DF">
        <w:rPr>
          <w:rFonts w:ascii="Arial" w:hAnsi="Arial" w:cs="Arial"/>
        </w:rPr>
        <w:t>1.</w:t>
      </w:r>
      <w:r w:rsidRPr="00C445DF">
        <w:rPr>
          <w:rFonts w:ascii="Arial" w:hAnsi="Arial" w:cs="Arial"/>
        </w:rPr>
        <w:tab/>
        <w:t>Administratorem przetwarzającym Pani/Pana dane osobowe jest: Komendant Powiatowy Państwowej Straży Pożarnej w Grajewie (adres ul. Wojska Polskiego 74, tel. 47 711 81 10, fax. 47 711 81 09., e-mail: kppspgr@straz.bialystok.pl).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2. Wyznaczony został Inspektor Ochrony Danych: </w:t>
      </w:r>
      <w:r w:rsidR="00C445DF" w:rsidRPr="00C445DF">
        <w:rPr>
          <w:rFonts w:ascii="Arial" w:hAnsi="Arial" w:cs="Arial"/>
        </w:rPr>
        <w:t>(adres 15-062 Białystok, ul. Warszawska 3, tel. 47 711 70 7</w:t>
      </w:r>
      <w:r w:rsidR="00377494">
        <w:rPr>
          <w:rFonts w:ascii="Arial" w:hAnsi="Arial" w:cs="Arial"/>
        </w:rPr>
        <w:t>6</w:t>
      </w:r>
      <w:r w:rsidR="00C445DF" w:rsidRPr="00C445DF">
        <w:rPr>
          <w:rFonts w:ascii="Arial" w:hAnsi="Arial" w:cs="Arial"/>
        </w:rPr>
        <w:t xml:space="preserve">, fax. 85 653 72 16, e-mail: </w:t>
      </w:r>
      <w:hyperlink r:id="rId8" w:history="1">
        <w:r w:rsidR="00377494" w:rsidRPr="007634A9">
          <w:rPr>
            <w:rStyle w:val="Hipercze"/>
            <w:rFonts w:ascii="Arial" w:hAnsi="Arial" w:cs="Arial"/>
          </w:rPr>
          <w:t>iod@straz.bialystok.pl</w:t>
        </w:r>
      </w:hyperlink>
      <w:r w:rsidR="00C445DF" w:rsidRPr="00C445DF">
        <w:rPr>
          <w:rFonts w:ascii="Arial" w:hAnsi="Arial" w:cs="Arial"/>
        </w:rPr>
        <w:t>)</w:t>
      </w:r>
      <w:r w:rsidR="0037749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lub </w:t>
      </w:r>
      <w:r w:rsidRPr="00BE570D">
        <w:rPr>
          <w:rFonts w:ascii="Arial" w:hAnsi="Arial" w:cs="Arial"/>
        </w:rPr>
        <w:t>listownie kierując korespondencję na adres siedziby administratora</w:t>
      </w:r>
      <w:r w:rsidRPr="00D77915">
        <w:rPr>
          <w:rFonts w:ascii="Arial" w:hAnsi="Arial" w:cs="Arial"/>
        </w:rPr>
        <w:t>.</w:t>
      </w:r>
    </w:p>
    <w:p w:rsidR="00754BBA" w:rsidRDefault="00754BBA" w:rsidP="00754BBA">
      <w:pPr>
        <w:tabs>
          <w:tab w:val="left" w:leader="dot" w:pos="9072"/>
        </w:tabs>
        <w:ind w:left="284" w:hanging="285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3. Pani/Pana dane osobowe będą przetwarzane w celu obsługi wniosków o przyznanie świadczenia ratowniczego, o którym mowa w art. 16 ustawy z dnia 17 grudnia 2021 r. o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ochotniczych strażach pożarnych</w:t>
      </w:r>
      <w:r>
        <w:rPr>
          <w:rFonts w:ascii="Arial" w:hAnsi="Arial" w:cs="Arial"/>
        </w:rPr>
        <w:t>.</w:t>
      </w:r>
    </w:p>
    <w:p w:rsidR="00754BBA" w:rsidRPr="00A26701" w:rsidRDefault="00754BBA" w:rsidP="00754BBA">
      <w:pPr>
        <w:tabs>
          <w:tab w:val="left" w:leader="dot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danych osobowych jest </w:t>
      </w:r>
      <w:r w:rsidRPr="00D77915">
        <w:rPr>
          <w:rFonts w:ascii="Arial" w:hAnsi="Arial" w:cs="Arial"/>
        </w:rPr>
        <w:t xml:space="preserve">art. 6 </w:t>
      </w:r>
      <w:r w:rsidR="00377494">
        <w:rPr>
          <w:rFonts w:ascii="Arial" w:hAnsi="Arial" w:cs="Arial"/>
        </w:rPr>
        <w:t xml:space="preserve">ust. 1  </w:t>
      </w:r>
      <w:r w:rsidRPr="00D77915">
        <w:rPr>
          <w:rFonts w:ascii="Arial" w:hAnsi="Arial" w:cs="Arial"/>
        </w:rPr>
        <w:t xml:space="preserve">lit. c </w:t>
      </w:r>
      <w:r>
        <w:rPr>
          <w:rFonts w:ascii="Arial" w:hAnsi="Arial" w:cs="Arial"/>
        </w:rPr>
        <w:t xml:space="preserve">RODO, natomiast dla danych osobowych w postaci numeru telefonu oraz adresu e-mail podstawą prawną przetwarzania jest art. 6 </w:t>
      </w:r>
      <w:r w:rsidR="00377494">
        <w:rPr>
          <w:rFonts w:ascii="Arial" w:hAnsi="Arial" w:cs="Arial"/>
        </w:rPr>
        <w:t xml:space="preserve">ust. 1  </w:t>
      </w:r>
      <w:r>
        <w:rPr>
          <w:rFonts w:ascii="Arial" w:hAnsi="Arial" w:cs="Arial"/>
        </w:rPr>
        <w:t>lit. a RODO (zgoda).</w:t>
      </w:r>
      <w:r w:rsidRPr="00A26701">
        <w:rPr>
          <w:rFonts w:ascii="Arial" w:hAnsi="Arial" w:cs="Arial"/>
        </w:rPr>
        <w:t xml:space="preserve"> </w:t>
      </w:r>
    </w:p>
    <w:p w:rsidR="00754BBA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A2670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Odbiorcami </w:t>
      </w:r>
      <w:r w:rsidRPr="00A26701">
        <w:rPr>
          <w:rFonts w:ascii="Arial" w:hAnsi="Arial" w:cs="Arial"/>
        </w:rPr>
        <w:t>Pani/Pana dan</w:t>
      </w:r>
      <w:r>
        <w:rPr>
          <w:rFonts w:ascii="Arial" w:hAnsi="Arial" w:cs="Arial"/>
        </w:rPr>
        <w:t>ych osobowych będą:</w:t>
      </w:r>
    </w:p>
    <w:p w:rsidR="00754BBA" w:rsidRDefault="00754BBA" w:rsidP="00754BBA">
      <w:pPr>
        <w:tabs>
          <w:tab w:val="left" w:leader="dot" w:pos="9072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za pośrednictwem Komendanta Wojewódzkiego Państwowej Straży Pożarnej organ </w:t>
      </w:r>
      <w:r w:rsidRPr="00F604B5">
        <w:rPr>
          <w:rFonts w:ascii="Arial" w:hAnsi="Arial" w:cs="Arial"/>
        </w:rPr>
        <w:t>emerytalny określony przez ministra właściwego do spraw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wewnętrznych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zakresie niezbędnym do wypłaty świadczenia ratowniczego oraz do żądania i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dochodzenia nienależnie pobranego świadczenia ratowniczego</w:t>
      </w:r>
      <w:r>
        <w:rPr>
          <w:rFonts w:ascii="Arial" w:hAnsi="Arial" w:cs="Arial"/>
        </w:rPr>
        <w:t>;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604B5">
        <w:rPr>
          <w:rFonts w:ascii="Arial" w:hAnsi="Arial" w:cs="Arial"/>
        </w:rPr>
        <w:t>właściwy wójt (burmistrz, prezydent miast</w:t>
      </w:r>
      <w:r>
        <w:rPr>
          <w:rFonts w:ascii="Arial" w:hAnsi="Arial" w:cs="Arial"/>
        </w:rPr>
        <w:t>a</w:t>
      </w:r>
      <w:r w:rsidRPr="00F604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zakresie otrzymywania informacji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zawartych w </w:t>
      </w:r>
      <w:r w:rsidRPr="00F604B5">
        <w:rPr>
          <w:rFonts w:ascii="Arial" w:hAnsi="Arial" w:cs="Arial"/>
        </w:rPr>
        <w:t>rejestr</w:t>
      </w:r>
      <w:r>
        <w:rPr>
          <w:rFonts w:ascii="Arial" w:hAnsi="Arial" w:cs="Arial"/>
        </w:rPr>
        <w:t>ze</w:t>
      </w:r>
      <w:r w:rsidRPr="00F604B5">
        <w:rPr>
          <w:rFonts w:ascii="Arial" w:hAnsi="Arial" w:cs="Arial"/>
        </w:rPr>
        <w:t xml:space="preserve"> przyznanych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świadczeń ratowniczych</w:t>
      </w:r>
      <w:r>
        <w:rPr>
          <w:rFonts w:ascii="Arial" w:hAnsi="Arial" w:cs="Arial"/>
        </w:rPr>
        <w:t>;</w:t>
      </w:r>
    </w:p>
    <w:p w:rsidR="00754BBA" w:rsidRPr="00A26701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 operator pocztowy w zakresie dostarczenia niezbędnej korespondencji.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5. Pani/Pana dane osobowe nie będą przekazywane do państwa trzeciego lub organizacji międzynarodowej.</w:t>
      </w:r>
    </w:p>
    <w:p w:rsidR="00754BBA" w:rsidRPr="00BE570D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BE570D">
        <w:rPr>
          <w:rFonts w:ascii="Arial" w:hAnsi="Arial" w:cs="Arial"/>
        </w:rPr>
        <w:t>6. Pani/Pana dane osobowe będą przechowywane przez okres 20 lat od zakończenia sprawy</w:t>
      </w:r>
      <w:r>
        <w:rPr>
          <w:rFonts w:ascii="Arial" w:hAnsi="Arial" w:cs="Arial"/>
        </w:rPr>
        <w:t xml:space="preserve">, rok w komórce merytorycznej (licząc od </w:t>
      </w:r>
      <w:r w:rsidRPr="00122471">
        <w:rPr>
          <w:rFonts w:ascii="Arial" w:hAnsi="Arial" w:cs="Arial"/>
        </w:rPr>
        <w:t>1 stycznia roku następnego od daty wydania</w:t>
      </w:r>
      <w:r>
        <w:rPr>
          <w:rFonts w:ascii="Arial" w:hAnsi="Arial" w:cs="Arial"/>
        </w:rPr>
        <w:t xml:space="preserve"> decyzji), a potem w archiwum zakładowym</w:t>
      </w:r>
      <w:r w:rsidRPr="00BE5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tym okresie zostanie przeprowadzona ekspertyza i po ustaniu celu dokumentacja zostanie usunięta.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7. Posiada Pani/Pan prawo żądania dostępu do treści swoich danych, prawo ich sprostowania,  wniesienia sprzeciwu wobec przetwarzania, </w:t>
      </w:r>
      <w:r>
        <w:rPr>
          <w:rFonts w:ascii="Arial" w:hAnsi="Arial" w:cs="Arial"/>
        </w:rPr>
        <w:t xml:space="preserve">ograniczenia przetwarzania, natomiast dla danych osobowych przetwarzanych w oparciu o zgodę (tj. numer telefonu    i adres e-mail) dodatkowo przysługuje prawo </w:t>
      </w:r>
      <w:r w:rsidRPr="00D77915">
        <w:rPr>
          <w:rFonts w:ascii="Arial" w:hAnsi="Arial" w:cs="Arial"/>
        </w:rPr>
        <w:t xml:space="preserve">usunięcia </w:t>
      </w:r>
      <w:r>
        <w:rPr>
          <w:rFonts w:ascii="Arial" w:hAnsi="Arial" w:cs="Arial"/>
        </w:rPr>
        <w:t xml:space="preserve">tych danych i </w:t>
      </w:r>
      <w:r w:rsidRPr="00D77915">
        <w:rPr>
          <w:rFonts w:ascii="Arial" w:hAnsi="Arial" w:cs="Arial"/>
        </w:rPr>
        <w:t xml:space="preserve">cofnięcia zgody na przetwarzanie </w:t>
      </w:r>
      <w:r>
        <w:rPr>
          <w:rFonts w:ascii="Arial" w:hAnsi="Arial" w:cs="Arial"/>
        </w:rPr>
        <w:t xml:space="preserve">wyrażone </w:t>
      </w:r>
      <w:r w:rsidRPr="00D779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dowolnym momencie bez wpływu na zgodność z prawem przetwarzania, którego dokonano na podstawie zgody przed jej cofnięciem.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77915">
        <w:rPr>
          <w:rFonts w:ascii="Arial" w:hAnsi="Arial" w:cs="Arial"/>
        </w:rPr>
        <w:t xml:space="preserve"> Ma Pani/Pan prawo wniesienia skargi do Prezesa Urzędu Ochrony Danych Osobowych</w:t>
      </w:r>
      <w:r>
        <w:rPr>
          <w:rFonts w:ascii="Arial" w:hAnsi="Arial" w:cs="Arial"/>
        </w:rPr>
        <w:t xml:space="preserve"> (</w:t>
      </w:r>
      <w:r w:rsidRPr="002F42B1">
        <w:rPr>
          <w:rFonts w:ascii="Arial" w:hAnsi="Arial" w:cs="Arial"/>
        </w:rPr>
        <w:t>ul.</w:t>
      </w:r>
      <w:r>
        <w:rPr>
          <w:rFonts w:ascii="Arial" w:hAnsi="Arial" w:cs="Arial"/>
        </w:rPr>
        <w:t> </w:t>
      </w:r>
      <w:r w:rsidRPr="002F42B1">
        <w:rPr>
          <w:rFonts w:ascii="Arial" w:hAnsi="Arial" w:cs="Arial"/>
        </w:rPr>
        <w:t>Stawki 2</w:t>
      </w:r>
      <w:r>
        <w:rPr>
          <w:rFonts w:ascii="Arial" w:hAnsi="Arial" w:cs="Arial"/>
        </w:rPr>
        <w:t xml:space="preserve">, </w:t>
      </w:r>
      <w:r w:rsidRPr="002F42B1">
        <w:rPr>
          <w:rFonts w:ascii="Arial" w:hAnsi="Arial" w:cs="Arial"/>
        </w:rPr>
        <w:t>00-193 Warszawa</w:t>
      </w:r>
      <w:r>
        <w:rPr>
          <w:rFonts w:ascii="Arial" w:hAnsi="Arial" w:cs="Arial"/>
        </w:rPr>
        <w:t xml:space="preserve">), </w:t>
      </w:r>
      <w:r w:rsidRPr="00D77915">
        <w:rPr>
          <w:rFonts w:ascii="Arial" w:hAnsi="Arial" w:cs="Arial"/>
        </w:rPr>
        <w:t>gdy uzna Pani/Pan, iż przetwarzanie danych osobowych Pani/Pana dotyczących narusza przepisy RODO.</w:t>
      </w:r>
      <w:r>
        <w:rPr>
          <w:rFonts w:ascii="Arial" w:hAnsi="Arial" w:cs="Arial"/>
        </w:rPr>
        <w:t xml:space="preserve"> 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i/>
        </w:rPr>
      </w:pPr>
      <w:r w:rsidRPr="00D77915">
        <w:rPr>
          <w:rFonts w:ascii="Arial" w:hAnsi="Arial" w:cs="Arial"/>
        </w:rPr>
        <w:t xml:space="preserve">9. </w:t>
      </w:r>
      <w:r w:rsidRPr="00D77915">
        <w:rPr>
          <w:rFonts w:ascii="Arial" w:hAnsi="Arial" w:cs="Arial"/>
          <w:color w:val="000000"/>
        </w:rPr>
        <w:t xml:space="preserve">Podanie przez Panią/Pana danych osobowych jest wymogiem ustawowym i jest </w:t>
      </w:r>
      <w:r>
        <w:rPr>
          <w:rFonts w:ascii="Arial" w:hAnsi="Arial" w:cs="Arial"/>
          <w:color w:val="000000"/>
        </w:rPr>
        <w:t>dobrowolne</w:t>
      </w:r>
      <w:r w:rsidRPr="00D77915">
        <w:rPr>
          <w:rFonts w:ascii="Arial" w:hAnsi="Arial" w:cs="Arial"/>
          <w:color w:val="000000"/>
        </w:rPr>
        <w:t>. Niepodanie wymaganych danych wiąże się z brakiem możliwości przeprowadzenie postępowania o przyznanie świadczenia ratowniczego.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color w:val="000000"/>
        </w:rPr>
      </w:pPr>
      <w:r w:rsidRPr="00D77915">
        <w:rPr>
          <w:rFonts w:ascii="Arial" w:hAnsi="Arial" w:cs="Arial"/>
          <w:color w:val="000000"/>
        </w:rPr>
        <w:t xml:space="preserve">10. Przetwarzanie podanych przez Panią/Pana danych osobowych nie będzie podlegało zautomatyzowanemu podejmowaniu decyzji, w tym profilowaniu, o którym mowa w art. 22 ust. 1 i 4 </w:t>
      </w:r>
      <w:r>
        <w:rPr>
          <w:rFonts w:ascii="Arial" w:hAnsi="Arial" w:cs="Arial"/>
          <w:color w:val="000000"/>
        </w:rPr>
        <w:t>RODO</w:t>
      </w:r>
      <w:r w:rsidRPr="00D77915">
        <w:rPr>
          <w:rFonts w:ascii="Arial" w:hAnsi="Arial" w:cs="Arial"/>
          <w:color w:val="000000"/>
        </w:rPr>
        <w:t>.</w:t>
      </w: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Default="00374455" w:rsidP="00374455"/>
    <w:p w:rsidR="004E7E7F" w:rsidRPr="00374455" w:rsidRDefault="004E7E7F" w:rsidP="00374455"/>
    <w:p w:rsidR="00374455" w:rsidRDefault="001B423B" w:rsidP="001B423B">
      <w:pPr>
        <w:pStyle w:val="Tekstpodstawowy"/>
        <w:spacing w:before="4" w:line="244" w:lineRule="auto"/>
        <w:ind w:left="590" w:right="25"/>
        <w:jc w:val="both"/>
      </w:pPr>
      <w:r>
        <w:t>………………………………..…..</w:t>
      </w:r>
      <w:r>
        <w:tab/>
      </w:r>
      <w:r>
        <w:tab/>
      </w:r>
      <w:r>
        <w:tab/>
        <w:t xml:space="preserve">           ………………………………………………………………………….. (miejscowość,</w:t>
      </w:r>
      <w:r>
        <w:rPr>
          <w:spacing w:val="6"/>
        </w:rPr>
        <w:t xml:space="preserve"> </w:t>
      </w:r>
      <w:r>
        <w:t>data)</w:t>
      </w:r>
      <w:r>
        <w:tab/>
      </w:r>
      <w:r>
        <w:tab/>
        <w:t xml:space="preserve">                        (podpis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przedstawiciela</w:t>
      </w:r>
      <w:r>
        <w:rPr>
          <w:spacing w:val="11"/>
        </w:rPr>
        <w:t xml:space="preserve"> </w:t>
      </w:r>
      <w:r>
        <w:t>ustawowego</w:t>
      </w:r>
      <w:r>
        <w:rPr>
          <w:spacing w:val="1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pełnomocnika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opiekuna</w:t>
      </w:r>
      <w:r>
        <w:rPr>
          <w:spacing w:val="8"/>
        </w:rPr>
        <w:t xml:space="preserve"> </w:t>
      </w:r>
      <w:r>
        <w:t>prawnego</w:t>
      </w:r>
      <w:r>
        <w:rPr>
          <w:vertAlign w:val="superscript"/>
        </w:rPr>
        <w:t>*)</w:t>
      </w:r>
      <w:r>
        <w:t>)</w:t>
      </w:r>
    </w:p>
    <w:sectPr w:rsidR="00374455" w:rsidSect="00641EE7">
      <w:headerReference w:type="default" r:id="rId9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B5" w:rsidRDefault="00456AB5" w:rsidP="004A446E">
      <w:r>
        <w:separator/>
      </w:r>
    </w:p>
  </w:endnote>
  <w:endnote w:type="continuationSeparator" w:id="0">
    <w:p w:rsidR="00456AB5" w:rsidRDefault="00456AB5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B5" w:rsidRDefault="00456AB5" w:rsidP="004A446E">
      <w:r>
        <w:separator/>
      </w:r>
    </w:p>
  </w:footnote>
  <w:footnote w:type="continuationSeparator" w:id="0">
    <w:p w:rsidR="00456AB5" w:rsidRDefault="00456AB5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07675"/>
    <w:rsid w:val="00052DCA"/>
    <w:rsid w:val="00090890"/>
    <w:rsid w:val="00100A10"/>
    <w:rsid w:val="001B423B"/>
    <w:rsid w:val="001B4AF7"/>
    <w:rsid w:val="0027685E"/>
    <w:rsid w:val="002915E0"/>
    <w:rsid w:val="002C7CF5"/>
    <w:rsid w:val="00305C1E"/>
    <w:rsid w:val="00310B22"/>
    <w:rsid w:val="00330651"/>
    <w:rsid w:val="00374455"/>
    <w:rsid w:val="00377494"/>
    <w:rsid w:val="003C337E"/>
    <w:rsid w:val="00456AB5"/>
    <w:rsid w:val="004A446E"/>
    <w:rsid w:val="004E7E7F"/>
    <w:rsid w:val="00514D8F"/>
    <w:rsid w:val="0052734B"/>
    <w:rsid w:val="0056054F"/>
    <w:rsid w:val="00575B40"/>
    <w:rsid w:val="005F7928"/>
    <w:rsid w:val="00641EE7"/>
    <w:rsid w:val="00653D3F"/>
    <w:rsid w:val="00676B47"/>
    <w:rsid w:val="006D56D5"/>
    <w:rsid w:val="00704D57"/>
    <w:rsid w:val="00723BBA"/>
    <w:rsid w:val="00754BBA"/>
    <w:rsid w:val="007F6E76"/>
    <w:rsid w:val="00817652"/>
    <w:rsid w:val="00840CD9"/>
    <w:rsid w:val="00855FC8"/>
    <w:rsid w:val="00924C02"/>
    <w:rsid w:val="009B2948"/>
    <w:rsid w:val="009B3CA0"/>
    <w:rsid w:val="009C664A"/>
    <w:rsid w:val="00C445DF"/>
    <w:rsid w:val="00C80111"/>
    <w:rsid w:val="00C9131C"/>
    <w:rsid w:val="00C91435"/>
    <w:rsid w:val="00C968B5"/>
    <w:rsid w:val="00CB6304"/>
    <w:rsid w:val="00CC30E2"/>
    <w:rsid w:val="00D94E36"/>
    <w:rsid w:val="00DA6696"/>
    <w:rsid w:val="00DE3AB2"/>
    <w:rsid w:val="00E04AD3"/>
    <w:rsid w:val="00E17519"/>
    <w:rsid w:val="00E46D1A"/>
    <w:rsid w:val="00E87656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D.Lewczuk (KP Grajewo)</cp:lastModifiedBy>
  <cp:revision>5</cp:revision>
  <cp:lastPrinted>2023-05-05T06:33:00Z</cp:lastPrinted>
  <dcterms:created xsi:type="dcterms:W3CDTF">2023-06-02T11:51:00Z</dcterms:created>
  <dcterms:modified xsi:type="dcterms:W3CDTF">2024-08-09T09:05:00Z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