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0026C8F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05EA5A2E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w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cześniaków ur. do 27 tyg.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3E3B87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Streptococcus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pneumoniae</w:t>
            </w:r>
            <w:proofErr w:type="spellEnd"/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dla populacji ogólnej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26659B22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4B1D87DC" w14:textId="3B586730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EA27577" w14:textId="16020B8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51748D61" w14:textId="52E781A6" w:rsidR="00A62826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552B3486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p w14:paraId="31EE0EE5" w14:textId="77777777" w:rsidR="003B774B" w:rsidRDefault="003B774B" w:rsidP="008D48A5">
      <w:pPr>
        <w:tabs>
          <w:tab w:val="left" w:pos="945"/>
        </w:tabs>
        <w:spacing w:before="120" w:after="120"/>
        <w:jc w:val="both"/>
      </w:pP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86DF" w14:textId="77777777" w:rsidR="004F1938" w:rsidRDefault="004F1938" w:rsidP="00EB111A">
      <w:pPr>
        <w:spacing w:after="0" w:line="240" w:lineRule="auto"/>
      </w:pPr>
      <w:r>
        <w:separator/>
      </w:r>
    </w:p>
  </w:endnote>
  <w:endnote w:type="continuationSeparator" w:id="0">
    <w:p w14:paraId="6E441D4B" w14:textId="77777777" w:rsidR="004F1938" w:rsidRDefault="004F1938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9F2CC2" w:rsidRDefault="009F2CC2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79509DDC" w:rsidR="009F2CC2" w:rsidRDefault="009F2CC2" w:rsidP="00B503A2">
      <w:pPr>
        <w:pStyle w:val="Tekstprzypisukocowego"/>
        <w:jc w:val="center"/>
      </w:pPr>
      <w:r>
        <w:t xml:space="preserve"> zostały opracowane przez Główny Inspektorat Sanitarny wg stanu prawnego (Program Szczepień Ochronnych) oraz faktycznego (dostępność szczepionek w stacjach sanitarno-epidemiologicznych) na dzień 11.08.2023 r.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F12" w14:textId="77777777" w:rsidR="004F1938" w:rsidRDefault="004F1938" w:rsidP="00EB111A">
      <w:pPr>
        <w:spacing w:after="0" w:line="240" w:lineRule="auto"/>
      </w:pPr>
      <w:r>
        <w:separator/>
      </w:r>
    </w:p>
  </w:footnote>
  <w:footnote w:type="continuationSeparator" w:id="0">
    <w:p w14:paraId="32F7C84B" w14:textId="77777777" w:rsidR="004F1938" w:rsidRDefault="004F1938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226987"/>
    <w:rsid w:val="00264618"/>
    <w:rsid w:val="0037637F"/>
    <w:rsid w:val="003A79D2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1938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5F7B"/>
    <w:rsid w:val="009F2CC2"/>
    <w:rsid w:val="00A15354"/>
    <w:rsid w:val="00A62826"/>
    <w:rsid w:val="00AF06D9"/>
    <w:rsid w:val="00AF698D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869DD"/>
    <w:rsid w:val="00D9233A"/>
    <w:rsid w:val="00E34467"/>
    <w:rsid w:val="00E432AD"/>
    <w:rsid w:val="00E537E3"/>
    <w:rsid w:val="00E85E2F"/>
    <w:rsid w:val="00EB111A"/>
    <w:rsid w:val="00EB778F"/>
    <w:rsid w:val="00EE2822"/>
    <w:rsid w:val="00F46EDD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2962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WSSE Gdańsk - Daniel Veltze</cp:lastModifiedBy>
  <cp:revision>2</cp:revision>
  <dcterms:created xsi:type="dcterms:W3CDTF">2023-08-11T07:51:00Z</dcterms:created>
  <dcterms:modified xsi:type="dcterms:W3CDTF">2023-08-11T07:51:00Z</dcterms:modified>
</cp:coreProperties>
</file>