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4FADA207" w:rsidR="00DA7835" w:rsidRPr="00C40E82" w:rsidRDefault="00C40E82" w:rsidP="00C40E82">
      <w:pPr>
        <w:spacing w:after="0" w:line="360" w:lineRule="auto"/>
        <w:jc w:val="right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Grodzisk Wlkp., 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 xml:space="preserve"> dnia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A9DD7BA" w14:textId="42D4B97F" w:rsidR="0098180C" w:rsidRDefault="0098180C" w:rsidP="0098180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C40E82">
        <w:rPr>
          <w:rFonts w:asciiTheme="minorHAnsi" w:hAnsiTheme="minorHAnsi" w:cstheme="minorHAnsi"/>
          <w:sz w:val="28"/>
          <w:szCs w:val="28"/>
        </w:rPr>
        <w:t>Powiatowa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469FFF2" w14:textId="77777777" w:rsidR="0098180C" w:rsidRDefault="0098180C" w:rsidP="0098180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418CA6AE" w14:textId="78AF5F5D" w:rsidR="0098180C" w:rsidRDefault="0098180C" w:rsidP="0098180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C40E82">
        <w:rPr>
          <w:rFonts w:asciiTheme="minorHAnsi" w:hAnsiTheme="minorHAnsi" w:cstheme="minorHAnsi"/>
          <w:sz w:val="28"/>
          <w:szCs w:val="28"/>
        </w:rPr>
        <w:t>Rakoniewicka 31</w:t>
      </w:r>
    </w:p>
    <w:p w14:paraId="4BE32ACA" w14:textId="30F21536" w:rsidR="0098180C" w:rsidRDefault="00C40E82" w:rsidP="0098180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62-065 Grodzisk Wlkp.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98180C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4E5A7A3F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4920708" w14:textId="77777777" w:rsidR="0098180C" w:rsidRPr="0098180C" w:rsidRDefault="0098180C" w:rsidP="009818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2124A7C8" w14:textId="1691A5E2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Administratorem przetwarzającym Pani/Pana dane osobowe jest: Komendant </w:t>
      </w:r>
      <w:r w:rsidR="00C40E82">
        <w:rPr>
          <w:rFonts w:eastAsia="Times New Roman" w:cstheme="minorHAnsi"/>
          <w:kern w:val="0"/>
          <w:lang w:eastAsia="pl-PL"/>
          <w14:ligatures w14:val="none"/>
        </w:rPr>
        <w:t xml:space="preserve">Powiatowy 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>Państwowej Straży Pożarnej</w:t>
      </w:r>
      <w:r w:rsidR="00C40E82">
        <w:rPr>
          <w:rFonts w:eastAsia="Times New Roman" w:cstheme="minorHAnsi"/>
          <w:kern w:val="0"/>
          <w:lang w:eastAsia="pl-PL"/>
          <w14:ligatures w14:val="none"/>
        </w:rPr>
        <w:t xml:space="preserve"> w Grodzisku Wlkp.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(</w:t>
      </w:r>
      <w:r w:rsidR="00C40E82">
        <w:rPr>
          <w:rFonts w:eastAsia="Times New Roman" w:cstheme="minorHAnsi"/>
          <w:kern w:val="0"/>
          <w:lang w:eastAsia="pl-PL"/>
          <w14:ligatures w14:val="none"/>
        </w:rPr>
        <w:t>62-065 Grodzisk Wlkp.,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ul. </w:t>
      </w:r>
      <w:r w:rsidR="00C40E82">
        <w:rPr>
          <w:rFonts w:eastAsia="Times New Roman" w:cstheme="minorHAnsi"/>
          <w:kern w:val="0"/>
          <w:lang w:eastAsia="pl-PL"/>
          <w14:ligatures w14:val="none"/>
        </w:rPr>
        <w:t>Rakoniewicka 31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, tel. </w:t>
      </w:r>
      <w:r w:rsidR="00C40E82">
        <w:rPr>
          <w:rFonts w:eastAsia="Times New Roman" w:cstheme="minorHAnsi"/>
          <w:kern w:val="0"/>
          <w:lang w:eastAsia="pl-PL"/>
          <w14:ligatures w14:val="none"/>
        </w:rPr>
        <w:t>47 77 17 400, fax: 47 77 17 404, e-mail: kppspgrodzisk@psp.wlkp.pl).</w:t>
      </w:r>
    </w:p>
    <w:p w14:paraId="16457076" w14:textId="762BA030" w:rsidR="0098180C" w:rsidRPr="0098180C" w:rsidRDefault="00C40E82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Wyznaczony został Inspektor Ochrony Danych: kontakt telefoniczny 47 77 16 189, kontakt elektroniczny: </w:t>
      </w:r>
      <w:hyperlink r:id="rId6" w:history="1">
        <w:r w:rsidRPr="0099621B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http://www.psp.wlkp.pl/iod/</w:t>
        </w:r>
      </w:hyperlink>
      <w:r>
        <w:rPr>
          <w:rFonts w:eastAsia="Times New Roman" w:cstheme="minorHAnsi"/>
          <w:kern w:val="0"/>
          <w:lang w:eastAsia="pl-PL"/>
          <w14:ligatures w14:val="none"/>
        </w:rPr>
        <w:t xml:space="preserve"> lub listownie kierując korespondencję na adres siedziby administratora.</w:t>
      </w:r>
    </w:p>
    <w:p w14:paraId="00F81951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48EFDF9D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Podstawą prawną przetwarzania Pani/Pana danych jest art. 6 ust. 1 lit. c i lit. e RODO.</w:t>
      </w:r>
    </w:p>
    <w:p w14:paraId="356263CD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Odbiorcami Pana/Pani danych osobowych będą te podmioty, którym administrator ma obowiązek przekazywania danych na gruncie obowiązujących przepisów prawa.</w:t>
      </w:r>
    </w:p>
    <w:p w14:paraId="1A9B85A5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nie będą przekazywane do państwa trzeciego lub organizacji międzynarodowej.</w:t>
      </w:r>
    </w:p>
    <w:p w14:paraId="5B62BA12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7589280A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lastRenderedPageBreak/>
        <w:t>wpływu na zgodność z prawem przetwarzania, którego dokonano na podstawie zgody wyrażonej przed jej cofnięciem.</w:t>
      </w:r>
    </w:p>
    <w:p w14:paraId="29D2103B" w14:textId="3CE9A401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Ma Pani/Pan prawo wniesienia skargi do Prezesa Urzędu Ochrony Danych Osobowych </w:t>
      </w:r>
      <w:r w:rsidR="002C73AC"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(00-193 Warszawa, ul. Stawki 2, tel. 22 531 03 00, fax. 22 531 03 01, </w:t>
      </w:r>
      <w:r w:rsidR="00796CB0"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>e-mail: </w:t>
      </w:r>
      <w:hyperlink r:id="rId7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  <w14:ligatures w14:val="none"/>
        </w:rPr>
        <w:t> ), gdy uzna Pani/Pan, iż przetwarzanie danych osobowych Pani/Pana dotyczących narusza przepisy RODO.</w:t>
      </w:r>
    </w:p>
    <w:p w14:paraId="7AC56000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0100E587" w14:textId="77777777" w:rsidR="0098180C" w:rsidRPr="0098180C" w:rsidRDefault="0098180C" w:rsidP="00981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Przetwarzanie podanych przez Panią/Pana danych osobowych nie będzie podlegało zautomatyzowanemu podejmowaniu decyzji, w tym profilowaniu, o którym mowa w art. 22 ust. 1 i 4 RODO.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0"/>
  </w:num>
  <w:num w:numId="3" w16cid:durableId="1827278610">
    <w:abstractNumId w:val="4"/>
  </w:num>
  <w:num w:numId="4" w16cid:durableId="1584488507">
    <w:abstractNumId w:val="1"/>
  </w:num>
  <w:num w:numId="5" w16cid:durableId="191026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C3864"/>
    <w:rsid w:val="00230D10"/>
    <w:rsid w:val="00295512"/>
    <w:rsid w:val="002C73AC"/>
    <w:rsid w:val="004F2FD0"/>
    <w:rsid w:val="00742DF3"/>
    <w:rsid w:val="00776CA8"/>
    <w:rsid w:val="00782478"/>
    <w:rsid w:val="00796CB0"/>
    <w:rsid w:val="00802C9A"/>
    <w:rsid w:val="0098180C"/>
    <w:rsid w:val="009A6194"/>
    <w:rsid w:val="009D5426"/>
    <w:rsid w:val="00A72F15"/>
    <w:rsid w:val="00AB64B3"/>
    <w:rsid w:val="00C40E82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0E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p.wlkp.pl/i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9348-4553-4F9F-9A27-91FD03F7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w Komendzie Powiatowej Państwowej Straży Pożarnej w Grodzisku Wlkp.</dc:title>
  <dc:subject/>
  <dc:creator>M.Sowa (KG PSP)</dc:creator>
  <cp:keywords/>
  <dc:description/>
  <cp:lastModifiedBy>Komenda Powiatowa PSP Grodzisk Wlkp.</cp:lastModifiedBy>
  <cp:revision>10</cp:revision>
  <cp:lastPrinted>2023-10-24T10:41:00Z</cp:lastPrinted>
  <dcterms:created xsi:type="dcterms:W3CDTF">2023-08-22T12:57:00Z</dcterms:created>
  <dcterms:modified xsi:type="dcterms:W3CDTF">2023-10-24T10:45:00Z</dcterms:modified>
</cp:coreProperties>
</file>