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F8" w:rsidRDefault="002215F8" w:rsidP="002215F8">
      <w:pPr>
        <w:jc w:val="right"/>
        <w:rPr>
          <w:rFonts w:ascii="Lato" w:hAnsi="Lato"/>
          <w:sz w:val="24"/>
          <w:szCs w:val="24"/>
        </w:rPr>
      </w:pPr>
      <w:r w:rsidRPr="002215F8">
        <w:rPr>
          <w:rFonts w:ascii="Lato" w:hAnsi="Lato"/>
          <w:sz w:val="24"/>
          <w:szCs w:val="24"/>
        </w:rPr>
        <w:t>.........</w:t>
      </w:r>
      <w:r>
        <w:rPr>
          <w:rFonts w:ascii="Lato" w:hAnsi="Lato"/>
          <w:sz w:val="24"/>
          <w:szCs w:val="24"/>
        </w:rPr>
        <w:t>...............................</w:t>
      </w: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  <w:r w:rsidRPr="002215F8">
        <w:rPr>
          <w:rFonts w:ascii="Lato" w:hAnsi="Lato"/>
          <w:sz w:val="18"/>
          <w:szCs w:val="24"/>
        </w:rPr>
        <w:t>(miejscowość, data)</w:t>
      </w: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D383E" w:rsidRDefault="002215F8" w:rsidP="002215F8">
      <w:pPr>
        <w:jc w:val="center"/>
        <w:rPr>
          <w:rFonts w:ascii="Lato" w:hAnsi="Lato"/>
          <w:b/>
          <w:spacing w:val="36"/>
          <w:sz w:val="28"/>
          <w:szCs w:val="24"/>
        </w:rPr>
      </w:pPr>
      <w:r w:rsidRPr="002D383E">
        <w:rPr>
          <w:rFonts w:ascii="Lato" w:hAnsi="Lato"/>
          <w:b/>
          <w:spacing w:val="36"/>
          <w:sz w:val="28"/>
          <w:szCs w:val="24"/>
        </w:rPr>
        <w:t>OŚWIADCZENIE</w:t>
      </w:r>
    </w:p>
    <w:p w:rsidR="002215F8" w:rsidRPr="002215F8" w:rsidRDefault="002215F8" w:rsidP="002215F8">
      <w:pPr>
        <w:jc w:val="center"/>
        <w:rPr>
          <w:rFonts w:ascii="Lato" w:hAnsi="Lato"/>
          <w:b/>
          <w:sz w:val="24"/>
          <w:szCs w:val="24"/>
        </w:rPr>
      </w:pPr>
    </w:p>
    <w:p w:rsidR="002215F8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sz w:val="24"/>
          <w:szCs w:val="24"/>
        </w:rPr>
      </w:pPr>
      <w:r w:rsidRPr="002215F8">
        <w:rPr>
          <w:rFonts w:ascii="Lato" w:hAnsi="Lato"/>
          <w:sz w:val="24"/>
          <w:szCs w:val="24"/>
        </w:rPr>
        <w:t xml:space="preserve">Działając w imieniu </w:t>
      </w:r>
      <w:r w:rsidRPr="002215F8">
        <w:rPr>
          <w:rFonts w:ascii="Lato" w:hAnsi="Lato" w:cs="Times New Roman"/>
          <w:sz w:val="24"/>
          <w:szCs w:val="24"/>
        </w:rPr>
        <w:tab/>
        <w:t xml:space="preserve"> </w:t>
      </w:r>
    </w:p>
    <w:p w:rsidR="002215F8" w:rsidRDefault="002215F8" w:rsidP="002A7424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  <w:r w:rsidRPr="002215F8">
        <w:rPr>
          <w:rFonts w:ascii="Lato" w:hAnsi="Lato" w:cs="Times New Roman"/>
          <w:sz w:val="24"/>
          <w:szCs w:val="24"/>
        </w:rPr>
        <w:t xml:space="preserve">oświadczam, że realizując zadanie publiczne pt. …………………………………………. w ramach Programu Wsparcia Edukacji </w:t>
      </w:r>
      <w:r w:rsidR="00932792">
        <w:rPr>
          <w:rFonts w:ascii="Lato" w:hAnsi="Lato" w:cs="Times New Roman"/>
          <w:sz w:val="24"/>
          <w:szCs w:val="24"/>
        </w:rPr>
        <w:t xml:space="preserve">na podstawie umowy nr MEiN/2022/DPI/….. </w:t>
      </w:r>
      <w:r w:rsidRPr="002215F8">
        <w:rPr>
          <w:rFonts w:ascii="Lato" w:hAnsi="Lato" w:cs="Times New Roman"/>
          <w:sz w:val="24"/>
          <w:szCs w:val="24"/>
        </w:rPr>
        <w:t>został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 </w:t>
      </w:r>
      <w:r w:rsid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>wypełniony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 obowią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>zek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 </w:t>
      </w:r>
      <w:r w:rsidR="002A7424" w:rsidRP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o zapewnieniu dostępności architektonicznej, cyfrowej oraz informacyjno-komunikacyjnej w zakresie </w:t>
      </w:r>
      <w:r w:rsid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>z</w:t>
      </w:r>
      <w:r w:rsidR="002A7424" w:rsidRP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adania osobom ze szczególnymi potrzebami, </w:t>
      </w:r>
      <w:r w:rsid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 </w:t>
      </w:r>
      <w:r w:rsidR="002A7424" w:rsidRP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co </w:t>
      </w:r>
      <w:r w:rsid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> </w:t>
      </w:r>
      <w:r w:rsidR="002A7424" w:rsidRP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najmniej w zakresie określonym minimalnymi wymaganiami, o których mowa w art. 6 ustawy z dnia 19 lipca 2019 r. </w:t>
      </w:r>
      <w:r w:rsidR="002A7424" w:rsidRPr="002A7424">
        <w:rPr>
          <w:rFonts w:ascii="Lato" w:hAnsi="Lato" w:cs="Times New Roman"/>
          <w:i/>
          <w:color w:val="000000" w:themeColor="text1"/>
          <w:spacing w:val="-4"/>
          <w:sz w:val="24"/>
          <w:szCs w:val="24"/>
        </w:rPr>
        <w:t>o zapewnianiu dostępności osobom ze szczególnymi potrzebami</w:t>
      </w:r>
      <w:r w:rsidR="002A7424" w:rsidRP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 (Dz. U. z 2020 r. poz. 1062, z </w:t>
      </w:r>
      <w:proofErr w:type="spellStart"/>
      <w:r w:rsidR="002A7424" w:rsidRP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>późn</w:t>
      </w:r>
      <w:proofErr w:type="spellEnd"/>
      <w:r w:rsidR="002A7424" w:rsidRPr="002A7424">
        <w:rPr>
          <w:rFonts w:ascii="Lato" w:hAnsi="Lato" w:cs="Times New Roman"/>
          <w:color w:val="000000" w:themeColor="text1"/>
          <w:spacing w:val="-4"/>
          <w:sz w:val="24"/>
          <w:szCs w:val="24"/>
        </w:rPr>
        <w:t>. zm.).</w:t>
      </w:r>
    </w:p>
    <w:p w:rsidR="00932792" w:rsidRDefault="00932792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  <w:bookmarkStart w:id="0" w:name="_GoBack"/>
      <w:bookmarkEnd w:id="0"/>
    </w:p>
    <w:p w:rsidR="00932792" w:rsidRDefault="00932792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7E535B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7E535B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7E535B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932792" w:rsidRDefault="00932792" w:rsidP="00932792">
      <w:pPr>
        <w:tabs>
          <w:tab w:val="left" w:leader="dot" w:pos="8789"/>
        </w:tabs>
        <w:spacing w:before="120" w:line="276" w:lineRule="auto"/>
        <w:jc w:val="right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  <w:r>
        <w:rPr>
          <w:rFonts w:ascii="Lato" w:hAnsi="Lato" w:cs="Times New Roman"/>
          <w:color w:val="000000" w:themeColor="text1"/>
          <w:spacing w:val="-4"/>
          <w:sz w:val="24"/>
          <w:szCs w:val="24"/>
        </w:rPr>
        <w:t>……………………………………………………..</w:t>
      </w:r>
    </w:p>
    <w:p w:rsidR="00932792" w:rsidRPr="00932792" w:rsidRDefault="00932792" w:rsidP="00932792">
      <w:pPr>
        <w:tabs>
          <w:tab w:val="left" w:leader="dot" w:pos="8789"/>
        </w:tabs>
        <w:spacing w:before="120" w:line="276" w:lineRule="auto"/>
        <w:jc w:val="right"/>
        <w:rPr>
          <w:rFonts w:ascii="Lato" w:hAnsi="Lato" w:cs="Times New Roman"/>
          <w:color w:val="000000" w:themeColor="text1"/>
          <w:spacing w:val="-4"/>
          <w:sz w:val="18"/>
          <w:szCs w:val="24"/>
        </w:rPr>
      </w:pPr>
      <w:r w:rsidRPr="00932792">
        <w:rPr>
          <w:rFonts w:ascii="Lato" w:hAnsi="Lato" w:cs="Times New Roman"/>
          <w:color w:val="000000" w:themeColor="text1"/>
          <w:spacing w:val="-4"/>
          <w:sz w:val="18"/>
          <w:szCs w:val="24"/>
        </w:rPr>
        <w:t>(podpis osób upoważnionych zgodnie z umową)</w:t>
      </w:r>
    </w:p>
    <w:p w:rsidR="002215F8" w:rsidRPr="0054142E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</w:p>
    <w:p w:rsidR="002215F8" w:rsidRPr="002215F8" w:rsidRDefault="002215F8" w:rsidP="002215F8">
      <w:pPr>
        <w:jc w:val="center"/>
      </w:pPr>
      <w:r w:rsidRPr="0054142E">
        <w:rPr>
          <w:rFonts w:ascii="Times New Roman" w:hAnsi="Times New Roman" w:cs="Times New Roman"/>
        </w:rPr>
        <w:tab/>
      </w:r>
    </w:p>
    <w:sectPr w:rsidR="002215F8" w:rsidRPr="0022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12C1"/>
    <w:multiLevelType w:val="hybridMultilevel"/>
    <w:tmpl w:val="624E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F8"/>
    <w:rsid w:val="00060B93"/>
    <w:rsid w:val="002215F8"/>
    <w:rsid w:val="002A7424"/>
    <w:rsid w:val="002D383E"/>
    <w:rsid w:val="006425DA"/>
    <w:rsid w:val="00745CE7"/>
    <w:rsid w:val="007E535B"/>
    <w:rsid w:val="0093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4393"/>
  <w15:chartTrackingRefBased/>
  <w15:docId w15:val="{5BCDFD9A-4344-4B47-93F8-90A6ACA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Wyliczanie,Obiekt,List Paragraph,normalny tekst,List Paragraph1,L1,Numerowanie,lp1,Preambuła,x.,EPL lista punktowana z wyrózneniem,A_wyliczenie,K-P_odwolanie,Akapit z listą5,maz_wyliczenie,opis dzialania,Wykres"/>
    <w:basedOn w:val="Normalny"/>
    <w:qFormat/>
    <w:rsid w:val="002215F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Surdacki Rafał</dc:creator>
  <cp:keywords/>
  <dc:description/>
  <cp:lastModifiedBy>Surdacki Rafał</cp:lastModifiedBy>
  <cp:revision>3</cp:revision>
  <dcterms:created xsi:type="dcterms:W3CDTF">2022-12-07T13:44:00Z</dcterms:created>
  <dcterms:modified xsi:type="dcterms:W3CDTF">2022-12-07T13:46:00Z</dcterms:modified>
</cp:coreProperties>
</file>