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A98C4" w14:textId="2843EBFD" w:rsidR="007123E8" w:rsidRPr="00BF2504" w:rsidRDefault="007F52EF" w:rsidP="007123E8">
      <w:pPr>
        <w:pStyle w:val="Nagwek1"/>
        <w:spacing w:line="360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BF2504">
        <w:rPr>
          <w:rFonts w:ascii="Arial" w:hAnsi="Arial" w:cs="Arial"/>
          <w:b/>
          <w:bCs/>
          <w:color w:val="auto"/>
          <w:sz w:val="22"/>
          <w:szCs w:val="22"/>
        </w:rPr>
        <w:t xml:space="preserve">Załącznik nr </w:t>
      </w:r>
      <w:r w:rsidR="002F4D64" w:rsidRPr="00BF2504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Pr="00BF2504">
        <w:rPr>
          <w:rFonts w:ascii="Arial" w:hAnsi="Arial" w:cs="Arial"/>
          <w:b/>
          <w:bCs/>
          <w:color w:val="auto"/>
          <w:sz w:val="22"/>
          <w:szCs w:val="22"/>
        </w:rPr>
        <w:t xml:space="preserve"> do zapytania ofertowego </w:t>
      </w:r>
    </w:p>
    <w:p w14:paraId="6812517A" w14:textId="4D719DE6" w:rsidR="00253B87" w:rsidRPr="00A85C2C" w:rsidRDefault="00AE2360" w:rsidP="00A85C2C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BF2504">
        <w:rPr>
          <w:rFonts w:ascii="Arial" w:hAnsi="Arial" w:cs="Arial"/>
          <w:b/>
          <w:bCs/>
          <w:color w:val="auto"/>
          <w:sz w:val="22"/>
          <w:szCs w:val="22"/>
        </w:rPr>
        <w:t>Szczegółowy opis przedmiotu zamówienia</w:t>
      </w:r>
    </w:p>
    <w:p w14:paraId="3C544631" w14:textId="05DB7E8F" w:rsidR="00235B65" w:rsidRDefault="00F150CB" w:rsidP="00235B65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bCs/>
        </w:rPr>
      </w:pPr>
      <w:r w:rsidRPr="00235B65">
        <w:rPr>
          <w:rFonts w:ascii="Arial" w:hAnsi="Arial" w:cs="Arial"/>
          <w:bCs/>
        </w:rPr>
        <w:t xml:space="preserve">Przedmiotem zamówienia jest </w:t>
      </w:r>
      <w:r w:rsidR="00235B65" w:rsidRPr="00235B65">
        <w:rPr>
          <w:rFonts w:ascii="Arial" w:hAnsi="Arial" w:cs="Arial"/>
          <w:bCs/>
        </w:rPr>
        <w:t xml:space="preserve">wykonanie awaryjnego oświetlenia ewakuacyjnego </w:t>
      </w:r>
      <w:r w:rsidR="00235B65">
        <w:rPr>
          <w:rFonts w:ascii="Arial" w:hAnsi="Arial" w:cs="Arial"/>
          <w:bCs/>
        </w:rPr>
        <w:t>na korytarzu</w:t>
      </w:r>
      <w:r w:rsidR="00D05F7C">
        <w:rPr>
          <w:rFonts w:ascii="Arial" w:hAnsi="Arial" w:cs="Arial"/>
          <w:bCs/>
        </w:rPr>
        <w:t xml:space="preserve"> w części niskiej w poziomie I piętra </w:t>
      </w:r>
      <w:r w:rsidR="00235B65" w:rsidRPr="00235B65">
        <w:rPr>
          <w:rFonts w:ascii="Arial" w:hAnsi="Arial" w:cs="Arial"/>
          <w:bCs/>
        </w:rPr>
        <w:t>budynku RDOŚ w Rzeszowie.</w:t>
      </w:r>
    </w:p>
    <w:p w14:paraId="11B6DFA7" w14:textId="64E549CA" w:rsidR="00235B65" w:rsidRDefault="00235B65" w:rsidP="00235B65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zakres prac wchodzi:</w:t>
      </w:r>
    </w:p>
    <w:p w14:paraId="04A775DC" w14:textId="2D522293" w:rsidR="00235B65" w:rsidRDefault="00D05F7C" w:rsidP="00D05F7C">
      <w:pPr>
        <w:pStyle w:val="Akapitzlist"/>
        <w:numPr>
          <w:ilvl w:val="0"/>
          <w:numId w:val="9"/>
        </w:numPr>
        <w:spacing w:line="360" w:lineRule="auto"/>
        <w:ind w:left="709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235B65">
        <w:rPr>
          <w:rFonts w:ascii="Arial" w:hAnsi="Arial" w:cs="Arial"/>
          <w:bCs/>
        </w:rPr>
        <w:t>ykonanie projektu awaryjnego oświetlenia ewakuacyjnego,</w:t>
      </w:r>
    </w:p>
    <w:p w14:paraId="24A1AE84" w14:textId="2DB88AFB" w:rsidR="00235B65" w:rsidRDefault="00235B65" w:rsidP="00D05F7C">
      <w:pPr>
        <w:pStyle w:val="Akapitzlist"/>
        <w:numPr>
          <w:ilvl w:val="0"/>
          <w:numId w:val="9"/>
        </w:numPr>
        <w:spacing w:line="360" w:lineRule="auto"/>
        <w:ind w:left="709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uzgodnienie projektu awaryjnego oświetlenia ewakuacyjnego z rzeczoznawcą ds. zabezpieczeń przeciwpożarowych,</w:t>
      </w:r>
    </w:p>
    <w:p w14:paraId="3830CE1A" w14:textId="0FAE8F93" w:rsidR="00235B65" w:rsidRDefault="00235B65" w:rsidP="00D05F7C">
      <w:pPr>
        <w:pStyle w:val="Akapitzlist"/>
        <w:numPr>
          <w:ilvl w:val="0"/>
          <w:numId w:val="9"/>
        </w:numPr>
        <w:spacing w:line="360" w:lineRule="auto"/>
        <w:ind w:left="709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wykonanie</w:t>
      </w:r>
      <w:r w:rsidR="0096725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awaryjnego oświetlenia ewakuacyjnego,</w:t>
      </w:r>
    </w:p>
    <w:p w14:paraId="12C180A7" w14:textId="19F78E45" w:rsidR="00235B65" w:rsidRDefault="00235B65" w:rsidP="00D05F7C">
      <w:pPr>
        <w:pStyle w:val="Akapitzlist"/>
        <w:numPr>
          <w:ilvl w:val="0"/>
          <w:numId w:val="9"/>
        </w:numPr>
        <w:spacing w:line="360" w:lineRule="auto"/>
        <w:ind w:left="709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przeprowadzenie odpowiednich prób i badań potwierdzających prawidłowość działania</w:t>
      </w:r>
      <w:r w:rsidR="00967255" w:rsidRPr="00967255">
        <w:rPr>
          <w:rFonts w:ascii="Arial" w:hAnsi="Arial" w:cs="Arial"/>
          <w:bCs/>
        </w:rPr>
        <w:t xml:space="preserve"> </w:t>
      </w:r>
      <w:r w:rsidR="00967255">
        <w:rPr>
          <w:rFonts w:ascii="Arial" w:hAnsi="Arial" w:cs="Arial"/>
          <w:bCs/>
        </w:rPr>
        <w:t>awaryjnego oświetlenia ewakuacyjnego</w:t>
      </w:r>
      <w:r>
        <w:rPr>
          <w:rFonts w:ascii="Arial" w:hAnsi="Arial" w:cs="Arial"/>
          <w:bCs/>
        </w:rPr>
        <w:t>.</w:t>
      </w:r>
    </w:p>
    <w:p w14:paraId="260309DA" w14:textId="5A4FBF9E" w:rsidR="00D05F7C" w:rsidRPr="00D05F7C" w:rsidRDefault="00D05F7C" w:rsidP="00D05F7C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Konieczność realizacji zamówienia wynika z decyzji nr 159/2023 Komendanta Miejskiego Państwowej Straży Pożarnej w Rzeszowie z dnia 28.12.2023 r.</w:t>
      </w:r>
      <w:r w:rsidRPr="00D05F7C">
        <w:rPr>
          <w:rFonts w:ascii="Arial" w:hAnsi="Arial" w:cs="Arial"/>
          <w:bCs/>
        </w:rPr>
        <w:t xml:space="preserve"> </w:t>
      </w:r>
      <w:r w:rsidR="00CF01D9">
        <w:rPr>
          <w:rFonts w:ascii="Arial" w:hAnsi="Arial" w:cs="Arial"/>
          <w:bCs/>
        </w:rPr>
        <w:t xml:space="preserve">Wykonawca otrzyma do wglądu przedmiotową </w:t>
      </w:r>
      <w:r w:rsidR="00967255">
        <w:rPr>
          <w:rFonts w:ascii="Arial" w:hAnsi="Arial" w:cs="Arial"/>
          <w:bCs/>
        </w:rPr>
        <w:t>decyzję</w:t>
      </w:r>
      <w:r w:rsidR="007551ED">
        <w:rPr>
          <w:rFonts w:ascii="Arial" w:hAnsi="Arial" w:cs="Arial"/>
          <w:bCs/>
        </w:rPr>
        <w:t>.</w:t>
      </w:r>
    </w:p>
    <w:p w14:paraId="0E4E703D" w14:textId="1A6A168E" w:rsidR="004D2310" w:rsidRPr="007551ED" w:rsidRDefault="00D067B6" w:rsidP="00235B65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 w:rsidRPr="007551ED">
        <w:rPr>
          <w:rFonts w:ascii="Arial" w:hAnsi="Arial" w:cs="Arial"/>
          <w:bCs/>
        </w:rPr>
        <w:t xml:space="preserve">Wykonawca zobowiązuje się zrealizować przedmiot zamówienia </w:t>
      </w:r>
      <w:r w:rsidR="00C52F7A" w:rsidRPr="007551ED">
        <w:rPr>
          <w:rFonts w:ascii="Arial" w:hAnsi="Arial" w:cs="Arial"/>
          <w:bCs/>
        </w:rPr>
        <w:t>przy uwzględnieniu</w:t>
      </w:r>
      <w:r w:rsidR="00280A2E" w:rsidRPr="007551ED">
        <w:rPr>
          <w:rFonts w:ascii="Arial" w:hAnsi="Arial" w:cs="Arial"/>
          <w:bCs/>
        </w:rPr>
        <w:t xml:space="preserve"> </w:t>
      </w:r>
      <w:r w:rsidR="00C52F7A" w:rsidRPr="007551ED">
        <w:rPr>
          <w:rFonts w:ascii="Arial" w:hAnsi="Arial" w:cs="Arial"/>
          <w:bCs/>
        </w:rPr>
        <w:t>następujących wymogów Zamawiającego</w:t>
      </w:r>
      <w:r w:rsidR="004D2310" w:rsidRPr="007551ED">
        <w:rPr>
          <w:rFonts w:ascii="Arial" w:hAnsi="Arial" w:cs="Arial"/>
          <w:bCs/>
        </w:rPr>
        <w:t>:</w:t>
      </w:r>
    </w:p>
    <w:p w14:paraId="0F4078A8" w14:textId="77777777" w:rsidR="00237DCD" w:rsidRDefault="00237DCD" w:rsidP="00237DCD">
      <w:pPr>
        <w:pStyle w:val="Akapitzlist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hanging="29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EA4926" w:rsidRPr="00EA4926">
        <w:rPr>
          <w:rFonts w:ascii="Arial" w:hAnsi="Arial" w:cs="Arial"/>
          <w:bCs/>
        </w:rPr>
        <w:t xml:space="preserve">szystkie </w:t>
      </w:r>
      <w:r w:rsidR="004E78E6">
        <w:rPr>
          <w:rFonts w:ascii="Arial" w:hAnsi="Arial" w:cs="Arial"/>
          <w:bCs/>
        </w:rPr>
        <w:t>prace</w:t>
      </w:r>
      <w:r w:rsidR="00EA4926" w:rsidRPr="00EA4926">
        <w:rPr>
          <w:rFonts w:ascii="Arial" w:hAnsi="Arial" w:cs="Arial"/>
          <w:bCs/>
        </w:rPr>
        <w:t xml:space="preserve"> przewidziane do wykonania obejmują swoim zakresem zarówno </w:t>
      </w:r>
      <w:r w:rsidR="004E78E6">
        <w:rPr>
          <w:rFonts w:ascii="Arial" w:hAnsi="Arial" w:cs="Arial"/>
          <w:bCs/>
        </w:rPr>
        <w:t>prace</w:t>
      </w:r>
      <w:r w:rsidR="00EA4926" w:rsidRPr="00EA4926">
        <w:rPr>
          <w:rFonts w:ascii="Arial" w:hAnsi="Arial" w:cs="Arial"/>
          <w:bCs/>
        </w:rPr>
        <w:t xml:space="preserve"> przygotowawcze jak i zasadnicze łącznie ze sprzątaniem po robotach,</w:t>
      </w:r>
      <w:r>
        <w:rPr>
          <w:rFonts w:ascii="Arial" w:hAnsi="Arial" w:cs="Arial"/>
          <w:bCs/>
        </w:rPr>
        <w:t xml:space="preserve"> </w:t>
      </w:r>
    </w:p>
    <w:p w14:paraId="46851A8B" w14:textId="46831B26" w:rsidR="004D2310" w:rsidRDefault="00C52F7A" w:rsidP="009F3BD2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709" w:hanging="283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 xml:space="preserve">Wykonawca zobowiązany jest </w:t>
      </w:r>
      <w:r w:rsidR="00CA70DD" w:rsidRPr="00BF2504">
        <w:rPr>
          <w:rFonts w:ascii="Arial" w:hAnsi="Arial" w:cs="Arial"/>
          <w:bCs/>
        </w:rPr>
        <w:t xml:space="preserve">do wykonania przedmiotowych </w:t>
      </w:r>
      <w:r w:rsidR="004E78E6">
        <w:rPr>
          <w:rFonts w:ascii="Arial" w:hAnsi="Arial" w:cs="Arial"/>
          <w:bCs/>
        </w:rPr>
        <w:t xml:space="preserve">prac </w:t>
      </w:r>
      <w:r w:rsidR="00CA70DD" w:rsidRPr="00BF2504">
        <w:rPr>
          <w:rFonts w:ascii="Arial" w:hAnsi="Arial" w:cs="Arial"/>
          <w:bCs/>
        </w:rPr>
        <w:t>zgodnie z wiedzą techniczną, zasadami sztuki budowlanej, obowiązującymi przepisami i normami oraz przy poszanowaniu przepisów BHP,</w:t>
      </w:r>
    </w:p>
    <w:p w14:paraId="4B377A95" w14:textId="2C27925E" w:rsidR="0092326D" w:rsidRPr="0092326D" w:rsidRDefault="0092326D" w:rsidP="009F3BD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bookmarkStart w:id="0" w:name="_Hlk114659193"/>
      <w:r w:rsidRPr="00062665">
        <w:rPr>
          <w:rFonts w:ascii="Arial" w:hAnsi="Arial" w:cs="Arial"/>
        </w:rPr>
        <w:t>Wykonawca w załączniku nr 2 do zapytania ofertowego – Formularzu oferty</w:t>
      </w:r>
      <w:bookmarkEnd w:id="0"/>
      <w:r w:rsidRPr="00062665">
        <w:rPr>
          <w:rFonts w:ascii="Arial" w:hAnsi="Arial" w:cs="Arial"/>
        </w:rPr>
        <w:t xml:space="preserve"> złoży </w:t>
      </w:r>
      <w:bookmarkStart w:id="1" w:name="_Hlk182895806"/>
      <w:bookmarkStart w:id="2" w:name="_Hlk115261243"/>
      <w:r w:rsidRPr="00062665">
        <w:rPr>
          <w:rFonts w:ascii="Arial" w:hAnsi="Arial" w:cs="Arial"/>
        </w:rPr>
        <w:t>oświadczenie, że zobowiązuje się wykonywać przedmiot zamówienia z należytą starannością, przy uwzględnieniu zawodowego charakteru wykonywanych czynności, stosownie do posiadanych uprawnień zawodowych</w:t>
      </w:r>
      <w:bookmarkEnd w:id="1"/>
      <w:r>
        <w:rPr>
          <w:rFonts w:ascii="Arial" w:hAnsi="Arial" w:cs="Arial"/>
        </w:rPr>
        <w:t>,</w:t>
      </w:r>
      <w:bookmarkEnd w:id="2"/>
    </w:p>
    <w:p w14:paraId="55C5D670" w14:textId="68FDE59A" w:rsidR="00CA70DD" w:rsidRPr="004E78E6" w:rsidRDefault="00BB47F0" w:rsidP="009F3BD2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709" w:hanging="283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 xml:space="preserve">do wykonania zamówienia Wykonawca jest zobowiązany użyć materiałów gwarantujących odpowiednią jakość, o parametrach technicznych i jakościowych odpowiadających właściwościom materiałów dopuszczonych do stosowania. Przy wykonywaniu </w:t>
      </w:r>
      <w:r w:rsidR="00A85C2C">
        <w:rPr>
          <w:rFonts w:ascii="Arial" w:hAnsi="Arial" w:cs="Arial"/>
          <w:bCs/>
        </w:rPr>
        <w:t>prac</w:t>
      </w:r>
      <w:r w:rsidRPr="00BF2504">
        <w:rPr>
          <w:rFonts w:ascii="Arial" w:hAnsi="Arial" w:cs="Arial"/>
          <w:bCs/>
        </w:rPr>
        <w:t xml:space="preserve"> budowlanych Wykonawca zastosuje wyroby budowlane wprowadzone do obrotu</w:t>
      </w:r>
      <w:r w:rsidR="00F15B32" w:rsidRPr="00BF2504">
        <w:rPr>
          <w:rFonts w:ascii="Arial" w:hAnsi="Arial" w:cs="Arial"/>
          <w:bCs/>
        </w:rPr>
        <w:t xml:space="preserve"> zgodnie z zasadami określonymi w ustawie z dnia 16</w:t>
      </w:r>
      <w:r w:rsidR="00474A11" w:rsidRPr="00BF2504">
        <w:rPr>
          <w:rFonts w:ascii="Arial" w:hAnsi="Arial" w:cs="Arial"/>
          <w:bCs/>
        </w:rPr>
        <w:t> </w:t>
      </w:r>
      <w:r w:rsidR="00F15B32" w:rsidRPr="00BF2504">
        <w:rPr>
          <w:rFonts w:ascii="Arial" w:hAnsi="Arial" w:cs="Arial"/>
          <w:bCs/>
        </w:rPr>
        <w:t>kwietnia 2004 r. o wyrobach budowla</w:t>
      </w:r>
      <w:r w:rsidR="00F15B32" w:rsidRPr="004E78E6">
        <w:rPr>
          <w:rFonts w:ascii="Arial" w:hAnsi="Arial" w:cs="Arial"/>
          <w:bCs/>
        </w:rPr>
        <w:t>nych (Dz. U. z 2021 r. poz.</w:t>
      </w:r>
      <w:r w:rsidR="00B7223C" w:rsidRPr="004E78E6">
        <w:rPr>
          <w:rFonts w:ascii="Arial" w:hAnsi="Arial" w:cs="Arial"/>
          <w:bCs/>
        </w:rPr>
        <w:t xml:space="preserve"> 1213</w:t>
      </w:r>
      <w:r w:rsidR="00F15B32" w:rsidRPr="004E78E6">
        <w:rPr>
          <w:rFonts w:ascii="Arial" w:hAnsi="Arial" w:cs="Arial"/>
          <w:bCs/>
        </w:rPr>
        <w:t>)</w:t>
      </w:r>
      <w:r w:rsidR="00F77D1E" w:rsidRPr="004E78E6">
        <w:rPr>
          <w:rFonts w:ascii="Arial" w:hAnsi="Arial" w:cs="Arial"/>
          <w:bCs/>
        </w:rPr>
        <w:t>,</w:t>
      </w:r>
    </w:p>
    <w:p w14:paraId="74819098" w14:textId="5FA285F7" w:rsidR="004E2D2C" w:rsidRDefault="00FA286A" w:rsidP="009F3BD2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lastRenderedPageBreak/>
        <w:t xml:space="preserve">Wykonawca dysponuje w odniesieniu do zastosowanych materiałów i urządzeń </w:t>
      </w:r>
      <w:r w:rsidR="00994C75" w:rsidRPr="00BF2504">
        <w:rPr>
          <w:rFonts w:ascii="Arial" w:hAnsi="Arial" w:cs="Arial"/>
          <w:bCs/>
        </w:rPr>
        <w:t xml:space="preserve">atesty, certyfikaty, aprobaty techniczne, świadectwa jakości oraz inne dokumenty </w:t>
      </w:r>
      <w:r w:rsidR="00304488" w:rsidRPr="00BF2504">
        <w:rPr>
          <w:rFonts w:ascii="Arial" w:hAnsi="Arial" w:cs="Arial"/>
          <w:bCs/>
        </w:rPr>
        <w:t xml:space="preserve">uprawniające do zastosowania w budownictwie </w:t>
      </w:r>
      <w:r w:rsidR="00994C75" w:rsidRPr="00BF2504">
        <w:rPr>
          <w:rFonts w:ascii="Arial" w:hAnsi="Arial" w:cs="Arial"/>
          <w:bCs/>
        </w:rPr>
        <w:t>oraz</w:t>
      </w:r>
      <w:r w:rsidR="00994C75" w:rsidRPr="00BF2504">
        <w:rPr>
          <w:rFonts w:ascii="Arial" w:hAnsi="Arial" w:cs="Arial"/>
        </w:rPr>
        <w:t xml:space="preserve"> </w:t>
      </w:r>
      <w:r w:rsidR="00994C75" w:rsidRPr="00BF2504">
        <w:rPr>
          <w:rFonts w:ascii="Arial" w:hAnsi="Arial" w:cs="Arial"/>
          <w:bCs/>
        </w:rPr>
        <w:t>potwierdzające, że produkt jest bezpieczny dla zdrowia, przyjazny dla środowiska i spełniający najwyższe standardy jakości oraz dopuszczenie do użycia na terenie RP</w:t>
      </w:r>
      <w:r w:rsidR="002E50ED">
        <w:rPr>
          <w:rFonts w:ascii="Arial" w:hAnsi="Arial" w:cs="Arial"/>
          <w:bCs/>
        </w:rPr>
        <w:t>,</w:t>
      </w:r>
    </w:p>
    <w:p w14:paraId="58B54DB9" w14:textId="2AB1BFA9" w:rsidR="00F77D1E" w:rsidRPr="00BF2504" w:rsidRDefault="00F77D1E" w:rsidP="009F3BD2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 xml:space="preserve">wywóz resztek materiałów </w:t>
      </w:r>
      <w:r w:rsidR="004E27DD" w:rsidRPr="00BF2504">
        <w:rPr>
          <w:rFonts w:ascii="Arial" w:hAnsi="Arial" w:cs="Arial"/>
          <w:bCs/>
        </w:rPr>
        <w:t>oraz</w:t>
      </w:r>
      <w:r w:rsidRPr="00BF2504">
        <w:rPr>
          <w:rFonts w:ascii="Arial" w:hAnsi="Arial" w:cs="Arial"/>
          <w:bCs/>
        </w:rPr>
        <w:t xml:space="preserve"> </w:t>
      </w:r>
      <w:r w:rsidR="004E27DD" w:rsidRPr="00BF2504">
        <w:rPr>
          <w:rFonts w:ascii="Arial" w:hAnsi="Arial" w:cs="Arial"/>
          <w:bCs/>
        </w:rPr>
        <w:t>uprzątnięcie terenu</w:t>
      </w:r>
      <w:r w:rsidRPr="00BF2504">
        <w:rPr>
          <w:rFonts w:ascii="Arial" w:hAnsi="Arial" w:cs="Arial"/>
          <w:bCs/>
        </w:rPr>
        <w:t xml:space="preserve">, należy dokonywać każdorazowo po wykonanych pracach tak, aby realizacja przedmiotu zamówienia nie zakłócała właściwego toku funkcjonowania </w:t>
      </w:r>
      <w:r w:rsidR="008F5B02" w:rsidRPr="00BF2504">
        <w:rPr>
          <w:rFonts w:ascii="Arial" w:hAnsi="Arial" w:cs="Arial"/>
          <w:bCs/>
        </w:rPr>
        <w:t>RDOŚ Rzeszów</w:t>
      </w:r>
      <w:r w:rsidRPr="00BF2504">
        <w:rPr>
          <w:rFonts w:ascii="Arial" w:hAnsi="Arial" w:cs="Arial"/>
          <w:bCs/>
        </w:rPr>
        <w:t xml:space="preserve">, </w:t>
      </w:r>
      <w:r w:rsidR="008F5B02" w:rsidRPr="00BF2504">
        <w:rPr>
          <w:rFonts w:ascii="Arial" w:hAnsi="Arial" w:cs="Arial"/>
          <w:bCs/>
        </w:rPr>
        <w:t>oraz była jak najmniej uciążliwa dla jego pracowników oraz klientów</w:t>
      </w:r>
      <w:r w:rsidRPr="00BF2504">
        <w:rPr>
          <w:rFonts w:ascii="Arial" w:hAnsi="Arial" w:cs="Arial"/>
          <w:bCs/>
        </w:rPr>
        <w:t>,</w:t>
      </w:r>
    </w:p>
    <w:p w14:paraId="00127C28" w14:textId="574B0024" w:rsidR="000C00DA" w:rsidRPr="00BF2504" w:rsidRDefault="00280A2E" w:rsidP="009F3BD2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7266AB" w:rsidRPr="00BF2504">
        <w:rPr>
          <w:rFonts w:ascii="Arial" w:hAnsi="Arial" w:cs="Arial"/>
          <w:bCs/>
        </w:rPr>
        <w:t>szelkie koszty związane z realizacją zamówienia w tym koszt transportu/ utylizacji odpadów /niezbędnych opracowań /przesyłki itp. leżą po stronie Wykonawcy,</w:t>
      </w:r>
    </w:p>
    <w:p w14:paraId="3F17B940" w14:textId="5244949C" w:rsidR="000C00DA" w:rsidRPr="00BF2504" w:rsidRDefault="000C00DA" w:rsidP="009F3BD2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>odpady powstałe w wyniku prowadzonych prac Wykonawca zobowiązany jest utylizować zgodnie z wymaganiami zawartymi w ustawie z dnia 14 grudnia 2012 r. o</w:t>
      </w:r>
      <w:r w:rsidR="00236F7F">
        <w:rPr>
          <w:rFonts w:ascii="Arial" w:hAnsi="Arial" w:cs="Arial"/>
          <w:bCs/>
        </w:rPr>
        <w:t> </w:t>
      </w:r>
      <w:r w:rsidRPr="00BF2504">
        <w:rPr>
          <w:rFonts w:ascii="Arial" w:hAnsi="Arial" w:cs="Arial"/>
          <w:bCs/>
        </w:rPr>
        <w:t xml:space="preserve">odpadach </w:t>
      </w:r>
      <w:r w:rsidRPr="004E78E6">
        <w:rPr>
          <w:rFonts w:ascii="Arial" w:hAnsi="Arial" w:cs="Arial"/>
          <w:bCs/>
        </w:rPr>
        <w:t>(Dz. U. z 202</w:t>
      </w:r>
      <w:r w:rsidR="004E78E6" w:rsidRPr="004E78E6">
        <w:rPr>
          <w:rFonts w:ascii="Arial" w:hAnsi="Arial" w:cs="Arial"/>
          <w:bCs/>
        </w:rPr>
        <w:t>3</w:t>
      </w:r>
      <w:r w:rsidRPr="004E78E6">
        <w:rPr>
          <w:rFonts w:ascii="Arial" w:hAnsi="Arial" w:cs="Arial"/>
          <w:bCs/>
        </w:rPr>
        <w:t xml:space="preserve"> r. poz. </w:t>
      </w:r>
      <w:r w:rsidR="004E78E6" w:rsidRPr="004E78E6">
        <w:rPr>
          <w:rFonts w:ascii="Arial" w:hAnsi="Arial" w:cs="Arial"/>
          <w:bCs/>
        </w:rPr>
        <w:t>1587</w:t>
      </w:r>
      <w:r w:rsidRPr="004E78E6">
        <w:rPr>
          <w:rFonts w:ascii="Arial" w:hAnsi="Arial" w:cs="Arial"/>
          <w:bCs/>
        </w:rPr>
        <w:t xml:space="preserve"> z</w:t>
      </w:r>
      <w:r w:rsidR="004E78E6" w:rsidRPr="004E78E6">
        <w:rPr>
          <w:rFonts w:ascii="Arial" w:hAnsi="Arial" w:cs="Arial"/>
          <w:bCs/>
        </w:rPr>
        <w:t>e</w:t>
      </w:r>
      <w:r w:rsidRPr="004E78E6">
        <w:rPr>
          <w:rFonts w:ascii="Arial" w:hAnsi="Arial" w:cs="Arial"/>
          <w:bCs/>
        </w:rPr>
        <w:t xml:space="preserve"> zm.),</w:t>
      </w:r>
    </w:p>
    <w:p w14:paraId="51BE92B5" w14:textId="7AB4CE45" w:rsidR="00304488" w:rsidRPr="00BF2504" w:rsidRDefault="00304488" w:rsidP="009F3BD2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hanging="436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 xml:space="preserve">Wykonawca odpowiada za bezpieczeństwo osób którymi się posługuje przy realizacji zamówienia, oraz innych osób znajdujących się w obrębie przekazanego placu </w:t>
      </w:r>
      <w:r w:rsidR="00A85C2C">
        <w:rPr>
          <w:rFonts w:ascii="Arial" w:hAnsi="Arial" w:cs="Arial"/>
          <w:bCs/>
        </w:rPr>
        <w:t>prac</w:t>
      </w:r>
      <w:r w:rsidRPr="00BF2504">
        <w:rPr>
          <w:rFonts w:ascii="Arial" w:hAnsi="Arial" w:cs="Arial"/>
          <w:bCs/>
        </w:rPr>
        <w:t>,</w:t>
      </w:r>
    </w:p>
    <w:p w14:paraId="1410B74E" w14:textId="356F0AF6" w:rsidR="000C438E" w:rsidRPr="00BF2504" w:rsidRDefault="000C438E" w:rsidP="009F3BD2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hanging="436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 xml:space="preserve">Wykonawca zobowiązuje się strzec mienia znajdującego się na terenie prowadzonych </w:t>
      </w:r>
      <w:r w:rsidR="00A85C2C">
        <w:rPr>
          <w:rFonts w:ascii="Arial" w:hAnsi="Arial" w:cs="Arial"/>
          <w:bCs/>
        </w:rPr>
        <w:t>prac</w:t>
      </w:r>
      <w:r w:rsidRPr="00BF2504">
        <w:rPr>
          <w:rFonts w:ascii="Arial" w:hAnsi="Arial" w:cs="Arial"/>
          <w:bCs/>
        </w:rPr>
        <w:t xml:space="preserve">, a także zapewnić warunki bezpieczeństwa i ochrony ppoż., zabezpieczy na własny koszt teren </w:t>
      </w:r>
      <w:r w:rsidR="002E50ED">
        <w:rPr>
          <w:rFonts w:ascii="Arial" w:hAnsi="Arial" w:cs="Arial"/>
          <w:bCs/>
        </w:rPr>
        <w:t>remontu</w:t>
      </w:r>
      <w:r w:rsidRPr="00BF2504">
        <w:rPr>
          <w:rFonts w:ascii="Arial" w:hAnsi="Arial" w:cs="Arial"/>
          <w:bCs/>
        </w:rPr>
        <w:t xml:space="preserve"> zgodnie z wymogami BHP,</w:t>
      </w:r>
    </w:p>
    <w:p w14:paraId="303F8439" w14:textId="4EFD2A1E" w:rsidR="00FA286A" w:rsidRPr="00BF2504" w:rsidRDefault="000A2300" w:rsidP="009F3BD2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hanging="436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 xml:space="preserve">po zakończeniu </w:t>
      </w:r>
      <w:r w:rsidR="00A85C2C">
        <w:rPr>
          <w:rFonts w:ascii="Arial" w:hAnsi="Arial" w:cs="Arial"/>
          <w:bCs/>
        </w:rPr>
        <w:t>prac</w:t>
      </w:r>
      <w:r w:rsidRPr="00BF2504">
        <w:rPr>
          <w:rFonts w:ascii="Arial" w:hAnsi="Arial" w:cs="Arial"/>
          <w:bCs/>
        </w:rPr>
        <w:t>, ale przed ich ostatecznym odbiorem przez Zamawi</w:t>
      </w:r>
      <w:r w:rsidR="004E27DD" w:rsidRPr="00BF2504">
        <w:rPr>
          <w:rFonts w:ascii="Arial" w:hAnsi="Arial" w:cs="Arial"/>
          <w:bCs/>
        </w:rPr>
        <w:t>ającego, Wykonawca zobowiązany jest do uporządkowania terenu</w:t>
      </w:r>
      <w:r w:rsidR="002E50ED">
        <w:rPr>
          <w:rFonts w:ascii="Arial" w:hAnsi="Arial" w:cs="Arial"/>
          <w:bCs/>
        </w:rPr>
        <w:t xml:space="preserve"> </w:t>
      </w:r>
      <w:r w:rsidR="004E27DD" w:rsidRPr="00BF2504">
        <w:rPr>
          <w:rFonts w:ascii="Arial" w:hAnsi="Arial" w:cs="Arial"/>
          <w:bCs/>
        </w:rPr>
        <w:t xml:space="preserve">wraz z terenem </w:t>
      </w:r>
      <w:r w:rsidR="00F43080" w:rsidRPr="00BF2504">
        <w:rPr>
          <w:rFonts w:ascii="Arial" w:hAnsi="Arial" w:cs="Arial"/>
          <w:bCs/>
        </w:rPr>
        <w:t xml:space="preserve">przyległym, </w:t>
      </w:r>
    </w:p>
    <w:p w14:paraId="6E11ACDF" w14:textId="1C8F6041" w:rsidR="008D1BBD" w:rsidRPr="00A85C2C" w:rsidRDefault="00F43080" w:rsidP="00CF105A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hanging="436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 xml:space="preserve">Wykonawca zobowiązuje się do naprawienia szkody wyrządzonej Zamawiającemu w związku z wykonywaniem </w:t>
      </w:r>
      <w:r w:rsidR="00A85C2C">
        <w:rPr>
          <w:rFonts w:ascii="Arial" w:hAnsi="Arial" w:cs="Arial"/>
          <w:bCs/>
        </w:rPr>
        <w:t>prac</w:t>
      </w:r>
      <w:r w:rsidRPr="00BF2504">
        <w:rPr>
          <w:rFonts w:ascii="Arial" w:hAnsi="Arial" w:cs="Arial"/>
          <w:bCs/>
        </w:rPr>
        <w:t>, chyba że szkoda powstała z wyłącznej winy Zamawiającego lub osób za które Wykonawca nie odpowiada.</w:t>
      </w:r>
    </w:p>
    <w:p w14:paraId="03E41A22" w14:textId="001CDEFA" w:rsidR="00CF105A" w:rsidRPr="00235B65" w:rsidRDefault="006F4C85" w:rsidP="00235B65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rPr>
          <w:rFonts w:ascii="Arial" w:hAnsi="Arial" w:cs="Arial"/>
          <w:b/>
        </w:rPr>
      </w:pPr>
      <w:r w:rsidRPr="00235B65">
        <w:rPr>
          <w:rFonts w:ascii="Arial" w:hAnsi="Arial" w:cs="Arial"/>
          <w:b/>
        </w:rPr>
        <w:t>Warunki wykonania i odbioru zamówienia</w:t>
      </w:r>
      <w:r w:rsidR="003805A9" w:rsidRPr="00235B65">
        <w:rPr>
          <w:rFonts w:ascii="Arial" w:hAnsi="Arial" w:cs="Arial"/>
          <w:b/>
        </w:rPr>
        <w:t>:</w:t>
      </w:r>
    </w:p>
    <w:p w14:paraId="735B19BC" w14:textId="3781B11B" w:rsidR="00280A2E" w:rsidRPr="00280A2E" w:rsidRDefault="00280A2E" w:rsidP="009C5F33">
      <w:pPr>
        <w:pStyle w:val="Akapitzlist"/>
        <w:numPr>
          <w:ilvl w:val="0"/>
          <w:numId w:val="2"/>
        </w:numPr>
        <w:tabs>
          <w:tab w:val="left" w:pos="426"/>
          <w:tab w:val="left" w:pos="851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65602F">
        <w:rPr>
          <w:rFonts w:ascii="Arial" w:hAnsi="Arial" w:cs="Arial"/>
          <w:bCs/>
        </w:rPr>
        <w:t>race będą wykonywane w dni robocze tj. od poniedziałku do piątku w godzinach od</w:t>
      </w:r>
      <w:r>
        <w:rPr>
          <w:rFonts w:ascii="Arial" w:hAnsi="Arial" w:cs="Arial"/>
          <w:bCs/>
        </w:rPr>
        <w:t xml:space="preserve"> 7</w:t>
      </w:r>
      <w:r w:rsidRPr="0065602F">
        <w:rPr>
          <w:rFonts w:ascii="Arial" w:hAnsi="Arial" w:cs="Arial"/>
          <w:bCs/>
        </w:rPr>
        <w:t>:00 do 16:00.</w:t>
      </w:r>
    </w:p>
    <w:p w14:paraId="2FEBFB0C" w14:textId="05D05233" w:rsidR="00230FD1" w:rsidRPr="00C77E69" w:rsidRDefault="00230FD1" w:rsidP="009C5F33">
      <w:pPr>
        <w:pStyle w:val="Akapitzlist"/>
        <w:numPr>
          <w:ilvl w:val="0"/>
          <w:numId w:val="2"/>
        </w:numPr>
        <w:tabs>
          <w:tab w:val="left" w:pos="426"/>
          <w:tab w:val="left" w:pos="851"/>
        </w:tabs>
        <w:spacing w:after="0" w:line="360" w:lineRule="auto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>t</w:t>
      </w:r>
      <w:r w:rsidR="006F4C85" w:rsidRPr="00BF2504">
        <w:rPr>
          <w:rFonts w:ascii="Arial" w:hAnsi="Arial" w:cs="Arial"/>
          <w:bCs/>
        </w:rPr>
        <w:t>ermin realizacji zamówienia:</w:t>
      </w:r>
      <w:r w:rsidR="00C77E69">
        <w:rPr>
          <w:rFonts w:ascii="Arial" w:hAnsi="Arial" w:cs="Arial"/>
          <w:bCs/>
        </w:rPr>
        <w:t xml:space="preserve"> </w:t>
      </w:r>
      <w:r w:rsidR="00D6627E" w:rsidRPr="00C77E69">
        <w:rPr>
          <w:rFonts w:ascii="Arial" w:hAnsi="Arial" w:cs="Arial"/>
          <w:bCs/>
        </w:rPr>
        <w:t xml:space="preserve">do </w:t>
      </w:r>
      <w:r w:rsidR="00657C55">
        <w:rPr>
          <w:rFonts w:ascii="Arial" w:hAnsi="Arial" w:cs="Arial"/>
          <w:bCs/>
        </w:rPr>
        <w:t xml:space="preserve">dnia </w:t>
      </w:r>
      <w:r w:rsidR="00235B65">
        <w:rPr>
          <w:rFonts w:ascii="Arial" w:hAnsi="Arial" w:cs="Arial"/>
          <w:bCs/>
        </w:rPr>
        <w:t>2</w:t>
      </w:r>
      <w:r w:rsidR="00AE62D5">
        <w:rPr>
          <w:rFonts w:ascii="Arial" w:hAnsi="Arial" w:cs="Arial"/>
          <w:bCs/>
        </w:rPr>
        <w:t>3</w:t>
      </w:r>
      <w:r w:rsidR="004E78E6">
        <w:rPr>
          <w:rFonts w:ascii="Arial" w:hAnsi="Arial" w:cs="Arial"/>
          <w:bCs/>
        </w:rPr>
        <w:t xml:space="preserve"> grudnia</w:t>
      </w:r>
      <w:r w:rsidR="00D6627E" w:rsidRPr="00C77E69">
        <w:rPr>
          <w:rFonts w:ascii="Arial" w:hAnsi="Arial" w:cs="Arial"/>
          <w:bCs/>
        </w:rPr>
        <w:t xml:space="preserve"> 202</w:t>
      </w:r>
      <w:r w:rsidR="004E78E6">
        <w:rPr>
          <w:rFonts w:ascii="Arial" w:hAnsi="Arial" w:cs="Arial"/>
          <w:bCs/>
        </w:rPr>
        <w:t>4</w:t>
      </w:r>
      <w:r w:rsidR="00D6627E" w:rsidRPr="00C77E69">
        <w:rPr>
          <w:rFonts w:ascii="Arial" w:hAnsi="Arial" w:cs="Arial"/>
          <w:bCs/>
        </w:rPr>
        <w:t xml:space="preserve"> r. </w:t>
      </w:r>
    </w:p>
    <w:p w14:paraId="023DD0B1" w14:textId="0795BF9B" w:rsidR="002E50ED" w:rsidRPr="002E50ED" w:rsidRDefault="00230FD1" w:rsidP="009C5F33">
      <w:pPr>
        <w:pStyle w:val="Akapitzlist"/>
        <w:numPr>
          <w:ilvl w:val="0"/>
          <w:numId w:val="2"/>
        </w:numPr>
        <w:tabs>
          <w:tab w:val="left" w:pos="426"/>
          <w:tab w:val="left" w:pos="851"/>
        </w:tabs>
        <w:spacing w:after="0" w:line="360" w:lineRule="auto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 xml:space="preserve">podstawą odbioru </w:t>
      </w:r>
      <w:r w:rsidR="00A85C2C">
        <w:rPr>
          <w:rFonts w:ascii="Arial" w:hAnsi="Arial" w:cs="Arial"/>
          <w:bCs/>
        </w:rPr>
        <w:t>prac</w:t>
      </w:r>
      <w:r w:rsidRPr="00BF2504">
        <w:rPr>
          <w:rFonts w:ascii="Arial" w:hAnsi="Arial" w:cs="Arial"/>
          <w:bCs/>
        </w:rPr>
        <w:t xml:space="preserve"> przez Zamawiającego jest spisany przez strony protokół odbioru bez zastrzeżeń,</w:t>
      </w:r>
    </w:p>
    <w:p w14:paraId="5563F0E4" w14:textId="43051D92" w:rsidR="00230FD1" w:rsidRDefault="00230FD1" w:rsidP="009C5F33">
      <w:pPr>
        <w:pStyle w:val="Akapitzlist"/>
        <w:numPr>
          <w:ilvl w:val="0"/>
          <w:numId w:val="2"/>
        </w:numPr>
        <w:tabs>
          <w:tab w:val="left" w:pos="426"/>
          <w:tab w:val="left" w:pos="851"/>
        </w:tabs>
        <w:spacing w:after="0" w:line="360" w:lineRule="auto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>Wykonawca udzieli Zamawiającemu gwarancji na wykonane</w:t>
      </w:r>
      <w:r w:rsidR="00D05F7C">
        <w:rPr>
          <w:rFonts w:ascii="Arial" w:hAnsi="Arial" w:cs="Arial"/>
          <w:bCs/>
        </w:rPr>
        <w:t xml:space="preserve"> </w:t>
      </w:r>
      <w:r w:rsidR="00235B65">
        <w:rPr>
          <w:rFonts w:ascii="Arial" w:hAnsi="Arial" w:cs="Arial"/>
          <w:bCs/>
        </w:rPr>
        <w:t>prace</w:t>
      </w:r>
      <w:r w:rsidR="00FD4D8F" w:rsidRPr="00BF2504">
        <w:rPr>
          <w:rFonts w:ascii="Arial" w:hAnsi="Arial" w:cs="Arial"/>
          <w:bCs/>
        </w:rPr>
        <w:t xml:space="preserve"> oraz użyte materiały</w:t>
      </w:r>
      <w:r w:rsidRPr="00BF2504">
        <w:rPr>
          <w:rFonts w:ascii="Arial" w:hAnsi="Arial" w:cs="Arial"/>
          <w:bCs/>
        </w:rPr>
        <w:t xml:space="preserve"> </w:t>
      </w:r>
      <w:r w:rsidR="00FD4D8F" w:rsidRPr="00BF2504">
        <w:rPr>
          <w:rFonts w:ascii="Arial" w:hAnsi="Arial" w:cs="Arial"/>
          <w:bCs/>
        </w:rPr>
        <w:t>na okres</w:t>
      </w:r>
      <w:r w:rsidR="00A1516D" w:rsidRPr="00BF2504">
        <w:rPr>
          <w:rFonts w:ascii="Arial" w:hAnsi="Arial" w:cs="Arial"/>
          <w:bCs/>
        </w:rPr>
        <w:t xml:space="preserve"> nie krótszy niż</w:t>
      </w:r>
      <w:r w:rsidRPr="00BF2504">
        <w:rPr>
          <w:rFonts w:ascii="Arial" w:hAnsi="Arial" w:cs="Arial"/>
          <w:bCs/>
        </w:rPr>
        <w:t xml:space="preserve"> </w:t>
      </w:r>
      <w:r w:rsidR="00FD4D8F" w:rsidRPr="00BF2504">
        <w:rPr>
          <w:rFonts w:ascii="Arial" w:hAnsi="Arial" w:cs="Arial"/>
          <w:bCs/>
        </w:rPr>
        <w:t>24</w:t>
      </w:r>
      <w:r w:rsidRPr="00BF2504">
        <w:rPr>
          <w:rFonts w:ascii="Arial" w:hAnsi="Arial" w:cs="Arial"/>
          <w:bCs/>
        </w:rPr>
        <w:t xml:space="preserve"> miesi</w:t>
      </w:r>
      <w:r w:rsidR="00A1516D" w:rsidRPr="00BF2504">
        <w:rPr>
          <w:rFonts w:ascii="Arial" w:hAnsi="Arial" w:cs="Arial"/>
          <w:bCs/>
        </w:rPr>
        <w:t>ące</w:t>
      </w:r>
      <w:r w:rsidRPr="00BF2504">
        <w:rPr>
          <w:rFonts w:ascii="Arial" w:hAnsi="Arial" w:cs="Arial"/>
          <w:bCs/>
        </w:rPr>
        <w:t xml:space="preserve"> od daty </w:t>
      </w:r>
      <w:r w:rsidR="00FD4D8F" w:rsidRPr="00BF2504">
        <w:rPr>
          <w:rFonts w:ascii="Arial" w:hAnsi="Arial" w:cs="Arial"/>
          <w:bCs/>
        </w:rPr>
        <w:t>odbioru</w:t>
      </w:r>
      <w:r w:rsidR="00A1516D" w:rsidRPr="00BF2504">
        <w:rPr>
          <w:rFonts w:ascii="Arial" w:hAnsi="Arial" w:cs="Arial"/>
          <w:bCs/>
        </w:rPr>
        <w:t xml:space="preserve"> przez Zamawiającego</w:t>
      </w:r>
      <w:r w:rsidR="00FD4D8F" w:rsidRPr="00BF2504">
        <w:rPr>
          <w:rFonts w:ascii="Arial" w:hAnsi="Arial" w:cs="Arial"/>
          <w:bCs/>
        </w:rPr>
        <w:t xml:space="preserve"> przedmiotu </w:t>
      </w:r>
      <w:r w:rsidR="00A1516D" w:rsidRPr="00BF2504">
        <w:rPr>
          <w:rFonts w:ascii="Arial" w:hAnsi="Arial" w:cs="Arial"/>
          <w:bCs/>
        </w:rPr>
        <w:t>z</w:t>
      </w:r>
      <w:r w:rsidR="00FD4D8F" w:rsidRPr="00BF2504">
        <w:rPr>
          <w:rFonts w:ascii="Arial" w:hAnsi="Arial" w:cs="Arial"/>
          <w:bCs/>
        </w:rPr>
        <w:t>amówienia bez zastrzeżeń.</w:t>
      </w:r>
    </w:p>
    <w:p w14:paraId="513F2FB6" w14:textId="2B4FCF09" w:rsidR="00D05F7C" w:rsidRPr="00BF2504" w:rsidRDefault="00D05F7C" w:rsidP="00B67D98">
      <w:pPr>
        <w:pStyle w:val="Akapitzlist"/>
        <w:tabs>
          <w:tab w:val="left" w:pos="426"/>
          <w:tab w:val="left" w:pos="851"/>
        </w:tabs>
        <w:spacing w:after="0" w:line="36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0674E5AA" w14:textId="77777777" w:rsidR="003C61BC" w:rsidRPr="00BF2504" w:rsidRDefault="003C61BC" w:rsidP="003C61BC">
      <w:pPr>
        <w:pStyle w:val="Akapitzlist"/>
        <w:tabs>
          <w:tab w:val="left" w:pos="284"/>
          <w:tab w:val="left" w:pos="851"/>
        </w:tabs>
        <w:spacing w:after="0" w:line="360" w:lineRule="auto"/>
        <w:ind w:left="1134"/>
        <w:rPr>
          <w:rFonts w:ascii="Arial" w:hAnsi="Arial" w:cs="Arial"/>
          <w:bCs/>
        </w:rPr>
      </w:pPr>
    </w:p>
    <w:p w14:paraId="2BA24686" w14:textId="06C532E7" w:rsidR="00FD255F" w:rsidRDefault="00FD255F" w:rsidP="00BE1DCC">
      <w:pPr>
        <w:spacing w:after="0" w:line="360" w:lineRule="auto"/>
        <w:ind w:left="284"/>
        <w:rPr>
          <w:rFonts w:ascii="Arial" w:hAnsi="Arial" w:cs="Arial"/>
          <w:bCs/>
        </w:rPr>
      </w:pPr>
    </w:p>
    <w:p w14:paraId="0A56CC71" w14:textId="2D5E6CF9" w:rsidR="009B4BB2" w:rsidRPr="009B4BB2" w:rsidRDefault="009B4BB2" w:rsidP="009B4BB2">
      <w:pPr>
        <w:tabs>
          <w:tab w:val="left" w:pos="2940"/>
        </w:tabs>
        <w:rPr>
          <w:rFonts w:ascii="Arial" w:hAnsi="Arial" w:cs="Arial"/>
        </w:rPr>
      </w:pPr>
    </w:p>
    <w:sectPr w:rsidR="009B4BB2" w:rsidRPr="009B4BB2" w:rsidSect="007551E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782DF" w14:textId="77777777" w:rsidR="008D7D97" w:rsidRDefault="008D7D97" w:rsidP="00DB13B3">
      <w:pPr>
        <w:spacing w:after="0" w:line="240" w:lineRule="auto"/>
      </w:pPr>
      <w:r>
        <w:separator/>
      </w:r>
    </w:p>
  </w:endnote>
  <w:endnote w:type="continuationSeparator" w:id="0">
    <w:p w14:paraId="77151B53" w14:textId="77777777" w:rsidR="008D7D97" w:rsidRDefault="008D7D97" w:rsidP="00DB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4836751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AC7E3C" w14:textId="51B5BBEE" w:rsidR="00FB1A63" w:rsidRPr="00FB1A63" w:rsidRDefault="00FB1A63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78E6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4E78E6">
              <w:rPr>
                <w:rFonts w:ascii="Arial" w:hAnsi="Arial" w:cs="Arial"/>
              </w:rPr>
              <w:fldChar w:fldCharType="begin"/>
            </w:r>
            <w:r w:rsidRPr="004E78E6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4E78E6">
              <w:rPr>
                <w:rFonts w:ascii="Arial" w:hAnsi="Arial" w:cs="Arial"/>
              </w:rPr>
              <w:fldChar w:fldCharType="separate"/>
            </w:r>
            <w:r w:rsidRPr="004E78E6">
              <w:rPr>
                <w:rFonts w:ascii="Arial" w:hAnsi="Arial" w:cs="Arial"/>
                <w:sz w:val="20"/>
                <w:szCs w:val="20"/>
              </w:rPr>
              <w:t>2</w:t>
            </w:r>
            <w:r w:rsidRPr="004E78E6">
              <w:rPr>
                <w:rFonts w:ascii="Arial" w:hAnsi="Arial" w:cs="Arial"/>
              </w:rPr>
              <w:fldChar w:fldCharType="end"/>
            </w:r>
            <w:r w:rsidRPr="004E78E6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4E78E6">
              <w:rPr>
                <w:rFonts w:ascii="Arial" w:hAnsi="Arial" w:cs="Arial"/>
              </w:rPr>
              <w:fldChar w:fldCharType="begin"/>
            </w:r>
            <w:r w:rsidRPr="004E78E6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4E78E6">
              <w:rPr>
                <w:rFonts w:ascii="Arial" w:hAnsi="Arial" w:cs="Arial"/>
              </w:rPr>
              <w:fldChar w:fldCharType="separate"/>
            </w:r>
            <w:r w:rsidRPr="004E78E6">
              <w:rPr>
                <w:rFonts w:ascii="Arial" w:hAnsi="Arial" w:cs="Arial"/>
                <w:sz w:val="20"/>
                <w:szCs w:val="20"/>
              </w:rPr>
              <w:t>2</w:t>
            </w:r>
            <w:r w:rsidRPr="004E78E6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2A7A877D" w14:textId="77777777" w:rsidR="00FB1A63" w:rsidRDefault="00FB1A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50288" w14:textId="1B7467B8" w:rsidR="00FB1A63" w:rsidRDefault="00AC0D39">
    <w:pPr>
      <w:pStyle w:val="Stopka"/>
    </w:pPr>
    <w:r>
      <w:rPr>
        <w:noProof/>
      </w:rPr>
      <w:drawing>
        <wp:inline distT="0" distB="0" distL="0" distR="0" wp14:anchorId="5BBBB0DE" wp14:editId="06D7AB61">
          <wp:extent cx="5760720" cy="989965"/>
          <wp:effectExtent l="0" t="0" r="0" b="635"/>
          <wp:docPr id="958937414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52979" w14:textId="77777777" w:rsidR="008D7D97" w:rsidRDefault="008D7D97" w:rsidP="00DB13B3">
      <w:pPr>
        <w:spacing w:after="0" w:line="240" w:lineRule="auto"/>
      </w:pPr>
      <w:r>
        <w:separator/>
      </w:r>
    </w:p>
  </w:footnote>
  <w:footnote w:type="continuationSeparator" w:id="0">
    <w:p w14:paraId="3914ED47" w14:textId="77777777" w:rsidR="008D7D97" w:rsidRDefault="008D7D97" w:rsidP="00DB1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B7D55" w14:textId="7B20A8BD" w:rsidR="00FB1A63" w:rsidRDefault="00FB1A63">
    <w:pPr>
      <w:pStyle w:val="Nagwek"/>
    </w:pPr>
    <w:r>
      <w:rPr>
        <w:noProof/>
      </w:rPr>
      <w:drawing>
        <wp:inline distT="0" distB="0" distL="0" distR="0" wp14:anchorId="2EF65E4F" wp14:editId="3C8CDC15">
          <wp:extent cx="4905375" cy="942975"/>
          <wp:effectExtent l="0" t="0" r="0" b="9525"/>
          <wp:docPr id="1670218632" name="Obraz 1670218632" descr="logo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A47BC"/>
    <w:multiLevelType w:val="hybridMultilevel"/>
    <w:tmpl w:val="FD36BD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A17B0"/>
    <w:multiLevelType w:val="hybridMultilevel"/>
    <w:tmpl w:val="0302B8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64F2F4E"/>
    <w:multiLevelType w:val="hybridMultilevel"/>
    <w:tmpl w:val="39DAF3AE"/>
    <w:lvl w:ilvl="0" w:tplc="E466AB50">
      <w:start w:val="5"/>
      <w:numFmt w:val="decimal"/>
      <w:lvlText w:val="%1."/>
      <w:lvlJc w:val="left"/>
      <w:pPr>
        <w:ind w:left="77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F09AB"/>
    <w:multiLevelType w:val="hybridMultilevel"/>
    <w:tmpl w:val="F7E6C4F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DA82923"/>
    <w:multiLevelType w:val="hybridMultilevel"/>
    <w:tmpl w:val="27EC01DE"/>
    <w:lvl w:ilvl="0" w:tplc="77DA513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E237CB7"/>
    <w:multiLevelType w:val="hybridMultilevel"/>
    <w:tmpl w:val="AB161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C062C"/>
    <w:multiLevelType w:val="hybridMultilevel"/>
    <w:tmpl w:val="2820A502"/>
    <w:lvl w:ilvl="0" w:tplc="C8CCF86E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CF24F04"/>
    <w:multiLevelType w:val="hybridMultilevel"/>
    <w:tmpl w:val="18140A74"/>
    <w:lvl w:ilvl="0" w:tplc="684C8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2E63C62"/>
    <w:multiLevelType w:val="hybridMultilevel"/>
    <w:tmpl w:val="BACA771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7821416">
    <w:abstractNumId w:val="5"/>
  </w:num>
  <w:num w:numId="2" w16cid:durableId="1643541522">
    <w:abstractNumId w:val="3"/>
  </w:num>
  <w:num w:numId="3" w16cid:durableId="85807831">
    <w:abstractNumId w:val="6"/>
  </w:num>
  <w:num w:numId="4" w16cid:durableId="855075548">
    <w:abstractNumId w:val="8"/>
  </w:num>
  <w:num w:numId="5" w16cid:durableId="180634322">
    <w:abstractNumId w:val="7"/>
  </w:num>
  <w:num w:numId="6" w16cid:durableId="1053695158">
    <w:abstractNumId w:val="1"/>
  </w:num>
  <w:num w:numId="7" w16cid:durableId="847140282">
    <w:abstractNumId w:val="0"/>
  </w:num>
  <w:num w:numId="8" w16cid:durableId="567572349">
    <w:abstractNumId w:val="2"/>
  </w:num>
  <w:num w:numId="9" w16cid:durableId="184682425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860"/>
    <w:rsid w:val="00017219"/>
    <w:rsid w:val="000236C4"/>
    <w:rsid w:val="0002499E"/>
    <w:rsid w:val="0002749D"/>
    <w:rsid w:val="00031EB8"/>
    <w:rsid w:val="00035E80"/>
    <w:rsid w:val="00043797"/>
    <w:rsid w:val="0006539B"/>
    <w:rsid w:val="00070FA7"/>
    <w:rsid w:val="00092F65"/>
    <w:rsid w:val="00095AE7"/>
    <w:rsid w:val="000A1586"/>
    <w:rsid w:val="000A2300"/>
    <w:rsid w:val="000B098E"/>
    <w:rsid w:val="000C00DA"/>
    <w:rsid w:val="000C22ED"/>
    <w:rsid w:val="000C2BDE"/>
    <w:rsid w:val="000C438E"/>
    <w:rsid w:val="000C5929"/>
    <w:rsid w:val="000D4ADD"/>
    <w:rsid w:val="000E5D03"/>
    <w:rsid w:val="0010565F"/>
    <w:rsid w:val="00110B43"/>
    <w:rsid w:val="00113635"/>
    <w:rsid w:val="001137EC"/>
    <w:rsid w:val="0013142E"/>
    <w:rsid w:val="00132BB7"/>
    <w:rsid w:val="001602F6"/>
    <w:rsid w:val="001618A3"/>
    <w:rsid w:val="00163FD6"/>
    <w:rsid w:val="001757E4"/>
    <w:rsid w:val="00183E8A"/>
    <w:rsid w:val="001927E3"/>
    <w:rsid w:val="00195F1C"/>
    <w:rsid w:val="001C3CB5"/>
    <w:rsid w:val="002040C7"/>
    <w:rsid w:val="0020750F"/>
    <w:rsid w:val="00221B13"/>
    <w:rsid w:val="00230FD1"/>
    <w:rsid w:val="00233467"/>
    <w:rsid w:val="00235B65"/>
    <w:rsid w:val="00236F7F"/>
    <w:rsid w:val="00237DCD"/>
    <w:rsid w:val="00242916"/>
    <w:rsid w:val="00253B87"/>
    <w:rsid w:val="002546DB"/>
    <w:rsid w:val="002600CD"/>
    <w:rsid w:val="00273A00"/>
    <w:rsid w:val="002754B7"/>
    <w:rsid w:val="0028094E"/>
    <w:rsid w:val="00280A2E"/>
    <w:rsid w:val="00282D83"/>
    <w:rsid w:val="002A5383"/>
    <w:rsid w:val="002A700D"/>
    <w:rsid w:val="002B158E"/>
    <w:rsid w:val="002B680C"/>
    <w:rsid w:val="002C07B7"/>
    <w:rsid w:val="002D3599"/>
    <w:rsid w:val="002D6D48"/>
    <w:rsid w:val="002E4A99"/>
    <w:rsid w:val="002E50ED"/>
    <w:rsid w:val="002E55D8"/>
    <w:rsid w:val="002F1DF1"/>
    <w:rsid w:val="002F4904"/>
    <w:rsid w:val="002F4D64"/>
    <w:rsid w:val="00304488"/>
    <w:rsid w:val="003062B9"/>
    <w:rsid w:val="003118F4"/>
    <w:rsid w:val="00322D0B"/>
    <w:rsid w:val="00344DFE"/>
    <w:rsid w:val="00346401"/>
    <w:rsid w:val="00346E81"/>
    <w:rsid w:val="00346F37"/>
    <w:rsid w:val="003479FD"/>
    <w:rsid w:val="003522BC"/>
    <w:rsid w:val="00356B37"/>
    <w:rsid w:val="00360D6C"/>
    <w:rsid w:val="00371E65"/>
    <w:rsid w:val="003805A9"/>
    <w:rsid w:val="00383869"/>
    <w:rsid w:val="0038716F"/>
    <w:rsid w:val="003871C8"/>
    <w:rsid w:val="00395E74"/>
    <w:rsid w:val="003A38F8"/>
    <w:rsid w:val="003A63F4"/>
    <w:rsid w:val="003C61BC"/>
    <w:rsid w:val="003D5B38"/>
    <w:rsid w:val="003D67DE"/>
    <w:rsid w:val="003E1FA2"/>
    <w:rsid w:val="003E36B7"/>
    <w:rsid w:val="003E3FC8"/>
    <w:rsid w:val="003F0B10"/>
    <w:rsid w:val="00403FEE"/>
    <w:rsid w:val="00421490"/>
    <w:rsid w:val="00427C35"/>
    <w:rsid w:val="00430B9F"/>
    <w:rsid w:val="00453594"/>
    <w:rsid w:val="00457399"/>
    <w:rsid w:val="00464263"/>
    <w:rsid w:val="004715A3"/>
    <w:rsid w:val="00474A11"/>
    <w:rsid w:val="004750DD"/>
    <w:rsid w:val="00487DDF"/>
    <w:rsid w:val="004912BE"/>
    <w:rsid w:val="004A2622"/>
    <w:rsid w:val="004B0885"/>
    <w:rsid w:val="004B3927"/>
    <w:rsid w:val="004B660F"/>
    <w:rsid w:val="004C6FDE"/>
    <w:rsid w:val="004D2310"/>
    <w:rsid w:val="004E27DD"/>
    <w:rsid w:val="004E2D2C"/>
    <w:rsid w:val="004E5DF6"/>
    <w:rsid w:val="004E78E6"/>
    <w:rsid w:val="004F1F78"/>
    <w:rsid w:val="005040BA"/>
    <w:rsid w:val="00514AAE"/>
    <w:rsid w:val="005170BB"/>
    <w:rsid w:val="005307FA"/>
    <w:rsid w:val="00530BDE"/>
    <w:rsid w:val="0053706D"/>
    <w:rsid w:val="00550ACB"/>
    <w:rsid w:val="00555408"/>
    <w:rsid w:val="00555A17"/>
    <w:rsid w:val="00560910"/>
    <w:rsid w:val="005A5F43"/>
    <w:rsid w:val="005B376B"/>
    <w:rsid w:val="005C23CF"/>
    <w:rsid w:val="005D1B87"/>
    <w:rsid w:val="005E2BCD"/>
    <w:rsid w:val="005F1D24"/>
    <w:rsid w:val="00622F89"/>
    <w:rsid w:val="0063464F"/>
    <w:rsid w:val="00636660"/>
    <w:rsid w:val="00657C55"/>
    <w:rsid w:val="00663573"/>
    <w:rsid w:val="00666C19"/>
    <w:rsid w:val="00675295"/>
    <w:rsid w:val="00691CC8"/>
    <w:rsid w:val="006B75F7"/>
    <w:rsid w:val="006C475A"/>
    <w:rsid w:val="006F4C85"/>
    <w:rsid w:val="006F58B7"/>
    <w:rsid w:val="00704E25"/>
    <w:rsid w:val="00710528"/>
    <w:rsid w:val="007123E8"/>
    <w:rsid w:val="0072409F"/>
    <w:rsid w:val="007266AB"/>
    <w:rsid w:val="00726ADE"/>
    <w:rsid w:val="00746131"/>
    <w:rsid w:val="00750F5C"/>
    <w:rsid w:val="00751432"/>
    <w:rsid w:val="007551ED"/>
    <w:rsid w:val="0075614D"/>
    <w:rsid w:val="007766A8"/>
    <w:rsid w:val="00783E27"/>
    <w:rsid w:val="00797541"/>
    <w:rsid w:val="007A63BC"/>
    <w:rsid w:val="007B510A"/>
    <w:rsid w:val="007C183F"/>
    <w:rsid w:val="007E3710"/>
    <w:rsid w:val="007E578B"/>
    <w:rsid w:val="007E5CAF"/>
    <w:rsid w:val="007F4266"/>
    <w:rsid w:val="007F52EF"/>
    <w:rsid w:val="0083475C"/>
    <w:rsid w:val="00843FE1"/>
    <w:rsid w:val="008654C2"/>
    <w:rsid w:val="00865820"/>
    <w:rsid w:val="00896C26"/>
    <w:rsid w:val="008B1FCF"/>
    <w:rsid w:val="008B43AB"/>
    <w:rsid w:val="008B6723"/>
    <w:rsid w:val="008C2928"/>
    <w:rsid w:val="008D1BBD"/>
    <w:rsid w:val="008D4A9D"/>
    <w:rsid w:val="008D7D97"/>
    <w:rsid w:val="008E52AA"/>
    <w:rsid w:val="008E53B9"/>
    <w:rsid w:val="008E60E9"/>
    <w:rsid w:val="008F5B02"/>
    <w:rsid w:val="008F63CE"/>
    <w:rsid w:val="00903DAA"/>
    <w:rsid w:val="0092326D"/>
    <w:rsid w:val="0092643C"/>
    <w:rsid w:val="00927FC1"/>
    <w:rsid w:val="00941196"/>
    <w:rsid w:val="009548EF"/>
    <w:rsid w:val="00967255"/>
    <w:rsid w:val="00967806"/>
    <w:rsid w:val="00975035"/>
    <w:rsid w:val="00981754"/>
    <w:rsid w:val="009926D4"/>
    <w:rsid w:val="00994C75"/>
    <w:rsid w:val="009B2057"/>
    <w:rsid w:val="009B4BB2"/>
    <w:rsid w:val="009B51DB"/>
    <w:rsid w:val="009C5F33"/>
    <w:rsid w:val="009D5223"/>
    <w:rsid w:val="009E53D0"/>
    <w:rsid w:val="009F3BD2"/>
    <w:rsid w:val="00A01D24"/>
    <w:rsid w:val="00A05578"/>
    <w:rsid w:val="00A0578A"/>
    <w:rsid w:val="00A066DF"/>
    <w:rsid w:val="00A11B49"/>
    <w:rsid w:val="00A121A3"/>
    <w:rsid w:val="00A1516D"/>
    <w:rsid w:val="00A21B5D"/>
    <w:rsid w:val="00A25A24"/>
    <w:rsid w:val="00A262C3"/>
    <w:rsid w:val="00A3311D"/>
    <w:rsid w:val="00A51170"/>
    <w:rsid w:val="00A5445D"/>
    <w:rsid w:val="00A60E59"/>
    <w:rsid w:val="00A67C95"/>
    <w:rsid w:val="00A75193"/>
    <w:rsid w:val="00A85C2C"/>
    <w:rsid w:val="00AA426C"/>
    <w:rsid w:val="00AA52E0"/>
    <w:rsid w:val="00AC0D39"/>
    <w:rsid w:val="00AC3CAF"/>
    <w:rsid w:val="00AE21C7"/>
    <w:rsid w:val="00AE2360"/>
    <w:rsid w:val="00AE5549"/>
    <w:rsid w:val="00AE55D3"/>
    <w:rsid w:val="00AE62D5"/>
    <w:rsid w:val="00AF0546"/>
    <w:rsid w:val="00AF13D5"/>
    <w:rsid w:val="00AF6D8B"/>
    <w:rsid w:val="00B1057B"/>
    <w:rsid w:val="00B11A85"/>
    <w:rsid w:val="00B25B59"/>
    <w:rsid w:val="00B25DF7"/>
    <w:rsid w:val="00B33569"/>
    <w:rsid w:val="00B33FF4"/>
    <w:rsid w:val="00B47AD9"/>
    <w:rsid w:val="00B663FF"/>
    <w:rsid w:val="00B67D98"/>
    <w:rsid w:val="00B7223C"/>
    <w:rsid w:val="00B81642"/>
    <w:rsid w:val="00B83570"/>
    <w:rsid w:val="00B84292"/>
    <w:rsid w:val="00B8476A"/>
    <w:rsid w:val="00B93924"/>
    <w:rsid w:val="00B9485A"/>
    <w:rsid w:val="00B96B17"/>
    <w:rsid w:val="00BB1CE4"/>
    <w:rsid w:val="00BB47F0"/>
    <w:rsid w:val="00BC0A2E"/>
    <w:rsid w:val="00BE1DCC"/>
    <w:rsid w:val="00BF2504"/>
    <w:rsid w:val="00BF4DD7"/>
    <w:rsid w:val="00C00794"/>
    <w:rsid w:val="00C03156"/>
    <w:rsid w:val="00C03E6D"/>
    <w:rsid w:val="00C10673"/>
    <w:rsid w:val="00C47123"/>
    <w:rsid w:val="00C52F7A"/>
    <w:rsid w:val="00C53F32"/>
    <w:rsid w:val="00C56BD7"/>
    <w:rsid w:val="00C57696"/>
    <w:rsid w:val="00C64476"/>
    <w:rsid w:val="00C677C2"/>
    <w:rsid w:val="00C73FE5"/>
    <w:rsid w:val="00C77E69"/>
    <w:rsid w:val="00CA6B4E"/>
    <w:rsid w:val="00CA70DD"/>
    <w:rsid w:val="00CB6C97"/>
    <w:rsid w:val="00CC1EAA"/>
    <w:rsid w:val="00CC43F9"/>
    <w:rsid w:val="00CD60D6"/>
    <w:rsid w:val="00CF01D9"/>
    <w:rsid w:val="00CF105A"/>
    <w:rsid w:val="00D04783"/>
    <w:rsid w:val="00D05412"/>
    <w:rsid w:val="00D05F7C"/>
    <w:rsid w:val="00D067B6"/>
    <w:rsid w:val="00D14FC9"/>
    <w:rsid w:val="00D15860"/>
    <w:rsid w:val="00D2132F"/>
    <w:rsid w:val="00D25059"/>
    <w:rsid w:val="00D37568"/>
    <w:rsid w:val="00D43B9E"/>
    <w:rsid w:val="00D455AD"/>
    <w:rsid w:val="00D47373"/>
    <w:rsid w:val="00D6627E"/>
    <w:rsid w:val="00DA2AC6"/>
    <w:rsid w:val="00DB13B3"/>
    <w:rsid w:val="00DB4628"/>
    <w:rsid w:val="00DE18C8"/>
    <w:rsid w:val="00DE77A7"/>
    <w:rsid w:val="00E01B46"/>
    <w:rsid w:val="00E02A66"/>
    <w:rsid w:val="00E3075E"/>
    <w:rsid w:val="00E42C77"/>
    <w:rsid w:val="00E55B47"/>
    <w:rsid w:val="00E55CD6"/>
    <w:rsid w:val="00E61A92"/>
    <w:rsid w:val="00E70CFE"/>
    <w:rsid w:val="00E720C1"/>
    <w:rsid w:val="00E721E0"/>
    <w:rsid w:val="00E8063E"/>
    <w:rsid w:val="00E9762B"/>
    <w:rsid w:val="00EA43B1"/>
    <w:rsid w:val="00EA45F1"/>
    <w:rsid w:val="00EA4926"/>
    <w:rsid w:val="00EB1580"/>
    <w:rsid w:val="00EC6920"/>
    <w:rsid w:val="00ED5486"/>
    <w:rsid w:val="00EF4B88"/>
    <w:rsid w:val="00EF6261"/>
    <w:rsid w:val="00F049BB"/>
    <w:rsid w:val="00F130A1"/>
    <w:rsid w:val="00F150CB"/>
    <w:rsid w:val="00F15B32"/>
    <w:rsid w:val="00F22748"/>
    <w:rsid w:val="00F2622B"/>
    <w:rsid w:val="00F3003A"/>
    <w:rsid w:val="00F30876"/>
    <w:rsid w:val="00F40413"/>
    <w:rsid w:val="00F414AA"/>
    <w:rsid w:val="00F43080"/>
    <w:rsid w:val="00F64931"/>
    <w:rsid w:val="00F77D1E"/>
    <w:rsid w:val="00F83BA8"/>
    <w:rsid w:val="00F97CAA"/>
    <w:rsid w:val="00FA259D"/>
    <w:rsid w:val="00FA286A"/>
    <w:rsid w:val="00FA370E"/>
    <w:rsid w:val="00FB1A63"/>
    <w:rsid w:val="00FB6FA2"/>
    <w:rsid w:val="00FC2795"/>
    <w:rsid w:val="00FD255F"/>
    <w:rsid w:val="00FD4D8F"/>
    <w:rsid w:val="00FE3E7C"/>
    <w:rsid w:val="00FE474F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6A607"/>
  <w15:docId w15:val="{7CA7B32A-9558-4793-99BA-87CA2481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373"/>
  </w:style>
  <w:style w:type="paragraph" w:styleId="Nagwek1">
    <w:name w:val="heading 1"/>
    <w:basedOn w:val="Normalny"/>
    <w:next w:val="Normalny"/>
    <w:link w:val="Nagwek1Znak"/>
    <w:uiPriority w:val="9"/>
    <w:qFormat/>
    <w:rsid w:val="00FB1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860"/>
    <w:pPr>
      <w:ind w:left="720"/>
      <w:contextualSpacing/>
    </w:pPr>
  </w:style>
  <w:style w:type="character" w:styleId="Pogrubienie">
    <w:name w:val="Strong"/>
    <w:uiPriority w:val="22"/>
    <w:qFormat/>
    <w:rsid w:val="00B8164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B1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3B3"/>
  </w:style>
  <w:style w:type="paragraph" w:styleId="Stopka">
    <w:name w:val="footer"/>
    <w:basedOn w:val="Normalny"/>
    <w:link w:val="StopkaZnak"/>
    <w:uiPriority w:val="99"/>
    <w:unhideWhenUsed/>
    <w:rsid w:val="00DB1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3B3"/>
  </w:style>
  <w:style w:type="character" w:customStyle="1" w:styleId="Nagwek1Znak">
    <w:name w:val="Nagłówek 1 Znak"/>
    <w:basedOn w:val="Domylnaczcionkaakapitu"/>
    <w:link w:val="Nagwek1"/>
    <w:uiPriority w:val="9"/>
    <w:rsid w:val="00FB1A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3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9D82D-2FFB-4548-9518-14F49173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595</Words>
  <Characters>3570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Agatha</dc:creator>
  <cp:keywords/>
  <dc:description/>
  <cp:lastModifiedBy>Lidia Bułatek</cp:lastModifiedBy>
  <cp:revision>4</cp:revision>
  <cp:lastPrinted>2024-11-27T12:12:00Z</cp:lastPrinted>
  <dcterms:created xsi:type="dcterms:W3CDTF">2024-11-25T12:00:00Z</dcterms:created>
  <dcterms:modified xsi:type="dcterms:W3CDTF">2024-11-27T12:13:00Z</dcterms:modified>
</cp:coreProperties>
</file>