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6DD" w:rsidRPr="00976B33" w:rsidRDefault="00EA36DD" w:rsidP="00C6501A">
      <w:pPr>
        <w:jc w:val="right"/>
        <w:rPr>
          <w:b/>
          <w:sz w:val="22"/>
        </w:rPr>
      </w:pPr>
      <w:r w:rsidRPr="00976B33">
        <w:rPr>
          <w:b/>
          <w:sz w:val="22"/>
        </w:rPr>
        <w:t xml:space="preserve">Załącznik Nr </w:t>
      </w:r>
      <w:r w:rsidR="00C6501A" w:rsidRPr="00976B33">
        <w:rPr>
          <w:b/>
          <w:sz w:val="22"/>
        </w:rPr>
        <w:t>3</w:t>
      </w:r>
      <w:r w:rsidRPr="00976B33">
        <w:rPr>
          <w:b/>
          <w:sz w:val="22"/>
        </w:rPr>
        <w:t xml:space="preserve"> do Zaproszenia </w:t>
      </w:r>
    </w:p>
    <w:p w:rsidR="00EA36DD" w:rsidRPr="00976B33" w:rsidRDefault="00EA36DD" w:rsidP="00C6501A">
      <w:pPr>
        <w:ind w:left="6656" w:firstLine="424"/>
        <w:jc w:val="right"/>
        <w:rPr>
          <w:b/>
          <w:sz w:val="22"/>
        </w:rPr>
      </w:pPr>
      <w:r w:rsidRPr="00976B33">
        <w:rPr>
          <w:b/>
          <w:sz w:val="22"/>
        </w:rPr>
        <w:t>KPB-V.271.8.2021</w:t>
      </w:r>
    </w:p>
    <w:p w:rsidR="00EA36DD" w:rsidRPr="00334AF6" w:rsidRDefault="00EA36DD" w:rsidP="00EA36DD">
      <w:pPr>
        <w:spacing w:line="360" w:lineRule="auto"/>
        <w:jc w:val="both"/>
        <w:rPr>
          <w:sz w:val="28"/>
          <w:szCs w:val="28"/>
        </w:rPr>
      </w:pPr>
      <w:r w:rsidRPr="00334AF6">
        <w:rPr>
          <w:sz w:val="28"/>
          <w:szCs w:val="28"/>
        </w:rPr>
        <w:t>.........................................................</w:t>
      </w:r>
    </w:p>
    <w:p w:rsidR="00EA36DD" w:rsidRPr="001D6666" w:rsidRDefault="00EA36DD" w:rsidP="00EA36DD">
      <w:pPr>
        <w:pStyle w:val="Tekstpodstawowy31"/>
        <w:spacing w:line="360" w:lineRule="auto"/>
        <w:ind w:firstLine="709"/>
        <w:rPr>
          <w:sz w:val="20"/>
        </w:rPr>
      </w:pPr>
      <w:r w:rsidRPr="001D6666">
        <w:rPr>
          <w:sz w:val="20"/>
        </w:rPr>
        <w:t>(pieczęć wykonawcy</w:t>
      </w:r>
      <w:r w:rsidRPr="001D6666">
        <w:rPr>
          <w:sz w:val="20"/>
          <w:vertAlign w:val="superscript"/>
        </w:rPr>
        <w:t>*1</w:t>
      </w:r>
      <w:r w:rsidRPr="001D6666">
        <w:rPr>
          <w:sz w:val="20"/>
        </w:rPr>
        <w:t>)</w:t>
      </w:r>
    </w:p>
    <w:p w:rsidR="00EA36DD" w:rsidRPr="00334AF6" w:rsidRDefault="00EA36DD" w:rsidP="00EA36DD">
      <w:pPr>
        <w:spacing w:after="5" w:line="247" w:lineRule="auto"/>
        <w:ind w:left="5670" w:firstLine="11"/>
        <w:rPr>
          <w:sz w:val="28"/>
          <w:szCs w:val="28"/>
        </w:rPr>
      </w:pPr>
    </w:p>
    <w:p w:rsidR="00EA36DD" w:rsidRPr="001D6666" w:rsidRDefault="00EA36DD" w:rsidP="00780411">
      <w:pPr>
        <w:ind w:left="5387"/>
        <w:rPr>
          <w:b/>
          <w:sz w:val="24"/>
          <w:szCs w:val="24"/>
        </w:rPr>
      </w:pPr>
      <w:r w:rsidRPr="001D6666">
        <w:rPr>
          <w:b/>
          <w:sz w:val="24"/>
          <w:szCs w:val="24"/>
        </w:rPr>
        <w:t>Łódzki Urząd Wojewódzki</w:t>
      </w:r>
      <w:r w:rsidR="00780411">
        <w:rPr>
          <w:b/>
          <w:sz w:val="24"/>
          <w:szCs w:val="24"/>
        </w:rPr>
        <w:t xml:space="preserve"> </w:t>
      </w:r>
      <w:r w:rsidRPr="001D6666">
        <w:rPr>
          <w:b/>
          <w:sz w:val="24"/>
          <w:szCs w:val="24"/>
        </w:rPr>
        <w:t>w Łodzi</w:t>
      </w:r>
    </w:p>
    <w:p w:rsidR="00EA36DD" w:rsidRPr="001D6666" w:rsidRDefault="00EA36DD" w:rsidP="00780411">
      <w:pPr>
        <w:spacing w:after="5" w:line="247" w:lineRule="auto"/>
        <w:ind w:left="5387"/>
        <w:rPr>
          <w:b/>
          <w:sz w:val="24"/>
          <w:szCs w:val="24"/>
        </w:rPr>
      </w:pPr>
      <w:r w:rsidRPr="001D6666">
        <w:rPr>
          <w:b/>
          <w:sz w:val="24"/>
          <w:szCs w:val="24"/>
        </w:rPr>
        <w:t>ul. Piotrkowska 104</w:t>
      </w:r>
    </w:p>
    <w:p w:rsidR="00EA36DD" w:rsidRPr="001D6666" w:rsidRDefault="00EA36DD" w:rsidP="00780411">
      <w:pPr>
        <w:spacing w:after="5"/>
        <w:ind w:left="5387"/>
        <w:rPr>
          <w:b/>
          <w:sz w:val="24"/>
          <w:szCs w:val="24"/>
        </w:rPr>
      </w:pPr>
      <w:r w:rsidRPr="001D6666">
        <w:rPr>
          <w:b/>
          <w:sz w:val="24"/>
          <w:szCs w:val="24"/>
        </w:rPr>
        <w:t xml:space="preserve">90 – 926 Łódź  </w:t>
      </w:r>
    </w:p>
    <w:p w:rsidR="00EA36DD" w:rsidRPr="001D6666" w:rsidRDefault="00EA36DD" w:rsidP="00EA36DD">
      <w:pPr>
        <w:spacing w:line="254" w:lineRule="auto"/>
        <w:jc w:val="center"/>
        <w:rPr>
          <w:b/>
          <w:sz w:val="24"/>
          <w:szCs w:val="24"/>
        </w:rPr>
      </w:pPr>
      <w:r w:rsidRPr="001D6666">
        <w:rPr>
          <w:b/>
          <w:sz w:val="24"/>
          <w:szCs w:val="24"/>
        </w:rPr>
        <w:t xml:space="preserve"> </w:t>
      </w:r>
    </w:p>
    <w:p w:rsidR="00EA36DD" w:rsidRPr="001D6666" w:rsidRDefault="00EA36DD" w:rsidP="00EA36DD">
      <w:pPr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</w:rPr>
      </w:pPr>
      <w:r w:rsidRPr="001D6666">
        <w:rPr>
          <w:b/>
          <w:sz w:val="24"/>
          <w:szCs w:val="24"/>
        </w:rPr>
        <w:t xml:space="preserve">Formularz oferty do </w:t>
      </w:r>
      <w:r>
        <w:rPr>
          <w:b/>
          <w:sz w:val="24"/>
          <w:szCs w:val="24"/>
        </w:rPr>
        <w:t>sprawy znak: KPB-V.27</w:t>
      </w:r>
      <w:r w:rsidR="004521B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.8</w:t>
      </w:r>
      <w:r w:rsidRPr="001D6666">
        <w:rPr>
          <w:b/>
          <w:sz w:val="24"/>
          <w:szCs w:val="24"/>
        </w:rPr>
        <w:t>.20</w:t>
      </w:r>
      <w:r w:rsidR="004521B4">
        <w:rPr>
          <w:b/>
          <w:sz w:val="24"/>
          <w:szCs w:val="24"/>
        </w:rPr>
        <w:t>21</w:t>
      </w:r>
    </w:p>
    <w:p w:rsidR="00EA36DD" w:rsidRPr="001D6666" w:rsidRDefault="00EA36DD" w:rsidP="00780411">
      <w:pP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1D6666">
        <w:rPr>
          <w:sz w:val="24"/>
          <w:szCs w:val="24"/>
        </w:rPr>
        <w:t>Przystępując jako Wykonawca do postępowania o udzielenie zamó</w:t>
      </w:r>
      <w:r>
        <w:rPr>
          <w:sz w:val="24"/>
          <w:szCs w:val="24"/>
        </w:rPr>
        <w:t>wienia publicznego na zakup i</w:t>
      </w:r>
      <w:r w:rsidR="007B697C">
        <w:rPr>
          <w:sz w:val="24"/>
          <w:szCs w:val="24"/>
        </w:rPr>
        <w:t> </w:t>
      </w:r>
      <w:r>
        <w:rPr>
          <w:sz w:val="24"/>
          <w:szCs w:val="24"/>
        </w:rPr>
        <w:t>dostawę  sprzętu AGD dla potrzeb Łódzkiego Urzędu Wojewódzkiego w Łodzi</w:t>
      </w:r>
      <w:r w:rsidRPr="001D6666">
        <w:rPr>
          <w:rFonts w:eastAsia="Arial"/>
          <w:color w:val="000000"/>
          <w:sz w:val="24"/>
          <w:szCs w:val="24"/>
        </w:rPr>
        <w:t xml:space="preserve">, </w:t>
      </w:r>
      <w:r w:rsidRPr="00B45250">
        <w:rPr>
          <w:sz w:val="24"/>
          <w:szCs w:val="24"/>
          <w:u w:val="single"/>
        </w:rPr>
        <w:t>składam następującą:</w:t>
      </w:r>
    </w:p>
    <w:p w:rsidR="00EA36DD" w:rsidRPr="001D6666" w:rsidRDefault="00EA36DD" w:rsidP="00EA36DD">
      <w:pPr>
        <w:jc w:val="both"/>
        <w:rPr>
          <w:sz w:val="24"/>
          <w:szCs w:val="24"/>
        </w:rPr>
      </w:pPr>
    </w:p>
    <w:p w:rsidR="00EA36DD" w:rsidRPr="001D6666" w:rsidRDefault="00EA36DD" w:rsidP="00EA36DD">
      <w:pPr>
        <w:jc w:val="both"/>
        <w:rPr>
          <w:sz w:val="24"/>
          <w:szCs w:val="24"/>
        </w:rPr>
      </w:pPr>
    </w:p>
    <w:p w:rsidR="00EA36DD" w:rsidRDefault="00EA36DD" w:rsidP="00EA36DD">
      <w:pPr>
        <w:suppressAutoHyphens w:val="0"/>
        <w:jc w:val="both"/>
        <w:rPr>
          <w:b/>
          <w:bCs/>
          <w:sz w:val="24"/>
          <w:szCs w:val="24"/>
        </w:rPr>
      </w:pPr>
      <w:r w:rsidRPr="001D6666">
        <w:rPr>
          <w:b/>
          <w:bCs/>
          <w:sz w:val="24"/>
          <w:szCs w:val="24"/>
        </w:rPr>
        <w:t>Za wykonanie przedmiotu zamówienia:</w:t>
      </w:r>
    </w:p>
    <w:p w:rsidR="00780411" w:rsidRDefault="00780411" w:rsidP="00EA36DD">
      <w:pPr>
        <w:suppressAutoHyphens w:val="0"/>
        <w:jc w:val="both"/>
        <w:rPr>
          <w:b/>
          <w:bCs/>
          <w:sz w:val="24"/>
          <w:szCs w:val="24"/>
        </w:rPr>
      </w:pPr>
    </w:p>
    <w:p w:rsidR="00780411" w:rsidRPr="001D6666" w:rsidRDefault="00780411" w:rsidP="00EA36DD">
      <w:pPr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I </w:t>
      </w:r>
      <w:r w:rsidRPr="00780411">
        <w:rPr>
          <w:b/>
          <w:bCs/>
          <w:sz w:val="22"/>
          <w:szCs w:val="24"/>
        </w:rPr>
        <w:t>(</w:t>
      </w:r>
      <w:r>
        <w:rPr>
          <w:b/>
          <w:bCs/>
          <w:sz w:val="22"/>
          <w:szCs w:val="24"/>
        </w:rPr>
        <w:t>!</w:t>
      </w:r>
      <w:r w:rsidRPr="00780411">
        <w:rPr>
          <w:b/>
          <w:bCs/>
          <w:sz w:val="22"/>
          <w:szCs w:val="24"/>
        </w:rPr>
        <w:t>jeżeli wykonawca nie składa oferty w tej części proszę przekreślić puste rubryki</w:t>
      </w:r>
      <w:r>
        <w:rPr>
          <w:b/>
          <w:bCs/>
          <w:sz w:val="22"/>
          <w:szCs w:val="24"/>
        </w:rPr>
        <w:t>!</w:t>
      </w:r>
      <w:r w:rsidRPr="00780411">
        <w:rPr>
          <w:b/>
          <w:bCs/>
          <w:sz w:val="22"/>
          <w:szCs w:val="24"/>
        </w:rPr>
        <w:t>)</w:t>
      </w:r>
    </w:p>
    <w:p w:rsidR="00EA36DD" w:rsidRDefault="00EA36DD" w:rsidP="00EA36DD">
      <w:pPr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.................................................... zł netto</w:t>
      </w:r>
    </w:p>
    <w:p w:rsidR="007B4AE5" w:rsidRPr="001D6666" w:rsidRDefault="007B4AE5" w:rsidP="007B4AE5">
      <w:pPr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 xml:space="preserve">..................................................... zł podatek VAT </w:t>
      </w:r>
    </w:p>
    <w:p w:rsidR="007B4AE5" w:rsidRPr="001D6666" w:rsidRDefault="007B4AE5" w:rsidP="007B4AE5">
      <w:pPr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.................................................... zł brutto</w:t>
      </w:r>
    </w:p>
    <w:p w:rsidR="007B4AE5" w:rsidRPr="001D6666" w:rsidRDefault="007B4AE5" w:rsidP="007B4AE5">
      <w:pPr>
        <w:ind w:firstLine="708"/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(słownie złotych: .............................................................................. brutto).</w:t>
      </w:r>
    </w:p>
    <w:p w:rsidR="007B4AE5" w:rsidRDefault="007B4AE5" w:rsidP="00EA36DD">
      <w:pPr>
        <w:rPr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1"/>
        <w:gridCol w:w="2456"/>
        <w:gridCol w:w="683"/>
        <w:gridCol w:w="2107"/>
        <w:gridCol w:w="1418"/>
        <w:gridCol w:w="2126"/>
      </w:tblGrid>
      <w:tr w:rsidR="00780411" w:rsidTr="00780411">
        <w:tc>
          <w:tcPr>
            <w:tcW w:w="561" w:type="dxa"/>
            <w:shd w:val="clear" w:color="auto" w:fill="DEEAF6" w:themeFill="accent1" w:themeFillTint="33"/>
            <w:vAlign w:val="center"/>
          </w:tcPr>
          <w:p w:rsidR="00B45250" w:rsidRDefault="00B45250" w:rsidP="00B4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56" w:type="dxa"/>
            <w:shd w:val="clear" w:color="auto" w:fill="DEEAF6" w:themeFill="accent1" w:themeFillTint="33"/>
            <w:vAlign w:val="center"/>
          </w:tcPr>
          <w:p w:rsidR="00B45250" w:rsidRDefault="00B45250" w:rsidP="00B4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urządzenia</w:t>
            </w:r>
          </w:p>
        </w:tc>
        <w:tc>
          <w:tcPr>
            <w:tcW w:w="683" w:type="dxa"/>
            <w:shd w:val="clear" w:color="auto" w:fill="DEEAF6" w:themeFill="accent1" w:themeFillTint="33"/>
            <w:vAlign w:val="center"/>
          </w:tcPr>
          <w:p w:rsidR="00B45250" w:rsidRDefault="00B45250" w:rsidP="00B4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107" w:type="dxa"/>
            <w:shd w:val="clear" w:color="auto" w:fill="DEEAF6" w:themeFill="accent1" w:themeFillTint="33"/>
            <w:vAlign w:val="center"/>
          </w:tcPr>
          <w:p w:rsidR="00B45250" w:rsidRDefault="00780411" w:rsidP="00B4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B45250">
              <w:rPr>
                <w:sz w:val="24"/>
                <w:szCs w:val="24"/>
              </w:rPr>
              <w:t xml:space="preserve"> jednostkowa netto</w:t>
            </w:r>
            <w:r>
              <w:rPr>
                <w:sz w:val="24"/>
                <w:szCs w:val="24"/>
              </w:rPr>
              <w:t xml:space="preserve"> (zł)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45250" w:rsidRDefault="00B45250" w:rsidP="00B4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 (%)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B45250" w:rsidRDefault="00780411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Całkowita wartość netto (zł)</w:t>
            </w:r>
            <w:r w:rsidR="00B45250">
              <w:rPr>
                <w:sz w:val="24"/>
                <w:szCs w:val="24"/>
              </w:rPr>
              <w:t xml:space="preserve"> </w:t>
            </w: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Lodówka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B45250" w:rsidRDefault="00B45250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Czajnik bezprzewodowy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B45250" w:rsidRDefault="00B45250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Kuchenka mikrofalowa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B45250" w:rsidRDefault="00B45250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Ekspres do kawy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B45250" w:rsidRDefault="00B45250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B45250" w:rsidRDefault="00B45250" w:rsidP="00EA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Toster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B45250" w:rsidRDefault="00B45250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  <w:tr w:rsidR="00B45250" w:rsidTr="00780411">
        <w:tc>
          <w:tcPr>
            <w:tcW w:w="7225" w:type="dxa"/>
            <w:gridSpan w:val="5"/>
            <w:shd w:val="clear" w:color="auto" w:fill="DEEAF6" w:themeFill="accent1" w:themeFillTint="33"/>
          </w:tcPr>
          <w:p w:rsidR="00B45250" w:rsidRDefault="00780411" w:rsidP="00B45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CAŁKOWITA WARTOŚĆ NETTO</w:t>
            </w:r>
          </w:p>
        </w:tc>
        <w:tc>
          <w:tcPr>
            <w:tcW w:w="2126" w:type="dxa"/>
          </w:tcPr>
          <w:p w:rsidR="00B45250" w:rsidRDefault="00B45250" w:rsidP="00EA36DD">
            <w:pPr>
              <w:rPr>
                <w:sz w:val="24"/>
                <w:szCs w:val="24"/>
              </w:rPr>
            </w:pPr>
          </w:p>
        </w:tc>
      </w:tr>
    </w:tbl>
    <w:p w:rsidR="00780411" w:rsidRDefault="00780411" w:rsidP="00780411">
      <w:pPr>
        <w:jc w:val="both"/>
        <w:rPr>
          <w:sz w:val="24"/>
          <w:szCs w:val="24"/>
        </w:rPr>
      </w:pPr>
    </w:p>
    <w:p w:rsidR="007B4AE5" w:rsidRDefault="007B4AE5" w:rsidP="00780411">
      <w:pPr>
        <w:jc w:val="both"/>
        <w:rPr>
          <w:b/>
          <w:bCs/>
          <w:sz w:val="24"/>
          <w:szCs w:val="24"/>
        </w:rPr>
      </w:pPr>
    </w:p>
    <w:p w:rsidR="00780411" w:rsidRPr="001D6666" w:rsidRDefault="00780411" w:rsidP="0078041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CZĘŚĆ II </w:t>
      </w:r>
      <w:r w:rsidRPr="00780411">
        <w:rPr>
          <w:b/>
          <w:bCs/>
          <w:sz w:val="22"/>
          <w:szCs w:val="24"/>
        </w:rPr>
        <w:t>(</w:t>
      </w:r>
      <w:r>
        <w:rPr>
          <w:b/>
          <w:bCs/>
          <w:sz w:val="22"/>
          <w:szCs w:val="24"/>
        </w:rPr>
        <w:t>!</w:t>
      </w:r>
      <w:r w:rsidRPr="00780411">
        <w:rPr>
          <w:b/>
          <w:bCs/>
          <w:sz w:val="22"/>
          <w:szCs w:val="24"/>
        </w:rPr>
        <w:t>jeżeli wykonawca nie składa oferty w tej części proszę przekreślić puste rubryki</w:t>
      </w:r>
      <w:r>
        <w:rPr>
          <w:b/>
          <w:bCs/>
          <w:sz w:val="22"/>
          <w:szCs w:val="24"/>
        </w:rPr>
        <w:t>!</w:t>
      </w:r>
      <w:r w:rsidRPr="00780411">
        <w:rPr>
          <w:b/>
          <w:bCs/>
          <w:sz w:val="22"/>
          <w:szCs w:val="24"/>
        </w:rPr>
        <w:t>)</w:t>
      </w:r>
    </w:p>
    <w:p w:rsidR="007B4AE5" w:rsidRDefault="007B4AE5" w:rsidP="007B4AE5">
      <w:pPr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.................................................... zł netto</w:t>
      </w:r>
    </w:p>
    <w:p w:rsidR="007B4AE5" w:rsidRPr="001D6666" w:rsidRDefault="007B4AE5" w:rsidP="007B4AE5">
      <w:pPr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 xml:space="preserve">..................................................... zł podatek VAT </w:t>
      </w:r>
    </w:p>
    <w:p w:rsidR="007B4AE5" w:rsidRPr="001D6666" w:rsidRDefault="007B4AE5" w:rsidP="007B4AE5">
      <w:pPr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.................................................... zł brutto</w:t>
      </w:r>
    </w:p>
    <w:p w:rsidR="007B4AE5" w:rsidRPr="001D6666" w:rsidRDefault="007B4AE5" w:rsidP="007B4AE5">
      <w:pPr>
        <w:ind w:firstLine="708"/>
        <w:jc w:val="both"/>
        <w:rPr>
          <w:sz w:val="24"/>
          <w:szCs w:val="24"/>
        </w:rPr>
      </w:pPr>
    </w:p>
    <w:p w:rsidR="007B4AE5" w:rsidRPr="001D6666" w:rsidRDefault="007B4AE5" w:rsidP="007B4AE5">
      <w:pPr>
        <w:jc w:val="both"/>
        <w:rPr>
          <w:sz w:val="24"/>
          <w:szCs w:val="24"/>
        </w:rPr>
      </w:pPr>
      <w:r w:rsidRPr="001D6666">
        <w:rPr>
          <w:sz w:val="24"/>
          <w:szCs w:val="24"/>
        </w:rPr>
        <w:t>(słownie złotych: .............................................................................. brutto).</w:t>
      </w:r>
    </w:p>
    <w:p w:rsidR="00780411" w:rsidRDefault="00780411" w:rsidP="00EA36DD">
      <w:pPr>
        <w:jc w:val="both"/>
        <w:rPr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1"/>
        <w:gridCol w:w="2456"/>
        <w:gridCol w:w="683"/>
        <w:gridCol w:w="2107"/>
        <w:gridCol w:w="1418"/>
        <w:gridCol w:w="2126"/>
      </w:tblGrid>
      <w:tr w:rsidR="00780411" w:rsidTr="00780411">
        <w:tc>
          <w:tcPr>
            <w:tcW w:w="561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2456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urządzenia</w:t>
            </w:r>
          </w:p>
        </w:tc>
        <w:tc>
          <w:tcPr>
            <w:tcW w:w="683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107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(zł)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 (%)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780411" w:rsidRDefault="00780411" w:rsidP="007B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Całkowita wartość netto (zł) </w:t>
            </w:r>
          </w:p>
        </w:tc>
      </w:tr>
      <w:tr w:rsidR="00780411" w:rsidTr="00780411">
        <w:tc>
          <w:tcPr>
            <w:tcW w:w="561" w:type="dxa"/>
            <w:shd w:val="clear" w:color="auto" w:fill="DEEAF6" w:themeFill="accent1" w:themeFillTint="33"/>
          </w:tcPr>
          <w:p w:rsidR="00780411" w:rsidRDefault="00780411" w:rsidP="007B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780411" w:rsidRDefault="00780411" w:rsidP="007B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Klimatyzator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780411" w:rsidRDefault="00780411" w:rsidP="0078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780411" w:rsidRDefault="00780411" w:rsidP="007B4A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0411" w:rsidRDefault="00780411" w:rsidP="007B4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0411" w:rsidRDefault="00780411" w:rsidP="007B4AE5">
            <w:pPr>
              <w:rPr>
                <w:sz w:val="24"/>
                <w:szCs w:val="24"/>
              </w:rPr>
            </w:pPr>
          </w:p>
        </w:tc>
      </w:tr>
      <w:tr w:rsidR="00780411" w:rsidTr="00780411">
        <w:tc>
          <w:tcPr>
            <w:tcW w:w="7225" w:type="dxa"/>
            <w:gridSpan w:val="5"/>
            <w:shd w:val="clear" w:color="auto" w:fill="DEEAF6" w:themeFill="accent1" w:themeFillTint="33"/>
          </w:tcPr>
          <w:p w:rsidR="00780411" w:rsidRDefault="00780411" w:rsidP="00780411">
            <w:pPr>
              <w:tabs>
                <w:tab w:val="left" w:pos="1380"/>
                <w:tab w:val="right" w:pos="70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CAŁKOWITA WARTOŚĆ NETTO</w:t>
            </w:r>
          </w:p>
        </w:tc>
        <w:tc>
          <w:tcPr>
            <w:tcW w:w="2126" w:type="dxa"/>
          </w:tcPr>
          <w:p w:rsidR="00780411" w:rsidRDefault="00780411" w:rsidP="007B4AE5">
            <w:pPr>
              <w:rPr>
                <w:sz w:val="24"/>
                <w:szCs w:val="24"/>
              </w:rPr>
            </w:pPr>
          </w:p>
        </w:tc>
      </w:tr>
    </w:tbl>
    <w:p w:rsidR="00780411" w:rsidRDefault="00780411" w:rsidP="00EA36DD">
      <w:pPr>
        <w:jc w:val="both"/>
        <w:rPr>
          <w:b/>
          <w:sz w:val="24"/>
          <w:szCs w:val="24"/>
        </w:rPr>
      </w:pPr>
    </w:p>
    <w:p w:rsidR="00780411" w:rsidRDefault="00780411" w:rsidP="00EA36DD">
      <w:pPr>
        <w:jc w:val="both"/>
        <w:rPr>
          <w:b/>
          <w:sz w:val="24"/>
          <w:szCs w:val="24"/>
        </w:rPr>
      </w:pPr>
    </w:p>
    <w:p w:rsidR="00780411" w:rsidRPr="002724E9" w:rsidRDefault="00780411" w:rsidP="00780411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Dane kontaktowe Wykonawcy:</w:t>
      </w:r>
    </w:p>
    <w:p w:rsidR="00780411" w:rsidRPr="002724E9" w:rsidRDefault="00780411" w:rsidP="00780411">
      <w:pPr>
        <w:widowControl w:val="0"/>
        <w:numPr>
          <w:ilvl w:val="1"/>
          <w:numId w:val="27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Adres: …………………………………………………………………………………………………</w:t>
      </w:r>
    </w:p>
    <w:p w:rsidR="00780411" w:rsidRPr="002724E9" w:rsidRDefault="00780411" w:rsidP="00780411">
      <w:pPr>
        <w:widowControl w:val="0"/>
        <w:numPr>
          <w:ilvl w:val="1"/>
          <w:numId w:val="27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Fax/</w:t>
      </w:r>
      <w:proofErr w:type="spellStart"/>
      <w:r w:rsidRPr="002724E9">
        <w:rPr>
          <w:rFonts w:eastAsia="Lucida Sans Unicode" w:cs="Tahoma"/>
          <w:sz w:val="22"/>
          <w:szCs w:val="22"/>
          <w:lang w:eastAsia="hi-IN" w:bidi="hi-IN"/>
        </w:rPr>
        <w:t>tel</w:t>
      </w:r>
      <w:proofErr w:type="spellEnd"/>
      <w:r w:rsidRPr="002724E9">
        <w:rPr>
          <w:rFonts w:eastAsia="Lucida Sans Unicode" w:cs="Tahoma"/>
          <w:sz w:val="22"/>
          <w:szCs w:val="22"/>
          <w:lang w:eastAsia="hi-IN" w:bidi="hi-IN"/>
        </w:rPr>
        <w:t>: ……………………………………………………………………………………..................</w:t>
      </w:r>
    </w:p>
    <w:p w:rsidR="00780411" w:rsidRPr="002724E9" w:rsidRDefault="00780411" w:rsidP="00780411">
      <w:pPr>
        <w:widowControl w:val="0"/>
        <w:numPr>
          <w:ilvl w:val="1"/>
          <w:numId w:val="27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E-mail: ………………………………………………………………………………………………..</w:t>
      </w:r>
    </w:p>
    <w:p w:rsidR="00780411" w:rsidRPr="002724E9" w:rsidRDefault="00780411" w:rsidP="00780411">
      <w:pPr>
        <w:widowControl w:val="0"/>
        <w:numPr>
          <w:ilvl w:val="1"/>
          <w:numId w:val="27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NIP: …………………………………………………………………………………………………...</w:t>
      </w:r>
    </w:p>
    <w:p w:rsidR="00780411" w:rsidRPr="002724E9" w:rsidRDefault="00780411" w:rsidP="00780411">
      <w:pPr>
        <w:widowControl w:val="0"/>
        <w:numPr>
          <w:ilvl w:val="1"/>
          <w:numId w:val="27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>REGON: ……………………………………………………………………………………………...</w:t>
      </w:r>
    </w:p>
    <w:p w:rsidR="00780411" w:rsidRPr="006E5A63" w:rsidRDefault="00780411" w:rsidP="00780411">
      <w:pPr>
        <w:suppressAutoHyphens w:val="0"/>
        <w:ind w:right="11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Oświadczenie dotyczące wielkości przedsiębiorstwa:</w:t>
      </w:r>
    </w:p>
    <w:p w:rsidR="00780411" w:rsidRPr="006E5A63" w:rsidRDefault="00780411" w:rsidP="00780411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 xml:space="preserve">- mikroprzedsiębiorstwo 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780411" w:rsidRPr="006E5A63" w:rsidRDefault="00780411" w:rsidP="00780411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- małe przedsiębiorstwo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780411" w:rsidRPr="006E5A63" w:rsidRDefault="00780411" w:rsidP="00780411">
      <w:pPr>
        <w:suppressAutoHyphens w:val="0"/>
        <w:spacing w:line="276" w:lineRule="auto"/>
        <w:ind w:right="11" w:firstLine="426"/>
        <w:jc w:val="both"/>
        <w:rPr>
          <w:b/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>- średnie przedsiębiorstwo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780411" w:rsidRPr="006E5A63" w:rsidRDefault="00780411" w:rsidP="00780411">
      <w:pPr>
        <w:suppressAutoHyphens w:val="0"/>
        <w:spacing w:line="276" w:lineRule="auto"/>
        <w:ind w:right="11" w:firstLine="426"/>
        <w:jc w:val="both"/>
        <w:rPr>
          <w:color w:val="000000"/>
          <w:sz w:val="22"/>
          <w:szCs w:val="22"/>
        </w:rPr>
      </w:pPr>
      <w:r w:rsidRPr="006E5A63">
        <w:rPr>
          <w:b/>
          <w:color w:val="000000"/>
          <w:sz w:val="22"/>
          <w:szCs w:val="22"/>
        </w:rPr>
        <w:t xml:space="preserve">- inne - duże </w:t>
      </w:r>
      <w:r w:rsidRPr="006E5A63">
        <w:rPr>
          <w:rFonts w:eastAsia="Lucida Sans Unicode"/>
          <w:b/>
          <w:color w:val="000000"/>
          <w:sz w:val="22"/>
          <w:szCs w:val="22"/>
        </w:rPr>
        <w:t></w:t>
      </w:r>
    </w:p>
    <w:p w:rsidR="00780411" w:rsidRDefault="00780411" w:rsidP="00780411">
      <w:pPr>
        <w:jc w:val="both"/>
        <w:rPr>
          <w:rFonts w:eastAsia="Lucida Sans Unicode"/>
          <w:b/>
          <w:color w:val="000000"/>
          <w:sz w:val="22"/>
          <w:szCs w:val="22"/>
          <w:lang w:eastAsia="ar-SA"/>
        </w:rPr>
      </w:pPr>
      <w:r>
        <w:rPr>
          <w:rFonts w:eastAsia="Lucida Sans Unicode"/>
          <w:b/>
          <w:color w:val="000000"/>
          <w:sz w:val="22"/>
          <w:szCs w:val="22"/>
          <w:lang w:eastAsia="ar-SA"/>
        </w:rPr>
        <w:t xml:space="preserve">* </w:t>
      </w:r>
      <w:r w:rsidRPr="006E5A63">
        <w:rPr>
          <w:rFonts w:eastAsia="Lucida Sans Unicode"/>
          <w:b/>
          <w:color w:val="000000"/>
          <w:sz w:val="22"/>
          <w:szCs w:val="22"/>
          <w:lang w:eastAsia="ar-SA"/>
        </w:rPr>
        <w:t xml:space="preserve">(Należy zakreślić właściwą kategorię. Te informacje są wymagane wyłącznie do celów </w:t>
      </w:r>
    </w:p>
    <w:p w:rsidR="00780411" w:rsidRPr="006E5A63" w:rsidRDefault="00780411" w:rsidP="00780411">
      <w:pPr>
        <w:ind w:firstLine="142"/>
        <w:jc w:val="both"/>
        <w:rPr>
          <w:rFonts w:eastAsia="Lucida Sans Unicode"/>
          <w:b/>
          <w:color w:val="000000"/>
          <w:sz w:val="22"/>
          <w:szCs w:val="22"/>
          <w:lang w:eastAsia="ar-SA"/>
        </w:rPr>
      </w:pPr>
      <w:r w:rsidRPr="006E5A63">
        <w:rPr>
          <w:rFonts w:eastAsia="Lucida Sans Unicode"/>
          <w:b/>
          <w:color w:val="000000"/>
          <w:sz w:val="22"/>
          <w:szCs w:val="22"/>
          <w:lang w:eastAsia="ar-SA"/>
        </w:rPr>
        <w:t>statystycznych)</w:t>
      </w:r>
    </w:p>
    <w:p w:rsidR="00780411" w:rsidRDefault="00780411" w:rsidP="00780411">
      <w:pPr>
        <w:suppressAutoHyphens w:val="0"/>
        <w:jc w:val="both"/>
        <w:rPr>
          <w:rFonts w:eastAsia="Lucida Sans Unicode" w:cs="Tahoma"/>
          <w:color w:val="000000"/>
          <w:sz w:val="22"/>
          <w:szCs w:val="22"/>
          <w:lang w:eastAsia="hi-IN" w:bidi="hi-IN"/>
        </w:rPr>
      </w:pPr>
    </w:p>
    <w:p w:rsidR="00780411" w:rsidRPr="002724E9" w:rsidRDefault="00780411" w:rsidP="00780411">
      <w:pPr>
        <w:suppressAutoHyphens w:val="0"/>
        <w:spacing w:after="252"/>
        <w:ind w:right="11"/>
        <w:jc w:val="both"/>
        <w:rPr>
          <w:rFonts w:eastAsia="Calibri" w:cs="Tahoma"/>
          <w:color w:val="000000"/>
          <w:sz w:val="22"/>
          <w:szCs w:val="22"/>
          <w:lang w:eastAsia="en-US" w:bidi="hi-IN"/>
        </w:rPr>
      </w:pPr>
      <w:r w:rsidRPr="002724E9">
        <w:rPr>
          <w:rFonts w:eastAsia="Lucida Sans Unicode" w:cs="Tahoma"/>
          <w:b/>
          <w:color w:val="000000"/>
          <w:sz w:val="22"/>
          <w:szCs w:val="22"/>
          <w:lang w:eastAsia="hi-IN" w:bidi="hi-IN"/>
        </w:rPr>
        <w:t>Oświadczenie dotyczące danych osobowych:</w:t>
      </w:r>
    </w:p>
    <w:p w:rsidR="00780411" w:rsidRPr="002724E9" w:rsidRDefault="00780411" w:rsidP="00780411">
      <w:pPr>
        <w:suppressAutoHyphens w:val="0"/>
        <w:spacing w:after="252"/>
        <w:ind w:right="11"/>
        <w:jc w:val="both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Oświadczam, że wypełniłem obowiązki informacyjne przewidziane w art. 13 lub art. 14 </w:t>
      </w:r>
      <w:r w:rsidRPr="002724E9">
        <w:rPr>
          <w:rFonts w:eastAsia="Lucida Sans Unicode" w:cs="Tahoma"/>
          <w:bCs/>
          <w:sz w:val="22"/>
          <w:szCs w:val="22"/>
          <w:lang w:eastAsia="hi-IN" w:bidi="hi-IN"/>
        </w:rPr>
        <w:t>ogólnego rozporządzenia Parlamentu Europejskiego i Rady (UE) 2016/679 z dnia 27 kwietnia 2016 r.</w:t>
      </w:r>
      <w:r w:rsidRPr="002724E9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 wobec osób fizycznych, </w:t>
      </w:r>
      <w:r w:rsidRPr="002724E9">
        <w:rPr>
          <w:rFonts w:eastAsia="Calibri" w:cs="Tahoma"/>
          <w:sz w:val="22"/>
          <w:szCs w:val="22"/>
          <w:lang w:eastAsia="en-US" w:bidi="hi-IN"/>
        </w:rPr>
        <w:t>od których dane osobowe bezpośrednio lub pośrednio pozyskałem</w:t>
      </w:r>
      <w:r w:rsidRPr="002724E9">
        <w:rPr>
          <w:rFonts w:eastAsia="Calibri" w:cs="Tahoma"/>
          <w:color w:val="000000"/>
          <w:sz w:val="22"/>
          <w:szCs w:val="22"/>
          <w:lang w:eastAsia="en-US" w:bidi="hi-IN"/>
        </w:rPr>
        <w:t xml:space="preserve"> w celu ubiegania się                    o udzielenie zamówienia publicznego w niniejszym postępowaniu</w:t>
      </w:r>
      <w:r w:rsidRPr="002724E9">
        <w:rPr>
          <w:rFonts w:eastAsia="Calibri" w:cs="Tahoma"/>
          <w:sz w:val="22"/>
          <w:szCs w:val="22"/>
          <w:lang w:eastAsia="en-US" w:bidi="hi-IN"/>
        </w:rPr>
        <w:t>.</w:t>
      </w:r>
    </w:p>
    <w:p w:rsidR="00780411" w:rsidRPr="002724E9" w:rsidRDefault="00780411" w:rsidP="00780411">
      <w:pPr>
        <w:widowControl w:val="0"/>
        <w:spacing w:line="259" w:lineRule="auto"/>
        <w:rPr>
          <w:rFonts w:eastAsia="Lucida Sans Unicode" w:cs="Tahoma"/>
          <w:sz w:val="22"/>
          <w:szCs w:val="22"/>
          <w:lang w:eastAsia="hi-IN" w:bidi="hi-IN"/>
        </w:rPr>
      </w:pPr>
    </w:p>
    <w:p w:rsidR="00780411" w:rsidRPr="002724E9" w:rsidRDefault="00780411" w:rsidP="00780411">
      <w:pPr>
        <w:widowControl w:val="0"/>
        <w:spacing w:line="259" w:lineRule="auto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b/>
          <w:sz w:val="22"/>
          <w:szCs w:val="22"/>
          <w:lang w:eastAsia="hi-IN" w:bidi="hi-IN"/>
        </w:rPr>
        <w:t xml:space="preserve"> </w:t>
      </w:r>
    </w:p>
    <w:p w:rsidR="00780411" w:rsidRPr="002724E9" w:rsidRDefault="00780411" w:rsidP="00780411">
      <w:pPr>
        <w:widowControl w:val="0"/>
        <w:tabs>
          <w:tab w:val="center" w:pos="3540"/>
          <w:tab w:val="center" w:pos="4248"/>
          <w:tab w:val="center" w:pos="6854"/>
        </w:tabs>
        <w:ind w:left="-15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 xml:space="preserve">................................................. 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sz w:val="22"/>
          <w:szCs w:val="22"/>
          <w:lang w:eastAsia="hi-IN" w:bidi="hi-IN"/>
        </w:rPr>
        <w:tab/>
        <w:t xml:space="preserve">..................................................................... </w:t>
      </w:r>
    </w:p>
    <w:p w:rsidR="00780411" w:rsidRPr="002724E9" w:rsidRDefault="00780411" w:rsidP="00780411">
      <w:pPr>
        <w:widowControl w:val="0"/>
        <w:tabs>
          <w:tab w:val="center" w:pos="978"/>
          <w:tab w:val="center" w:pos="2123"/>
          <w:tab w:val="center" w:pos="2831"/>
          <w:tab w:val="center" w:pos="3539"/>
          <w:tab w:val="center" w:pos="4247"/>
          <w:tab w:val="center" w:pos="4955"/>
          <w:tab w:val="center" w:pos="6911"/>
        </w:tabs>
        <w:spacing w:after="117" w:line="259" w:lineRule="auto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ascii="Calibri" w:eastAsia="Calibri" w:hAnsi="Calibri" w:cs="Calibri"/>
          <w:sz w:val="22"/>
          <w:szCs w:val="22"/>
          <w:lang w:eastAsia="hi-IN" w:bidi="hi-IN"/>
        </w:rPr>
        <w:tab/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 xml:space="preserve">(data) 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 xml:space="preserve"> </w:t>
      </w:r>
      <w:r w:rsidRPr="002724E9">
        <w:rPr>
          <w:rFonts w:eastAsia="Lucida Sans Unicode" w:cs="Tahoma"/>
          <w:i/>
          <w:sz w:val="22"/>
          <w:szCs w:val="22"/>
          <w:lang w:eastAsia="hi-IN" w:bidi="hi-IN"/>
        </w:rPr>
        <w:tab/>
        <w:t>(podpis i pieczęć imienna)*</w:t>
      </w:r>
      <w:r w:rsidRPr="002724E9">
        <w:rPr>
          <w:rFonts w:eastAsia="Lucida Sans Unicode" w:cs="Tahoma"/>
          <w:i/>
          <w:sz w:val="22"/>
          <w:szCs w:val="22"/>
          <w:vertAlign w:val="superscript"/>
          <w:lang w:eastAsia="hi-IN" w:bidi="hi-IN"/>
        </w:rPr>
        <w:t>2</w:t>
      </w:r>
    </w:p>
    <w:p w:rsidR="00780411" w:rsidRPr="002724E9" w:rsidRDefault="00780411" w:rsidP="00780411">
      <w:pPr>
        <w:suppressAutoHyphens w:val="0"/>
        <w:spacing w:after="4"/>
        <w:rPr>
          <w:rFonts w:eastAsia="Lucida Sans Unicode" w:cs="Tahoma"/>
          <w:sz w:val="22"/>
          <w:szCs w:val="22"/>
          <w:lang w:eastAsia="hi-IN" w:bidi="hi-IN"/>
        </w:rPr>
      </w:pPr>
    </w:p>
    <w:p w:rsidR="00780411" w:rsidRPr="002724E9" w:rsidRDefault="00780411" w:rsidP="00780411">
      <w:pPr>
        <w:suppressAutoHyphens w:val="0"/>
        <w:spacing w:after="4"/>
        <w:rPr>
          <w:rFonts w:eastAsia="Lucida Sans Unicode" w:cs="Tahoma"/>
          <w:sz w:val="22"/>
          <w:szCs w:val="22"/>
          <w:lang w:eastAsia="hi-IN" w:bidi="hi-IN"/>
        </w:rPr>
      </w:pPr>
      <w:r w:rsidRPr="002724E9">
        <w:rPr>
          <w:rFonts w:eastAsia="Lucida Sans Unicode" w:cs="Tahoma"/>
          <w:sz w:val="22"/>
          <w:szCs w:val="22"/>
          <w:lang w:eastAsia="hi-IN" w:bidi="hi-IN"/>
        </w:rPr>
        <w:t xml:space="preserve">*1 odcisk pieczęci firmowej, jeśli wykonawca się nią posługuje lub pełna nazwa wykonawcy; </w:t>
      </w:r>
    </w:p>
    <w:p w:rsidR="00EA36DD" w:rsidRDefault="00780411" w:rsidP="00780411">
      <w:pPr>
        <w:jc w:val="both"/>
      </w:pPr>
      <w:r w:rsidRPr="002724E9">
        <w:rPr>
          <w:rFonts w:eastAsia="Lucida Sans Unicode" w:cs="Tahoma"/>
          <w:sz w:val="22"/>
          <w:szCs w:val="22"/>
          <w:lang w:eastAsia="hi-IN" w:bidi="hi-IN"/>
        </w:rPr>
        <w:t>*2 -podpis i pieczęć imienna, jeśli wykonawca się nią posługuje lub w przypadku jej braku czytelny podpis</w:t>
      </w:r>
      <w:r>
        <w:rPr>
          <w:rFonts w:eastAsia="Lucida Sans Unicode" w:cs="Tahoma"/>
          <w:sz w:val="22"/>
          <w:szCs w:val="22"/>
          <w:lang w:eastAsia="hi-IN" w:bidi="hi-IN"/>
        </w:rPr>
        <w:t>.</w:t>
      </w:r>
    </w:p>
    <w:p w:rsidR="00EA36DD" w:rsidRDefault="00EA36DD" w:rsidP="00EA36DD">
      <w:pPr>
        <w:spacing w:line="254" w:lineRule="auto"/>
        <w:ind w:left="-5"/>
      </w:pPr>
    </w:p>
    <w:p w:rsidR="00375E69" w:rsidRDefault="00375E69" w:rsidP="00CC0527">
      <w:pPr>
        <w:jc w:val="right"/>
      </w:pPr>
    </w:p>
    <w:p w:rsidR="00421BC2" w:rsidRDefault="00421BC2" w:rsidP="00CC0527">
      <w:pPr>
        <w:jc w:val="right"/>
      </w:pPr>
    </w:p>
    <w:p w:rsidR="00421BC2" w:rsidRDefault="00421BC2" w:rsidP="00CC0527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B45250" w:rsidRDefault="00B45250" w:rsidP="00421BC2">
      <w:pPr>
        <w:jc w:val="right"/>
      </w:pPr>
    </w:p>
    <w:p w:rsidR="00194694" w:rsidRDefault="00194694" w:rsidP="00421BC2">
      <w:pPr>
        <w:jc w:val="right"/>
      </w:pPr>
    </w:p>
    <w:p w:rsidR="00194694" w:rsidRDefault="00194694" w:rsidP="00421BC2">
      <w:pPr>
        <w:jc w:val="right"/>
      </w:pPr>
    </w:p>
    <w:p w:rsidR="00194694" w:rsidRDefault="00194694" w:rsidP="00421BC2">
      <w:pPr>
        <w:jc w:val="right"/>
      </w:pPr>
    </w:p>
    <w:p w:rsidR="007B4AE5" w:rsidRPr="004846C5" w:rsidRDefault="004846C5" w:rsidP="00421BC2">
      <w:pPr>
        <w:jc w:val="right"/>
        <w:rPr>
          <w:b/>
        </w:rPr>
      </w:pPr>
      <w:bookmarkStart w:id="0" w:name="_GoBack"/>
      <w:bookmarkEnd w:id="0"/>
      <w:r w:rsidRPr="004846C5">
        <w:rPr>
          <w:b/>
        </w:rPr>
        <w:lastRenderedPageBreak/>
        <w:t>Załącznik do Oferty</w:t>
      </w:r>
      <w:r w:rsidRPr="004846C5">
        <w:rPr>
          <w:b/>
        </w:rPr>
        <w:br/>
        <w:t>w sprawie KPB-V.271.8.2021</w:t>
      </w:r>
    </w:p>
    <w:p w:rsidR="007B4AE5" w:rsidRDefault="007B4AE5" w:rsidP="00421BC2">
      <w:pPr>
        <w:jc w:val="right"/>
      </w:pPr>
    </w:p>
    <w:p w:rsidR="007B4AE5" w:rsidRDefault="007B4AE5" w:rsidP="00421BC2">
      <w:pPr>
        <w:jc w:val="right"/>
      </w:pPr>
    </w:p>
    <w:p w:rsidR="007B4AE5" w:rsidRDefault="007B4AE5" w:rsidP="00421BC2">
      <w:pPr>
        <w:jc w:val="right"/>
      </w:pPr>
    </w:p>
    <w:p w:rsidR="007B4AE5" w:rsidRPr="00976B33" w:rsidRDefault="007B4AE5" w:rsidP="007B4AE5">
      <w:pPr>
        <w:jc w:val="center"/>
        <w:rPr>
          <w:b/>
          <w:sz w:val="24"/>
          <w:szCs w:val="24"/>
        </w:rPr>
      </w:pPr>
      <w:r w:rsidRPr="00976B33">
        <w:rPr>
          <w:b/>
          <w:sz w:val="24"/>
          <w:szCs w:val="24"/>
        </w:rPr>
        <w:t>FORMULARZ ASORTYMENTOWY</w:t>
      </w:r>
    </w:p>
    <w:p w:rsidR="007B4AE5" w:rsidRPr="00976B33" w:rsidRDefault="007B4AE5" w:rsidP="00421BC2">
      <w:pPr>
        <w:jc w:val="right"/>
        <w:rPr>
          <w:sz w:val="24"/>
          <w:szCs w:val="24"/>
        </w:rPr>
      </w:pPr>
    </w:p>
    <w:p w:rsidR="007B4AE5" w:rsidRPr="00976B33" w:rsidRDefault="00976B33" w:rsidP="007B4AE5">
      <w:pPr>
        <w:jc w:val="center"/>
        <w:rPr>
          <w:b/>
          <w:sz w:val="24"/>
          <w:szCs w:val="24"/>
        </w:rPr>
      </w:pPr>
      <w:r w:rsidRPr="00976B33">
        <w:rPr>
          <w:b/>
          <w:sz w:val="24"/>
          <w:szCs w:val="24"/>
        </w:rPr>
        <w:t>CZĘŚĆ I</w:t>
      </w:r>
    </w:p>
    <w:p w:rsidR="007B4AE5" w:rsidRPr="007B4AE5" w:rsidRDefault="007B4AE5" w:rsidP="007B4AE5">
      <w:pPr>
        <w:pStyle w:val="Akapitzlist"/>
        <w:numPr>
          <w:ilvl w:val="4"/>
          <w:numId w:val="24"/>
        </w:numPr>
        <w:tabs>
          <w:tab w:val="clear" w:pos="2160"/>
          <w:tab w:val="num" w:pos="1843"/>
        </w:tabs>
        <w:ind w:left="284" w:hanging="284"/>
        <w:rPr>
          <w:b/>
          <w:sz w:val="24"/>
        </w:rPr>
      </w:pPr>
      <w:r w:rsidRPr="007B4AE5">
        <w:rPr>
          <w:b/>
          <w:sz w:val="24"/>
        </w:rPr>
        <w:t>Lodówka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7B4AE5" w:rsidTr="007B4AE5">
        <w:tc>
          <w:tcPr>
            <w:tcW w:w="704" w:type="dxa"/>
          </w:tcPr>
          <w:p w:rsidR="007B4AE5" w:rsidRPr="007B4AE5" w:rsidRDefault="007B4AE5" w:rsidP="007B4AE5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7B4AE5" w:rsidTr="007B4AE5">
        <w:tc>
          <w:tcPr>
            <w:tcW w:w="4815" w:type="dxa"/>
            <w:gridSpan w:val="2"/>
          </w:tcPr>
          <w:p w:rsidR="007B4AE5" w:rsidRDefault="007B4AE5" w:rsidP="007B4AE5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Wysokość powyżej 180 cm i szerokość do 62 cm.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Kolor biały.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Bez zamrażarki.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Sterowanie elektroniczne.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Możliwość zmiany kierunku otwierania drzwi.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Klasa energetyczna A++.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Pojemność użytkowa chłodziarki powyżej 370 l.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7B4AE5" w:rsidRPr="00A1373B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Automatyczny sposób </w:t>
            </w:r>
            <w:proofErr w:type="spellStart"/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odszraniania</w:t>
            </w:r>
            <w:proofErr w:type="spellEnd"/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9</w:t>
            </w:r>
          </w:p>
        </w:tc>
        <w:tc>
          <w:tcPr>
            <w:tcW w:w="4111" w:type="dxa"/>
          </w:tcPr>
          <w:p w:rsidR="007B4AE5" w:rsidRDefault="007B4AE5" w:rsidP="007B4AE5">
            <w:r w:rsidRPr="00A1373B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Minimum 4 półki, półka na butelki i szuflada/y na warzywa</w:t>
            </w:r>
          </w:p>
        </w:tc>
        <w:tc>
          <w:tcPr>
            <w:tcW w:w="4265" w:type="dxa"/>
          </w:tcPr>
          <w:p w:rsidR="007B4AE5" w:rsidRDefault="007B4AE5" w:rsidP="007B4AE5"/>
        </w:tc>
      </w:tr>
    </w:tbl>
    <w:p w:rsidR="007B4AE5" w:rsidRDefault="007B4AE5" w:rsidP="007B4AE5"/>
    <w:p w:rsidR="007B4AE5" w:rsidRDefault="007B4AE5" w:rsidP="00421BC2">
      <w:pPr>
        <w:jc w:val="right"/>
      </w:pPr>
    </w:p>
    <w:p w:rsidR="007B4AE5" w:rsidRDefault="007B4AE5" w:rsidP="007B4AE5">
      <w:pPr>
        <w:pStyle w:val="Akapitzlist"/>
        <w:numPr>
          <w:ilvl w:val="4"/>
          <w:numId w:val="24"/>
        </w:numPr>
        <w:tabs>
          <w:tab w:val="clear" w:pos="2160"/>
        </w:tabs>
        <w:ind w:left="284" w:hanging="284"/>
        <w:rPr>
          <w:b/>
          <w:sz w:val="24"/>
        </w:rPr>
      </w:pPr>
      <w:r w:rsidRPr="007B4AE5">
        <w:rPr>
          <w:b/>
          <w:sz w:val="24"/>
        </w:rPr>
        <w:t>Czajnik bezprzewodowy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7B4AE5" w:rsidTr="007B4AE5">
        <w:tc>
          <w:tcPr>
            <w:tcW w:w="704" w:type="dxa"/>
          </w:tcPr>
          <w:p w:rsidR="007B4AE5" w:rsidRPr="007B4AE5" w:rsidRDefault="007B4AE5" w:rsidP="007B4AE5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7B4AE5" w:rsidTr="007B4AE5">
        <w:tc>
          <w:tcPr>
            <w:tcW w:w="4815" w:type="dxa"/>
            <w:gridSpan w:val="2"/>
          </w:tcPr>
          <w:p w:rsidR="007B4AE5" w:rsidRDefault="007B4AE5" w:rsidP="007B4AE5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Pojemność min. 1,7 l.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Moc grzałki powyżej 2200 W.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Obrotowa podstawa.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Ukryta grzałka.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Wyposażony w zmywalny i wyjmowany filtr </w:t>
            </w:r>
            <w:proofErr w:type="spellStart"/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antywapienny</w:t>
            </w:r>
            <w:proofErr w:type="spellEnd"/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Automatyczne wyłączenie po zagotowaniu.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7B4AE5" w:rsidRPr="00680686" w:rsidRDefault="007B4AE5" w:rsidP="007B4AE5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680686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Automatyczne wyłączenie po zdjęciu czajnika z podstawy.</w:t>
            </w:r>
          </w:p>
        </w:tc>
        <w:tc>
          <w:tcPr>
            <w:tcW w:w="4265" w:type="dxa"/>
          </w:tcPr>
          <w:p w:rsidR="007B4AE5" w:rsidRDefault="007B4AE5" w:rsidP="007B4AE5"/>
        </w:tc>
      </w:tr>
    </w:tbl>
    <w:p w:rsidR="007B4AE5" w:rsidRDefault="007B4AE5" w:rsidP="007B4AE5">
      <w:pPr>
        <w:rPr>
          <w:b/>
          <w:sz w:val="24"/>
        </w:rPr>
      </w:pPr>
    </w:p>
    <w:p w:rsidR="007B4AE5" w:rsidRDefault="007B4AE5" w:rsidP="007B4AE5">
      <w:pPr>
        <w:rPr>
          <w:b/>
          <w:sz w:val="24"/>
        </w:rPr>
      </w:pPr>
    </w:p>
    <w:p w:rsidR="007B4AE5" w:rsidRDefault="007B4AE5" w:rsidP="007B4AE5">
      <w:pPr>
        <w:pStyle w:val="Akapitzlist"/>
        <w:numPr>
          <w:ilvl w:val="4"/>
          <w:numId w:val="24"/>
        </w:numPr>
        <w:tabs>
          <w:tab w:val="clear" w:pos="2160"/>
          <w:tab w:val="num" w:pos="2410"/>
        </w:tabs>
        <w:ind w:left="284" w:hanging="284"/>
        <w:rPr>
          <w:b/>
          <w:sz w:val="24"/>
        </w:rPr>
      </w:pPr>
      <w:r>
        <w:rPr>
          <w:b/>
          <w:sz w:val="24"/>
        </w:rPr>
        <w:t>Kuchenka mikrofalowa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7B4AE5" w:rsidTr="007B4AE5">
        <w:tc>
          <w:tcPr>
            <w:tcW w:w="704" w:type="dxa"/>
          </w:tcPr>
          <w:p w:rsidR="007B4AE5" w:rsidRPr="007B4AE5" w:rsidRDefault="007B4AE5" w:rsidP="007B4AE5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7B4AE5" w:rsidRPr="007B4AE5" w:rsidRDefault="007B4AE5" w:rsidP="007B4AE5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7B4AE5" w:rsidTr="007B4AE5">
        <w:tc>
          <w:tcPr>
            <w:tcW w:w="4815" w:type="dxa"/>
            <w:gridSpan w:val="2"/>
          </w:tcPr>
          <w:p w:rsidR="007B4AE5" w:rsidRDefault="007B4AE5" w:rsidP="007B4AE5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Pojemność - 20 - 23 litrów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Moc mikrofal - 700 -800 W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Sterowanie - mechaniczne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Funkcje podstawowe - grill, podgrzewanie, rozmrażanie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Grill    zwykły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Moc grilla - 900 - 1100 W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System rozprowadzania mikrofal    - przestrzenny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Funkcje dodatkowe - min 5 poziomów mocy, funkcja kombi, podtrzymywanie ciepła potraw, rozmrażanie czasowe, sygnał dźwiękowy zakończenia pracy</w:t>
            </w:r>
          </w:p>
        </w:tc>
        <w:tc>
          <w:tcPr>
            <w:tcW w:w="4265" w:type="dxa"/>
          </w:tcPr>
          <w:p w:rsidR="007B4AE5" w:rsidRDefault="007B4AE5" w:rsidP="007B4AE5"/>
        </w:tc>
      </w:tr>
      <w:tr w:rsidR="007B4AE5" w:rsidTr="007B4AE5">
        <w:tc>
          <w:tcPr>
            <w:tcW w:w="704" w:type="dxa"/>
            <w:vAlign w:val="center"/>
          </w:tcPr>
          <w:p w:rsidR="007B4AE5" w:rsidRPr="007B4AE5" w:rsidRDefault="007B4AE5" w:rsidP="007B4AE5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9</w:t>
            </w:r>
          </w:p>
        </w:tc>
        <w:tc>
          <w:tcPr>
            <w:tcW w:w="4111" w:type="dxa"/>
          </w:tcPr>
          <w:p w:rsidR="007B4AE5" w:rsidRPr="002548C4" w:rsidRDefault="007B4AE5" w:rsidP="007B4AE5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Talerz obrotowy -  tak</w:t>
            </w:r>
          </w:p>
        </w:tc>
        <w:tc>
          <w:tcPr>
            <w:tcW w:w="4265" w:type="dxa"/>
          </w:tcPr>
          <w:p w:rsidR="007B4AE5" w:rsidRDefault="007B4AE5" w:rsidP="007B4AE5"/>
        </w:tc>
      </w:tr>
    </w:tbl>
    <w:p w:rsidR="007B4AE5" w:rsidRPr="007B4AE5" w:rsidRDefault="007B4AE5" w:rsidP="007B4AE5">
      <w:pPr>
        <w:rPr>
          <w:b/>
          <w:sz w:val="24"/>
        </w:rPr>
      </w:pPr>
    </w:p>
    <w:p w:rsidR="007B4AE5" w:rsidRDefault="007B4AE5" w:rsidP="00421BC2">
      <w:pPr>
        <w:jc w:val="right"/>
      </w:pPr>
    </w:p>
    <w:p w:rsidR="007B4AE5" w:rsidRDefault="00976B33" w:rsidP="007B4AE5">
      <w:pPr>
        <w:pStyle w:val="Akapitzlist"/>
        <w:numPr>
          <w:ilvl w:val="4"/>
          <w:numId w:val="24"/>
        </w:numPr>
        <w:tabs>
          <w:tab w:val="clear" w:pos="2160"/>
          <w:tab w:val="num" w:pos="2410"/>
        </w:tabs>
        <w:ind w:left="284" w:hanging="284"/>
        <w:rPr>
          <w:b/>
          <w:sz w:val="24"/>
        </w:rPr>
      </w:pPr>
      <w:r w:rsidRPr="00976B33">
        <w:rPr>
          <w:b/>
          <w:sz w:val="24"/>
        </w:rPr>
        <w:t>Ekspres do kawy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976B33" w:rsidTr="007B697C">
        <w:tc>
          <w:tcPr>
            <w:tcW w:w="704" w:type="dxa"/>
          </w:tcPr>
          <w:p w:rsidR="00976B33" w:rsidRPr="007B4AE5" w:rsidRDefault="00976B33" w:rsidP="007B697C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976B33" w:rsidTr="007B697C">
        <w:tc>
          <w:tcPr>
            <w:tcW w:w="4815" w:type="dxa"/>
            <w:gridSpan w:val="2"/>
          </w:tcPr>
          <w:p w:rsidR="00976B33" w:rsidRDefault="00976B33" w:rsidP="007B697C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976B33" w:rsidRDefault="00976B33" w:rsidP="007B697C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Rodzaj ekspresu  - Ciśnieniowy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Rodzaj kawy - Ziarnista, Mielona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Moc [W] -1400-1500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Ciśnienie - 15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Dotykowy ekran - Tak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Dostępne napoje - </w:t>
            </w:r>
            <w:proofErr w:type="spellStart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Americano</w:t>
            </w:r>
            <w:proofErr w:type="spellEnd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Caffe</w:t>
            </w:r>
            <w:proofErr w:type="spellEnd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 Latte, Cappuccino, Doppio, Espresso, Herbata czarna, Herbata zielona, Latte </w:t>
            </w:r>
            <w:proofErr w:type="spellStart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Macchiato</w:t>
            </w:r>
            <w:proofErr w:type="spellEnd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, Napar ziołowy, </w:t>
            </w:r>
            <w:proofErr w:type="spellStart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Ristretto</w:t>
            </w:r>
            <w:proofErr w:type="spellEnd"/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, Spienione mleko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976B33" w:rsidRPr="00ED6002" w:rsidRDefault="00976B33" w:rsidP="00976B33">
            <w:pPr>
              <w:widowControl w:val="0"/>
              <w:tabs>
                <w:tab w:val="num" w:pos="1701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Typ młynka - Ceramiczny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976B33" w:rsidRDefault="00976B33" w:rsidP="00976B33">
            <w:r w:rsidRPr="00ED6002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Higiena i czyszczenie - Automatyczne czyszczenie przy uruchamianiu, Automatyczny program czyszczenia i odkamieniania, Wyrzut pary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7B697C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9</w:t>
            </w:r>
          </w:p>
        </w:tc>
        <w:tc>
          <w:tcPr>
            <w:tcW w:w="4111" w:type="dxa"/>
          </w:tcPr>
          <w:p w:rsidR="00976B33" w:rsidRPr="002548C4" w:rsidRDefault="00976B33" w:rsidP="007B697C">
            <w:pPr>
              <w:widowControl w:val="0"/>
              <w:tabs>
                <w:tab w:val="num" w:pos="1080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2548C4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Talerz obrotowy -  tak</w:t>
            </w:r>
          </w:p>
        </w:tc>
        <w:tc>
          <w:tcPr>
            <w:tcW w:w="4265" w:type="dxa"/>
          </w:tcPr>
          <w:p w:rsidR="00976B33" w:rsidRDefault="00976B33" w:rsidP="007B697C"/>
        </w:tc>
      </w:tr>
    </w:tbl>
    <w:p w:rsidR="00976B33" w:rsidRPr="00976B33" w:rsidRDefault="00976B33" w:rsidP="00976B33">
      <w:pPr>
        <w:rPr>
          <w:b/>
          <w:sz w:val="24"/>
        </w:rPr>
      </w:pPr>
    </w:p>
    <w:p w:rsidR="007B4AE5" w:rsidRDefault="007B4AE5" w:rsidP="00421BC2">
      <w:pPr>
        <w:jc w:val="right"/>
      </w:pPr>
    </w:p>
    <w:p w:rsidR="00976B33" w:rsidRPr="00976B33" w:rsidRDefault="00976B33" w:rsidP="00976B33">
      <w:pPr>
        <w:pStyle w:val="Akapitzlist"/>
        <w:numPr>
          <w:ilvl w:val="4"/>
          <w:numId w:val="24"/>
        </w:numPr>
        <w:tabs>
          <w:tab w:val="clear" w:pos="2160"/>
          <w:tab w:val="num" w:pos="2410"/>
        </w:tabs>
        <w:ind w:left="284" w:hanging="284"/>
        <w:rPr>
          <w:b/>
          <w:sz w:val="24"/>
        </w:rPr>
      </w:pPr>
      <w:r w:rsidRPr="00976B33">
        <w:rPr>
          <w:b/>
          <w:sz w:val="24"/>
        </w:rPr>
        <w:t>Toster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976B33" w:rsidTr="007B697C">
        <w:tc>
          <w:tcPr>
            <w:tcW w:w="704" w:type="dxa"/>
          </w:tcPr>
          <w:p w:rsidR="00976B33" w:rsidRPr="007B4AE5" w:rsidRDefault="00976B33" w:rsidP="007B697C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976B33" w:rsidTr="007B697C">
        <w:tc>
          <w:tcPr>
            <w:tcW w:w="4815" w:type="dxa"/>
            <w:gridSpan w:val="2"/>
          </w:tcPr>
          <w:p w:rsidR="00976B33" w:rsidRDefault="00976B33" w:rsidP="007B697C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976B33" w:rsidRDefault="00976B33" w:rsidP="007B697C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Pojemność: 2 tosty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Termoizolowana obudowa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Dokładne regulacja stopnia opiekania włącznie z </w:t>
            </w:r>
            <w:proofErr w:type="spellStart"/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fukcją</w:t>
            </w:r>
            <w:proofErr w:type="spellEnd"/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 xml:space="preserve"> podgrzewania tostu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Osobny, podświetlany przycisk funkcji rozmrażania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Podświetlany przycisk STOP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Automatyczne centrowanie pieczywa zapewnia równomierne opiekanie tostów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Zintegrowany ruszt do opiekania bułeczek, stal szlachetna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Możliwość ręcznego, większego wysunięcia tostów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9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Automatyczne wyłączenie urządzenia w przypadku zablokowania pieczywa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Wysuwana szufladka na okruchy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11" w:type="dxa"/>
          </w:tcPr>
          <w:p w:rsidR="00976B33" w:rsidRPr="00142CC9" w:rsidRDefault="00976B33" w:rsidP="00976B33">
            <w:pPr>
              <w:widowControl w:val="0"/>
              <w:tabs>
                <w:tab w:val="num" w:pos="1985"/>
              </w:tabs>
              <w:contextualSpacing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Praktyczne zwijanie kabla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11" w:type="dxa"/>
          </w:tcPr>
          <w:p w:rsidR="00976B33" w:rsidRDefault="00976B33" w:rsidP="00976B33">
            <w:r w:rsidRPr="00142CC9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Moc: 800-900 W</w:t>
            </w:r>
          </w:p>
        </w:tc>
        <w:tc>
          <w:tcPr>
            <w:tcW w:w="4265" w:type="dxa"/>
          </w:tcPr>
          <w:p w:rsidR="00976B33" w:rsidRDefault="00976B33" w:rsidP="00976B33"/>
        </w:tc>
      </w:tr>
    </w:tbl>
    <w:p w:rsidR="00976B33" w:rsidRDefault="00976B33" w:rsidP="00976B33"/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Pr="00976B33" w:rsidRDefault="00976B33" w:rsidP="00976B33">
      <w:pPr>
        <w:jc w:val="center"/>
        <w:rPr>
          <w:b/>
          <w:sz w:val="24"/>
          <w:szCs w:val="24"/>
        </w:rPr>
      </w:pPr>
      <w:r w:rsidRPr="00976B33">
        <w:rPr>
          <w:b/>
          <w:sz w:val="24"/>
          <w:szCs w:val="24"/>
        </w:rPr>
        <w:lastRenderedPageBreak/>
        <w:t>FORMULARZ ASORTYMENTOWY</w:t>
      </w:r>
    </w:p>
    <w:p w:rsidR="00976B33" w:rsidRPr="00976B33" w:rsidRDefault="00976B33" w:rsidP="00976B33">
      <w:pPr>
        <w:jc w:val="right"/>
        <w:rPr>
          <w:sz w:val="24"/>
          <w:szCs w:val="24"/>
        </w:rPr>
      </w:pPr>
    </w:p>
    <w:p w:rsidR="00976B33" w:rsidRDefault="00976B33" w:rsidP="00976B33">
      <w:pPr>
        <w:jc w:val="center"/>
        <w:rPr>
          <w:b/>
          <w:sz w:val="24"/>
          <w:szCs w:val="24"/>
        </w:rPr>
      </w:pPr>
      <w:r w:rsidRPr="00976B33">
        <w:rPr>
          <w:b/>
          <w:sz w:val="24"/>
          <w:szCs w:val="24"/>
        </w:rPr>
        <w:t>CZĘŚĆ I</w:t>
      </w:r>
    </w:p>
    <w:p w:rsidR="00976B33" w:rsidRPr="00976B33" w:rsidRDefault="00976B33" w:rsidP="00976B33">
      <w:pPr>
        <w:jc w:val="center"/>
        <w:rPr>
          <w:b/>
          <w:sz w:val="24"/>
          <w:szCs w:val="24"/>
        </w:rPr>
      </w:pPr>
    </w:p>
    <w:p w:rsidR="00976B33" w:rsidRPr="00976B33" w:rsidRDefault="00976B33" w:rsidP="00976B33">
      <w:pPr>
        <w:pStyle w:val="Akapitzlist"/>
        <w:numPr>
          <w:ilvl w:val="5"/>
          <w:numId w:val="24"/>
        </w:numPr>
        <w:tabs>
          <w:tab w:val="clear" w:pos="2520"/>
          <w:tab w:val="num" w:pos="2694"/>
        </w:tabs>
        <w:ind w:left="284" w:hanging="284"/>
        <w:rPr>
          <w:b/>
          <w:sz w:val="24"/>
        </w:rPr>
      </w:pPr>
      <w:r w:rsidRPr="00976B33">
        <w:rPr>
          <w:b/>
          <w:sz w:val="24"/>
        </w:rPr>
        <w:t>Klimatyzatory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976B33" w:rsidTr="007B697C">
        <w:tc>
          <w:tcPr>
            <w:tcW w:w="704" w:type="dxa"/>
          </w:tcPr>
          <w:p w:rsidR="00976B33" w:rsidRPr="007B4AE5" w:rsidRDefault="00976B33" w:rsidP="007B697C">
            <w:pPr>
              <w:rPr>
                <w:sz w:val="22"/>
                <w:szCs w:val="22"/>
              </w:rPr>
            </w:pPr>
            <w:r w:rsidRPr="007B4AE5">
              <w:rPr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976B33" w:rsidRPr="007B4AE5" w:rsidRDefault="00976B33" w:rsidP="007B697C">
            <w:pPr>
              <w:rPr>
                <w:sz w:val="22"/>
              </w:rPr>
            </w:pPr>
            <w:r w:rsidRPr="007B4AE5">
              <w:rPr>
                <w:sz w:val="22"/>
              </w:rPr>
              <w:t>Oferowane parametry</w:t>
            </w:r>
          </w:p>
        </w:tc>
      </w:tr>
      <w:tr w:rsidR="00976B33" w:rsidTr="007B697C">
        <w:tc>
          <w:tcPr>
            <w:tcW w:w="4815" w:type="dxa"/>
            <w:gridSpan w:val="2"/>
          </w:tcPr>
          <w:p w:rsidR="00976B33" w:rsidRDefault="00976B33" w:rsidP="007B697C">
            <w:pPr>
              <w:jc w:val="center"/>
            </w:pPr>
            <w:r w:rsidRPr="007B4AE5">
              <w:rPr>
                <w:b/>
                <w:sz w:val="22"/>
              </w:rPr>
              <w:t>Nazwa oferowanego urządzenia</w:t>
            </w:r>
          </w:p>
        </w:tc>
        <w:tc>
          <w:tcPr>
            <w:tcW w:w="4265" w:type="dxa"/>
          </w:tcPr>
          <w:p w:rsidR="00976B33" w:rsidRDefault="00976B33" w:rsidP="007B697C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Wydajność nominalna: 3.5 kW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Pobór mocy nominalny: 1350 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Prąd pracy: 5.9 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EER: 2.6 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Klasa energetyczna: 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Przepływ powietrza: 342/366/390 m3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Ciśnienie akustyczne: 51/52/54 </w:t>
            </w:r>
            <w:proofErr w:type="spellStart"/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dB</w:t>
            </w:r>
            <w:proofErr w:type="spellEnd"/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(A)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Moc akustyczna (wysoki bieg): 65 </w:t>
            </w:r>
            <w:proofErr w:type="spellStart"/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dB</w:t>
            </w:r>
            <w:proofErr w:type="spellEnd"/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(A)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 w:rsidRPr="007B4AE5">
              <w:rPr>
                <w:sz w:val="22"/>
              </w:rPr>
              <w:t>9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Czynnik chłodniczy: R290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GWP: 2088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Ilość: 0,42 kg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Pr="007B4AE5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Pobór mocy w trybie stand-by: 0,5 W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Zabezpieczenie elektryczne: 25 A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Rekomendowany zakres pracy w pomieszczeniu: 17-35 °C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Rekomendowana wielkość pomieszczeń: 16-32 m2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Wymiary netto (szerokość x głębokość x wysokość): 466 x 397 x 765 mm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11" w:type="dxa"/>
          </w:tcPr>
          <w:p w:rsidR="00976B33" w:rsidRPr="00612B10" w:rsidRDefault="00976B33" w:rsidP="00976B33">
            <w:pPr>
              <w:pStyle w:val="Tekstpodstawowy"/>
              <w:rPr>
                <w:i w:val="0"/>
              </w:rPr>
            </w:pPr>
            <w:r w:rsidRPr="00612B10">
              <w:rPr>
                <w:rFonts w:ascii="Times New Roman" w:hAnsi="Times New Roman" w:cs="Times New Roman"/>
                <w:i w:val="0"/>
                <w:sz w:val="24"/>
                <w:szCs w:val="24"/>
              </w:rPr>
              <w:t>Wymiary brutto (szerokość x głębokość x wysokość): 515 x 443 x 880 mm</w:t>
            </w:r>
          </w:p>
        </w:tc>
        <w:tc>
          <w:tcPr>
            <w:tcW w:w="4265" w:type="dxa"/>
          </w:tcPr>
          <w:p w:rsidR="00976B33" w:rsidRDefault="00976B33" w:rsidP="00976B33"/>
        </w:tc>
      </w:tr>
      <w:tr w:rsidR="00976B33" w:rsidTr="007B697C">
        <w:tc>
          <w:tcPr>
            <w:tcW w:w="704" w:type="dxa"/>
            <w:vAlign w:val="center"/>
          </w:tcPr>
          <w:p w:rsidR="00976B33" w:rsidRDefault="00976B33" w:rsidP="00976B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111" w:type="dxa"/>
          </w:tcPr>
          <w:p w:rsidR="00976B33" w:rsidRDefault="00976B33" w:rsidP="00976B33">
            <w:r w:rsidRPr="00612B10">
              <w:rPr>
                <w:sz w:val="24"/>
                <w:szCs w:val="24"/>
              </w:rPr>
              <w:t>W</w:t>
            </w:r>
            <w:r w:rsidRPr="00612B10">
              <w:rPr>
                <w:sz w:val="24"/>
                <w:szCs w:val="24"/>
                <w:lang w:eastAsia="pl-PL"/>
              </w:rPr>
              <w:t>aga (netto/brutto): 34/38,8 kg</w:t>
            </w:r>
          </w:p>
        </w:tc>
        <w:tc>
          <w:tcPr>
            <w:tcW w:w="4265" w:type="dxa"/>
          </w:tcPr>
          <w:p w:rsidR="00976B33" w:rsidRDefault="00976B33" w:rsidP="00976B33"/>
        </w:tc>
      </w:tr>
    </w:tbl>
    <w:p w:rsidR="00976B33" w:rsidRDefault="00976B33" w:rsidP="00976B33"/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976B33" w:rsidRDefault="00976B33" w:rsidP="00421BC2">
      <w:pPr>
        <w:jc w:val="right"/>
      </w:pPr>
    </w:p>
    <w:p w:rsidR="00FF1BE7" w:rsidRDefault="00FF1BE7" w:rsidP="00421BC2">
      <w:pPr>
        <w:jc w:val="right"/>
        <w:rPr>
          <w:b/>
          <w:sz w:val="22"/>
        </w:rPr>
      </w:pPr>
    </w:p>
    <w:p w:rsidR="00423F0B" w:rsidRPr="00CC0527" w:rsidRDefault="00423F0B" w:rsidP="00CC0527">
      <w:pPr>
        <w:rPr>
          <w:color w:val="FF0000"/>
          <w:sz w:val="22"/>
          <w:szCs w:val="22"/>
        </w:rPr>
      </w:pPr>
    </w:p>
    <w:sectPr w:rsidR="00423F0B" w:rsidRPr="00CC0527" w:rsidSect="00FF1BE7">
      <w:headerReference w:type="default" r:id="rId7"/>
      <w:footerReference w:type="default" r:id="rId8"/>
      <w:pgSz w:w="11906" w:h="16838"/>
      <w:pgMar w:top="1276" w:right="1274" w:bottom="949" w:left="1134" w:header="707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10" w:rsidRDefault="00A66110">
      <w:r>
        <w:separator/>
      </w:r>
    </w:p>
  </w:endnote>
  <w:endnote w:type="continuationSeparator" w:id="0">
    <w:p w:rsidR="00A66110" w:rsidRDefault="00A6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7D" w:rsidRDefault="00C3577D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10" w:rsidRDefault="00A66110">
      <w:r>
        <w:separator/>
      </w:r>
    </w:p>
  </w:footnote>
  <w:footnote w:type="continuationSeparator" w:id="0">
    <w:p w:rsidR="00A66110" w:rsidRDefault="00A6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7D" w:rsidRDefault="00C3577D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31CDE02"/>
    <w:name w:val="WW8Num2"/>
    <w:lvl w:ilvl="0">
      <w:start w:val="1"/>
      <w:numFmt w:val="decimal"/>
      <w:lvlText w:val="%1)"/>
      <w:lvlJc w:val="left"/>
      <w:pPr>
        <w:tabs>
          <w:tab w:val="num" w:pos="3"/>
        </w:tabs>
        <w:ind w:left="710" w:firstLine="0"/>
      </w:pPr>
      <w:rPr>
        <w:b w:val="0"/>
        <w:i w:val="0"/>
        <w:caps w:val="0"/>
        <w:smallCaps w:val="0"/>
        <w:color w:val="auto"/>
        <w:spacing w:val="0"/>
        <w:sz w:val="28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666666"/>
        <w:spacing w:val="0"/>
        <w:sz w:val="28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5BAA023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3776099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4B2CA3"/>
    <w:multiLevelType w:val="multilevel"/>
    <w:tmpl w:val="67083B9E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CA30A9"/>
    <w:multiLevelType w:val="multilevel"/>
    <w:tmpl w:val="08A4B9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480569"/>
    <w:multiLevelType w:val="multilevel"/>
    <w:tmpl w:val="4B2A0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7B27BB"/>
    <w:multiLevelType w:val="multilevel"/>
    <w:tmpl w:val="F52654A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4C441E"/>
    <w:multiLevelType w:val="hybridMultilevel"/>
    <w:tmpl w:val="E9749658"/>
    <w:lvl w:ilvl="0" w:tplc="A118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18A"/>
    <w:multiLevelType w:val="multilevel"/>
    <w:tmpl w:val="1966A1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A7D1D"/>
    <w:multiLevelType w:val="multilevel"/>
    <w:tmpl w:val="8548A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2961"/>
    <w:multiLevelType w:val="hybridMultilevel"/>
    <w:tmpl w:val="E534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83B7C"/>
    <w:multiLevelType w:val="multilevel"/>
    <w:tmpl w:val="92BE16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5740CA7"/>
    <w:multiLevelType w:val="multilevel"/>
    <w:tmpl w:val="A39C33D8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8D3E23"/>
    <w:multiLevelType w:val="multilevel"/>
    <w:tmpl w:val="190E9B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0B9720B"/>
    <w:multiLevelType w:val="hybridMultilevel"/>
    <w:tmpl w:val="6A9671EC"/>
    <w:lvl w:ilvl="0" w:tplc="CB0E7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14A6"/>
    <w:multiLevelType w:val="multilevel"/>
    <w:tmpl w:val="D6CAA7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D26664"/>
    <w:multiLevelType w:val="multilevel"/>
    <w:tmpl w:val="2A8CB75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72626EB"/>
    <w:multiLevelType w:val="multilevel"/>
    <w:tmpl w:val="8AF0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B46E61"/>
    <w:multiLevelType w:val="multilevel"/>
    <w:tmpl w:val="14CE9A5E"/>
    <w:name w:val="WW8Num22"/>
    <w:lvl w:ilvl="0">
      <w:start w:val="1"/>
      <w:numFmt w:val="decimal"/>
      <w:lvlText w:val="%1)"/>
      <w:lvlJc w:val="left"/>
      <w:pPr>
        <w:tabs>
          <w:tab w:val="num" w:pos="3"/>
        </w:tabs>
        <w:ind w:left="710" w:firstLine="0"/>
      </w:pPr>
      <w:rPr>
        <w:rFonts w:hint="default"/>
        <w:b w:val="0"/>
        <w:i w:val="0"/>
        <w:caps w:val="0"/>
        <w:smallCaps w:val="0"/>
        <w:color w:val="auto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666666"/>
        <w:spacing w:val="0"/>
        <w:sz w:val="28"/>
        <w:szCs w:val="24"/>
      </w:rPr>
    </w:lvl>
  </w:abstractNum>
  <w:abstractNum w:abstractNumId="20" w15:restartNumberingAfterBreak="0">
    <w:nsid w:val="5CC82F50"/>
    <w:multiLevelType w:val="multilevel"/>
    <w:tmpl w:val="B672E5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1E12FC"/>
    <w:multiLevelType w:val="hybridMultilevel"/>
    <w:tmpl w:val="441403EE"/>
    <w:lvl w:ilvl="0" w:tplc="46325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CB7"/>
    <w:multiLevelType w:val="hybridMultilevel"/>
    <w:tmpl w:val="06265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44547"/>
    <w:multiLevelType w:val="hybridMultilevel"/>
    <w:tmpl w:val="2AF0A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063"/>
    <w:multiLevelType w:val="multilevel"/>
    <w:tmpl w:val="E57C6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60B61C0"/>
    <w:multiLevelType w:val="hybridMultilevel"/>
    <w:tmpl w:val="898C308C"/>
    <w:lvl w:ilvl="0" w:tplc="C0E6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A0417"/>
    <w:multiLevelType w:val="multilevel"/>
    <w:tmpl w:val="27DED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002746"/>
    <w:multiLevelType w:val="hybridMultilevel"/>
    <w:tmpl w:val="B3CE69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CF02F1"/>
    <w:multiLevelType w:val="multilevel"/>
    <w:tmpl w:val="FC642700"/>
    <w:lvl w:ilvl="0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5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28"/>
  </w:num>
  <w:num w:numId="10">
    <w:abstractNumId w:val="10"/>
  </w:num>
  <w:num w:numId="11">
    <w:abstractNumId w:val="16"/>
  </w:num>
  <w:num w:numId="12">
    <w:abstractNumId w:val="4"/>
  </w:num>
  <w:num w:numId="13">
    <w:abstractNumId w:val="14"/>
  </w:num>
  <w:num w:numId="14">
    <w:abstractNumId w:val="17"/>
  </w:num>
  <w:num w:numId="15">
    <w:abstractNumId w:val="7"/>
  </w:num>
  <w:num w:numId="16">
    <w:abstractNumId w:val="26"/>
  </w:num>
  <w:num w:numId="17">
    <w:abstractNumId w:val="9"/>
  </w:num>
  <w:num w:numId="18">
    <w:abstractNumId w:val="1"/>
  </w:num>
  <w:num w:numId="19">
    <w:abstractNumId w:val="25"/>
  </w:num>
  <w:num w:numId="20">
    <w:abstractNumId w:val="23"/>
  </w:num>
  <w:num w:numId="21">
    <w:abstractNumId w:val="15"/>
  </w:num>
  <w:num w:numId="22">
    <w:abstractNumId w:val="8"/>
  </w:num>
  <w:num w:numId="23">
    <w:abstractNumId w:val="13"/>
  </w:num>
  <w:num w:numId="24">
    <w:abstractNumId w:val="24"/>
  </w:num>
  <w:num w:numId="25">
    <w:abstractNumId w:val="19"/>
  </w:num>
  <w:num w:numId="26">
    <w:abstractNumId w:val="27"/>
  </w:num>
  <w:num w:numId="27">
    <w:abstractNumId w:val="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8C"/>
    <w:rsid w:val="00194694"/>
    <w:rsid w:val="0026040E"/>
    <w:rsid w:val="00311019"/>
    <w:rsid w:val="00375E69"/>
    <w:rsid w:val="00421BC2"/>
    <w:rsid w:val="00423F0B"/>
    <w:rsid w:val="004521B4"/>
    <w:rsid w:val="004846C5"/>
    <w:rsid w:val="004D3F5C"/>
    <w:rsid w:val="004F395A"/>
    <w:rsid w:val="00512B7F"/>
    <w:rsid w:val="005323CA"/>
    <w:rsid w:val="005379CE"/>
    <w:rsid w:val="00567CCC"/>
    <w:rsid w:val="005B2556"/>
    <w:rsid w:val="005F7329"/>
    <w:rsid w:val="006A0DA3"/>
    <w:rsid w:val="00780411"/>
    <w:rsid w:val="007B4AE5"/>
    <w:rsid w:val="007B697C"/>
    <w:rsid w:val="007C69D5"/>
    <w:rsid w:val="00960DEC"/>
    <w:rsid w:val="00976B33"/>
    <w:rsid w:val="009A37D4"/>
    <w:rsid w:val="00A3015F"/>
    <w:rsid w:val="00A66110"/>
    <w:rsid w:val="00B269A7"/>
    <w:rsid w:val="00B45250"/>
    <w:rsid w:val="00B660B3"/>
    <w:rsid w:val="00BD0FAE"/>
    <w:rsid w:val="00C3577D"/>
    <w:rsid w:val="00C6501A"/>
    <w:rsid w:val="00CC0527"/>
    <w:rsid w:val="00DB5B09"/>
    <w:rsid w:val="00E11304"/>
    <w:rsid w:val="00E7058C"/>
    <w:rsid w:val="00EA36DD"/>
    <w:rsid w:val="00EE6030"/>
    <w:rsid w:val="00F46163"/>
    <w:rsid w:val="00FD2F98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E8D08"/>
  <w15:docId w15:val="{438D736B-005E-4D36-A14A-50A4707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link w:val="Tretekstu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7058C"/>
    <w:pPr>
      <w:ind w:left="720"/>
      <w:contextualSpacing/>
    </w:pPr>
  </w:style>
  <w:style w:type="paragraph" w:customStyle="1" w:styleId="Tretekstu">
    <w:name w:val="Treść tekstu"/>
    <w:basedOn w:val="Normalny"/>
    <w:link w:val="TekstpodstawowyZnak"/>
    <w:rsid w:val="00E7058C"/>
    <w:pPr>
      <w:widowControl w:val="0"/>
      <w:spacing w:after="120" w:line="288" w:lineRule="auto"/>
    </w:pPr>
    <w:rPr>
      <w:rFonts w:ascii="Georgia" w:hAnsi="Georgia" w:cs="Georgia"/>
      <w:i/>
      <w:sz w:val="28"/>
      <w:lang w:eastAsia="pl-PL"/>
    </w:rPr>
  </w:style>
  <w:style w:type="paragraph" w:styleId="NormalnyWeb">
    <w:name w:val="Normal (Web)"/>
    <w:basedOn w:val="Normalny"/>
    <w:uiPriority w:val="99"/>
    <w:unhideWhenUsed/>
    <w:rsid w:val="00EA36DD"/>
    <w:pPr>
      <w:suppressAutoHyphens w:val="0"/>
      <w:spacing w:before="100" w:beforeAutospacing="1" w:after="142" w:line="276" w:lineRule="auto"/>
    </w:pPr>
    <w:rPr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6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6DD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6DD"/>
    <w:rPr>
      <w:vertAlign w:val="superscript"/>
    </w:rPr>
  </w:style>
  <w:style w:type="table" w:styleId="Tabela-Siatka">
    <w:name w:val="Table Grid"/>
    <w:basedOn w:val="Standardowy"/>
    <w:uiPriority w:val="39"/>
    <w:rsid w:val="00B4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2</cp:revision>
  <cp:lastPrinted>1899-12-31T23:00:00Z</cp:lastPrinted>
  <dcterms:created xsi:type="dcterms:W3CDTF">2021-08-16T11:33:00Z</dcterms:created>
  <dcterms:modified xsi:type="dcterms:W3CDTF">2021-08-16T11:33:00Z</dcterms:modified>
</cp:coreProperties>
</file>