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9F7071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692AEA">
              <w:t>3-0</w:t>
            </w:r>
            <w:r w:rsidR="009F7071">
              <w:t>7</w:t>
            </w:r>
            <w:r w:rsidRPr="00EF30A1">
              <w:t>-</w:t>
            </w:r>
            <w:r w:rsidR="009F7071">
              <w:t>12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314DD0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314DD0">
              <w:rPr>
                <w:rFonts w:eastAsia="Arial Unicode MS"/>
                <w:b/>
              </w:rPr>
              <w:t>24</w:t>
            </w:r>
            <w:r w:rsidR="00996C9E">
              <w:rPr>
                <w:rFonts w:eastAsia="Arial Unicode MS"/>
                <w:b/>
              </w:rPr>
              <w:t>.2023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9F7071" w:rsidRPr="009F7071" w:rsidRDefault="00524D8D" w:rsidP="009F7071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9F7071" w:rsidRPr="009F7071">
        <w:rPr>
          <w:b/>
        </w:rPr>
        <w:t>Pani</w:t>
      </w:r>
    </w:p>
    <w:p w:rsidR="009F7071" w:rsidRPr="009F7071" w:rsidRDefault="009F7071" w:rsidP="009F7071">
      <w:pPr>
        <w:spacing w:line="360" w:lineRule="auto"/>
        <w:ind w:left="3540" w:firstLine="708"/>
        <w:jc w:val="both"/>
        <w:rPr>
          <w:b/>
        </w:rPr>
      </w:pPr>
      <w:r w:rsidRPr="009F7071">
        <w:rPr>
          <w:b/>
        </w:rPr>
        <w:t xml:space="preserve">Maria </w:t>
      </w:r>
      <w:proofErr w:type="spellStart"/>
      <w:r w:rsidRPr="009F7071">
        <w:rPr>
          <w:b/>
        </w:rPr>
        <w:t>Ryznar-Fołta</w:t>
      </w:r>
      <w:proofErr w:type="spellEnd"/>
    </w:p>
    <w:p w:rsidR="009F7071" w:rsidRPr="00996C9E" w:rsidRDefault="009F7071" w:rsidP="009F7071">
      <w:pPr>
        <w:spacing w:line="360" w:lineRule="auto"/>
        <w:ind w:left="3540" w:firstLine="708"/>
        <w:jc w:val="both"/>
        <w:rPr>
          <w:b/>
        </w:rPr>
      </w:pPr>
      <w:r w:rsidRPr="009F7071">
        <w:rPr>
          <w:b/>
        </w:rPr>
        <w:t>Przewodnicząca Rady Gminy Markowa</w:t>
      </w:r>
    </w:p>
    <w:p w:rsidR="0071753C" w:rsidRDefault="0071753C" w:rsidP="00524D8D">
      <w:pPr>
        <w:jc w:val="both"/>
      </w:pPr>
    </w:p>
    <w:p w:rsidR="00692AEA" w:rsidRDefault="00692AEA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  <w:rPr>
          <w:rFonts w:eastAsia="Arial Unicode MS"/>
        </w:rPr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9F7071" w:rsidRPr="009F7071">
        <w:t>16, 22, 23 czerwca 2023 r. w Radzie Gminy Markowa</w:t>
      </w:r>
      <w:r w:rsidR="009F7071">
        <w:rPr>
          <w:rStyle w:val="Odwoanieprzypisudolnego"/>
        </w:rPr>
        <w:footnoteReference w:id="1"/>
      </w:r>
      <w:r w:rsidR="009F7071">
        <w:t xml:space="preserve">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300D67" w:rsidRDefault="009F7071" w:rsidP="009F7071">
      <w:pPr>
        <w:pStyle w:val="Tekstpodstawowy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 w:rsidRPr="009F7071">
        <w:rPr>
          <w:rFonts w:eastAsia="Arial Unicode MS"/>
        </w:rPr>
        <w:t xml:space="preserve">Kontrolę przeprowadził p. Mateusz </w:t>
      </w:r>
      <w:proofErr w:type="spellStart"/>
      <w:r w:rsidRPr="009F7071">
        <w:rPr>
          <w:rFonts w:eastAsia="Arial Unicode MS"/>
        </w:rPr>
        <w:t>Wojtyna</w:t>
      </w:r>
      <w:proofErr w:type="spellEnd"/>
      <w:r w:rsidRPr="009F7071">
        <w:rPr>
          <w:rFonts w:eastAsia="Arial Unicode MS"/>
        </w:rPr>
        <w:t xml:space="preserve"> – inspektor wojewódzki w Oddziale Kontroli w Wydziale Prawnym i Nadzoru Podkarpackiego Urzędu Wojewódzkiego 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Rzeszowie, na podstawie imiennego upoważnienia do kontroli (pismo z dnia 6 czerwca 2023 r., znak: P-I.431.24.2023), udzielonego przez działającą z upoważnienia Wojewody Podkarpackiego p. Małgorzatę Wąsacz – Zastępcę Dyrektora Wydziału Prawnego i Nadzoru Podkarpackiego Urzędu Wojewódzkiego w Rzesz</w:t>
      </w:r>
      <w:r w:rsidR="00300D67">
        <w:rPr>
          <w:rFonts w:eastAsia="Arial Unicode MS"/>
        </w:rPr>
        <w:t>owie.</w:t>
      </w:r>
    </w:p>
    <w:p w:rsidR="009F7071" w:rsidRPr="009F7071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Kontrolą objęto – stosownie do zatwierdzonego przez Wojewodę Podkarpackiego 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dniu 21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grudnia 2022 r. „Planu zewnętrznej działalności kontrolnej Podkarpackiego Urzędu Wojewódzkiego w Rzeszowie na 2023 rok”– wykonywanie zadań związanych z wyborami ławników do sądów okręgowych i rejonowych.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W oparciu o poczynione ustalenia, stosownie do skali ocen przyjętej w „Programie kontroli problemowej realizowanej w Radzie Gminy Markowa” , działalność w zakresie wyborów ławników do sądów okręgowych i rejonowych należy ocenić pozytywnie.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lastRenderedPageBreak/>
        <w:t>Nie stwierdzono uchybień, nieprawidłowości w swych skutkach mających charakter kluczowy (strategiczny) dla funkcjonowania kontrolowanej jednostki, powodujących negatywne następstwa dla kontrolowanej działalności, zarówno w aspekcie finansowym, jak i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wykonania zadań. Ww. stan faktyczny posiadał swoje oparcie m.in. w dostatecznej wiedzy i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doświadczeniu kadry pracowniczej oraz odpowiednim nadzorze spraw</w:t>
      </w:r>
      <w:r w:rsidR="00300D67">
        <w:rPr>
          <w:rFonts w:eastAsia="Arial Unicode MS"/>
        </w:rPr>
        <w:t>owanym przez kadrę kierowniczą.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Kontrola nie wykazała okoliczności wskazujących na popełnienie przestępstwa, wykroczenia lub wykroczenia skarbowego, naruszenia dyscypliny finansów publicznych lub innych czynów, za które ustawowo przewidzian</w:t>
      </w:r>
      <w:r w:rsidR="00300D67">
        <w:rPr>
          <w:rFonts w:eastAsia="Arial Unicode MS"/>
        </w:rPr>
        <w:t>a jest odpowiedzialność prawna.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Na ww. ocenę wpłynął m.in. dobrze rozwinięty system regulacji wewnętrznych, zawarty m.in. w Statucie Gminy Markowa  oraz w Regulaminie Organizacyjnym Urzędu Gminy Markowa</w:t>
      </w:r>
      <w:r w:rsidR="00300D67">
        <w:rPr>
          <w:rFonts w:eastAsia="Arial Unicode MS"/>
        </w:rPr>
        <w:t>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Postępowania dotyczące wyboru ławników do sądów okręgowych i rejonowych na kadencję 2020-2023 prowadzone były w oparciu o przepisy ustawy z dnia 27 lipca 2001 r. Prawo o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ustroju sądów powszechnych , ustawy z dnia 8 marca 1990 r. o samorządzie gminnym, rozporządzenie Ministra Sprawiedliwości z dnia 9 czerwca 2011 r. w sprawie sposobu postępowania z dokumentami złożonymi radom gmin przy zgłaszaniu kandydatów oraz rozporządzenia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 w:rsidR="00300D67">
        <w:rPr>
          <w:rFonts w:eastAsia="Arial Unicode MS"/>
        </w:rPr>
        <w:t>enie o ochronie danych „RODO”).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W okresie objętym kontrolą (lata 2020-2023) funkcję Przewodniczącego Rady Gminy </w:t>
      </w:r>
      <w:r w:rsidR="00300D67">
        <w:rPr>
          <w:rFonts w:eastAsia="Arial Unicode MS"/>
        </w:rPr>
        <w:t xml:space="preserve">pełniła p. Maria </w:t>
      </w:r>
      <w:proofErr w:type="spellStart"/>
      <w:r w:rsidR="00300D67">
        <w:rPr>
          <w:rFonts w:eastAsia="Arial Unicode MS"/>
        </w:rPr>
        <w:t>Ryznar-Fołta</w:t>
      </w:r>
      <w:proofErr w:type="spellEnd"/>
      <w:r w:rsidR="00300D67">
        <w:rPr>
          <w:rFonts w:eastAsia="Arial Unicode MS"/>
        </w:rPr>
        <w:t xml:space="preserve"> 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Czynności kancelaryjne w zakresie obsługi Rady Gminy w oparciu o zakres zadań, obowiązków uprawnień i odpowiedzialności realizowała p. Monika </w:t>
      </w:r>
      <w:proofErr w:type="spellStart"/>
      <w:r w:rsidRPr="009F7071">
        <w:rPr>
          <w:rFonts w:eastAsia="Arial Unicode MS"/>
        </w:rPr>
        <w:t>Kud</w:t>
      </w:r>
      <w:proofErr w:type="spellEnd"/>
      <w:r w:rsidRPr="009F7071">
        <w:rPr>
          <w:rFonts w:eastAsia="Arial Unicode MS"/>
        </w:rPr>
        <w:t xml:space="preserve"> , młodszy referent ds. obsługi Rady Gminy i jej organów oraz p. Urszula Cwynar, Z-ca Kierownika USC i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obsł</w:t>
      </w:r>
      <w:r w:rsidR="00300D67">
        <w:rPr>
          <w:rFonts w:eastAsia="Arial Unicode MS"/>
        </w:rPr>
        <w:t xml:space="preserve">ugi Rady Urzędu Gminy Markowa. 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Czynności kontrolne wykazały, że w okresie objętym kontrolą nie były kierowane 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 xml:space="preserve">stosunku do pracowników realizujących zadania związane z wyborami ławników do sądów okręgowych i rejonowych skargi w trybie działu VIII ustawy z dnia 14 czerwca 1960 r. Kodeks postępowania administracyjnego. 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lastRenderedPageBreak/>
        <w:t xml:space="preserve">W okresie objętym kontrolą Rada Gminy prowadziła jedno postępowanie dotyczące wyborów ławników do sądów okręgowych i rejonowych, tj. w czerwcu 2019 r. </w:t>
      </w:r>
      <w:r w:rsidR="00300D67">
        <w:rPr>
          <w:rFonts w:eastAsia="Arial Unicode MS"/>
        </w:rPr>
        <w:t>(dotyczące kadencji 2020-2023).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Dokumentacja związana z postępowaniami dotyczącymi wyboru ławników do sądów okręgowych i rejonowych przechowywana była w teczkach oznaczonych symbolem OS.533.2019 o nazwie „Wybory Ławników 2019”, kat. arch. BE - 5 w szaf</w:t>
      </w:r>
      <w:r w:rsidR="00300D67">
        <w:rPr>
          <w:rFonts w:eastAsia="Arial Unicode MS"/>
        </w:rPr>
        <w:t>ie biurowej zamykanej na klucz.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Pismem z dnia 14 maja 2019 r., znak: A-0140-6-2/19, Prezes Sądu Okręgowego 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Rzeszowie powiadomił Przewodniczącego Rady Gminy o liczbie potrzebnych do wyboru z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terenu gminy ławników na kadencję 2020-2023 - ustalając, że powinien zostać wybrany 1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 xml:space="preserve">ławnik do orzekania w Sądzie Rejonowym w Łańcucie oraz 1 ławnik do orzekania </w:t>
      </w:r>
      <w:r w:rsidR="00300D67">
        <w:rPr>
          <w:rFonts w:eastAsia="Arial Unicode MS"/>
        </w:rPr>
        <w:t>w Sądzie Okręgowym w Rzeszowie.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Informację o wyborach ławników na kadencję 2020-2023, wzór karty zgłoszenia kandydatów na ławników, klauzulę informacyjną dotyczącą danych osobowych oraz wyciąg z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ustawy Prawo o ustroju sadów powszechnych w przedmiotowym zakresie umieszczono na stronie internetowej Urzędu, tablicy ogłoszeń w siedzibie Urzędu, w Biurze Rady oraz 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Biuletynie</w:t>
      </w:r>
      <w:r w:rsidR="00300D67">
        <w:rPr>
          <w:rFonts w:eastAsia="Arial Unicode MS"/>
        </w:rPr>
        <w:t xml:space="preserve"> Informacji Publicznej Urzędu. 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Pismem z dnia 13 czerwca 2019 r., znak: A-0140-6-4/19, Prezes Sądu Okręgowego 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Rzeszowie na podstawie art. 162 § 1 ustawy Prawo o ustroju sądów powszechnych w trybie określonym przepisami rozporządzenie Ministra Sprawiedliwości z dnia 9 czerwca 2011 r. 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 xml:space="preserve">sprawie sposobu postępowania z dokumentami złożonymi radom gmin przy zgłaszaniu kandydatów na ławników oraz wzoru karty zgłoszenia, zgłosił jednego kandydata na ławnika do orzekania </w:t>
      </w:r>
      <w:r w:rsidR="00300D67">
        <w:rPr>
          <w:rFonts w:eastAsia="Arial Unicode MS"/>
        </w:rPr>
        <w:t>w Sądzie Okręgowym w Rzeszowie.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W terminie określonym w art. 162 § 1 ustawy Prawo o ustroju sądów powszechnych, tj. do końca czerwca 2019 r., wpł</w:t>
      </w:r>
      <w:r w:rsidR="00300D67">
        <w:rPr>
          <w:rFonts w:eastAsia="Arial Unicode MS"/>
        </w:rPr>
        <w:t>ynęło 1  zgłoszenie na ławnika.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Zgodnie z wymogiem określonym w art. 163 § 2 ustawy z dnia 27 lipca 2001 r. Prawo o ustroju sądów powszechnych, Rada Gminy - uchwałą IX/51/19 z dnia 24 czerwca  2019 r. w sprawie powołania zespołu do wyboru ławników - powołała zespół opi</w:t>
      </w:r>
      <w:r w:rsidR="00300D67">
        <w:rPr>
          <w:rFonts w:eastAsia="Arial Unicode MS"/>
        </w:rPr>
        <w:t>niujący kandydatów na ławników.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Na posiedzeniu zespołu opiniującego, które odbyło się 18 września 2019 r. ww. zespół ocenił, że zgłoszona kandydatura spełnia wymogi wskazane w art. 162 ustawy Prawo o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ustroju sądów powszechnych i pozytywnie zaopiniował jej kandydaturę na ławnika.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lastRenderedPageBreak/>
        <w:t>Rada Gminy - uchwałą Nr X/59/19 z dnia 25 lipca 2019 r. w sprawie zasięgnięcia od Komendanta Wojewódzkiego Policji informacji o kandydacie na ławnika - upoważniła Przewodniczącego Rady Gminy do zasięgnięcia od Komendanta Wojewódzkiego Policji 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 xml:space="preserve">Rzeszowie informacji o kandydatach na ławników zgłoszonych w </w:t>
      </w:r>
      <w:r w:rsidR="00300D67">
        <w:rPr>
          <w:rFonts w:eastAsia="Arial Unicode MS"/>
        </w:rPr>
        <w:t>wyborach na kadencję 2020-2023.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Pismem z dnia 29 lipca 2019 r., znak: OS.0008.1.2019, Przewodniczący Rady Gminy zwrócił się do Komendanta Wojewódzkiego Policji w Rzeszowie z prośbą o informację o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kandydacie na ławnika zgłoszonego w wyborach na kadencję 2020-2023, tj. zgodnie z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art.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162 § 9 ustawy Praw</w:t>
      </w:r>
      <w:r w:rsidR="00300D67">
        <w:rPr>
          <w:rFonts w:eastAsia="Arial Unicode MS"/>
        </w:rPr>
        <w:t>o o ustroju sądów powszechnych.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W odpowiedzi na powyższe, pismem z dnia 1 sierpnia 2019 r., znak: E-478/19, </w:t>
      </w:r>
      <w:r w:rsidR="00300D67">
        <w:rPr>
          <w:rFonts w:eastAsia="Arial Unicode MS"/>
        </w:rPr>
        <w:t xml:space="preserve">            </w:t>
      </w:r>
      <w:r w:rsidRPr="009F7071">
        <w:rPr>
          <w:rFonts w:eastAsia="Arial Unicode MS"/>
        </w:rPr>
        <w:t>I Zastępca Komendanta Wojewódzkiego Policji w Rzeszowie udzi</w:t>
      </w:r>
      <w:r w:rsidR="00300D67">
        <w:rPr>
          <w:rFonts w:eastAsia="Arial Unicode MS"/>
        </w:rPr>
        <w:t>elił stosownych informacji.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Rada Gminy - uchwałą Nr XII/69/19 z dnia 26 września 2019 r. w sprawie wyboru ławników do Sądu Okręgowego w Rzeszowie – w głosowaniu tajnym dokonała wyboru ławnika do orzekania </w:t>
      </w:r>
      <w:r w:rsidR="00300D67">
        <w:rPr>
          <w:rFonts w:eastAsia="Arial Unicode MS"/>
        </w:rPr>
        <w:t>w Sądzie Okręgowym w Rzeszowie.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Zgodnie z art. 164 § 1 ustawy Prawo o ustroju sądów powszechnych, Przewodniczący Rady Gminy – pismem z dnia 30 września 2019 r., znak: OS.533.1.2019 - przesłał Prezesowi Sądu Okręgowego w Rzeszowie o wyborze ławnika wraz dokumentacją, o której mowa w art. 162 § 2-4 ustawy Prawo o ustroju sądów powszechnych oraz § 4 rozporządzenia Ministra Sprawiedliwości z dnia 9 czerwca 2011 r. w sprawie sposobu postępowania z dokumentami złożonymi radom gmin przy zgłaszaniu kandydatów na ławnikó</w:t>
      </w:r>
      <w:r w:rsidR="00300D67">
        <w:rPr>
          <w:rFonts w:eastAsia="Arial Unicode MS"/>
        </w:rPr>
        <w:t xml:space="preserve">w oraz wzoru karty zgłoszenia. 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W trakcie trwania czynności kontrolnych pismem z dnia 15 maja 2023 r.,              znak: A-0140-6-2/19, Prezes Sądu Okręgowego w Rzeszowie powiadomił Przewodniczącego Rady Gminy o liczbie potrzebnych do wyboru z terenu gminy ławników na kadencję 2024-2027 - ustalając, że powinien zostać wybrany 1 ławnik do orzekania </w:t>
      </w:r>
      <w:r w:rsidR="00300D67">
        <w:rPr>
          <w:rFonts w:eastAsia="Arial Unicode MS"/>
        </w:rPr>
        <w:t>w Sądzie Okręgowym w Rzeszowie.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W okresie objętym kontrolą nie wystąpiły przypadki wygaśnięcia mandatu ławnika (w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razie prawomocnego skazania za przestępstwo bądź wykroczenie, w tym za przestępstwo lub wykroczenie sk</w:t>
      </w:r>
      <w:r w:rsidR="00300D67">
        <w:rPr>
          <w:rFonts w:eastAsia="Arial Unicode MS"/>
        </w:rPr>
        <w:t>arbowe) przed upływem kadencji.</w:t>
      </w:r>
    </w:p>
    <w:p w:rsidR="00300D67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</w:t>
      </w:r>
      <w:r w:rsidRPr="009F7071">
        <w:rPr>
          <w:rFonts w:eastAsia="Arial Unicode MS"/>
        </w:rPr>
        <w:lastRenderedPageBreak/>
        <w:t>nie wystąpiły przypadki, kiedy po dokonaniu wyboru ławnika, w trakcie trwania kadencji, zostały ujawnione okoliczności, które nie pozwalały na jego wybór, albo wszczęto przeciwko ławnikowi postępowanie o jego odwołanie lub wszczęto przeciwko niemu postępowanie o</w:t>
      </w:r>
      <w:r w:rsidR="00300D67">
        <w:rPr>
          <w:rFonts w:eastAsia="Arial Unicode MS"/>
        </w:rPr>
        <w:t> </w:t>
      </w:r>
      <w:r w:rsidRPr="009F7071">
        <w:rPr>
          <w:rFonts w:eastAsia="Arial Unicode MS"/>
        </w:rPr>
        <w:t>przestępstwo ścigane z oskarżenia publiczn</w:t>
      </w:r>
      <w:r w:rsidR="00300D67">
        <w:rPr>
          <w:rFonts w:eastAsia="Arial Unicode MS"/>
        </w:rPr>
        <w:t xml:space="preserve">ego lub przestępstwo skarbowe. </w:t>
      </w:r>
    </w:p>
    <w:p w:rsidR="009F7071" w:rsidRDefault="009F7071" w:rsidP="00300D67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>Ww. ustalenia, w tym ocena kontrolowanej działalności Rady Gminy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314DD0">
        <w:t>i</w:t>
      </w:r>
      <w:r w:rsidR="00524D8D" w:rsidRPr="00EF30A1">
        <w:t xml:space="preserve"> w dniu </w:t>
      </w:r>
      <w:r w:rsidR="00314DD0">
        <w:t xml:space="preserve">27 czerwca </w:t>
      </w:r>
      <w:r w:rsidR="00996C9E">
        <w:t>2023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314DD0">
        <w:t>i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</w:t>
      </w:r>
      <w:r w:rsidR="00300D67">
        <w:t>i</w:t>
      </w:r>
      <w:r w:rsidR="002B389D" w:rsidRPr="00EF30A1">
        <w:t xml:space="preserve"> nie skorzystał</w:t>
      </w:r>
      <w:r w:rsidR="00300D67">
        <w:t>a</w:t>
      </w:r>
      <w:r w:rsidR="002B389D" w:rsidRPr="00EF30A1">
        <w:t>. W ramach ww. uprawnienia nie skorzystał</w:t>
      </w:r>
      <w:r w:rsidR="00300D67">
        <w:t>a</w:t>
      </w:r>
      <w:r w:rsidR="002B389D" w:rsidRPr="00EF30A1">
        <w:t xml:space="preserve"> Pan</w:t>
      </w:r>
      <w:r w:rsidR="00300D67">
        <w:t>i</w:t>
      </w:r>
      <w:r w:rsidR="002B389D" w:rsidRPr="00EF30A1">
        <w:t xml:space="preserve"> również z prawa skierowania wniosku o przedłużenie terminu do złożenia zastrzeżeń.</w:t>
      </w:r>
    </w:p>
    <w:p w:rsidR="00E93AF1" w:rsidRDefault="00524D8D" w:rsidP="00E93AF1">
      <w:pPr>
        <w:spacing w:line="360" w:lineRule="auto"/>
        <w:ind w:firstLine="708"/>
        <w:jc w:val="both"/>
      </w:pPr>
      <w:r w:rsidRPr="00EF30A1">
        <w:t>W związku z powyższym, stosownie do zapisów art. 46 ust. 1 ustawy o kontroli w</w:t>
      </w:r>
      <w:r w:rsidR="00AE29E3" w:rsidRPr="00EF30A1">
        <w:t> </w:t>
      </w:r>
      <w:r w:rsidRPr="00EF30A1">
        <w:t xml:space="preserve">administracji rządowej, sporządzono niniejsze wystąpienie pokontrolne, obejmujące m.in. treść projektu wystąpienia pokontrolnego. </w:t>
      </w:r>
    </w:p>
    <w:p w:rsidR="00A96586" w:rsidRDefault="00A96586" w:rsidP="00A96586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A96586" w:rsidRDefault="00A96586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5A3538" w:rsidRDefault="005A3538" w:rsidP="005A3538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5A3538" w:rsidRDefault="005A3538" w:rsidP="005A3538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5A3538" w:rsidRDefault="005A3538" w:rsidP="005A3538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Ewa </w:t>
      </w:r>
      <w:proofErr w:type="spellStart"/>
      <w:r>
        <w:rPr>
          <w:b/>
          <w:sz w:val="26"/>
          <w:szCs w:val="26"/>
        </w:rPr>
        <w:t>Leniart</w:t>
      </w:r>
      <w:proofErr w:type="spellEnd"/>
    </w:p>
    <w:p w:rsidR="005A3538" w:rsidRDefault="005A3538" w:rsidP="005A3538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</w:p>
    <w:p w:rsidR="00E93AF1" w:rsidRDefault="00E93AF1" w:rsidP="00870906">
      <w:pPr>
        <w:spacing w:line="360" w:lineRule="auto"/>
        <w:ind w:firstLine="708"/>
        <w:jc w:val="both"/>
      </w:pPr>
    </w:p>
    <w:p w:rsidR="00A715CD" w:rsidRDefault="00A715CD" w:rsidP="00870906">
      <w:pPr>
        <w:spacing w:line="360" w:lineRule="auto"/>
        <w:ind w:firstLine="708"/>
        <w:jc w:val="both"/>
      </w:pPr>
    </w:p>
    <w:p w:rsidR="00E93AF1" w:rsidRDefault="00E93AF1" w:rsidP="00870906">
      <w:pPr>
        <w:spacing w:line="360" w:lineRule="auto"/>
        <w:ind w:firstLine="708"/>
        <w:jc w:val="both"/>
      </w:pPr>
    </w:p>
    <w:p w:rsidR="00130435" w:rsidRDefault="00130435" w:rsidP="00130435">
      <w:pPr>
        <w:ind w:left="3686" w:firstLine="6"/>
        <w:jc w:val="center"/>
        <w:rPr>
          <w:b/>
          <w:sz w:val="12"/>
          <w:szCs w:val="26"/>
        </w:rPr>
      </w:pPr>
    </w:p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A96586" w:rsidRPr="00A96586" w:rsidRDefault="00A96586" w:rsidP="00A96586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A96586">
        <w:rPr>
          <w:i/>
          <w:sz w:val="20"/>
          <w:szCs w:val="20"/>
        </w:rPr>
        <w:t>Pan</w:t>
      </w:r>
    </w:p>
    <w:p w:rsidR="00314DD0" w:rsidRPr="00314DD0" w:rsidRDefault="00314DD0" w:rsidP="00314DD0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314DD0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Mirosław Mac</w:t>
      </w:r>
    </w:p>
    <w:p w:rsidR="00302788" w:rsidRPr="00A96586" w:rsidRDefault="00314DD0" w:rsidP="00314DD0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314DD0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Wójt Gminy Markowa</w:t>
      </w:r>
    </w:p>
    <w:sectPr w:rsidR="00302788" w:rsidRPr="00A96586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1B" w:rsidRDefault="00416C1B" w:rsidP="004E2049">
      <w:r>
        <w:separator/>
      </w:r>
    </w:p>
  </w:endnote>
  <w:endnote w:type="continuationSeparator" w:id="0">
    <w:p w:rsidR="00416C1B" w:rsidRDefault="00416C1B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314DD0">
      <w:rPr>
        <w:sz w:val="20"/>
      </w:rPr>
      <w:t>24</w:t>
    </w:r>
    <w:r w:rsidR="00E93AF1">
      <w:rPr>
        <w:sz w:val="20"/>
      </w:rPr>
      <w:t>.</w:t>
    </w:r>
    <w:r w:rsidR="00832E74">
      <w:rPr>
        <w:sz w:val="20"/>
      </w:rPr>
      <w:t>202</w:t>
    </w:r>
    <w:r w:rsidR="00996C9E">
      <w:rPr>
        <w:sz w:val="20"/>
      </w:rPr>
      <w:t>3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B71A03">
      <w:rPr>
        <w:noProof/>
        <w:sz w:val="20"/>
      </w:rPr>
      <w:t>5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B71A03">
      <w:rPr>
        <w:noProof/>
        <w:sz w:val="20"/>
      </w:rPr>
      <w:t>5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1B" w:rsidRDefault="00416C1B" w:rsidP="004E2049">
      <w:r>
        <w:separator/>
      </w:r>
    </w:p>
  </w:footnote>
  <w:footnote w:type="continuationSeparator" w:id="0">
    <w:p w:rsidR="00416C1B" w:rsidRDefault="00416C1B" w:rsidP="004E2049">
      <w:r>
        <w:continuationSeparator/>
      </w:r>
    </w:p>
  </w:footnote>
  <w:footnote w:id="1">
    <w:p w:rsidR="009F7071" w:rsidRDefault="009F7071" w:rsidP="009F7071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>
        <w:t>Gminy.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5E77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49D5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0D67"/>
    <w:rsid w:val="00302788"/>
    <w:rsid w:val="00303C08"/>
    <w:rsid w:val="00307D20"/>
    <w:rsid w:val="00314DD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16C1B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1CE8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3538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2AEA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7F647D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9F7071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71A0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A7EF4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358C-7247-458E-BB10-33188F29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2023-07-12T07:59:00Z</cp:lastPrinted>
  <dcterms:created xsi:type="dcterms:W3CDTF">2023-09-04T12:46:00Z</dcterms:created>
  <dcterms:modified xsi:type="dcterms:W3CDTF">2023-09-04T12:46:00Z</dcterms:modified>
</cp:coreProperties>
</file>