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DA362" w14:textId="77777777" w:rsidR="00397B57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2023-06-20</w:t>
      </w:r>
      <w:r w:rsidR="00484E4D">
        <w:rPr>
          <w:sz w:val="22"/>
          <w:szCs w:val="22"/>
        </w:rPr>
        <w:fldChar w:fldCharType="end"/>
      </w:r>
    </w:p>
    <w:p w14:paraId="4BCDA363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8620CF">
        <w:pict w14:anchorId="2575CA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2pt;height:30pt">
            <v:imagedata r:id="rId11" o:title="code"/>
          </v:shape>
        </w:pict>
      </w:r>
    </w:p>
    <w:p w14:paraId="4BCDA364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GIP-23-38134</w:t>
      </w:r>
      <w:r>
        <w:rPr>
          <w:sz w:val="22"/>
          <w:szCs w:val="22"/>
        </w:rPr>
        <w:fldChar w:fldCharType="end"/>
      </w:r>
    </w:p>
    <w:p w14:paraId="4BCDA365" w14:textId="42F5159E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GIP-GNR.4400.2.2023.4</w:t>
      </w:r>
      <w:r>
        <w:rPr>
          <w:sz w:val="22"/>
          <w:szCs w:val="22"/>
        </w:rPr>
        <w:fldChar w:fldCharType="end"/>
      </w:r>
    </w:p>
    <w:p w14:paraId="4F4B2A09" w14:textId="11988632" w:rsidR="00F93896" w:rsidRDefault="00F93896" w:rsidP="009D2B9B">
      <w:pPr>
        <w:spacing w:line="360" w:lineRule="auto"/>
        <w:rPr>
          <w:sz w:val="22"/>
          <w:szCs w:val="22"/>
        </w:rPr>
      </w:pPr>
    </w:p>
    <w:p w14:paraId="2360E75C" w14:textId="57987AEE" w:rsidR="00F93896" w:rsidRDefault="00F93896" w:rsidP="009D2B9B">
      <w:pPr>
        <w:spacing w:line="360" w:lineRule="auto"/>
        <w:rPr>
          <w:sz w:val="22"/>
          <w:szCs w:val="22"/>
        </w:rPr>
      </w:pPr>
    </w:p>
    <w:p w14:paraId="0FB0D362" w14:textId="0DA9FEB1" w:rsidR="00F93896" w:rsidRDefault="00F93896" w:rsidP="009D2B9B">
      <w:pPr>
        <w:spacing w:line="360" w:lineRule="auto"/>
        <w:rPr>
          <w:sz w:val="22"/>
          <w:szCs w:val="22"/>
        </w:rPr>
      </w:pPr>
    </w:p>
    <w:p w14:paraId="4D9C8698" w14:textId="08E45B33" w:rsidR="00F93896" w:rsidRDefault="00F93896" w:rsidP="009D2B9B">
      <w:pPr>
        <w:spacing w:line="360" w:lineRule="auto"/>
        <w:rPr>
          <w:sz w:val="22"/>
          <w:szCs w:val="22"/>
        </w:rPr>
      </w:pPr>
    </w:p>
    <w:p w14:paraId="3B8B6F2C" w14:textId="77777777" w:rsidR="00F93896" w:rsidRDefault="00F93896" w:rsidP="009D2B9B">
      <w:pPr>
        <w:spacing w:line="360" w:lineRule="auto"/>
        <w:rPr>
          <w:sz w:val="22"/>
          <w:szCs w:val="22"/>
        </w:rPr>
      </w:pPr>
    </w:p>
    <w:p w14:paraId="4BCDA366" w14:textId="77777777" w:rsidR="00E26B7B" w:rsidRDefault="00E26B7B" w:rsidP="009D2B9B">
      <w:pPr>
        <w:spacing w:line="360" w:lineRule="auto"/>
        <w:ind w:left="4254"/>
        <w:rPr>
          <w:b/>
          <w:sz w:val="22"/>
          <w:szCs w:val="22"/>
        </w:rPr>
      </w:pPr>
    </w:p>
    <w:p w14:paraId="3557B37A" w14:textId="77777777" w:rsidR="00F93896" w:rsidRDefault="00F93896" w:rsidP="00F93896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o zakończeniu wstępnych Konsultacji rynkowych prowadzonych </w:t>
      </w:r>
      <w:r>
        <w:rPr>
          <w:b/>
          <w:sz w:val="22"/>
          <w:szCs w:val="22"/>
        </w:rPr>
        <w:br/>
        <w:t>na podstawie art. 84 ustawy z dnia 11 września 2019 r. Prawo zamówień publicznych</w:t>
      </w:r>
    </w:p>
    <w:p w14:paraId="7AEF545C" w14:textId="45FC08EE" w:rsidR="00D70FE2" w:rsidRPr="00944B5B" w:rsidRDefault="00F93896" w:rsidP="002654B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  <w:t>Informujemy, że w dniu 20 czerwca 2023 r. zakończone zostały wstępne konsultacje</w:t>
      </w:r>
      <w:r>
        <w:rPr>
          <w:sz w:val="22"/>
          <w:szCs w:val="22"/>
        </w:rPr>
        <w:br/>
        <w:t xml:space="preserve">rynkowe na </w:t>
      </w:r>
      <w:r w:rsidR="002654BD">
        <w:rPr>
          <w:rFonts w:cs="Arial"/>
          <w:sz w:val="22"/>
        </w:rPr>
        <w:t>emisje spotu radiowego w celu promocji programu prewencyjnego „Efektywne zarządzanie ryzykiem zawodowym”.</w:t>
      </w:r>
    </w:p>
    <w:sectPr w:rsidR="00D70FE2" w:rsidRPr="00944B5B" w:rsidSect="00D317E9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0FF77" w14:textId="77777777" w:rsidR="00E17689" w:rsidRDefault="00E17689">
      <w:r>
        <w:separator/>
      </w:r>
    </w:p>
  </w:endnote>
  <w:endnote w:type="continuationSeparator" w:id="0">
    <w:p w14:paraId="05D5FF5C" w14:textId="77777777" w:rsidR="00E17689" w:rsidRDefault="00E1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A37B" w14:textId="77777777" w:rsidR="006875DE" w:rsidRPr="00C56D01" w:rsidRDefault="00973226" w:rsidP="00C56D01">
    <w:pPr>
      <w:pStyle w:val="Stopka"/>
    </w:pPr>
    <w:r>
      <w:rPr>
        <w:noProof/>
      </w:rPr>
      <w:drawing>
        <wp:inline distT="0" distB="0" distL="0" distR="0" wp14:anchorId="4BCDA37E" wp14:editId="4BCDA37F">
          <wp:extent cx="5562600" cy="219075"/>
          <wp:effectExtent l="0" t="0" r="0" b="9525"/>
          <wp:docPr id="393" name="Obraz 393" descr="StopkaDepPrew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StopkaDepPrew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412C7" w14:textId="77777777" w:rsidR="00E17689" w:rsidRDefault="00E17689">
      <w:r>
        <w:separator/>
      </w:r>
    </w:p>
  </w:footnote>
  <w:footnote w:type="continuationSeparator" w:id="0">
    <w:p w14:paraId="5F94ED87" w14:textId="77777777" w:rsidR="00E17689" w:rsidRDefault="00E1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A37A" w14:textId="77777777" w:rsidR="006875DE" w:rsidRPr="009743A3" w:rsidRDefault="00973226" w:rsidP="009743A3">
    <w:pPr>
      <w:pStyle w:val="Nagwek"/>
    </w:pPr>
    <w:r>
      <w:rPr>
        <w:noProof/>
      </w:rPr>
      <w:drawing>
        <wp:inline distT="0" distB="0" distL="0" distR="0" wp14:anchorId="4BCDA37C" wp14:editId="4BCDA37D">
          <wp:extent cx="5579745" cy="685566"/>
          <wp:effectExtent l="0" t="0" r="1905" b="635"/>
          <wp:docPr id="392" name="Obraz 392" descr="DepPrewPromo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pPrewPromoc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8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2BB"/>
    <w:rsid w:val="00037AF5"/>
    <w:rsid w:val="00044487"/>
    <w:rsid w:val="00054D5D"/>
    <w:rsid w:val="00063934"/>
    <w:rsid w:val="000D6758"/>
    <w:rsid w:val="001019F7"/>
    <w:rsid w:val="00173D40"/>
    <w:rsid w:val="00187C0C"/>
    <w:rsid w:val="001D42BB"/>
    <w:rsid w:val="00203BD5"/>
    <w:rsid w:val="00206C39"/>
    <w:rsid w:val="00234530"/>
    <w:rsid w:val="00257B41"/>
    <w:rsid w:val="002654BD"/>
    <w:rsid w:val="002A2294"/>
    <w:rsid w:val="00362662"/>
    <w:rsid w:val="0037117E"/>
    <w:rsid w:val="00397B57"/>
    <w:rsid w:val="003F0303"/>
    <w:rsid w:val="00413CFC"/>
    <w:rsid w:val="0043746E"/>
    <w:rsid w:val="00447DFB"/>
    <w:rsid w:val="00484E4D"/>
    <w:rsid w:val="004966DD"/>
    <w:rsid w:val="004E585D"/>
    <w:rsid w:val="00565FAC"/>
    <w:rsid w:val="005A31A9"/>
    <w:rsid w:val="00607AE5"/>
    <w:rsid w:val="00610AF2"/>
    <w:rsid w:val="00612E7F"/>
    <w:rsid w:val="00625563"/>
    <w:rsid w:val="006774B4"/>
    <w:rsid w:val="006875DE"/>
    <w:rsid w:val="006A0172"/>
    <w:rsid w:val="006D48FB"/>
    <w:rsid w:val="006E364D"/>
    <w:rsid w:val="006E585C"/>
    <w:rsid w:val="006E5C4D"/>
    <w:rsid w:val="006E6EFD"/>
    <w:rsid w:val="00712806"/>
    <w:rsid w:val="00760ABD"/>
    <w:rsid w:val="007A34A9"/>
    <w:rsid w:val="007A3AA0"/>
    <w:rsid w:val="007C2C06"/>
    <w:rsid w:val="007E7406"/>
    <w:rsid w:val="008071D2"/>
    <w:rsid w:val="008535CC"/>
    <w:rsid w:val="008620CF"/>
    <w:rsid w:val="008720DA"/>
    <w:rsid w:val="008958B4"/>
    <w:rsid w:val="008A408E"/>
    <w:rsid w:val="008E0282"/>
    <w:rsid w:val="008E116B"/>
    <w:rsid w:val="008E42FF"/>
    <w:rsid w:val="00944B5B"/>
    <w:rsid w:val="00972FE5"/>
    <w:rsid w:val="00973226"/>
    <w:rsid w:val="009743A3"/>
    <w:rsid w:val="0098358A"/>
    <w:rsid w:val="009D2B9B"/>
    <w:rsid w:val="009D7430"/>
    <w:rsid w:val="009F44EA"/>
    <w:rsid w:val="00A52D89"/>
    <w:rsid w:val="00A53D22"/>
    <w:rsid w:val="00AD357F"/>
    <w:rsid w:val="00AE3259"/>
    <w:rsid w:val="00AF5C90"/>
    <w:rsid w:val="00B2430D"/>
    <w:rsid w:val="00B264A2"/>
    <w:rsid w:val="00B8388B"/>
    <w:rsid w:val="00B865B7"/>
    <w:rsid w:val="00BA0842"/>
    <w:rsid w:val="00C56D01"/>
    <w:rsid w:val="00C72A1D"/>
    <w:rsid w:val="00CB6823"/>
    <w:rsid w:val="00D17E6C"/>
    <w:rsid w:val="00D317E9"/>
    <w:rsid w:val="00D32B70"/>
    <w:rsid w:val="00D70FE2"/>
    <w:rsid w:val="00D744AB"/>
    <w:rsid w:val="00D97A4A"/>
    <w:rsid w:val="00E03FBE"/>
    <w:rsid w:val="00E17689"/>
    <w:rsid w:val="00E26B7B"/>
    <w:rsid w:val="00E341D0"/>
    <w:rsid w:val="00E50618"/>
    <w:rsid w:val="00E81AC7"/>
    <w:rsid w:val="00E86C0E"/>
    <w:rsid w:val="00EE4E0C"/>
    <w:rsid w:val="00EF26D6"/>
    <w:rsid w:val="00F24104"/>
    <w:rsid w:val="00F47264"/>
    <w:rsid w:val="00F67D5E"/>
    <w:rsid w:val="00F93896"/>
    <w:rsid w:val="00FB342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DA362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5D5E7-FC9C-4C41-9393-C0FFDD4A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GIP_GPR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GIP_GPR</dc:title>
  <dc:creator>Pyza</dc:creator>
  <cp:lastModifiedBy>Elżbieta Woźniak</cp:lastModifiedBy>
  <cp:revision>2</cp:revision>
  <cp:lastPrinted>2015-12-03T10:16:00Z</cp:lastPrinted>
  <dcterms:created xsi:type="dcterms:W3CDTF">2023-06-20T11:52:00Z</dcterms:created>
  <dcterms:modified xsi:type="dcterms:W3CDTF">2023-06-20T11:52:00Z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GIP-GNR.4400.2.2023.4</vt:lpwstr>
  </property>
  <property fmtid="{D5CDD505-2E9C-101B-9397-08002B2CF9AE}" pid="13" name="UNPPisma">
    <vt:lpwstr>GIP-23-38134</vt:lpwstr>
  </property>
  <property fmtid="{D5CDD505-2E9C-101B-9397-08002B2CF9AE}" pid="14" name="ZnakSprawy">
    <vt:lpwstr>GIP-GNR.4400.2.2023</vt:lpwstr>
  </property>
  <property fmtid="{D5CDD505-2E9C-101B-9397-08002B2CF9AE}" pid="15" name="ZnakSprawy2">
    <vt:lpwstr>Znak sprawy: GIP-GNR.4400.2.2023</vt:lpwstr>
  </property>
  <property fmtid="{D5CDD505-2E9C-101B-9397-08002B2CF9AE}" pid="16" name="AktualnaDataSlownie">
    <vt:lpwstr>20 czerwca 2023</vt:lpwstr>
  </property>
  <property fmtid="{D5CDD505-2E9C-101B-9397-08002B2CF9AE}" pid="17" name="ZnakSprawyPrzedPrzeniesieniem">
    <vt:lpwstr/>
  </property>
  <property fmtid="{D5CDD505-2E9C-101B-9397-08002B2CF9AE}" pid="18" name="Autor">
    <vt:lpwstr>Jaskulska Marta</vt:lpwstr>
  </property>
  <property fmtid="{D5CDD505-2E9C-101B-9397-08002B2CF9AE}" pid="19" name="AutorNumer">
    <vt:lpwstr>000551</vt:lpwstr>
  </property>
  <property fmtid="{D5CDD505-2E9C-101B-9397-08002B2CF9AE}" pid="20" name="AutorKomorkaNadrzedna">
    <vt:lpwstr>Zastępca Głównego Inspektora Pracy(GN)</vt:lpwstr>
  </property>
  <property fmtid="{D5CDD505-2E9C-101B-9397-08002B2CF9AE}" pid="21" name="AutorInicjaly">
    <vt:lpwstr>MJ6</vt:lpwstr>
  </property>
  <property fmtid="{D5CDD505-2E9C-101B-9397-08002B2CF9AE}" pid="22" name="AutorNrTelefonu">
    <vt:lpwstr>223918290</vt:lpwstr>
  </property>
  <property fmtid="{D5CDD505-2E9C-101B-9397-08002B2CF9AE}" pid="23" name="Stanowisko">
    <vt:lpwstr>Specjalista</vt:lpwstr>
  </property>
  <property fmtid="{D5CDD505-2E9C-101B-9397-08002B2CF9AE}" pid="24" name="OpisPisma">
    <vt:lpwstr>Informacja o zakończeniu konsultacji rynkowych</vt:lpwstr>
  </property>
  <property fmtid="{D5CDD505-2E9C-101B-9397-08002B2CF9AE}" pid="25" name="Komorka">
    <vt:lpwstr>Departament Prewencji i Promocji</vt:lpwstr>
  </property>
  <property fmtid="{D5CDD505-2E9C-101B-9397-08002B2CF9AE}" pid="26" name="KodKomorki">
    <vt:lpwstr>GNR</vt:lpwstr>
  </property>
  <property fmtid="{D5CDD505-2E9C-101B-9397-08002B2CF9AE}" pid="27" name="AktualnaData">
    <vt:lpwstr>2023-06-20</vt:lpwstr>
  </property>
  <property fmtid="{D5CDD505-2E9C-101B-9397-08002B2CF9AE}" pid="28" name="Wydzial">
    <vt:lpwstr>Departament Prewencji i Promocji</vt:lpwstr>
  </property>
  <property fmtid="{D5CDD505-2E9C-101B-9397-08002B2CF9AE}" pid="29" name="KodWydzialu">
    <vt:lpwstr>GNR</vt:lpwstr>
  </property>
  <property fmtid="{D5CDD505-2E9C-101B-9397-08002B2CF9AE}" pid="30" name="ZaakceptowanePrzez">
    <vt:lpwstr>n/d</vt:lpwstr>
  </property>
  <property fmtid="{D5CDD505-2E9C-101B-9397-08002B2CF9AE}" pid="31" name="PrzekazanieDo">
    <vt:lpwstr>Marta Jaskulska</vt:lpwstr>
  </property>
  <property fmtid="{D5CDD505-2E9C-101B-9397-08002B2CF9AE}" pid="32" name="PrzekazanieDoStanowisko">
    <vt:lpwstr>Specjalista</vt:lpwstr>
  </property>
  <property fmtid="{D5CDD505-2E9C-101B-9397-08002B2CF9AE}" pid="33" name="PrzekazanieDoKomorkaPracownika">
    <vt:lpwstr>Departament Prewencji i Promocji(GNR)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2023-06-20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2023-06-20 13:16:47</vt:lpwstr>
  </property>
  <property fmtid="{D5CDD505-2E9C-101B-9397-08002B2CF9AE}" pid="51" name="TematSprawy">
    <vt:lpwstr>Wniosek o zamiarze przeprowadzenia Konsultacji rynkowych - Promocja w mediach programu "Efektywne zarządzanie ryzykiem zawodowym"</vt:lpwstr>
  </property>
  <property fmtid="{D5CDD505-2E9C-101B-9397-08002B2CF9AE}" pid="52" name="ProwadzacySprawe">
    <vt:lpwstr>Jaskulska Marta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