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BE42B" w14:textId="77777777" w:rsidR="008B24D5" w:rsidRPr="0058111C" w:rsidRDefault="008B24D5" w:rsidP="008B24D5">
      <w:pPr>
        <w:pStyle w:val="Tytu"/>
        <w:spacing w:line="276" w:lineRule="auto"/>
        <w:rPr>
          <w:i/>
          <w:szCs w:val="24"/>
        </w:rPr>
      </w:pPr>
      <w:r w:rsidRPr="0058111C">
        <w:rPr>
          <w:i/>
          <w:szCs w:val="24"/>
        </w:rPr>
        <w:t>Wzór</w:t>
      </w:r>
    </w:p>
    <w:p w14:paraId="146CF6DA" w14:textId="77777777" w:rsidR="008B24D5" w:rsidRPr="0058111C" w:rsidRDefault="008B24D5" w:rsidP="008B24D5">
      <w:pPr>
        <w:pStyle w:val="Tytu"/>
        <w:spacing w:line="276" w:lineRule="auto"/>
        <w:rPr>
          <w:szCs w:val="24"/>
        </w:rPr>
      </w:pPr>
    </w:p>
    <w:p w14:paraId="3346C9A3" w14:textId="77777777" w:rsidR="008B24D5" w:rsidRPr="0058111C" w:rsidRDefault="008B24D5" w:rsidP="008B24D5">
      <w:pPr>
        <w:pStyle w:val="Tytu"/>
        <w:spacing w:line="276" w:lineRule="auto"/>
        <w:rPr>
          <w:szCs w:val="24"/>
        </w:rPr>
      </w:pPr>
      <w:r w:rsidRPr="0058111C">
        <w:rPr>
          <w:szCs w:val="24"/>
        </w:rPr>
        <w:t>UMOWA NR ……………………</w:t>
      </w:r>
    </w:p>
    <w:p w14:paraId="3DB244C9" w14:textId="77777777" w:rsidR="008B24D5" w:rsidRPr="0058111C" w:rsidRDefault="008B24D5" w:rsidP="008B24D5">
      <w:pPr>
        <w:pStyle w:val="Tytu"/>
        <w:spacing w:line="276" w:lineRule="auto"/>
        <w:rPr>
          <w:szCs w:val="24"/>
        </w:rPr>
      </w:pPr>
    </w:p>
    <w:p w14:paraId="7B05B34D" w14:textId="77777777" w:rsidR="008B24D5" w:rsidRPr="0058111C" w:rsidRDefault="008B24D5" w:rsidP="008B24D5">
      <w:pPr>
        <w:pStyle w:val="Tekstpodstawowy"/>
        <w:spacing w:line="276" w:lineRule="auto"/>
        <w:ind w:right="72"/>
        <w:jc w:val="both"/>
        <w:rPr>
          <w:b w:val="0"/>
        </w:rPr>
      </w:pPr>
      <w:r w:rsidRPr="0058111C">
        <w:rPr>
          <w:b w:val="0"/>
        </w:rPr>
        <w:t>zawarta w dniu ………….. w Warszawie, pomiędzy:</w:t>
      </w:r>
    </w:p>
    <w:p w14:paraId="24BC7A79" w14:textId="0AAB90A7" w:rsidR="008B24D5" w:rsidRPr="0058111C" w:rsidRDefault="008B24D5" w:rsidP="008B24D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Wojskowym Instytutem Chemii i Radiometrii w Warszawie</w:t>
      </w:r>
      <w:r w:rsidRPr="0058111C">
        <w:rPr>
          <w:rFonts w:ascii="Times New Roman" w:hAnsi="Times New Roman"/>
          <w:sz w:val="24"/>
          <w:szCs w:val="24"/>
        </w:rPr>
        <w:t xml:space="preserve">  - instytutem badawczym z siedzibą w Warszawie (00-910), przy Al. gen. Antoniego Chruściela „Montera” 105, wpisanym do Krajowego Rejestru Sądowego prowadzonego przez Sąd Rejonowy dla</w:t>
      </w:r>
      <w:r w:rsidR="00115806">
        <w:rPr>
          <w:rFonts w:ascii="Times New Roman" w:hAnsi="Times New Roman"/>
          <w:sz w:val="24"/>
          <w:szCs w:val="24"/>
        </w:rPr>
        <w:t xml:space="preserve"> m.st. Warszawy w Warszawie, XIV</w:t>
      </w:r>
      <w:r w:rsidRPr="0058111C">
        <w:rPr>
          <w:rFonts w:ascii="Times New Roman" w:hAnsi="Times New Roman"/>
          <w:sz w:val="24"/>
          <w:szCs w:val="24"/>
        </w:rPr>
        <w:t xml:space="preserve"> Wydział Gospodarczy Krajowego Rejestru Sądowego, Nr KRS: 0000163646, NIP: 1130006792, REGON: 010156326, reprezentowanym przez </w:t>
      </w:r>
      <w:r w:rsidRPr="0058111C">
        <w:rPr>
          <w:rFonts w:ascii="Times New Roman" w:hAnsi="Times New Roman"/>
          <w:b/>
          <w:sz w:val="24"/>
          <w:szCs w:val="24"/>
        </w:rPr>
        <w:t>dr Bogusława KOTA</w:t>
      </w:r>
      <w:r w:rsidRPr="0058111C">
        <w:rPr>
          <w:rFonts w:ascii="Times New Roman" w:hAnsi="Times New Roman"/>
          <w:sz w:val="24"/>
          <w:szCs w:val="24"/>
        </w:rPr>
        <w:t xml:space="preserve"> – Dyrektora</w:t>
      </w:r>
    </w:p>
    <w:p w14:paraId="6DB34434" w14:textId="77777777" w:rsidR="008B24D5" w:rsidRPr="0058111C" w:rsidRDefault="008B24D5" w:rsidP="008B24D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mgr Małgorzatę JANDĘ – Głównego Księgowego</w:t>
      </w:r>
    </w:p>
    <w:p w14:paraId="114C6D57" w14:textId="77777777" w:rsidR="008B24D5" w:rsidRPr="0058111C" w:rsidRDefault="008B24D5" w:rsidP="008B24D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zwanym dalej „WIChiR” lub „Zamawiającym” </w:t>
      </w:r>
    </w:p>
    <w:p w14:paraId="3C0B4C31" w14:textId="77777777" w:rsidR="008B24D5" w:rsidRPr="0058111C" w:rsidRDefault="008B24D5" w:rsidP="008B24D5">
      <w:pPr>
        <w:spacing w:after="0" w:line="276" w:lineRule="auto"/>
        <w:ind w:right="72"/>
        <w:jc w:val="both"/>
        <w:rPr>
          <w:rFonts w:ascii="Times New Roman" w:hAnsi="Times New Roman"/>
          <w:sz w:val="24"/>
          <w:szCs w:val="24"/>
        </w:rPr>
      </w:pPr>
    </w:p>
    <w:p w14:paraId="0520C96B" w14:textId="77777777" w:rsidR="008B24D5" w:rsidRPr="0058111C" w:rsidRDefault="008B24D5" w:rsidP="008B24D5">
      <w:pPr>
        <w:spacing w:after="0" w:line="276" w:lineRule="auto"/>
        <w:ind w:left="348" w:right="72" w:hanging="348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a:</w:t>
      </w:r>
    </w:p>
    <w:p w14:paraId="4A513787" w14:textId="77777777" w:rsidR="005530D6" w:rsidRDefault="00BC1040" w:rsidP="00BC104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………………………………………. </w:t>
      </w:r>
    </w:p>
    <w:p w14:paraId="009F8F47" w14:textId="7237309F" w:rsidR="00BC1040" w:rsidRPr="00D32D17" w:rsidRDefault="00BC1040" w:rsidP="00BC104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32D17">
        <w:rPr>
          <w:rFonts w:ascii="Times New Roman" w:hAnsi="Times New Roman"/>
          <w:sz w:val="24"/>
          <w:szCs w:val="24"/>
        </w:rPr>
        <w:t xml:space="preserve">reprezentowaną przez </w:t>
      </w:r>
    </w:p>
    <w:p w14:paraId="2E439E23" w14:textId="77777777" w:rsidR="0075772F" w:rsidRPr="0058111C" w:rsidRDefault="0075772F" w:rsidP="0075772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1D6E54" w14:textId="77777777" w:rsidR="003D5CC3" w:rsidRPr="003D5CC3" w:rsidRDefault="003D5CC3" w:rsidP="003D5CC3">
      <w:pPr>
        <w:spacing w:after="0" w:line="276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3D5CC3">
        <w:rPr>
          <w:rFonts w:ascii="Times New Roman" w:hAnsi="Times New Roman"/>
          <w:sz w:val="24"/>
          <w:szCs w:val="24"/>
        </w:rPr>
        <w:t>zwanym dalej „Wykonawcą”,</w:t>
      </w:r>
    </w:p>
    <w:p w14:paraId="499D92CC" w14:textId="77777777" w:rsidR="008B24D5" w:rsidRPr="0058111C" w:rsidRDefault="008B24D5" w:rsidP="008B24D5">
      <w:pPr>
        <w:spacing w:after="0" w:line="276" w:lineRule="auto"/>
        <w:ind w:right="72"/>
        <w:jc w:val="both"/>
        <w:rPr>
          <w:rFonts w:ascii="Times New Roman" w:hAnsi="Times New Roman"/>
          <w:sz w:val="24"/>
          <w:szCs w:val="24"/>
        </w:rPr>
      </w:pPr>
    </w:p>
    <w:p w14:paraId="3D156BE9" w14:textId="77777777" w:rsidR="008B24D5" w:rsidRPr="0058111C" w:rsidRDefault="008B24D5" w:rsidP="008B24D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łącznie zwane dalej Stronami,</w:t>
      </w:r>
    </w:p>
    <w:p w14:paraId="79D98E47" w14:textId="77777777" w:rsidR="008B24D5" w:rsidRPr="0058111C" w:rsidRDefault="008B24D5" w:rsidP="008B24D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342252" w14:textId="4E791F58" w:rsidR="008B24D5" w:rsidRPr="00D32D17" w:rsidRDefault="00D32D17" w:rsidP="004F0482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B24D5" w:rsidRPr="0058111C">
        <w:rPr>
          <w:rFonts w:ascii="Times New Roman" w:hAnsi="Times New Roman"/>
          <w:sz w:val="24"/>
          <w:szCs w:val="24"/>
        </w:rPr>
        <w:t xml:space="preserve"> wyniku przeprowadzenia, na podstawie </w:t>
      </w:r>
      <w:r w:rsidRPr="00D32D17">
        <w:rPr>
          <w:rFonts w:ascii="Times New Roman" w:hAnsi="Times New Roman"/>
          <w:sz w:val="24"/>
          <w:szCs w:val="24"/>
        </w:rPr>
        <w:t>Regulaminu udzielania zamówień publicznych w</w:t>
      </w:r>
      <w:r w:rsidR="00FD6DA6">
        <w:rPr>
          <w:rFonts w:ascii="Times New Roman" w:hAnsi="Times New Roman"/>
          <w:sz w:val="24"/>
          <w:szCs w:val="24"/>
        </w:rPr>
        <w:t> </w:t>
      </w:r>
      <w:r w:rsidRPr="00D32D17">
        <w:rPr>
          <w:rFonts w:ascii="Times New Roman" w:hAnsi="Times New Roman"/>
          <w:sz w:val="24"/>
          <w:szCs w:val="24"/>
        </w:rPr>
        <w:t>Wojskowym Instytucie Chemii i Radiometrii w Warszawie o wartości zamówienia mniejszej niż kwota 130 000,00 zł netto oraz innych zamówień, do których nie stosuje się przepisów ustawy – Prawo zamówień publicznych, w trybie negocjacji z jednym Wykonawcą, postępowania o udziel</w:t>
      </w:r>
      <w:r w:rsidR="006A735A">
        <w:rPr>
          <w:rFonts w:ascii="Times New Roman" w:hAnsi="Times New Roman"/>
          <w:sz w:val="24"/>
          <w:szCs w:val="24"/>
        </w:rPr>
        <w:t xml:space="preserve">enie zamówienia publicznego na </w:t>
      </w:r>
      <w:r w:rsidR="00BC1040">
        <w:rPr>
          <w:rFonts w:ascii="Times New Roman" w:hAnsi="Times New Roman"/>
          <w:bCs/>
          <w:sz w:val="24"/>
          <w:szCs w:val="24"/>
        </w:rPr>
        <w:t>w</w:t>
      </w:r>
      <w:r w:rsidR="00BC1040" w:rsidRPr="00BC1040">
        <w:rPr>
          <w:rFonts w:ascii="Times New Roman" w:hAnsi="Times New Roman"/>
          <w:bCs/>
          <w:sz w:val="24"/>
          <w:szCs w:val="24"/>
        </w:rPr>
        <w:t>ymian</w:t>
      </w:r>
      <w:r w:rsidR="00BC1040">
        <w:rPr>
          <w:rFonts w:ascii="Times New Roman" w:hAnsi="Times New Roman"/>
          <w:bCs/>
          <w:sz w:val="24"/>
          <w:szCs w:val="24"/>
        </w:rPr>
        <w:t>ę</w:t>
      </w:r>
      <w:r w:rsidR="00BC1040" w:rsidRPr="00BC1040">
        <w:rPr>
          <w:rFonts w:ascii="Times New Roman" w:hAnsi="Times New Roman"/>
          <w:bCs/>
          <w:sz w:val="24"/>
          <w:szCs w:val="24"/>
        </w:rPr>
        <w:t xml:space="preserve"> stolarki okiennej – demontaż i utylizacja starej stolarki okiennej, zakup i montaż nowej stolarki okiennej w budynku nr 3 kompleksu 1018</w:t>
      </w:r>
      <w:r w:rsidR="00BC1040">
        <w:rPr>
          <w:rFonts w:ascii="Times New Roman" w:hAnsi="Times New Roman"/>
          <w:sz w:val="24"/>
          <w:szCs w:val="24"/>
        </w:rPr>
        <w:t>– numer sprawy RZP-633</w:t>
      </w:r>
      <w:r w:rsidR="004F0482" w:rsidRPr="004F0482">
        <w:rPr>
          <w:rFonts w:ascii="Times New Roman" w:hAnsi="Times New Roman"/>
          <w:sz w:val="24"/>
          <w:szCs w:val="24"/>
        </w:rPr>
        <w:t>/2024</w:t>
      </w:r>
      <w:r w:rsidR="004F0482">
        <w:rPr>
          <w:rFonts w:ascii="Times New Roman" w:hAnsi="Times New Roman"/>
          <w:i/>
          <w:sz w:val="24"/>
          <w:szCs w:val="24"/>
        </w:rPr>
        <w:t xml:space="preserve"> </w:t>
      </w:r>
      <w:r w:rsidRPr="00D32D17">
        <w:rPr>
          <w:rFonts w:ascii="Times New Roman" w:hAnsi="Times New Roman"/>
          <w:sz w:val="24"/>
          <w:szCs w:val="24"/>
        </w:rPr>
        <w:t>została zawarta Umowa o</w:t>
      </w:r>
      <w:r w:rsidR="006A735A">
        <w:rPr>
          <w:rFonts w:ascii="Times New Roman" w:hAnsi="Times New Roman"/>
          <w:sz w:val="24"/>
          <w:szCs w:val="24"/>
        </w:rPr>
        <w:t> </w:t>
      </w:r>
      <w:r w:rsidRPr="00D32D17">
        <w:rPr>
          <w:rFonts w:ascii="Times New Roman" w:hAnsi="Times New Roman"/>
          <w:sz w:val="24"/>
          <w:szCs w:val="24"/>
        </w:rPr>
        <w:t>następującej treśc</w:t>
      </w:r>
      <w:r>
        <w:rPr>
          <w:rFonts w:ascii="Times New Roman" w:hAnsi="Times New Roman"/>
          <w:sz w:val="24"/>
          <w:szCs w:val="24"/>
        </w:rPr>
        <w:t>i</w:t>
      </w:r>
      <w:r w:rsidR="008B24D5" w:rsidRPr="0058111C">
        <w:rPr>
          <w:rFonts w:ascii="Times New Roman" w:hAnsi="Times New Roman"/>
          <w:sz w:val="24"/>
          <w:szCs w:val="24"/>
        </w:rPr>
        <w:t>:</w:t>
      </w:r>
    </w:p>
    <w:p w14:paraId="2D156640" w14:textId="77777777" w:rsidR="008B24D5" w:rsidRPr="0058111C" w:rsidRDefault="008B24D5" w:rsidP="008B24D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08383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11C">
        <w:rPr>
          <w:rFonts w:ascii="Times New Roman" w:hAnsi="Times New Roman"/>
          <w:b/>
          <w:bCs/>
          <w:sz w:val="24"/>
          <w:szCs w:val="24"/>
        </w:rPr>
        <w:t>§ 1</w:t>
      </w:r>
    </w:p>
    <w:p w14:paraId="13C1FF66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PRZEDMIOT UMOWY</w:t>
      </w:r>
    </w:p>
    <w:p w14:paraId="1D052B04" w14:textId="2765852F" w:rsidR="008B24D5" w:rsidRPr="004F0482" w:rsidRDefault="008B24D5" w:rsidP="004F0482">
      <w:pPr>
        <w:numPr>
          <w:ilvl w:val="0"/>
          <w:numId w:val="19"/>
        </w:num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22720">
        <w:rPr>
          <w:rFonts w:ascii="Times New Roman" w:hAnsi="Times New Roman"/>
          <w:bCs/>
          <w:sz w:val="24"/>
          <w:szCs w:val="24"/>
        </w:rPr>
        <w:t xml:space="preserve">Niniejsza umowa zostaje zawarta w wyniku </w:t>
      </w:r>
      <w:r w:rsidR="004F0482">
        <w:rPr>
          <w:rFonts w:ascii="Times New Roman" w:hAnsi="Times New Roman"/>
          <w:bCs/>
          <w:sz w:val="24"/>
          <w:szCs w:val="24"/>
        </w:rPr>
        <w:t>Zapytania ofertowego</w:t>
      </w:r>
      <w:r w:rsidR="00D32D17" w:rsidRPr="00F22720">
        <w:rPr>
          <w:rFonts w:ascii="Times New Roman" w:hAnsi="Times New Roman"/>
          <w:bCs/>
          <w:sz w:val="24"/>
          <w:szCs w:val="24"/>
        </w:rPr>
        <w:t xml:space="preserve"> </w:t>
      </w:r>
      <w:r w:rsidR="000566B8">
        <w:rPr>
          <w:rFonts w:ascii="Times New Roman" w:hAnsi="Times New Roman"/>
          <w:bCs/>
          <w:sz w:val="24"/>
          <w:szCs w:val="24"/>
        </w:rPr>
        <w:t>na</w:t>
      </w:r>
      <w:r w:rsidR="004F0482">
        <w:rPr>
          <w:rFonts w:ascii="Times New Roman" w:hAnsi="Times New Roman"/>
          <w:bCs/>
          <w:sz w:val="24"/>
          <w:szCs w:val="24"/>
        </w:rPr>
        <w:t xml:space="preserve"> </w:t>
      </w:r>
      <w:r w:rsidR="00BC1040">
        <w:rPr>
          <w:rFonts w:ascii="Times New Roman" w:hAnsi="Times New Roman"/>
          <w:b/>
          <w:bCs/>
          <w:sz w:val="24"/>
          <w:szCs w:val="24"/>
        </w:rPr>
        <w:t>w</w:t>
      </w:r>
      <w:r w:rsidR="00BC1040" w:rsidRPr="00BC1040">
        <w:rPr>
          <w:rFonts w:ascii="Times New Roman" w:hAnsi="Times New Roman"/>
          <w:b/>
          <w:bCs/>
          <w:sz w:val="24"/>
          <w:szCs w:val="24"/>
        </w:rPr>
        <w:t>ymian</w:t>
      </w:r>
      <w:r w:rsidR="00BC1040">
        <w:rPr>
          <w:rFonts w:ascii="Times New Roman" w:hAnsi="Times New Roman"/>
          <w:b/>
          <w:bCs/>
          <w:sz w:val="24"/>
          <w:szCs w:val="24"/>
        </w:rPr>
        <w:t>ę</w:t>
      </w:r>
      <w:r w:rsidR="00BC1040" w:rsidRPr="00BC1040">
        <w:rPr>
          <w:rFonts w:ascii="Times New Roman" w:hAnsi="Times New Roman"/>
          <w:b/>
          <w:bCs/>
          <w:sz w:val="24"/>
          <w:szCs w:val="24"/>
        </w:rPr>
        <w:t xml:space="preserve"> stolarki okiennej – demontaż i utylizacja starej stolarki okiennej, zakup i montaż nowej stolarki okiennej w budynku nr 3 kompleksu 1018</w:t>
      </w:r>
      <w:r w:rsidR="00BC1040">
        <w:rPr>
          <w:rFonts w:ascii="Times New Roman" w:hAnsi="Times New Roman"/>
          <w:b/>
          <w:bCs/>
          <w:sz w:val="24"/>
          <w:szCs w:val="24"/>
        </w:rPr>
        <w:t>– numer sprawy RZP-633</w:t>
      </w:r>
      <w:r w:rsidR="004F0482" w:rsidRPr="004F0482">
        <w:rPr>
          <w:rFonts w:ascii="Times New Roman" w:hAnsi="Times New Roman"/>
          <w:b/>
          <w:bCs/>
          <w:sz w:val="24"/>
          <w:szCs w:val="24"/>
        </w:rPr>
        <w:t>/2024</w:t>
      </w:r>
      <w:r w:rsidR="00902212" w:rsidRPr="004F0482">
        <w:rPr>
          <w:rFonts w:ascii="Times New Roman" w:hAnsi="Times New Roman"/>
          <w:bCs/>
          <w:sz w:val="24"/>
          <w:szCs w:val="24"/>
        </w:rPr>
        <w:t>,</w:t>
      </w:r>
      <w:r w:rsidR="00902212" w:rsidRPr="004F0482">
        <w:rPr>
          <w:rFonts w:ascii="Times New Roman" w:hAnsi="Times New Roman"/>
          <w:sz w:val="24"/>
          <w:szCs w:val="24"/>
        </w:rPr>
        <w:t xml:space="preserve"> zgodnych z opisem przedmiotu zamówienia</w:t>
      </w:r>
      <w:r w:rsidR="00030087" w:rsidRPr="004F0482">
        <w:rPr>
          <w:rFonts w:ascii="Times New Roman" w:hAnsi="Times New Roman"/>
          <w:sz w:val="24"/>
          <w:szCs w:val="24"/>
        </w:rPr>
        <w:t xml:space="preserve">, stanowiącym załącznik nr </w:t>
      </w:r>
      <w:r w:rsidR="005127AA" w:rsidRPr="004F0482">
        <w:rPr>
          <w:rFonts w:ascii="Times New Roman" w:hAnsi="Times New Roman"/>
          <w:sz w:val="24"/>
          <w:szCs w:val="24"/>
        </w:rPr>
        <w:t>1</w:t>
      </w:r>
      <w:r w:rsidR="00030087" w:rsidRPr="004F0482">
        <w:rPr>
          <w:rFonts w:ascii="Times New Roman" w:hAnsi="Times New Roman"/>
          <w:color w:val="000000"/>
          <w:sz w:val="24"/>
          <w:szCs w:val="24"/>
        </w:rPr>
        <w:t xml:space="preserve"> dalej jako „przedmiot zamówienia”, „przedmiot umowy”.</w:t>
      </w:r>
    </w:p>
    <w:p w14:paraId="216498AA" w14:textId="33F37E11" w:rsidR="008B24D5" w:rsidRPr="0058111C" w:rsidRDefault="008B24D5" w:rsidP="008B24D5">
      <w:pPr>
        <w:numPr>
          <w:ilvl w:val="0"/>
          <w:numId w:val="19"/>
        </w:num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8111C">
        <w:rPr>
          <w:rFonts w:ascii="Times New Roman" w:hAnsi="Times New Roman"/>
          <w:sz w:val="24"/>
          <w:szCs w:val="24"/>
        </w:rPr>
        <w:t xml:space="preserve">Wykonawca oświadcza, że dostarczany przedmiot umowy będzie wolny od jakichkolwiek wad oraz roszczeń osób trzecich. </w:t>
      </w:r>
    </w:p>
    <w:p w14:paraId="7059B8F7" w14:textId="27380EC0" w:rsidR="008B24D5" w:rsidRPr="0058111C" w:rsidRDefault="008B24D5" w:rsidP="008B24D5">
      <w:pPr>
        <w:numPr>
          <w:ilvl w:val="0"/>
          <w:numId w:val="19"/>
        </w:num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8111C">
        <w:rPr>
          <w:rFonts w:ascii="Times New Roman" w:hAnsi="Times New Roman"/>
          <w:bCs/>
          <w:sz w:val="24"/>
          <w:szCs w:val="24"/>
        </w:rPr>
        <w:t>Wykonawca oświadcza, że posiada wszelkie kwalifikacje, uprawnienia, zezwolenia</w:t>
      </w:r>
      <w:r w:rsidR="0012603C">
        <w:rPr>
          <w:rFonts w:ascii="Times New Roman" w:hAnsi="Times New Roman"/>
          <w:bCs/>
          <w:sz w:val="24"/>
          <w:szCs w:val="24"/>
        </w:rPr>
        <w:t>,</w:t>
      </w:r>
      <w:r w:rsidRPr="0058111C">
        <w:rPr>
          <w:rFonts w:ascii="Times New Roman" w:hAnsi="Times New Roman"/>
          <w:bCs/>
          <w:sz w:val="24"/>
          <w:szCs w:val="24"/>
        </w:rPr>
        <w:t xml:space="preserve"> doświadczenie i środki materialne oraz urządzenia niezbędne do wykonania umowy oraz zobowiązuje się wykonać umowę z zachowaniem należytej staranności.</w:t>
      </w:r>
    </w:p>
    <w:p w14:paraId="3D19BFFC" w14:textId="77777777" w:rsidR="008B24D5" w:rsidRPr="0058111C" w:rsidRDefault="008B24D5" w:rsidP="008B24D5">
      <w:pPr>
        <w:numPr>
          <w:ilvl w:val="0"/>
          <w:numId w:val="19"/>
        </w:num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8111C">
        <w:rPr>
          <w:rFonts w:ascii="Times New Roman" w:hAnsi="Times New Roman"/>
          <w:sz w:val="24"/>
          <w:szCs w:val="24"/>
        </w:rPr>
        <w:t>Ilekroć w umowie jest mowa o „dniach roboczych”, należy przez to rozumieć dni: od poniedziałku do piątku, z wyłączeniem dni ustawowo wolnych od pracy określonych w art. 1 ust. 1 ustawy z dnia 18 stycznia 1951 r. o dniach wolnych od pracy (Dz. U. z 2020 r., poz. 1920).</w:t>
      </w:r>
    </w:p>
    <w:p w14:paraId="7C40250C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2</w:t>
      </w:r>
    </w:p>
    <w:p w14:paraId="43DA376B" w14:textId="1DF8360E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 xml:space="preserve">TERMIN I WARUNKI WYKONANIA </w:t>
      </w:r>
      <w:r w:rsidR="00BC1040">
        <w:rPr>
          <w:rFonts w:ascii="Times New Roman" w:hAnsi="Times New Roman"/>
          <w:b/>
          <w:sz w:val="24"/>
          <w:szCs w:val="24"/>
        </w:rPr>
        <w:t>USŁUGI</w:t>
      </w:r>
      <w:r w:rsidRPr="0058111C">
        <w:rPr>
          <w:rFonts w:ascii="Times New Roman" w:hAnsi="Times New Roman"/>
          <w:b/>
          <w:sz w:val="24"/>
          <w:szCs w:val="24"/>
        </w:rPr>
        <w:t xml:space="preserve"> </w:t>
      </w:r>
    </w:p>
    <w:p w14:paraId="7D70B7C3" w14:textId="74C6EC38" w:rsidR="004A0C44" w:rsidRPr="00824BB4" w:rsidRDefault="008B24D5" w:rsidP="00824BB4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357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Wykonawca zrealizuje dostawę przedmiotu zamówienia określonego w §1 ust. </w:t>
      </w:r>
      <w:r w:rsidR="007C7C67" w:rsidRPr="0058111C">
        <w:rPr>
          <w:rFonts w:ascii="Times New Roman" w:hAnsi="Times New Roman"/>
          <w:sz w:val="24"/>
          <w:szCs w:val="24"/>
        </w:rPr>
        <w:t>1</w:t>
      </w:r>
      <w:r w:rsidRPr="0058111C">
        <w:rPr>
          <w:rFonts w:ascii="Times New Roman" w:hAnsi="Times New Roman"/>
          <w:sz w:val="24"/>
          <w:szCs w:val="24"/>
        </w:rPr>
        <w:t xml:space="preserve"> </w:t>
      </w:r>
      <w:r w:rsidR="00D32D17">
        <w:rPr>
          <w:rFonts w:ascii="Times New Roman" w:hAnsi="Times New Roman"/>
          <w:sz w:val="24"/>
          <w:szCs w:val="24"/>
        </w:rPr>
        <w:t xml:space="preserve">w terminie </w:t>
      </w:r>
      <w:r w:rsidR="0012603C">
        <w:rPr>
          <w:rFonts w:ascii="Times New Roman" w:hAnsi="Times New Roman"/>
          <w:sz w:val="24"/>
          <w:szCs w:val="24"/>
        </w:rPr>
        <w:t xml:space="preserve">do </w:t>
      </w:r>
      <w:r w:rsidR="00BC1040">
        <w:rPr>
          <w:rFonts w:ascii="Times New Roman" w:hAnsi="Times New Roman"/>
          <w:sz w:val="24"/>
          <w:szCs w:val="24"/>
        </w:rPr>
        <w:t>31.12</w:t>
      </w:r>
      <w:r w:rsidR="00F22720">
        <w:rPr>
          <w:rFonts w:ascii="Times New Roman" w:hAnsi="Times New Roman"/>
          <w:sz w:val="24"/>
          <w:szCs w:val="24"/>
        </w:rPr>
        <w:t>.2024r</w:t>
      </w:r>
      <w:r w:rsidR="003C6191">
        <w:rPr>
          <w:rFonts w:ascii="Times New Roman" w:hAnsi="Times New Roman"/>
          <w:sz w:val="24"/>
          <w:szCs w:val="24"/>
        </w:rPr>
        <w:t>.</w:t>
      </w:r>
    </w:p>
    <w:p w14:paraId="278727C6" w14:textId="10FB8C67" w:rsidR="008B24D5" w:rsidRPr="0058111C" w:rsidRDefault="00BC1040" w:rsidP="008B24D5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Odbioru końcowego przedmiotu umowy dokona komisja, powołana przez Zamawiającego w terminie 3 dni od dnia zgłoszenia gotowości oddania zadania</w:t>
      </w:r>
      <w:r w:rsidR="008B24D5" w:rsidRPr="0058111C">
        <w:rPr>
          <w:rFonts w:ascii="Times New Roman" w:hAnsi="Times New Roman"/>
          <w:sz w:val="24"/>
          <w:szCs w:val="24"/>
        </w:rPr>
        <w:t>.</w:t>
      </w:r>
    </w:p>
    <w:p w14:paraId="070DA8AE" w14:textId="0C5F3753" w:rsidR="008B24D5" w:rsidRPr="001F736B" w:rsidRDefault="008B24D5" w:rsidP="008B24D5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Protokół Odbioru bez uwag, podpisany przez Zamawiającego, stanowi podstawę do wystawienia faktury. Za datę odbioru zamówienia uważa się datę podpisania Protokołu Odbioru bez uwag przez osobę upoważnioną przez Zamawiającego. W przypadku, w którym po dokonaniu odbioru zamówienia stwierdzonego Protokołem Odbioru, Zamawiający stwierdzi wadę/wady tego, wówczas Zamawiający</w:t>
      </w:r>
      <w:r w:rsidR="00BC1040">
        <w:rPr>
          <w:rFonts w:ascii="Times New Roman" w:hAnsi="Times New Roman"/>
          <w:sz w:val="24"/>
          <w:szCs w:val="24"/>
        </w:rPr>
        <w:t xml:space="preserve"> zgłosi tę okoliczność Wykonawcy</w:t>
      </w:r>
      <w:r w:rsidRPr="0058111C">
        <w:rPr>
          <w:rFonts w:ascii="Times New Roman" w:hAnsi="Times New Roman"/>
          <w:sz w:val="24"/>
          <w:szCs w:val="24"/>
        </w:rPr>
        <w:t xml:space="preserve"> na adres email: </w:t>
      </w:r>
      <w:r w:rsidR="00BC1040">
        <w:rPr>
          <w:rFonts w:ascii="Times New Roman" w:hAnsi="Times New Roman"/>
          <w:b/>
          <w:sz w:val="24"/>
          <w:szCs w:val="24"/>
        </w:rPr>
        <w:t>…………………</w:t>
      </w:r>
      <w:r w:rsidR="00BC1040">
        <w:rPr>
          <w:rFonts w:ascii="Times New Roman" w:hAnsi="Times New Roman"/>
          <w:sz w:val="24"/>
          <w:szCs w:val="24"/>
        </w:rPr>
        <w:t xml:space="preserve">, </w:t>
      </w:r>
      <w:r w:rsidRPr="0058111C">
        <w:rPr>
          <w:rFonts w:ascii="Times New Roman" w:hAnsi="Times New Roman"/>
          <w:sz w:val="24"/>
          <w:szCs w:val="24"/>
        </w:rPr>
        <w:t xml:space="preserve"> a Wykonawca </w:t>
      </w:r>
      <w:r w:rsidR="00BC1040">
        <w:rPr>
          <w:rFonts w:ascii="Times New Roman" w:hAnsi="Times New Roman"/>
          <w:sz w:val="24"/>
          <w:szCs w:val="24"/>
        </w:rPr>
        <w:t xml:space="preserve"> usunie je w terminie wyznaczonym przez  Zamawiającego.</w:t>
      </w:r>
    </w:p>
    <w:p w14:paraId="3791ED43" w14:textId="62415E2E" w:rsidR="001F736B" w:rsidRDefault="001F736B" w:rsidP="001F736B">
      <w:pPr>
        <w:numPr>
          <w:ilvl w:val="0"/>
          <w:numId w:val="6"/>
        </w:numPr>
        <w:tabs>
          <w:tab w:val="num" w:pos="900"/>
        </w:tabs>
        <w:spacing w:before="40" w:after="4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wykonane prace Wykonawca udziela … miesięcznej gwarancji. Na wszelkie wbudowane materiały i urządzenia Wykonawca udziela gwarancji na okres równy gwarancji producenta nie krótszy jednak niż 36 miesięcy. Bieg terminu gwarancji rozpoczyna się w dniu następnym po bezusterkowym odbiorze prac.</w:t>
      </w:r>
    </w:p>
    <w:p w14:paraId="00C6F351" w14:textId="4C69D6A5" w:rsidR="001F736B" w:rsidRPr="0058111C" w:rsidRDefault="001F736B" w:rsidP="001F736B">
      <w:pPr>
        <w:numPr>
          <w:ilvl w:val="0"/>
          <w:numId w:val="6"/>
        </w:numPr>
        <w:tabs>
          <w:tab w:val="num" w:pos="900"/>
        </w:tabs>
        <w:spacing w:before="40" w:after="4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gwarancji Wykonawca zobowiązuje się do usunięcia na własny koszt wszelkich wad i usterek powstałych z przyczyn niezależnych od Zamawiającego w terminie do 7 dni od dnia zgłoszenia przez Zamawiającego wady lub usterki.</w:t>
      </w:r>
    </w:p>
    <w:p w14:paraId="5551AA52" w14:textId="4EF8A58A" w:rsidR="008B24D5" w:rsidRPr="0058111C" w:rsidRDefault="008B24D5" w:rsidP="008B24D5">
      <w:pPr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FFDFA2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3</w:t>
      </w:r>
    </w:p>
    <w:p w14:paraId="4B332D81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ZOBOWIĄZANIA WYKONAWCY</w:t>
      </w:r>
    </w:p>
    <w:p w14:paraId="05659E09" w14:textId="77777777" w:rsidR="008B24D5" w:rsidRPr="0058111C" w:rsidRDefault="008B24D5" w:rsidP="008B24D5">
      <w:pPr>
        <w:numPr>
          <w:ilvl w:val="6"/>
          <w:numId w:val="11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ponosi pełną odpowiedzialność za ogólną i techniczną kontrolę nad wykonaniem zamówienia.</w:t>
      </w:r>
    </w:p>
    <w:p w14:paraId="266C6F86" w14:textId="77777777" w:rsidR="008B24D5" w:rsidRPr="0058111C" w:rsidRDefault="008B24D5" w:rsidP="008B24D5">
      <w:pPr>
        <w:numPr>
          <w:ilvl w:val="6"/>
          <w:numId w:val="11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zobowiązany jest:</w:t>
      </w:r>
    </w:p>
    <w:p w14:paraId="28FF409F" w14:textId="77777777" w:rsidR="008B24D5" w:rsidRPr="0058111C" w:rsidRDefault="008B24D5" w:rsidP="008B24D5">
      <w:pPr>
        <w:pStyle w:val="Bezodstpw"/>
        <w:numPr>
          <w:ilvl w:val="2"/>
          <w:numId w:val="14"/>
        </w:numPr>
        <w:spacing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do ścisłej współpracy z Zamawiającym przy realizacji umowy;</w:t>
      </w:r>
    </w:p>
    <w:p w14:paraId="635EDE8A" w14:textId="77777777" w:rsidR="008B24D5" w:rsidRPr="0058111C" w:rsidRDefault="008B24D5" w:rsidP="008B24D5">
      <w:pPr>
        <w:pStyle w:val="Bezodstpw"/>
        <w:numPr>
          <w:ilvl w:val="2"/>
          <w:numId w:val="14"/>
        </w:numPr>
        <w:spacing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podporządkować się wskazówkom Zamawiającego dotyczącym sposobu realizacji umowy, przy czym wskazówki nie mogą być sprzeczne z umową, mogą jednak doprecyzowywać jej postanowienia;</w:t>
      </w:r>
    </w:p>
    <w:p w14:paraId="498C389D" w14:textId="77777777" w:rsidR="008B24D5" w:rsidRPr="0058111C" w:rsidRDefault="008B24D5" w:rsidP="008B24D5">
      <w:pPr>
        <w:pStyle w:val="Bezodstpw"/>
        <w:numPr>
          <w:ilvl w:val="2"/>
          <w:numId w:val="14"/>
        </w:numPr>
        <w:spacing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do niezwłocznego udzielania Zamawiającemu wszelkich informacji mających wpływ na wykonanie umowy, w szczególności o zamiarze zaprzestania jej realizacji - </w:t>
      </w:r>
      <w:r w:rsidRPr="0058111C">
        <w:rPr>
          <w:rFonts w:ascii="Times New Roman" w:hAnsi="Times New Roman"/>
          <w:sz w:val="24"/>
          <w:szCs w:val="24"/>
          <w:lang w:val="pt-PT"/>
        </w:rPr>
        <w:t>na adres wskazany w umowie, nie później niż w ciągu 3 dni</w:t>
      </w:r>
      <w:r w:rsidRPr="0058111C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Pr="0058111C">
        <w:rPr>
          <w:rFonts w:ascii="Times New Roman" w:hAnsi="Times New Roman"/>
          <w:sz w:val="24"/>
          <w:szCs w:val="24"/>
          <w:lang w:val="pt-PT"/>
        </w:rPr>
        <w:t>roboczych od zaistnienia ww. sytuacji</w:t>
      </w:r>
      <w:r w:rsidRPr="0058111C">
        <w:rPr>
          <w:rFonts w:ascii="Times New Roman" w:hAnsi="Times New Roman"/>
          <w:sz w:val="24"/>
          <w:szCs w:val="24"/>
        </w:rPr>
        <w:t>;</w:t>
      </w:r>
    </w:p>
    <w:p w14:paraId="2364A8C4" w14:textId="77777777" w:rsidR="008B24D5" w:rsidRPr="0058111C" w:rsidRDefault="008B24D5" w:rsidP="008B24D5">
      <w:pPr>
        <w:pStyle w:val="Bezodstpw"/>
        <w:numPr>
          <w:ilvl w:val="2"/>
          <w:numId w:val="14"/>
        </w:numPr>
        <w:spacing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niezwłocznie, na piśmie, informować Zamawiającego o wszelkich okolicznościach mogących utrudnić realizację umowy lub mogących mieć wpływ na jej realizację, pod rygorem utraty prawa do powoływania się na te okoliczności.</w:t>
      </w:r>
    </w:p>
    <w:p w14:paraId="67AB36DA" w14:textId="77777777" w:rsidR="008B24D5" w:rsidRPr="0058111C" w:rsidRDefault="008B24D5" w:rsidP="008B24D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E642642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4</w:t>
      </w:r>
    </w:p>
    <w:p w14:paraId="531C7C61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ZOBOWIĄZANIA ZAMAWIAJĄCEGO</w:t>
      </w:r>
    </w:p>
    <w:p w14:paraId="06DC7D3E" w14:textId="77777777" w:rsidR="008B24D5" w:rsidRPr="0058111C" w:rsidRDefault="008B24D5" w:rsidP="008B24D5">
      <w:pPr>
        <w:pStyle w:val="Tekstpodstawowy"/>
        <w:numPr>
          <w:ilvl w:val="0"/>
          <w:numId w:val="15"/>
        </w:numPr>
        <w:spacing w:line="276" w:lineRule="auto"/>
        <w:ind w:left="357" w:hanging="357"/>
        <w:jc w:val="both"/>
        <w:rPr>
          <w:b w:val="0"/>
        </w:rPr>
      </w:pPr>
      <w:r w:rsidRPr="0058111C">
        <w:rPr>
          <w:b w:val="0"/>
        </w:rPr>
        <w:t>Zamawiający przekaże Wykonawcy wszystkie informacje lub dokumenty będące w jego posiadaniu, niezbędne do prawidłowej realizacji umowy.</w:t>
      </w:r>
    </w:p>
    <w:p w14:paraId="53BD6B7E" w14:textId="77777777" w:rsidR="008B24D5" w:rsidRPr="0058111C" w:rsidRDefault="008B24D5" w:rsidP="008B24D5">
      <w:pPr>
        <w:pStyle w:val="Tekstpodstawowy"/>
        <w:numPr>
          <w:ilvl w:val="0"/>
          <w:numId w:val="15"/>
        </w:numPr>
        <w:spacing w:line="276" w:lineRule="auto"/>
        <w:ind w:left="357" w:hanging="357"/>
        <w:jc w:val="both"/>
        <w:rPr>
          <w:b w:val="0"/>
        </w:rPr>
      </w:pPr>
      <w:r w:rsidRPr="0058111C">
        <w:rPr>
          <w:b w:val="0"/>
        </w:rPr>
        <w:t>Zamawiający w miarę możliwości i potrzeb będzie współpracował z Wykonawcą w celu prawidłowej realizacji umowy.</w:t>
      </w:r>
    </w:p>
    <w:p w14:paraId="24D1B4EA" w14:textId="77777777" w:rsidR="008B24D5" w:rsidRPr="0058111C" w:rsidRDefault="008B24D5" w:rsidP="008B24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nie może bez uprzedniej zgody Zamawiającego wyrażonej na piśmie pod rygorem nieważności dokonać przekazania swojej wierzytelności, wynikającej z  zawartej umowy na osobę trzecią.</w:t>
      </w:r>
    </w:p>
    <w:p w14:paraId="1C163D51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3B0AC5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5</w:t>
      </w:r>
    </w:p>
    <w:p w14:paraId="2018DFD7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WYNAGRODZENIE I WARUNKI PŁATNOŚCI</w:t>
      </w:r>
    </w:p>
    <w:p w14:paraId="754FFE63" w14:textId="179D11B1" w:rsidR="008B24D5" w:rsidRPr="0058111C" w:rsidRDefault="008B24D5" w:rsidP="008B24D5">
      <w:pPr>
        <w:numPr>
          <w:ilvl w:val="0"/>
          <w:numId w:val="5"/>
        </w:numPr>
        <w:tabs>
          <w:tab w:val="num" w:pos="5040"/>
        </w:tabs>
        <w:spacing w:after="0" w:line="276" w:lineRule="auto"/>
        <w:ind w:left="360" w:right="-73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Za wykonanie przedmiotu umowy, </w:t>
      </w:r>
      <w:r w:rsidRPr="0058111C">
        <w:rPr>
          <w:rFonts w:ascii="Times New Roman" w:eastAsia="TimesNewRomanPSMT" w:hAnsi="Times New Roman"/>
          <w:sz w:val="24"/>
          <w:szCs w:val="24"/>
        </w:rPr>
        <w:t xml:space="preserve">o którym mowa w § 1, </w:t>
      </w:r>
      <w:r w:rsidRPr="0058111C">
        <w:rPr>
          <w:rFonts w:ascii="Times New Roman" w:hAnsi="Times New Roman"/>
          <w:sz w:val="24"/>
          <w:szCs w:val="24"/>
        </w:rPr>
        <w:t>Wykonawca otrzyma wynagrodzenie</w:t>
      </w:r>
      <w:r w:rsidR="00902212" w:rsidRPr="0058111C">
        <w:rPr>
          <w:rFonts w:ascii="Times New Roman" w:hAnsi="Times New Roman"/>
          <w:sz w:val="24"/>
          <w:szCs w:val="24"/>
        </w:rPr>
        <w:t>.</w:t>
      </w:r>
    </w:p>
    <w:p w14:paraId="20F67215" w14:textId="76FBAC4C" w:rsidR="00CE58C9" w:rsidRPr="0058111C" w:rsidRDefault="00CE58C9" w:rsidP="00CE58C9">
      <w:pPr>
        <w:numPr>
          <w:ilvl w:val="0"/>
          <w:numId w:val="5"/>
        </w:numPr>
        <w:tabs>
          <w:tab w:val="num" w:pos="504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Wartość całej dostawy wynosi netto </w:t>
      </w:r>
      <w:r w:rsidR="001F736B">
        <w:rPr>
          <w:rFonts w:ascii="Times New Roman" w:hAnsi="Times New Roman"/>
          <w:b/>
          <w:sz w:val="24"/>
          <w:szCs w:val="24"/>
        </w:rPr>
        <w:t>……………</w:t>
      </w:r>
      <w:r w:rsidR="0075772F">
        <w:rPr>
          <w:rFonts w:ascii="Times New Roman" w:hAnsi="Times New Roman"/>
          <w:sz w:val="24"/>
          <w:szCs w:val="24"/>
        </w:rPr>
        <w:t xml:space="preserve"> </w:t>
      </w:r>
      <w:r w:rsidRPr="0058111C">
        <w:rPr>
          <w:rFonts w:ascii="Times New Roman" w:hAnsi="Times New Roman"/>
          <w:sz w:val="24"/>
          <w:szCs w:val="24"/>
        </w:rPr>
        <w:t xml:space="preserve">zł (słownie: </w:t>
      </w:r>
      <w:r w:rsidR="001F736B">
        <w:rPr>
          <w:rFonts w:ascii="Times New Roman" w:hAnsi="Times New Roman"/>
          <w:sz w:val="24"/>
          <w:szCs w:val="24"/>
        </w:rPr>
        <w:t>……..</w:t>
      </w:r>
      <w:r w:rsidR="0075772F">
        <w:rPr>
          <w:rFonts w:ascii="Times New Roman" w:hAnsi="Times New Roman"/>
          <w:sz w:val="24"/>
          <w:szCs w:val="24"/>
        </w:rPr>
        <w:t xml:space="preserve"> </w:t>
      </w:r>
      <w:r w:rsidR="001F736B">
        <w:rPr>
          <w:rFonts w:ascii="Times New Roman" w:hAnsi="Times New Roman"/>
          <w:sz w:val="24"/>
          <w:szCs w:val="24"/>
        </w:rPr>
        <w:t>…</w:t>
      </w:r>
      <w:r w:rsidR="0075772F">
        <w:rPr>
          <w:rFonts w:ascii="Times New Roman" w:hAnsi="Times New Roman"/>
          <w:sz w:val="24"/>
          <w:szCs w:val="24"/>
        </w:rPr>
        <w:t>/100</w:t>
      </w:r>
      <w:r w:rsidRPr="0058111C">
        <w:rPr>
          <w:rFonts w:ascii="Times New Roman" w:hAnsi="Times New Roman"/>
          <w:sz w:val="24"/>
          <w:szCs w:val="24"/>
        </w:rPr>
        <w:t xml:space="preserve"> ) brutto </w:t>
      </w:r>
      <w:r w:rsidR="001F736B">
        <w:rPr>
          <w:rFonts w:ascii="Times New Roman" w:hAnsi="Times New Roman"/>
          <w:b/>
          <w:sz w:val="24"/>
          <w:szCs w:val="24"/>
        </w:rPr>
        <w:t>…………..</w:t>
      </w:r>
      <w:r w:rsidRPr="0058111C">
        <w:rPr>
          <w:rFonts w:ascii="Times New Roman" w:hAnsi="Times New Roman"/>
          <w:sz w:val="24"/>
          <w:szCs w:val="24"/>
        </w:rPr>
        <w:t xml:space="preserve"> (słownie</w:t>
      </w:r>
      <w:r w:rsidR="0075772F">
        <w:rPr>
          <w:rFonts w:ascii="Times New Roman" w:hAnsi="Times New Roman"/>
          <w:sz w:val="24"/>
          <w:szCs w:val="24"/>
        </w:rPr>
        <w:t xml:space="preserve">: </w:t>
      </w:r>
      <w:r w:rsidR="001F736B">
        <w:rPr>
          <w:rFonts w:ascii="Times New Roman" w:hAnsi="Times New Roman"/>
          <w:sz w:val="24"/>
          <w:szCs w:val="24"/>
        </w:rPr>
        <w:t>………</w:t>
      </w:r>
      <w:r w:rsidR="0075772F">
        <w:rPr>
          <w:rFonts w:ascii="Times New Roman" w:hAnsi="Times New Roman"/>
          <w:sz w:val="24"/>
          <w:szCs w:val="24"/>
        </w:rPr>
        <w:t xml:space="preserve"> </w:t>
      </w:r>
      <w:r w:rsidR="001F736B">
        <w:rPr>
          <w:rFonts w:ascii="Times New Roman" w:hAnsi="Times New Roman"/>
          <w:sz w:val="24"/>
          <w:szCs w:val="24"/>
        </w:rPr>
        <w:t>….</w:t>
      </w:r>
      <w:r w:rsidR="0075772F">
        <w:rPr>
          <w:rFonts w:ascii="Times New Roman" w:hAnsi="Times New Roman"/>
          <w:sz w:val="24"/>
          <w:szCs w:val="24"/>
        </w:rPr>
        <w:t>/100</w:t>
      </w:r>
      <w:r w:rsidRPr="0058111C">
        <w:rPr>
          <w:rFonts w:ascii="Times New Roman" w:hAnsi="Times New Roman"/>
          <w:sz w:val="24"/>
          <w:szCs w:val="24"/>
        </w:rPr>
        <w:t>).</w:t>
      </w:r>
    </w:p>
    <w:p w14:paraId="3AA17CA1" w14:textId="77777777" w:rsidR="008B24D5" w:rsidRPr="0058111C" w:rsidRDefault="008B24D5" w:rsidP="008B24D5">
      <w:pPr>
        <w:numPr>
          <w:ilvl w:val="0"/>
          <w:numId w:val="20"/>
        </w:numPr>
        <w:autoSpaceDE w:val="0"/>
        <w:autoSpaceDN w:val="0"/>
        <w:adjustRightInd w:val="0"/>
        <w:spacing w:before="40" w:after="4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Termin zapłaty należności objętych fakturą wynosi </w:t>
      </w:r>
      <w:r w:rsidRPr="0058111C">
        <w:rPr>
          <w:rFonts w:ascii="Times New Roman" w:hAnsi="Times New Roman"/>
          <w:b/>
          <w:sz w:val="24"/>
          <w:szCs w:val="24"/>
        </w:rPr>
        <w:t>30 dni</w:t>
      </w:r>
      <w:r w:rsidRPr="0058111C">
        <w:rPr>
          <w:rFonts w:ascii="Times New Roman" w:hAnsi="Times New Roman"/>
          <w:sz w:val="24"/>
          <w:szCs w:val="24"/>
        </w:rPr>
        <w:t xml:space="preserve"> od daty otrzymania jej przez Zamawiającego. </w:t>
      </w:r>
    </w:p>
    <w:p w14:paraId="6036EE33" w14:textId="77777777" w:rsidR="008B24D5" w:rsidRPr="0058111C" w:rsidRDefault="008B24D5" w:rsidP="008B24D5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Wynagrodzenie Wykonawcy obejmuje wszystkie koszty realizacji przedmiotu umowy </w:t>
      </w:r>
      <w:r w:rsidRPr="0058111C">
        <w:rPr>
          <w:rFonts w:ascii="Times New Roman" w:hAnsi="Times New Roman"/>
          <w:sz w:val="24"/>
          <w:szCs w:val="24"/>
        </w:rPr>
        <w:br/>
        <w:t xml:space="preserve">z uwzględnieniem wszystkich opłat i podatków, w tym również koszty transportu i rozładowania. </w:t>
      </w:r>
    </w:p>
    <w:p w14:paraId="365CFFD5" w14:textId="77777777" w:rsidR="008B24D5" w:rsidRPr="0058111C" w:rsidRDefault="008B24D5" w:rsidP="008B24D5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Faktura zostanie wystawiona na:</w:t>
      </w:r>
    </w:p>
    <w:p w14:paraId="357119F3" w14:textId="1578D83A" w:rsidR="008B24D5" w:rsidRPr="0058111C" w:rsidRDefault="008B24D5" w:rsidP="00902212">
      <w:pPr>
        <w:tabs>
          <w:tab w:val="num" w:pos="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Wojskowy Instytut Chemii i Radiometrii w Warszawie</w:t>
      </w:r>
      <w:r w:rsidRPr="0058111C">
        <w:rPr>
          <w:rFonts w:ascii="Times New Roman" w:hAnsi="Times New Roman"/>
          <w:sz w:val="24"/>
          <w:szCs w:val="24"/>
        </w:rPr>
        <w:t xml:space="preserve">  z siedzibą w Warszawie (00-910), przy Al. gen. Antoniego Chruściela „Montera” 105, wpisanym do Krajowego Rejestru Sądowego prowadzonego przez Sąd Rejonowy dla m.st. Warszawy w Warszawie, XI</w:t>
      </w:r>
      <w:r w:rsidR="00E632C7">
        <w:rPr>
          <w:rFonts w:ascii="Times New Roman" w:hAnsi="Times New Roman"/>
          <w:sz w:val="24"/>
          <w:szCs w:val="24"/>
        </w:rPr>
        <w:t>V</w:t>
      </w:r>
      <w:r w:rsidRPr="0058111C">
        <w:rPr>
          <w:rFonts w:ascii="Times New Roman" w:hAnsi="Times New Roman"/>
          <w:sz w:val="24"/>
          <w:szCs w:val="24"/>
        </w:rPr>
        <w:t xml:space="preserve"> Wydział Gospodarczy Krajowego Rejestru Sądowego, Nr KRS: 0000163646, NIP: 1130006792, REGON: 010156326</w:t>
      </w:r>
    </w:p>
    <w:p w14:paraId="696A58E5" w14:textId="257E6EF1" w:rsidR="008B24D5" w:rsidRDefault="008B24D5" w:rsidP="008B24D5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Z wymagalnego wynagrodzenia należnego Wykonawcy Zamawiający może potrącić kary umowne, naliczone zgodnie z umową, na co Wykonawca wyraża niniejszym zgodę. </w:t>
      </w:r>
    </w:p>
    <w:p w14:paraId="7E72D496" w14:textId="737ABC00" w:rsidR="001F736B" w:rsidRPr="0058111C" w:rsidRDefault="001F736B" w:rsidP="008B24D5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736B">
        <w:rPr>
          <w:rFonts w:ascii="Times New Roman" w:hAnsi="Times New Roman"/>
          <w:sz w:val="24"/>
          <w:szCs w:val="24"/>
        </w:rPr>
        <w:t>Zapłata nastąpi w formie przelewu na rachunek bankowy Wykonawcy  określony na fakturze. Numer rachunku bankowego Wykonawcy powinien znajdować się na Białej liście czynnych podatników VAT w dniu dokonania zapłaty. W razie stwierdzenia przez Zamawiającego nieprawidłowości w tym zakresie, płatność nie zostanie dokonana i Wykonawca będzie zobowiązany do niezwłocznego wskazania prawidłowego rachunku bankowego znajdującego się na Białej liście podatników VAT. Wykonawca nie będzie miał prawa do naliczenia jakichkolwiek odsetek karnych z tego tytułu</w:t>
      </w:r>
    </w:p>
    <w:p w14:paraId="2FE134B7" w14:textId="77777777" w:rsidR="008B24D5" w:rsidRPr="0058111C" w:rsidRDefault="008B24D5" w:rsidP="008B24D5">
      <w:p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9C97DF1" w14:textId="77777777" w:rsidR="00A37A83" w:rsidRDefault="00A37A83" w:rsidP="008B24D5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B01D0E" w14:textId="1F383156" w:rsidR="008B24D5" w:rsidRPr="0058111C" w:rsidRDefault="008B24D5" w:rsidP="008B24D5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6</w:t>
      </w:r>
    </w:p>
    <w:p w14:paraId="1857945B" w14:textId="77777777" w:rsidR="008B24D5" w:rsidRPr="0058111C" w:rsidRDefault="008B24D5" w:rsidP="008B24D5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PODWYKONAWSTWO</w:t>
      </w:r>
    </w:p>
    <w:p w14:paraId="72E31AAE" w14:textId="77777777" w:rsidR="008B24D5" w:rsidRPr="0058111C" w:rsidRDefault="008B24D5" w:rsidP="008B24D5">
      <w:pPr>
        <w:numPr>
          <w:ilvl w:val="0"/>
          <w:numId w:val="17"/>
        </w:numPr>
        <w:suppressAutoHyphens/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może powierzyć wykonanie niektórych czynności w ramach umowy podwykonawcy, w zakresie określonym w Ofercie oraz podmiotom tam określonym.</w:t>
      </w:r>
    </w:p>
    <w:p w14:paraId="0D838B30" w14:textId="77777777" w:rsidR="008B24D5" w:rsidRPr="0058111C" w:rsidRDefault="008B24D5" w:rsidP="008B24D5">
      <w:pPr>
        <w:numPr>
          <w:ilvl w:val="0"/>
          <w:numId w:val="17"/>
        </w:numPr>
        <w:suppressAutoHyphens/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nie może rozszerzyć podwykonawstwa poza zakres wskazany w Ofercie oraz rozszerzyć podwykonawstwa o podmioty inne niż wskazane w Ofercie, bez uprzedniej pisemnej zgody Zamawiającego, pod rygorem nieważności.</w:t>
      </w:r>
    </w:p>
    <w:p w14:paraId="0A7F5B3A" w14:textId="77777777" w:rsidR="008B24D5" w:rsidRPr="0058111C" w:rsidRDefault="008B24D5" w:rsidP="008B24D5">
      <w:pPr>
        <w:numPr>
          <w:ilvl w:val="0"/>
          <w:numId w:val="17"/>
        </w:numPr>
        <w:suppressAutoHyphens/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Za działania lub zaniechania podwykonawców Wykonawca ponosi odpowiedzialność na zasadzie ryzyka, jak za działania i zaniechania własne.</w:t>
      </w:r>
    </w:p>
    <w:p w14:paraId="52DB68AE" w14:textId="77777777" w:rsidR="008B24D5" w:rsidRPr="0058111C" w:rsidRDefault="008B24D5" w:rsidP="008B24D5">
      <w:pPr>
        <w:numPr>
          <w:ilvl w:val="0"/>
          <w:numId w:val="17"/>
        </w:numPr>
        <w:suppressAutoHyphens/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 razie naruszenia przez Wykonawcę postanowień ust. 1-2, Zamawiający może w terminie 30 dni od powzięcia informacji o naruszeniu przez Zamawiającego odstąpić od umowy ze skutkiem natychmiastowym na podstawie § 8 ust. 6 pkt. 1, niezależnie od prawa odmowy wypłaty wynagrodzenia za usługi świadczone przez podwykonawców w innym zakresie niż wskazany w Ofercie lub przez innych podwykonawców niż wskazani w Ofercie.</w:t>
      </w:r>
    </w:p>
    <w:p w14:paraId="54E66FEF" w14:textId="77777777" w:rsidR="008B24D5" w:rsidRPr="0058111C" w:rsidRDefault="008B24D5" w:rsidP="008B24D5">
      <w:pPr>
        <w:numPr>
          <w:ilvl w:val="0"/>
          <w:numId w:val="17"/>
        </w:numPr>
        <w:suppressAutoHyphens/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58111C">
        <w:rPr>
          <w:rFonts w:ascii="Times New Roman" w:hAnsi="Times New Roman"/>
          <w:sz w:val="24"/>
          <w:szCs w:val="24"/>
        </w:rPr>
        <w:br/>
        <w:t>z odpowiedzialności za należyte wykonanie tego zamówienia.</w:t>
      </w:r>
    </w:p>
    <w:p w14:paraId="2760FB7E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9CD82E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11C">
        <w:rPr>
          <w:rFonts w:ascii="Times New Roman" w:hAnsi="Times New Roman"/>
          <w:b/>
          <w:bCs/>
          <w:sz w:val="24"/>
          <w:szCs w:val="24"/>
        </w:rPr>
        <w:t>§ 7</w:t>
      </w:r>
    </w:p>
    <w:p w14:paraId="721E3A85" w14:textId="77777777" w:rsidR="008B24D5" w:rsidRPr="0058111C" w:rsidRDefault="008B24D5" w:rsidP="008B24D5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PERSONEL WYKONAWCY</w:t>
      </w:r>
    </w:p>
    <w:p w14:paraId="0CB7EA0B" w14:textId="77777777" w:rsidR="008B24D5" w:rsidRPr="0058111C" w:rsidRDefault="008B24D5" w:rsidP="008B24D5">
      <w:pPr>
        <w:numPr>
          <w:ilvl w:val="3"/>
          <w:numId w:val="10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zapewni niezbędny personel oraz narzędzia dla właściwego i terminowego wykonania umowy.</w:t>
      </w:r>
    </w:p>
    <w:p w14:paraId="069A66DD" w14:textId="1F6679CA" w:rsidR="008B24D5" w:rsidRPr="0058111C" w:rsidRDefault="008B24D5" w:rsidP="008B24D5">
      <w:pPr>
        <w:numPr>
          <w:ilvl w:val="3"/>
          <w:numId w:val="10"/>
        </w:num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Wykonawca ponosi całkowitą odpowiedzialność za nadzór nad personelem, o którym mowa </w:t>
      </w:r>
      <w:r w:rsidR="00CE58C9" w:rsidRPr="0058111C">
        <w:rPr>
          <w:rFonts w:ascii="Times New Roman" w:hAnsi="Times New Roman"/>
          <w:sz w:val="24"/>
          <w:szCs w:val="24"/>
        </w:rPr>
        <w:t xml:space="preserve"> </w:t>
      </w:r>
      <w:r w:rsidRPr="0058111C">
        <w:rPr>
          <w:rFonts w:ascii="Times New Roman" w:hAnsi="Times New Roman"/>
          <w:sz w:val="24"/>
          <w:szCs w:val="24"/>
        </w:rPr>
        <w:t xml:space="preserve">w ust. 1. </w:t>
      </w:r>
    </w:p>
    <w:p w14:paraId="6C68EEF8" w14:textId="77777777" w:rsidR="008B24D5" w:rsidRPr="0058111C" w:rsidRDefault="008B24D5" w:rsidP="008B24D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0A49343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8</w:t>
      </w:r>
    </w:p>
    <w:p w14:paraId="14B22BDD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KARY UMOWNE I WYPOWIEDZENIE UMOWY</w:t>
      </w:r>
    </w:p>
    <w:p w14:paraId="12496B72" w14:textId="77777777" w:rsidR="008B24D5" w:rsidRPr="0058111C" w:rsidRDefault="008B24D5" w:rsidP="008B24D5">
      <w:pPr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360" w:right="74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Strony ustalają odpowiedzialność Wykonawcy za niewykonanie lub nienależyte wykonanie umowy w formie kar umownych w następujących przypadkach i wysokościach:</w:t>
      </w:r>
    </w:p>
    <w:p w14:paraId="74049996" w14:textId="2E4521BB" w:rsidR="0097628D" w:rsidRPr="0097628D" w:rsidRDefault="00F323C7" w:rsidP="0097628D">
      <w:pPr>
        <w:numPr>
          <w:ilvl w:val="0"/>
          <w:numId w:val="26"/>
        </w:numPr>
        <w:spacing w:before="120"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7628D">
        <w:rPr>
          <w:rFonts w:ascii="Times New Roman" w:hAnsi="Times New Roman"/>
          <w:sz w:val="24"/>
          <w:szCs w:val="24"/>
        </w:rPr>
        <w:t xml:space="preserve"> razie zwłoki w zakończeniu robót lub oddaniu Zamawiającemu przedmiotu umowy w wysokości 0,4% wynagrodzenia brutto, określonego w § 5 ust. 2 za każdy dzień zwłoki po terminie określonym w § 2</w:t>
      </w:r>
      <w:r w:rsidR="0097628D" w:rsidRPr="0097628D">
        <w:rPr>
          <w:rFonts w:ascii="Times New Roman" w:hAnsi="Times New Roman"/>
          <w:sz w:val="24"/>
          <w:szCs w:val="24"/>
        </w:rPr>
        <w:t>,</w:t>
      </w:r>
    </w:p>
    <w:p w14:paraId="5AE97D2D" w14:textId="755ABB80" w:rsidR="0097628D" w:rsidRPr="0097628D" w:rsidRDefault="0097628D" w:rsidP="0097628D">
      <w:pPr>
        <w:numPr>
          <w:ilvl w:val="0"/>
          <w:numId w:val="26"/>
        </w:numPr>
        <w:spacing w:before="120"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7628D">
        <w:rPr>
          <w:rFonts w:ascii="Times New Roman" w:hAnsi="Times New Roman"/>
          <w:sz w:val="24"/>
          <w:szCs w:val="24"/>
        </w:rPr>
        <w:t>za opóźnienie w usunięciu wad stwierdzonych w ok</w:t>
      </w:r>
      <w:r w:rsidR="00F323C7">
        <w:rPr>
          <w:rFonts w:ascii="Times New Roman" w:hAnsi="Times New Roman"/>
          <w:sz w:val="24"/>
          <w:szCs w:val="24"/>
        </w:rPr>
        <w:t>resie gwarancji, w wysokości 0,3</w:t>
      </w:r>
      <w:r w:rsidRPr="0097628D">
        <w:rPr>
          <w:rFonts w:ascii="Times New Roman" w:hAnsi="Times New Roman"/>
          <w:sz w:val="24"/>
          <w:szCs w:val="24"/>
        </w:rPr>
        <w:t xml:space="preserve">% wartości całkowitego wynagrodzenia brutto określonego w </w:t>
      </w:r>
      <w:r w:rsidRPr="0097628D">
        <w:rPr>
          <w:rFonts w:ascii="Times New Roman" w:hAnsi="Times New Roman"/>
          <w:sz w:val="24"/>
          <w:szCs w:val="24"/>
        </w:rPr>
        <w:sym w:font="Times New Roman" w:char="00A7"/>
      </w:r>
      <w:r w:rsidRPr="0097628D">
        <w:rPr>
          <w:rFonts w:ascii="Times New Roman" w:hAnsi="Times New Roman"/>
          <w:sz w:val="24"/>
          <w:szCs w:val="24"/>
        </w:rPr>
        <w:t xml:space="preserve"> </w:t>
      </w:r>
      <w:r w:rsidR="00F323C7">
        <w:rPr>
          <w:rFonts w:ascii="Times New Roman" w:hAnsi="Times New Roman"/>
          <w:sz w:val="24"/>
          <w:szCs w:val="24"/>
        </w:rPr>
        <w:t>5</w:t>
      </w:r>
      <w:r w:rsidRPr="0097628D">
        <w:rPr>
          <w:rFonts w:ascii="Times New Roman" w:hAnsi="Times New Roman"/>
          <w:sz w:val="24"/>
          <w:szCs w:val="24"/>
        </w:rPr>
        <w:t xml:space="preserve"> ust. </w:t>
      </w:r>
      <w:r w:rsidR="00F323C7">
        <w:rPr>
          <w:rFonts w:ascii="Times New Roman" w:hAnsi="Times New Roman"/>
          <w:sz w:val="24"/>
          <w:szCs w:val="24"/>
        </w:rPr>
        <w:t>2</w:t>
      </w:r>
      <w:r w:rsidRPr="0097628D">
        <w:rPr>
          <w:rFonts w:ascii="Times New Roman" w:hAnsi="Times New Roman"/>
          <w:sz w:val="24"/>
          <w:szCs w:val="24"/>
        </w:rPr>
        <w:t xml:space="preserve"> Umowy, za każdy rozpoczęty dzień opóźnienia liczony od dnia wyznaczonego na usunięcie wad.</w:t>
      </w:r>
    </w:p>
    <w:p w14:paraId="61B44535" w14:textId="77777777" w:rsidR="0097628D" w:rsidRPr="0097628D" w:rsidRDefault="0097628D" w:rsidP="00B570E8">
      <w:pPr>
        <w:numPr>
          <w:ilvl w:val="0"/>
          <w:numId w:val="21"/>
        </w:numPr>
        <w:tabs>
          <w:tab w:val="clear" w:pos="723"/>
        </w:tabs>
        <w:spacing w:before="120" w:after="0" w:line="240" w:lineRule="auto"/>
        <w:ind w:left="284" w:hanging="346"/>
        <w:jc w:val="both"/>
        <w:rPr>
          <w:rFonts w:ascii="Times New Roman" w:hAnsi="Times New Roman"/>
          <w:sz w:val="24"/>
          <w:szCs w:val="24"/>
        </w:rPr>
      </w:pPr>
      <w:r w:rsidRPr="0097628D">
        <w:rPr>
          <w:rFonts w:ascii="Times New Roman" w:hAnsi="Times New Roman"/>
          <w:sz w:val="24"/>
          <w:szCs w:val="24"/>
        </w:rPr>
        <w:t>Zamawiający zastrzega sobie prawo potrącenia kwoty naliczonych kar umownych z należnego Wykonawcy wynagrodzenia a Wykonawca wyraża na to zgodę.</w:t>
      </w:r>
    </w:p>
    <w:p w14:paraId="772B3052" w14:textId="266652FF" w:rsidR="008B24D5" w:rsidRPr="0058111C" w:rsidRDefault="008B24D5" w:rsidP="00B570E8">
      <w:pPr>
        <w:pStyle w:val="Akapitzlist"/>
        <w:numPr>
          <w:ilvl w:val="0"/>
          <w:numId w:val="12"/>
        </w:numPr>
        <w:tabs>
          <w:tab w:val="clear" w:pos="360"/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Łączna suma naliczonych kar umownych, nie może przekroczyć 30% wysokości łącznego wynagrodzenia określonego w § 5 ust</w:t>
      </w:r>
      <w:r w:rsidR="005127AA">
        <w:rPr>
          <w:rFonts w:ascii="Times New Roman" w:hAnsi="Times New Roman"/>
          <w:sz w:val="24"/>
          <w:szCs w:val="24"/>
        </w:rPr>
        <w:t>.</w:t>
      </w:r>
      <w:r w:rsidRPr="0058111C">
        <w:rPr>
          <w:rFonts w:ascii="Times New Roman" w:hAnsi="Times New Roman"/>
          <w:sz w:val="24"/>
          <w:szCs w:val="24"/>
        </w:rPr>
        <w:t xml:space="preserve"> </w:t>
      </w:r>
      <w:r w:rsidR="005127AA">
        <w:rPr>
          <w:rFonts w:ascii="Times New Roman" w:hAnsi="Times New Roman"/>
          <w:sz w:val="24"/>
          <w:szCs w:val="24"/>
        </w:rPr>
        <w:t>3</w:t>
      </w:r>
      <w:r w:rsidRPr="0058111C">
        <w:rPr>
          <w:rFonts w:ascii="Times New Roman" w:hAnsi="Times New Roman"/>
          <w:sz w:val="24"/>
          <w:szCs w:val="24"/>
        </w:rPr>
        <w:t xml:space="preserve"> </w:t>
      </w:r>
      <w:r w:rsidRPr="0058111C">
        <w:rPr>
          <w:rFonts w:ascii="Times New Roman" w:hAnsi="Times New Roman"/>
          <w:color w:val="000000"/>
          <w:sz w:val="24"/>
          <w:szCs w:val="24"/>
        </w:rPr>
        <w:t>umowy</w:t>
      </w:r>
      <w:r w:rsidRPr="0058111C">
        <w:rPr>
          <w:rFonts w:ascii="Times New Roman" w:hAnsi="Times New Roman"/>
          <w:sz w:val="24"/>
          <w:szCs w:val="24"/>
        </w:rPr>
        <w:t>.</w:t>
      </w:r>
    </w:p>
    <w:p w14:paraId="4EE9A4DC" w14:textId="77777777" w:rsidR="008B24D5" w:rsidRPr="0058111C" w:rsidRDefault="008B24D5" w:rsidP="008B24D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Kary będą płatne w terminie 14 dni od dnia doręczenia Wykonawcy wezwania do zapłaty lub noty obciążeniowej, chyba że w wezwaniu lub nocie zakreślono inny termin.</w:t>
      </w:r>
    </w:p>
    <w:p w14:paraId="74667B7D" w14:textId="77777777" w:rsidR="008B24D5" w:rsidRPr="0058111C" w:rsidRDefault="008B24D5" w:rsidP="008B24D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Zapłata kar umownych nastąpi na rachunek bankowy Zamawiającego.</w:t>
      </w:r>
    </w:p>
    <w:p w14:paraId="1A9C5603" w14:textId="77777777" w:rsidR="008B24D5" w:rsidRPr="0058111C" w:rsidRDefault="008B24D5" w:rsidP="008B24D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Zamawiający jest uprawniony do dochodzenia odszkodowania uzupełniającego, przewyższającego wysokość zastrzeżonych kar umownych, na zasadach ogólnych.</w:t>
      </w:r>
    </w:p>
    <w:p w14:paraId="7A9C5E45" w14:textId="77777777" w:rsidR="008B24D5" w:rsidRPr="0058111C" w:rsidRDefault="008B24D5" w:rsidP="008B24D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Zamawiający może w terminie obowiązywania umowy, wskazanym w § 1 ust 10, odstąpić od niezrealizowanej części umowy - w sytuacji, gdy:</w:t>
      </w:r>
    </w:p>
    <w:p w14:paraId="5BD96B36" w14:textId="77777777" w:rsidR="008B24D5" w:rsidRPr="0058111C" w:rsidRDefault="008B24D5" w:rsidP="008B24D5">
      <w:pPr>
        <w:widowControl w:val="0"/>
        <w:numPr>
          <w:ilvl w:val="0"/>
          <w:numId w:val="7"/>
        </w:numPr>
        <w:tabs>
          <w:tab w:val="left" w:pos="426"/>
        </w:tabs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8111C">
        <w:rPr>
          <w:rFonts w:ascii="Times New Roman" w:hAnsi="Times New Roman"/>
          <w:bCs/>
          <w:sz w:val="24"/>
          <w:szCs w:val="24"/>
        </w:rPr>
        <w:t>Wykonawca wykonuje umowę w sposób sprzeczny z umową i nie zmienia sposobu realizacji umowy, mimo wezwania go do tego przez Zamawiającego w terminie określonym w wezwaniu lub nie usunie uchybień, mimo wezwania przez Zamawiającego do ich usunięcia w terminie określonym w wezwaniu</w:t>
      </w:r>
      <w:r w:rsidRPr="0058111C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58111C">
        <w:rPr>
          <w:rFonts w:ascii="Times New Roman" w:hAnsi="Times New Roman"/>
          <w:bCs/>
          <w:sz w:val="24"/>
          <w:szCs w:val="24"/>
        </w:rPr>
        <w:t>przy czym w obydwu powyższych przypadkach termin usunięcia naruszeń wyznaczony przez Zamawiającego nie może być krótszy niż 3 dni robocze, chyba że w umowie zastrzeżono inaczej;</w:t>
      </w:r>
      <w:r w:rsidRPr="0058111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8111C">
        <w:rPr>
          <w:rFonts w:ascii="Times New Roman" w:hAnsi="Times New Roman"/>
          <w:bCs/>
          <w:sz w:val="24"/>
          <w:szCs w:val="24"/>
        </w:rPr>
        <w:t>prawo do odstąpienia od umowy może zostać wykonane w terminie 30 dni od dnia, w którym upłynął bezskutecznie termin określony wezwaniem;</w:t>
      </w:r>
    </w:p>
    <w:p w14:paraId="3EF2D10E" w14:textId="77777777" w:rsidR="008B24D5" w:rsidRPr="0058111C" w:rsidRDefault="008B24D5" w:rsidP="008B24D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8111C">
        <w:rPr>
          <w:rFonts w:ascii="Times New Roman" w:hAnsi="Times New Roman"/>
          <w:bCs/>
          <w:sz w:val="24"/>
          <w:szCs w:val="24"/>
        </w:rPr>
        <w:t>Wykonawca utracił uprawnienia do wykonywania działalności objętej umową lub dostarczony przez niego przedmiot umowy nie spełnia wymagań określonych właściwymi przepisami prawa, o ile są wymagane; prawo do odstąpienia może zostać wykonane w terminie do 30 dni od dnia, w którym Zamawiający powziął wiadomość o przyczynie uzasadniającej odstąpienie;</w:t>
      </w:r>
    </w:p>
    <w:p w14:paraId="1CF4F493" w14:textId="77777777" w:rsidR="008B24D5" w:rsidRPr="0058111C" w:rsidRDefault="008B24D5" w:rsidP="008B24D5">
      <w:pPr>
        <w:pStyle w:val="Tekstkomentarza"/>
        <w:numPr>
          <w:ilvl w:val="0"/>
          <w:numId w:val="12"/>
        </w:numPr>
        <w:tabs>
          <w:tab w:val="left" w:pos="1980"/>
        </w:tabs>
        <w:spacing w:line="276" w:lineRule="auto"/>
        <w:jc w:val="both"/>
        <w:rPr>
          <w:szCs w:val="24"/>
        </w:rPr>
      </w:pPr>
      <w:r w:rsidRPr="0058111C">
        <w:rPr>
          <w:szCs w:val="24"/>
        </w:rPr>
        <w:t>Rozwiązanie umowy ani odstąpienie od niej nie zwalnia Wykonawcy od obowiązku zapłaty kar umownych zastrzeżonych w umowie.</w:t>
      </w:r>
    </w:p>
    <w:p w14:paraId="7C5774E7" w14:textId="77777777" w:rsidR="008B24D5" w:rsidRPr="0058111C" w:rsidRDefault="008B24D5" w:rsidP="008B24D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22CC963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9</w:t>
      </w:r>
    </w:p>
    <w:p w14:paraId="4B36C463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ZMIANY UMOWY</w:t>
      </w:r>
    </w:p>
    <w:p w14:paraId="0F18F99C" w14:textId="77777777" w:rsidR="008B24D5" w:rsidRPr="0058111C" w:rsidRDefault="008B24D5" w:rsidP="008B24D5">
      <w:pPr>
        <w:pStyle w:val="listaa"/>
        <w:numPr>
          <w:ilvl w:val="0"/>
          <w:numId w:val="16"/>
        </w:numPr>
        <w:spacing w:line="276" w:lineRule="auto"/>
        <w:ind w:left="360" w:hanging="360"/>
        <w:rPr>
          <w:szCs w:val="24"/>
        </w:rPr>
      </w:pPr>
      <w:r w:rsidRPr="0058111C">
        <w:rPr>
          <w:szCs w:val="24"/>
        </w:rPr>
        <w:t>Zmiany umowy wymagają formy pisemnej pod rygorem nieważności.</w:t>
      </w:r>
    </w:p>
    <w:p w14:paraId="4C2CA1E0" w14:textId="53004637" w:rsidR="008B24D5" w:rsidRPr="0058111C" w:rsidRDefault="008B24D5" w:rsidP="008B24D5">
      <w:pPr>
        <w:pStyle w:val="listaa"/>
        <w:numPr>
          <w:ilvl w:val="0"/>
          <w:numId w:val="16"/>
        </w:numPr>
        <w:spacing w:line="276" w:lineRule="auto"/>
        <w:ind w:left="360" w:hanging="360"/>
        <w:rPr>
          <w:szCs w:val="24"/>
        </w:rPr>
      </w:pPr>
      <w:r w:rsidRPr="0058111C">
        <w:rPr>
          <w:szCs w:val="24"/>
        </w:rPr>
        <w:t>Zamawiający przewiduje</w:t>
      </w:r>
      <w:r w:rsidR="005127AA">
        <w:rPr>
          <w:szCs w:val="24"/>
        </w:rPr>
        <w:t xml:space="preserve"> możliwość wprowadzenia</w:t>
      </w:r>
      <w:r w:rsidRPr="0058111C">
        <w:rPr>
          <w:szCs w:val="24"/>
        </w:rPr>
        <w:t xml:space="preserve"> zmiany umowy w przypadkach, zakresie i na warunkach określonych poniżej.</w:t>
      </w:r>
    </w:p>
    <w:p w14:paraId="674ADDCC" w14:textId="106C2561" w:rsidR="008B24D5" w:rsidRPr="0058111C" w:rsidRDefault="008B24D5" w:rsidP="008B24D5">
      <w:pPr>
        <w:pStyle w:val="listaa"/>
        <w:numPr>
          <w:ilvl w:val="0"/>
          <w:numId w:val="16"/>
        </w:numPr>
        <w:spacing w:line="276" w:lineRule="auto"/>
        <w:ind w:left="360" w:hanging="360"/>
        <w:rPr>
          <w:szCs w:val="24"/>
        </w:rPr>
      </w:pPr>
      <w:r w:rsidRPr="0058111C">
        <w:rPr>
          <w:szCs w:val="24"/>
        </w:rPr>
        <w:t xml:space="preserve">Przewiduje się zmianę terminu realizacji przedmiotu zamówienia, jednak nie dłużej niż o </w:t>
      </w:r>
      <w:r w:rsidR="00902212" w:rsidRPr="0058111C">
        <w:rPr>
          <w:szCs w:val="24"/>
        </w:rPr>
        <w:t>80</w:t>
      </w:r>
      <w:r w:rsidRPr="0058111C">
        <w:rPr>
          <w:szCs w:val="24"/>
        </w:rPr>
        <w:t xml:space="preserve"> dni, w tym zmianę terminów przewidzianych w umowie:</w:t>
      </w:r>
    </w:p>
    <w:p w14:paraId="3E2BC9A1" w14:textId="77777777" w:rsidR="008B24D5" w:rsidRPr="0058111C" w:rsidRDefault="008B24D5" w:rsidP="008B24D5">
      <w:pPr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1) gdy dochowanie terminu jest niemożliwe z uwagi na siłę wyższą, która ma bezpośredni wpływ na terminowość wykonywania zamówienia;</w:t>
      </w:r>
    </w:p>
    <w:p w14:paraId="30E2FC42" w14:textId="77777777" w:rsidR="008B24D5" w:rsidRPr="0058111C" w:rsidRDefault="008B24D5" w:rsidP="008B24D5">
      <w:pPr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2) w razie wystąpienia okoliczności niezależnych od Stron i których Strony przy zachowaniu należytej staranności nie były w stanie uniknąć lub przewidzieć, innych niż siła wyższa.</w:t>
      </w:r>
    </w:p>
    <w:p w14:paraId="0EF4307E" w14:textId="77777777" w:rsidR="008B24D5" w:rsidRPr="0058111C" w:rsidRDefault="008B24D5" w:rsidP="008B24D5">
      <w:pPr>
        <w:numPr>
          <w:ilvl w:val="0"/>
          <w:numId w:val="1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Warunkiem wprowadzenia zmian jest zaistnienie okoliczności opisanych w ustępach powyżej  oraz wystąpienie strony powołującej się na potrzebę zmiany z pisemnym, umotywowanym wnioskiem o dokonanie zmiany.</w:t>
      </w:r>
    </w:p>
    <w:p w14:paraId="48F5144F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18FFED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10</w:t>
      </w:r>
    </w:p>
    <w:p w14:paraId="431F1026" w14:textId="77777777" w:rsidR="008B24D5" w:rsidRPr="0058111C" w:rsidRDefault="008B24D5" w:rsidP="008B24D5">
      <w:pPr>
        <w:spacing w:after="0" w:line="276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KLAUZULA POUFNOŚCI</w:t>
      </w:r>
    </w:p>
    <w:p w14:paraId="19BB4EC2" w14:textId="1FE2C6D1" w:rsidR="008B24D5" w:rsidRPr="0058111C" w:rsidRDefault="008B24D5" w:rsidP="008B24D5">
      <w:pPr>
        <w:pStyle w:val="Tekstkomentarza"/>
        <w:numPr>
          <w:ilvl w:val="1"/>
          <w:numId w:val="2"/>
        </w:numPr>
        <w:tabs>
          <w:tab w:val="num" w:pos="720"/>
        </w:tabs>
        <w:spacing w:line="276" w:lineRule="auto"/>
        <w:ind w:left="360"/>
        <w:jc w:val="both"/>
        <w:rPr>
          <w:szCs w:val="24"/>
        </w:rPr>
      </w:pPr>
      <w:r w:rsidRPr="0058111C">
        <w:rPr>
          <w:szCs w:val="24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</w:t>
      </w:r>
    </w:p>
    <w:p w14:paraId="41C930DC" w14:textId="35BC9DEE" w:rsidR="008B24D5" w:rsidRPr="0058111C" w:rsidRDefault="008B24D5" w:rsidP="008B24D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2.</w:t>
      </w:r>
      <w:r w:rsidRPr="0058111C">
        <w:rPr>
          <w:rFonts w:ascii="Times New Roman" w:hAnsi="Times New Roman"/>
          <w:sz w:val="24"/>
          <w:szCs w:val="24"/>
        </w:rPr>
        <w:tab/>
        <w:t>Obowiązk</w:t>
      </w:r>
      <w:r w:rsidR="00902212" w:rsidRPr="0058111C">
        <w:rPr>
          <w:rFonts w:ascii="Times New Roman" w:hAnsi="Times New Roman"/>
          <w:sz w:val="24"/>
          <w:szCs w:val="24"/>
        </w:rPr>
        <w:t>i</w:t>
      </w:r>
      <w:r w:rsidRPr="0058111C">
        <w:rPr>
          <w:rFonts w:ascii="Times New Roman" w:hAnsi="Times New Roman"/>
          <w:sz w:val="24"/>
          <w:szCs w:val="24"/>
        </w:rPr>
        <w:t xml:space="preserve"> zachowania poufności, o którym mowa w ust. 1, nie stosuje się do danych i informacji:</w:t>
      </w:r>
    </w:p>
    <w:p w14:paraId="5E642D3B" w14:textId="77777777" w:rsidR="008B24D5" w:rsidRPr="0058111C" w:rsidRDefault="008B24D5" w:rsidP="008B24D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1)</w:t>
      </w:r>
      <w:r w:rsidRPr="0058111C">
        <w:rPr>
          <w:rFonts w:ascii="Times New Roman" w:hAnsi="Times New Roman"/>
          <w:sz w:val="24"/>
          <w:szCs w:val="24"/>
        </w:rPr>
        <w:tab/>
        <w:t>dostępnych publicznie;</w:t>
      </w:r>
    </w:p>
    <w:p w14:paraId="44280AF2" w14:textId="77777777" w:rsidR="008B24D5" w:rsidRPr="0058111C" w:rsidRDefault="008B24D5" w:rsidP="008B24D5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2)</w:t>
      </w:r>
      <w:r w:rsidRPr="0058111C">
        <w:rPr>
          <w:rFonts w:ascii="Times New Roman" w:hAnsi="Times New Roman"/>
          <w:sz w:val="24"/>
          <w:szCs w:val="24"/>
        </w:rPr>
        <w:tab/>
        <w:t xml:space="preserve">otrzymanych przez Wykonawcę, zgodnie z przepisami prawa powszechnie obowiązującego, </w:t>
      </w:r>
      <w:r w:rsidRPr="0058111C">
        <w:rPr>
          <w:rFonts w:ascii="Times New Roman" w:hAnsi="Times New Roman"/>
          <w:sz w:val="24"/>
          <w:szCs w:val="24"/>
        </w:rPr>
        <w:br/>
        <w:t>od osoby trzeciej bez obowiązku zachowania poufności;</w:t>
      </w:r>
    </w:p>
    <w:p w14:paraId="4F38CFF0" w14:textId="77777777" w:rsidR="008B24D5" w:rsidRPr="0058111C" w:rsidRDefault="008B24D5" w:rsidP="008B24D5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3)</w:t>
      </w:r>
      <w:r w:rsidRPr="0058111C">
        <w:rPr>
          <w:rFonts w:ascii="Times New Roman" w:hAnsi="Times New Roman"/>
          <w:sz w:val="24"/>
          <w:szCs w:val="24"/>
        </w:rPr>
        <w:tab/>
        <w:t>które w momencie ich przekazania przez Zamawiającego były już znane Wykonawcy bez obowiązku zachowania poufności;</w:t>
      </w:r>
    </w:p>
    <w:p w14:paraId="518E04DA" w14:textId="77777777" w:rsidR="008B24D5" w:rsidRPr="0058111C" w:rsidRDefault="008B24D5" w:rsidP="008B24D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4)</w:t>
      </w:r>
      <w:r w:rsidRPr="0058111C">
        <w:rPr>
          <w:rFonts w:ascii="Times New Roman" w:hAnsi="Times New Roman"/>
          <w:sz w:val="24"/>
          <w:szCs w:val="24"/>
        </w:rPr>
        <w:tab/>
        <w:t>w stosunku do których Wykonawca uzyskał pisemną zgodę Zamawiającego na ich ujawnienie.</w:t>
      </w:r>
    </w:p>
    <w:p w14:paraId="505CF0CB" w14:textId="20038C1A" w:rsidR="008B24D5" w:rsidRPr="0058111C" w:rsidRDefault="008B24D5" w:rsidP="008B24D5">
      <w:pPr>
        <w:pStyle w:val="Akapitzlist"/>
        <w:spacing w:after="0"/>
        <w:ind w:left="360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3.</w:t>
      </w:r>
      <w:r w:rsidRPr="0058111C">
        <w:rPr>
          <w:rFonts w:ascii="Times New Roman" w:hAnsi="Times New Roman"/>
          <w:sz w:val="24"/>
          <w:szCs w:val="24"/>
        </w:rPr>
        <w:tab/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188E6E2C" w14:textId="77777777" w:rsidR="008B24D5" w:rsidRPr="0058111C" w:rsidRDefault="008B24D5" w:rsidP="008B24D5">
      <w:pPr>
        <w:pStyle w:val="Akapitzlist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4.</w:t>
      </w:r>
      <w:r w:rsidRPr="0058111C">
        <w:rPr>
          <w:rFonts w:ascii="Times New Roman" w:hAnsi="Times New Roman"/>
          <w:sz w:val="24"/>
          <w:szCs w:val="24"/>
        </w:rPr>
        <w:tab/>
        <w:t>Wykonawca zobowiązuje się do:</w:t>
      </w:r>
    </w:p>
    <w:p w14:paraId="2B2539F8" w14:textId="77777777" w:rsidR="008B24D5" w:rsidRPr="0058111C" w:rsidRDefault="008B24D5" w:rsidP="008B24D5">
      <w:pPr>
        <w:pStyle w:val="Akapitzlist"/>
        <w:numPr>
          <w:ilvl w:val="0"/>
          <w:numId w:val="8"/>
        </w:numPr>
        <w:spacing w:after="0"/>
        <w:ind w:left="709" w:hanging="3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dołożenia właściwych starań w celu zabezpieczenia Informacji Poufnych przed ich utratą, zniekształceniem oraz dostępem nieupoważnionych osób trzecich;</w:t>
      </w:r>
    </w:p>
    <w:p w14:paraId="4E2DAA79" w14:textId="77777777" w:rsidR="008B24D5" w:rsidRPr="0058111C" w:rsidRDefault="008B24D5" w:rsidP="008B24D5">
      <w:pPr>
        <w:pStyle w:val="Akapitzlist"/>
        <w:numPr>
          <w:ilvl w:val="0"/>
          <w:numId w:val="8"/>
        </w:numPr>
        <w:spacing w:after="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niewykorzystywania Informacji Poufnych w celach innych niż wykonanie umowy.</w:t>
      </w:r>
    </w:p>
    <w:p w14:paraId="48F1B375" w14:textId="432296B7" w:rsidR="008B24D5" w:rsidRPr="0058111C" w:rsidRDefault="008B24D5" w:rsidP="008B24D5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zobowiązuje się do poinformowania każdej z osób, przy pomocy których wykonuje umowę i które będą miały dostęp do Informacji Poufnych, o wynikających z umowy obowiązkach w zakresie zachowania poufności, a także do skutecznego zobowiązania i egzekwowania od tych osób obowiązków w zakresie zachowania poufności. Za ewentualne naruszenia tych obowiązków przez osoby trzecie Wykonawca ponosi odpowiedzialność jak za własne działania.</w:t>
      </w:r>
    </w:p>
    <w:p w14:paraId="7B7E5EA0" w14:textId="77777777" w:rsidR="008B24D5" w:rsidRPr="0058111C" w:rsidRDefault="008B24D5" w:rsidP="008B24D5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3A011923" w14:textId="77777777" w:rsidR="008B24D5" w:rsidRPr="0058111C" w:rsidRDefault="008B24D5" w:rsidP="008B24D5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Po wykonaniu Umowy oraz w przypadku rozwiązania umowy przez którąkolwiek ze Stron, Wykonawca bezzwłocznie zwróci Zamawiającemu lub komisyjnie zniszczy wszelkie Informacje Poufne.</w:t>
      </w:r>
    </w:p>
    <w:p w14:paraId="572E14AD" w14:textId="77777777" w:rsidR="008B24D5" w:rsidRPr="0058111C" w:rsidRDefault="008B24D5" w:rsidP="008B24D5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Ustanowione umową zasady zachowania poufności Informacji Poufnych, jak również przewidziane w umowie kary umowne z tytułu naruszenia zasad zachowania poufności Informacji Poufnych, obowiązują zarówno podczas wykonania umowy, jak i po jej wygaśnięciu.</w:t>
      </w:r>
    </w:p>
    <w:p w14:paraId="1DDC1D32" w14:textId="77777777" w:rsidR="008B24D5" w:rsidRPr="0058111C" w:rsidRDefault="008B24D5" w:rsidP="008B24D5">
      <w:pPr>
        <w:widowControl w:val="0"/>
        <w:suppressAutoHyphens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058D3AB" w14:textId="77777777" w:rsidR="008B24D5" w:rsidRPr="0058111C" w:rsidRDefault="008B24D5" w:rsidP="008B24D5">
      <w:pPr>
        <w:widowControl w:val="0"/>
        <w:suppressAutoHyphens/>
        <w:spacing w:after="0" w:line="276" w:lineRule="auto"/>
        <w:ind w:left="680" w:hanging="68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11C">
        <w:rPr>
          <w:rFonts w:ascii="Times New Roman" w:hAnsi="Times New Roman"/>
          <w:b/>
          <w:bCs/>
          <w:sz w:val="24"/>
          <w:szCs w:val="24"/>
        </w:rPr>
        <w:t>§ 11</w:t>
      </w:r>
    </w:p>
    <w:p w14:paraId="0ABD0C0F" w14:textId="77777777" w:rsidR="008B24D5" w:rsidRPr="0058111C" w:rsidRDefault="008B24D5" w:rsidP="008B24D5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11C">
        <w:rPr>
          <w:rFonts w:ascii="Times New Roman" w:hAnsi="Times New Roman"/>
          <w:b/>
          <w:bCs/>
          <w:sz w:val="24"/>
          <w:szCs w:val="24"/>
        </w:rPr>
        <w:t>SIŁA WYŻSZA</w:t>
      </w:r>
    </w:p>
    <w:p w14:paraId="11845320" w14:textId="77777777" w:rsidR="008B24D5" w:rsidRPr="0058111C" w:rsidRDefault="008B24D5" w:rsidP="008B24D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Strona Umowy nie ponosi odpowiedzialności względem drugiej Strony za niewykonanie lub nienależyte wykonanie zobowiązań wynikających z Umowy, jeżeli niewykonanie lub nienależyte wykonanie jest skutkiem okoliczności zewnętrznych, na których wystąpienie Strona nie miała żadnego wpływu i których nie mogła uniknąć ani im zapobiec, ani też nie mogła ich wystąpienia przewidzieć w chwili podpisania Umowy, przy zachowaniu należytej staranności (Siła Wyższa). </w:t>
      </w:r>
    </w:p>
    <w:p w14:paraId="1C75A488" w14:textId="77777777" w:rsidR="008B24D5" w:rsidRPr="0058111C" w:rsidRDefault="008B24D5" w:rsidP="008B24D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Przez okoliczności Siły Wyższej, dla potrzeb tej Umowy, rozumie się w szczególności: zamieszki, rozruchy, katastrofy naturalne, stan epidemii (stan zagrożenia epidemicznego), stan wojenny, stan wyjątkowy, stan klęski żywiołowej wojnę, akty normatywne, decyzje administracyjne wydane przez uprawnione organy administracji publicznej, w tym także mające na celu zapobieżenie lub usunięcie (zmniejszenie rozmiaru) skutków wystąpienia Siły Wyższej. </w:t>
      </w:r>
    </w:p>
    <w:p w14:paraId="6835A7D5" w14:textId="77777777" w:rsidR="008B24D5" w:rsidRPr="0058111C" w:rsidRDefault="008B24D5" w:rsidP="008B24D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Strona, która powołuje się na przeszkodę w wykonaniu lub należytym wykonaniu Umowy z powodu Siły Wyższej, jest zobowiązana niezwłocznie, nie później jednak niż w terminie 14 dni od jej wystąpienia, powiadomić drugą Stronę o takich okolicznościach oraz ich przyczynie. Strony niezwłocznie ustalą zakres i sposób realizacji Umowy, w tym odpowiednie przesunięcie terminów, jeśli okażę się to konieczne. Strona zgłaszająca okoliczności Siły Wyższej jest zobowiązana kontynuować wykonywanie zobowiązań wynikających z Umowy w takim stopniu, w jakim jest to możliwe, jest też zobowiązana poszukiwać racjonalnych alternatywnych sposobów zrealizowania zakresu Umowy, jaki nie podlega wpływowi Siły Wyższej. </w:t>
      </w:r>
    </w:p>
    <w:p w14:paraId="6D747995" w14:textId="77777777" w:rsidR="008B24D5" w:rsidRPr="0058111C" w:rsidRDefault="008B24D5" w:rsidP="008B24D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 przypadku, gdy spowodowane Siłą Wyższą przeszkody w wykonywaniu lub należytym wykonywaniu zobowiązań umownych będą trwać nieprzerwanie przez okres 60 dni lub dłużej, Strony mogą w drodze wzajemnych uzgodnień rozwiązać Umowę bez skutków, które Umowa lub prawo wiąże z odpowiedzialnością za rozwiązanie Umowy z powodu jej niewykonania lub nienależytego wykonania, i bez nakładania na żadną ze Stron dalszych zobowiązań. </w:t>
      </w:r>
    </w:p>
    <w:p w14:paraId="286935DA" w14:textId="77777777" w:rsidR="008B24D5" w:rsidRPr="0058111C" w:rsidRDefault="008B24D5" w:rsidP="008B24D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Rozliczeniu podlega jedynie faktycznie i prawidłowo zrealizowana część przedmiotu Umowy; w protokole inwentaryzacyjnym zostanie opisany zakres, w jakim Umowy została zrealizowana.</w:t>
      </w:r>
    </w:p>
    <w:p w14:paraId="6743B540" w14:textId="77777777" w:rsidR="008B24D5" w:rsidRPr="0058111C" w:rsidRDefault="008B24D5" w:rsidP="008B24D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291276F1" w14:textId="0A596052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1</w:t>
      </w:r>
      <w:r w:rsidR="003C6191">
        <w:rPr>
          <w:rFonts w:ascii="Times New Roman" w:hAnsi="Times New Roman"/>
          <w:b/>
          <w:sz w:val="24"/>
          <w:szCs w:val="24"/>
        </w:rPr>
        <w:t>2</w:t>
      </w:r>
    </w:p>
    <w:p w14:paraId="4469D637" w14:textId="77777777" w:rsidR="008B24D5" w:rsidRPr="0058111C" w:rsidRDefault="008B24D5" w:rsidP="008B24D5">
      <w:pPr>
        <w:spacing w:after="0" w:line="276" w:lineRule="auto"/>
        <w:ind w:right="72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POSTANOWIENIA KOŃCOWE</w:t>
      </w:r>
    </w:p>
    <w:p w14:paraId="2B4BCD94" w14:textId="77777777" w:rsidR="008B24D5" w:rsidRPr="0058111C" w:rsidRDefault="008B24D5" w:rsidP="008B24D5">
      <w:pPr>
        <w:pStyle w:val="Akapitzlist"/>
        <w:numPr>
          <w:ilvl w:val="6"/>
          <w:numId w:val="9"/>
        </w:numPr>
        <w:spacing w:after="0"/>
        <w:ind w:left="284" w:right="72" w:hanging="284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Wszelkie zmiany i uzupełnienia umowy wymagają formy pisemnej pod rygorem nieważności. </w:t>
      </w:r>
    </w:p>
    <w:p w14:paraId="161A7931" w14:textId="77777777" w:rsidR="008B24D5" w:rsidRPr="0058111C" w:rsidRDefault="008B24D5" w:rsidP="008B24D5">
      <w:pPr>
        <w:pStyle w:val="Akapitzlist"/>
        <w:numPr>
          <w:ilvl w:val="6"/>
          <w:numId w:val="9"/>
        </w:numPr>
        <w:spacing w:after="0"/>
        <w:ind w:left="284" w:right="72" w:hanging="284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Wykonawca nie może realizować zamówienia za pomocą pracowników Zamawiającego. </w:t>
      </w:r>
    </w:p>
    <w:p w14:paraId="10A7F8C9" w14:textId="77777777" w:rsidR="008B24D5" w:rsidRPr="0058111C" w:rsidRDefault="008B24D5" w:rsidP="008B24D5">
      <w:pPr>
        <w:pStyle w:val="Akapitzlist"/>
        <w:numPr>
          <w:ilvl w:val="6"/>
          <w:numId w:val="9"/>
        </w:numPr>
        <w:tabs>
          <w:tab w:val="left" w:pos="360"/>
        </w:tabs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Wykonawca nie może bez uprzedniej, pisemnej zgody Zamawiającego przenieść praw lub obowiązków wynikających z niniejszej umowy na podmiot trzeci. </w:t>
      </w:r>
    </w:p>
    <w:p w14:paraId="17000266" w14:textId="7E656A5A" w:rsidR="008B24D5" w:rsidRPr="0058111C" w:rsidRDefault="008B24D5" w:rsidP="008B24D5">
      <w:pPr>
        <w:pStyle w:val="Akapitzlist"/>
        <w:numPr>
          <w:ilvl w:val="6"/>
          <w:numId w:val="9"/>
        </w:numPr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 kwestiach nieuregulowanych niniejszą umową zastosowanie będą miały przepisy Kodeksu Cywilnego (</w:t>
      </w:r>
      <w:r w:rsidR="001B5A1A">
        <w:rPr>
          <w:rFonts w:ascii="Times New Roman" w:hAnsi="Times New Roman"/>
          <w:sz w:val="24"/>
          <w:szCs w:val="24"/>
        </w:rPr>
        <w:t>Dz. U. Z 2024 r. Poz. 1061, 1237)</w:t>
      </w:r>
    </w:p>
    <w:p w14:paraId="7668D28D" w14:textId="77777777" w:rsidR="008B24D5" w:rsidRPr="0058111C" w:rsidRDefault="008B24D5" w:rsidP="008B24D5">
      <w:pPr>
        <w:pStyle w:val="Akapitzlist"/>
        <w:numPr>
          <w:ilvl w:val="6"/>
          <w:numId w:val="9"/>
        </w:numPr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Sprawy sporne powstałe na tle zawarcia i wykonania niniejszej umowy, w przypadku braku porozumienia, rozstrzygać będzie sąd właściwy miejscowo dla Zamawiającego.</w:t>
      </w:r>
    </w:p>
    <w:p w14:paraId="2E6260B6" w14:textId="77777777" w:rsidR="008B24D5" w:rsidRPr="0058111C" w:rsidRDefault="008B24D5" w:rsidP="008B24D5">
      <w:pPr>
        <w:pStyle w:val="Akapitzlist"/>
        <w:numPr>
          <w:ilvl w:val="6"/>
          <w:numId w:val="9"/>
        </w:numPr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Nieważność któregokolwiek zapisu umowy nie powoduje nieważności całej umowy. Postanowienie dotknięte nieważnością, strony niezwłocznie zastąpią postanowieniem, które najbardziej odpowiada celowi i funkcji postanowienia nieważnego. </w:t>
      </w:r>
    </w:p>
    <w:p w14:paraId="0F24F8C4" w14:textId="77777777" w:rsidR="008B24D5" w:rsidRDefault="008B24D5" w:rsidP="008B24D5">
      <w:pPr>
        <w:pStyle w:val="Akapitzlist"/>
        <w:numPr>
          <w:ilvl w:val="6"/>
          <w:numId w:val="9"/>
        </w:numPr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Przyjmuje się, że adresem do korespondencji jest adres każdej ze stron wskazany w komparycji umowy. Strony zobowiązane są do natychmiastowego pisemnego poinformowania drugiej strony o zmianie adresu do korespondencji; pod rygorem, że pismo wysłane na dotychczasowy adres wywołuje skutek doręczenia z dniem powtórnej awizacji.</w:t>
      </w:r>
    </w:p>
    <w:p w14:paraId="29C976F4" w14:textId="6FFAFF63" w:rsidR="005127AA" w:rsidRPr="0058111C" w:rsidRDefault="005127AA" w:rsidP="008B24D5">
      <w:pPr>
        <w:pStyle w:val="Akapitzlist"/>
        <w:numPr>
          <w:ilvl w:val="6"/>
          <w:numId w:val="9"/>
        </w:numPr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stanowią integralną część umowy.</w:t>
      </w:r>
    </w:p>
    <w:p w14:paraId="18683818" w14:textId="77777777" w:rsidR="008B24D5" w:rsidRPr="0058111C" w:rsidRDefault="008B24D5" w:rsidP="008B24D5">
      <w:pPr>
        <w:pStyle w:val="Akapitzlist"/>
        <w:numPr>
          <w:ilvl w:val="6"/>
          <w:numId w:val="9"/>
        </w:numPr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15C1BFCE" w14:textId="77777777" w:rsidR="008B24D5" w:rsidRPr="0058111C" w:rsidRDefault="008B24D5" w:rsidP="008B24D5">
      <w:pPr>
        <w:pStyle w:val="Nagwek2"/>
        <w:spacing w:line="276" w:lineRule="auto"/>
        <w:ind w:right="72"/>
        <w:jc w:val="both"/>
        <w:rPr>
          <w:u w:val="none"/>
        </w:rPr>
      </w:pPr>
      <w:r w:rsidRPr="0058111C">
        <w:rPr>
          <w:u w:val="none"/>
        </w:rPr>
        <w:tab/>
      </w:r>
    </w:p>
    <w:p w14:paraId="44E80858" w14:textId="20FCB915" w:rsidR="008B24D5" w:rsidRDefault="008B24D5" w:rsidP="008B24D5">
      <w:pPr>
        <w:pStyle w:val="Nagwek2"/>
        <w:spacing w:line="276" w:lineRule="auto"/>
        <w:ind w:right="72" w:firstLine="720"/>
        <w:jc w:val="both"/>
        <w:rPr>
          <w:u w:val="none"/>
        </w:rPr>
      </w:pPr>
      <w:r w:rsidRPr="0058111C">
        <w:rPr>
          <w:u w:val="none"/>
        </w:rPr>
        <w:t>ZAMAWIAJĄCY</w:t>
      </w:r>
      <w:r w:rsidRPr="0058111C">
        <w:rPr>
          <w:u w:val="none"/>
        </w:rPr>
        <w:tab/>
      </w:r>
      <w:r w:rsidRPr="0058111C">
        <w:rPr>
          <w:u w:val="none"/>
        </w:rPr>
        <w:tab/>
      </w:r>
      <w:r w:rsidRPr="0058111C">
        <w:rPr>
          <w:u w:val="none"/>
        </w:rPr>
        <w:tab/>
      </w:r>
      <w:r w:rsidRPr="0058111C">
        <w:rPr>
          <w:u w:val="none"/>
        </w:rPr>
        <w:tab/>
      </w:r>
      <w:r w:rsidRPr="0058111C">
        <w:rPr>
          <w:u w:val="none"/>
        </w:rPr>
        <w:tab/>
        <w:t xml:space="preserve"> </w:t>
      </w:r>
      <w:r w:rsidRPr="0058111C">
        <w:rPr>
          <w:u w:val="none"/>
        </w:rPr>
        <w:tab/>
        <w:t xml:space="preserve">     WYKONAWCA</w:t>
      </w:r>
    </w:p>
    <w:p w14:paraId="10ED3C82" w14:textId="77777777" w:rsidR="005127AA" w:rsidRDefault="005127AA" w:rsidP="005127AA">
      <w:pPr>
        <w:rPr>
          <w:lang w:eastAsia="pl-PL"/>
        </w:rPr>
      </w:pPr>
    </w:p>
    <w:sectPr w:rsidR="0051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7CE9"/>
    <w:multiLevelType w:val="hybridMultilevel"/>
    <w:tmpl w:val="E60E22B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DD0715"/>
    <w:multiLevelType w:val="hybridMultilevel"/>
    <w:tmpl w:val="127A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47AD8"/>
    <w:multiLevelType w:val="hybridMultilevel"/>
    <w:tmpl w:val="6174360C"/>
    <w:lvl w:ilvl="0" w:tplc="CB0C1F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color w:val="auto"/>
      </w:rPr>
    </w:lvl>
    <w:lvl w:ilvl="1" w:tplc="55DA1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85ACE"/>
    <w:multiLevelType w:val="hybridMultilevel"/>
    <w:tmpl w:val="C92C403C"/>
    <w:lvl w:ilvl="0" w:tplc="8F320D7E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50425"/>
    <w:multiLevelType w:val="hybridMultilevel"/>
    <w:tmpl w:val="07F492C6"/>
    <w:lvl w:ilvl="0" w:tplc="323C95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23A40AF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23424F35"/>
    <w:multiLevelType w:val="multilevel"/>
    <w:tmpl w:val="E28E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righ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7AA6429"/>
    <w:multiLevelType w:val="hybridMultilevel"/>
    <w:tmpl w:val="968CF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04B2"/>
    <w:multiLevelType w:val="multilevel"/>
    <w:tmpl w:val="6BAE63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1097474"/>
    <w:multiLevelType w:val="multilevel"/>
    <w:tmpl w:val="0415001F"/>
    <w:numStyleLink w:val="Styl2"/>
  </w:abstractNum>
  <w:abstractNum w:abstractNumId="11" w15:restartNumberingAfterBreak="0">
    <w:nsid w:val="32AE6BFD"/>
    <w:multiLevelType w:val="hybridMultilevel"/>
    <w:tmpl w:val="A4921B3C"/>
    <w:lvl w:ilvl="0" w:tplc="CDBEA49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806B44"/>
    <w:multiLevelType w:val="hybridMultilevel"/>
    <w:tmpl w:val="D73CC2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286766"/>
    <w:multiLevelType w:val="hybridMultilevel"/>
    <w:tmpl w:val="061A704E"/>
    <w:lvl w:ilvl="0" w:tplc="DE4CA6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C7C8E3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108A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4A4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A2D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5E7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A03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C2B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B85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BB33C5"/>
    <w:multiLevelType w:val="multilevel"/>
    <w:tmpl w:val="A4DA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9431B32"/>
    <w:multiLevelType w:val="hybridMultilevel"/>
    <w:tmpl w:val="5BA67A44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5BA17C75"/>
    <w:multiLevelType w:val="hybridMultilevel"/>
    <w:tmpl w:val="7F4C087A"/>
    <w:lvl w:ilvl="0" w:tplc="1A6E3F1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D8C7B3B"/>
    <w:multiLevelType w:val="hybridMultilevel"/>
    <w:tmpl w:val="A672059C"/>
    <w:lvl w:ilvl="0" w:tplc="FEE8C2D2">
      <w:start w:val="1"/>
      <w:numFmt w:val="decimal"/>
      <w:lvlText w:val="%1."/>
      <w:lvlJc w:val="left"/>
      <w:pPr>
        <w:tabs>
          <w:tab w:val="num" w:pos="1080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EE6F68"/>
    <w:multiLevelType w:val="hybridMultilevel"/>
    <w:tmpl w:val="4B9E561E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1" w15:restartNumberingAfterBreak="0">
    <w:nsid w:val="60403819"/>
    <w:multiLevelType w:val="multilevel"/>
    <w:tmpl w:val="670EE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61D57A51"/>
    <w:multiLevelType w:val="multilevel"/>
    <w:tmpl w:val="E02A5A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abstractNum w:abstractNumId="23" w15:restartNumberingAfterBreak="0">
    <w:nsid w:val="63AB5620"/>
    <w:multiLevelType w:val="hybridMultilevel"/>
    <w:tmpl w:val="F482E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9A6C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D50F6"/>
    <w:multiLevelType w:val="hybridMultilevel"/>
    <w:tmpl w:val="D662123C"/>
    <w:lvl w:ilvl="0" w:tplc="DD20ACD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3916F7"/>
    <w:multiLevelType w:val="hybridMultilevel"/>
    <w:tmpl w:val="CE788CAE"/>
    <w:lvl w:ilvl="0" w:tplc="6BD64DE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num w:numId="1" w16cid:durableId="1027607028">
    <w:abstractNumId w:val="22"/>
  </w:num>
  <w:num w:numId="2" w16cid:durableId="433330684">
    <w:abstractNumId w:val="18"/>
  </w:num>
  <w:num w:numId="3" w16cid:durableId="893851069">
    <w:abstractNumId w:val="16"/>
  </w:num>
  <w:num w:numId="4" w16cid:durableId="1201892421">
    <w:abstractNumId w:val="3"/>
  </w:num>
  <w:num w:numId="5" w16cid:durableId="527330867">
    <w:abstractNumId w:val="5"/>
  </w:num>
  <w:num w:numId="6" w16cid:durableId="368142538">
    <w:abstractNumId w:val="2"/>
  </w:num>
  <w:num w:numId="7" w16cid:durableId="672534169">
    <w:abstractNumId w:val="13"/>
  </w:num>
  <w:num w:numId="8" w16cid:durableId="1530220457">
    <w:abstractNumId w:val="14"/>
  </w:num>
  <w:num w:numId="9" w16cid:durableId="629743726">
    <w:abstractNumId w:val="15"/>
  </w:num>
  <w:num w:numId="10" w16cid:durableId="1888029259">
    <w:abstractNumId w:val="6"/>
  </w:num>
  <w:num w:numId="11" w16cid:durableId="1817214072">
    <w:abstractNumId w:val="21"/>
  </w:num>
  <w:num w:numId="12" w16cid:durableId="987779732">
    <w:abstractNumId w:val="9"/>
  </w:num>
  <w:num w:numId="13" w16cid:durableId="637103219">
    <w:abstractNumId w:val="4"/>
  </w:num>
  <w:num w:numId="14" w16cid:durableId="218708226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</w:num>
  <w:num w:numId="15" w16cid:durableId="1501853289">
    <w:abstractNumId w:val="7"/>
  </w:num>
  <w:num w:numId="16" w16cid:durableId="155463453">
    <w:abstractNumId w:val="19"/>
  </w:num>
  <w:num w:numId="17" w16cid:durableId="1280841155">
    <w:abstractNumId w:val="1"/>
  </w:num>
  <w:num w:numId="18" w16cid:durableId="485128391">
    <w:abstractNumId w:val="24"/>
  </w:num>
  <w:num w:numId="19" w16cid:durableId="1066032199">
    <w:abstractNumId w:val="25"/>
  </w:num>
  <w:num w:numId="20" w16cid:durableId="1204709835">
    <w:abstractNumId w:val="11"/>
  </w:num>
  <w:num w:numId="21" w16cid:durableId="2106070038">
    <w:abstractNumId w:val="20"/>
  </w:num>
  <w:num w:numId="22" w16cid:durableId="1006127444">
    <w:abstractNumId w:val="8"/>
  </w:num>
  <w:num w:numId="23" w16cid:durableId="638192730">
    <w:abstractNumId w:val="17"/>
  </w:num>
  <w:num w:numId="24" w16cid:durableId="145367486">
    <w:abstractNumId w:val="0"/>
  </w:num>
  <w:num w:numId="25" w16cid:durableId="1003119734">
    <w:abstractNumId w:val="23"/>
  </w:num>
  <w:num w:numId="26" w16cid:durableId="13341851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D5"/>
    <w:rsid w:val="0000178B"/>
    <w:rsid w:val="00030087"/>
    <w:rsid w:val="000566B8"/>
    <w:rsid w:val="00115806"/>
    <w:rsid w:val="0012603C"/>
    <w:rsid w:val="001B5A1A"/>
    <w:rsid w:val="001F736B"/>
    <w:rsid w:val="00267CB8"/>
    <w:rsid w:val="003C6191"/>
    <w:rsid w:val="003C69A3"/>
    <w:rsid w:val="003D5CC3"/>
    <w:rsid w:val="004A0C44"/>
    <w:rsid w:val="004F0482"/>
    <w:rsid w:val="005127AA"/>
    <w:rsid w:val="00552EF7"/>
    <w:rsid w:val="005530D6"/>
    <w:rsid w:val="0058111C"/>
    <w:rsid w:val="0060318C"/>
    <w:rsid w:val="006A735A"/>
    <w:rsid w:val="006E0F6E"/>
    <w:rsid w:val="0075772F"/>
    <w:rsid w:val="007C7C67"/>
    <w:rsid w:val="007E2B8A"/>
    <w:rsid w:val="00824BB4"/>
    <w:rsid w:val="008431A9"/>
    <w:rsid w:val="008B24D5"/>
    <w:rsid w:val="00902212"/>
    <w:rsid w:val="00947608"/>
    <w:rsid w:val="0097628D"/>
    <w:rsid w:val="00982B73"/>
    <w:rsid w:val="009D1946"/>
    <w:rsid w:val="00A37A83"/>
    <w:rsid w:val="00B44D47"/>
    <w:rsid w:val="00B570E8"/>
    <w:rsid w:val="00BC1040"/>
    <w:rsid w:val="00BD02E3"/>
    <w:rsid w:val="00CE58C9"/>
    <w:rsid w:val="00D32D17"/>
    <w:rsid w:val="00DB314B"/>
    <w:rsid w:val="00E632C7"/>
    <w:rsid w:val="00EB28D9"/>
    <w:rsid w:val="00F00F75"/>
    <w:rsid w:val="00F22720"/>
    <w:rsid w:val="00F323C7"/>
    <w:rsid w:val="00F3533C"/>
    <w:rsid w:val="00F61F97"/>
    <w:rsid w:val="00FD229E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C3DB"/>
  <w15:docId w15:val="{6B491322-CBE4-4991-964B-ABD84861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4D5"/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B24D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B24D5"/>
    <w:rPr>
      <w:rFonts w:ascii="Times New Roman" w:eastAsia="Calibri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8B24D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4D5"/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8B24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4D5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8B24D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B24D5"/>
    <w:rPr>
      <w:rFonts w:ascii="Times New Roman" w:eastAsia="Calibri" w:hAnsi="Times New Roman" w:cs="Times New Roman"/>
      <w:b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8B24D5"/>
    <w:rPr>
      <w:rFonts w:cs="Times New Roman"/>
      <w:sz w:val="16"/>
    </w:rPr>
  </w:style>
  <w:style w:type="paragraph" w:styleId="Akapitzlist">
    <w:name w:val="List Paragraph"/>
    <w:aliases w:val="maz_wyliczenie,opis dzialania,K-P_odwolanie,A_wyliczenie,Akapit z listą 1,normalny tekst,sw tekst,L1,Numerowanie,Akapit z listą BS,CW_Lista,Nagłowek 3,Kolorowa lista — akcent 11,Dot pt,F5 List Paragraph,Recommendation,List Paragraph11,lp"/>
    <w:basedOn w:val="Normalny"/>
    <w:uiPriority w:val="34"/>
    <w:qFormat/>
    <w:rsid w:val="008B24D5"/>
    <w:pPr>
      <w:spacing w:after="200" w:line="276" w:lineRule="auto"/>
      <w:ind w:left="720"/>
      <w:contextualSpacing/>
    </w:pPr>
  </w:style>
  <w:style w:type="paragraph" w:styleId="Bezodstpw">
    <w:name w:val="No Spacing"/>
    <w:uiPriority w:val="99"/>
    <w:qFormat/>
    <w:rsid w:val="008B24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listaa">
    <w:name w:val="lista a)"/>
    <w:basedOn w:val="Normalny"/>
    <w:uiPriority w:val="99"/>
    <w:rsid w:val="008B24D5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treci3">
    <w:name w:val="Tekst treści (3)_"/>
    <w:link w:val="Teksttreci30"/>
    <w:uiPriority w:val="99"/>
    <w:locked/>
    <w:rsid w:val="008B24D5"/>
    <w:rPr>
      <w:rFonts w:ascii="Microsoft Sans Serif" w:hAnsi="Microsoft Sans Serif"/>
      <w:b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B24D5"/>
    <w:pPr>
      <w:widowControl w:val="0"/>
      <w:shd w:val="clear" w:color="auto" w:fill="FFFFFF"/>
      <w:spacing w:before="360" w:after="120" w:line="240" w:lineRule="atLeast"/>
      <w:ind w:hanging="460"/>
      <w:jc w:val="center"/>
    </w:pPr>
    <w:rPr>
      <w:rFonts w:ascii="Microsoft Sans Serif" w:eastAsiaTheme="minorHAnsi" w:hAnsi="Microsoft Sans Serif" w:cstheme="minorBidi"/>
      <w:b/>
      <w:kern w:val="2"/>
      <w:shd w:val="clear" w:color="auto" w:fill="FFFFFF"/>
      <w14:ligatures w14:val="standardContextual"/>
    </w:rPr>
  </w:style>
  <w:style w:type="numbering" w:customStyle="1" w:styleId="Styl2">
    <w:name w:val="Styl2"/>
    <w:rsid w:val="008B24D5"/>
    <w:pPr>
      <w:numPr>
        <w:numId w:val="3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2E3"/>
    <w:pPr>
      <w:spacing w:after="160"/>
    </w:pPr>
    <w:rPr>
      <w:rFonts w:ascii="Calibri" w:hAnsi="Calibri"/>
      <w:b/>
      <w:bCs/>
      <w:sz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2E3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D17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customStyle="1" w:styleId="xmsolistparagraph">
    <w:name w:val="x_msolistparagraph"/>
    <w:basedOn w:val="Normalny"/>
    <w:uiPriority w:val="99"/>
    <w:rsid w:val="0012603C"/>
    <w:pPr>
      <w:spacing w:after="0" w:line="240" w:lineRule="auto"/>
      <w:ind w:left="720"/>
    </w:pPr>
    <w:rPr>
      <w:rFonts w:eastAsiaTheme="minorHAns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888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705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76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68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1159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374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613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069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AD60-F210-4DC4-9C7F-B98DC9F6A3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2522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Swatek</dc:creator>
  <cp:lastModifiedBy>annawadas2107@gmail.com</cp:lastModifiedBy>
  <cp:revision>2</cp:revision>
  <cp:lastPrinted>2024-02-26T12:40:00Z</cp:lastPrinted>
  <dcterms:created xsi:type="dcterms:W3CDTF">2024-11-14T07:59:00Z</dcterms:created>
  <dcterms:modified xsi:type="dcterms:W3CDTF">2024-11-14T07:59:00Z</dcterms:modified>
</cp:coreProperties>
</file>