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4C5" w:rsidRPr="000A6943" w:rsidRDefault="00D915DE">
      <w:pPr>
        <w:rPr>
          <w:rFonts w:cs="Arial"/>
          <w:sz w:val="20"/>
          <w:szCs w:val="20"/>
        </w:rPr>
        <w:sectPr w:rsidR="00C954C5" w:rsidRPr="000A6943" w:rsidSect="00C12EEC">
          <w:headerReference w:type="default" r:id="rId8"/>
          <w:footerReference w:type="default" r:id="rId9"/>
          <w:pgSz w:w="11906" w:h="16838"/>
          <w:pgMar w:top="1797" w:right="1701" w:bottom="1618" w:left="1701" w:header="709" w:footer="352" w:gutter="0"/>
          <w:cols w:space="708"/>
          <w:docGrid w:linePitch="360"/>
        </w:sectPr>
      </w:pPr>
      <w:bookmarkStart w:id="0" w:name="_GoBack"/>
      <w:bookmarkEnd w:id="0"/>
      <w:r w:rsidRPr="00D915DE">
        <w:rPr>
          <w:rFonts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-1080135</wp:posOffset>
                </wp:positionH>
                <wp:positionV relativeFrom="paragraph">
                  <wp:posOffset>-1045845</wp:posOffset>
                </wp:positionV>
                <wp:extent cx="7419975" cy="885825"/>
                <wp:effectExtent l="0" t="0" r="9525" b="952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19975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15DE" w:rsidRPr="00952ACB" w:rsidRDefault="00D915DE" w:rsidP="00D915DE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85.05pt;margin-top:-82.35pt;width:584.25pt;height:6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" stroked="f">
                <v:textbox>
                  <w:txbxContent>
                    <w:p w:rsidR="00D915DE" w:rsidRPr="00952ACB" w:rsidRDefault="00D915DE" w:rsidP="00D915DE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:rsidR="009B6DDB" w:rsidRDefault="009B6DDB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:rsidR="009B6DDB" w:rsidRDefault="009B6DDB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:rsidR="009B6DDB" w:rsidRDefault="009B6DDB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:rsidR="00C954C5" w:rsidRPr="009D2054" w:rsidRDefault="00C954C5" w:rsidP="00C12EEC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Ogłoszenie o przetargu:</w:t>
      </w:r>
    </w:p>
    <w:p w:rsidR="00C954C5" w:rsidRPr="009D2054" w:rsidRDefault="00C954C5" w:rsidP="003E1646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Polska Spółka Gazownictwa sp. z o.o.  </w:t>
      </w:r>
      <w:r w:rsidRPr="009D2054">
        <w:rPr>
          <w:b/>
          <w:sz w:val="24"/>
          <w:szCs w:val="24"/>
        </w:rPr>
        <w:br/>
      </w:r>
      <w:r w:rsidR="00E2534B">
        <w:rPr>
          <w:b/>
          <w:sz w:val="24"/>
          <w:szCs w:val="24"/>
        </w:rPr>
        <w:t xml:space="preserve">Oddział </w:t>
      </w:r>
      <w:r w:rsidR="00B81844" w:rsidRPr="009D2054">
        <w:rPr>
          <w:b/>
          <w:sz w:val="24"/>
          <w:szCs w:val="24"/>
        </w:rPr>
        <w:t xml:space="preserve">Zakład </w:t>
      </w:r>
      <w:r w:rsidR="00E2534B">
        <w:rPr>
          <w:b/>
          <w:sz w:val="24"/>
          <w:szCs w:val="24"/>
        </w:rPr>
        <w:t xml:space="preserve">Gazowniczy </w:t>
      </w:r>
      <w:r w:rsidRPr="009D2054">
        <w:rPr>
          <w:b/>
          <w:sz w:val="24"/>
          <w:szCs w:val="24"/>
        </w:rPr>
        <w:t xml:space="preserve">w  </w:t>
      </w:r>
      <w:r w:rsidR="00D32530">
        <w:rPr>
          <w:b/>
          <w:sz w:val="24"/>
          <w:szCs w:val="24"/>
        </w:rPr>
        <w:t>Warszawie</w:t>
      </w:r>
      <w:r w:rsidRPr="009D2054">
        <w:rPr>
          <w:b/>
          <w:sz w:val="24"/>
          <w:szCs w:val="24"/>
        </w:rPr>
        <w:t xml:space="preserve"> </w:t>
      </w:r>
      <w:r w:rsidRPr="009D2054">
        <w:rPr>
          <w:b/>
          <w:sz w:val="24"/>
          <w:szCs w:val="24"/>
        </w:rPr>
        <w:br/>
        <w:t xml:space="preserve">ul. </w:t>
      </w:r>
      <w:r w:rsidR="00D32530">
        <w:rPr>
          <w:b/>
          <w:sz w:val="24"/>
          <w:szCs w:val="24"/>
        </w:rPr>
        <w:t>Równoległa 4A, 02-235 Warszawa</w:t>
      </w:r>
      <w:r w:rsidRPr="009D2054">
        <w:rPr>
          <w:b/>
          <w:sz w:val="24"/>
          <w:szCs w:val="24"/>
        </w:rPr>
        <w:t xml:space="preserve"> </w:t>
      </w:r>
      <w:r w:rsidRPr="009D2054">
        <w:rPr>
          <w:b/>
          <w:sz w:val="24"/>
          <w:szCs w:val="24"/>
        </w:rPr>
        <w:br/>
        <w:t xml:space="preserve">tel. </w:t>
      </w:r>
      <w:r w:rsidR="00D32530">
        <w:rPr>
          <w:b/>
          <w:sz w:val="24"/>
          <w:szCs w:val="24"/>
        </w:rPr>
        <w:t>22 667 31 39</w:t>
      </w:r>
    </w:p>
    <w:p w:rsidR="009B329D" w:rsidRDefault="00C954C5" w:rsidP="00C12EEC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OGŁASZA PRZETARG</w:t>
      </w:r>
      <w:r w:rsidR="003E1646" w:rsidRPr="009D2054">
        <w:rPr>
          <w:b/>
          <w:sz w:val="24"/>
          <w:szCs w:val="24"/>
        </w:rPr>
        <w:t xml:space="preserve"> PISEMNY NIEOGRANICZONY</w:t>
      </w:r>
      <w:r w:rsidR="009B329D">
        <w:rPr>
          <w:b/>
          <w:sz w:val="24"/>
          <w:szCs w:val="24"/>
        </w:rPr>
        <w:t xml:space="preserve"> </w:t>
      </w:r>
    </w:p>
    <w:p w:rsidR="00C954C5" w:rsidRPr="009D2054" w:rsidRDefault="009B329D" w:rsidP="00C12EEC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na</w:t>
      </w:r>
      <w:r w:rsidR="00C954C5" w:rsidRPr="009D2054">
        <w:rPr>
          <w:b/>
          <w:sz w:val="24"/>
          <w:szCs w:val="24"/>
        </w:rPr>
        <w:t xml:space="preserve"> </w:t>
      </w:r>
      <w:r w:rsidR="00D32530">
        <w:rPr>
          <w:b/>
          <w:sz w:val="24"/>
          <w:szCs w:val="24"/>
        </w:rPr>
        <w:t>zbycie</w:t>
      </w:r>
    </w:p>
    <w:p w:rsidR="00C954C5" w:rsidRPr="009D2054" w:rsidRDefault="00C954C5" w:rsidP="00C12EEC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prawa </w:t>
      </w:r>
      <w:r w:rsidR="00D32530">
        <w:rPr>
          <w:b/>
          <w:sz w:val="24"/>
          <w:szCs w:val="24"/>
        </w:rPr>
        <w:t xml:space="preserve">użytkowania wieczystego </w:t>
      </w:r>
      <w:r w:rsidRPr="009D2054">
        <w:rPr>
          <w:b/>
          <w:sz w:val="24"/>
          <w:szCs w:val="24"/>
        </w:rPr>
        <w:t xml:space="preserve">działki nr </w:t>
      </w:r>
      <w:r w:rsidR="00933987">
        <w:rPr>
          <w:b/>
          <w:sz w:val="24"/>
          <w:szCs w:val="24"/>
        </w:rPr>
        <w:t>27/2</w:t>
      </w:r>
      <w:r w:rsidRPr="009D2054">
        <w:rPr>
          <w:b/>
          <w:sz w:val="24"/>
          <w:szCs w:val="24"/>
        </w:rPr>
        <w:t xml:space="preserve"> o powierzchni </w:t>
      </w:r>
      <w:r w:rsidR="00933987">
        <w:rPr>
          <w:b/>
          <w:sz w:val="24"/>
          <w:szCs w:val="24"/>
        </w:rPr>
        <w:t>56</w:t>
      </w:r>
      <w:r w:rsidR="00D32530">
        <w:rPr>
          <w:b/>
          <w:sz w:val="24"/>
          <w:szCs w:val="24"/>
        </w:rPr>
        <w:t>0 m</w:t>
      </w:r>
      <w:r w:rsidR="00D32530">
        <w:rPr>
          <w:b/>
          <w:sz w:val="24"/>
          <w:szCs w:val="24"/>
          <w:vertAlign w:val="superscript"/>
        </w:rPr>
        <w:t>2</w:t>
      </w:r>
      <w:r w:rsidRPr="009D2054">
        <w:rPr>
          <w:b/>
          <w:sz w:val="24"/>
          <w:szCs w:val="24"/>
        </w:rPr>
        <w:t xml:space="preserve"> położonej w </w:t>
      </w:r>
      <w:r w:rsidR="00933987">
        <w:rPr>
          <w:b/>
          <w:sz w:val="24"/>
          <w:szCs w:val="24"/>
        </w:rPr>
        <w:t>Wiśniewie</w:t>
      </w:r>
      <w:r w:rsidR="00D32530">
        <w:rPr>
          <w:b/>
          <w:sz w:val="24"/>
          <w:szCs w:val="24"/>
        </w:rPr>
        <w:t xml:space="preserve">, gmina </w:t>
      </w:r>
      <w:r w:rsidR="00933987">
        <w:rPr>
          <w:b/>
          <w:sz w:val="24"/>
          <w:szCs w:val="24"/>
        </w:rPr>
        <w:t>Wiśniew</w:t>
      </w:r>
      <w:r w:rsidR="009B329D">
        <w:rPr>
          <w:b/>
          <w:sz w:val="24"/>
          <w:szCs w:val="24"/>
        </w:rPr>
        <w:t>.</w:t>
      </w:r>
    </w:p>
    <w:p w:rsidR="00C954C5" w:rsidRPr="009D2054" w:rsidRDefault="00C954C5" w:rsidP="00C12EEC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</w:p>
    <w:p w:rsidR="00C954C5" w:rsidRDefault="00C954C5" w:rsidP="00C12EEC">
      <w:pPr>
        <w:pStyle w:val="Tekstpodstawowy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Cena wywoławcza wynosi</w:t>
      </w:r>
      <w:r w:rsidR="00933987">
        <w:rPr>
          <w:b/>
          <w:sz w:val="24"/>
          <w:szCs w:val="24"/>
        </w:rPr>
        <w:t xml:space="preserve">: </w:t>
      </w:r>
      <w:r w:rsidR="00D85A60">
        <w:rPr>
          <w:b/>
          <w:sz w:val="24"/>
          <w:szCs w:val="24"/>
        </w:rPr>
        <w:t>3 304</w:t>
      </w:r>
      <w:r w:rsidR="009777B6">
        <w:rPr>
          <w:b/>
          <w:sz w:val="24"/>
          <w:szCs w:val="24"/>
        </w:rPr>
        <w:t>,00 zł</w:t>
      </w:r>
      <w:r w:rsidRPr="009D2054">
        <w:rPr>
          <w:b/>
          <w:sz w:val="24"/>
          <w:szCs w:val="24"/>
        </w:rPr>
        <w:t xml:space="preserve"> netto.</w:t>
      </w:r>
    </w:p>
    <w:p w:rsidR="009777B6" w:rsidRPr="009D2054" w:rsidRDefault="00933987" w:rsidP="009777B6">
      <w:pPr>
        <w:pStyle w:val="Tekstpodstawowy"/>
        <w:ind w:right="2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Wymagane wadium w wysokości: 3</w:t>
      </w:r>
      <w:r w:rsidR="009777B6">
        <w:rPr>
          <w:b/>
          <w:sz w:val="24"/>
          <w:szCs w:val="24"/>
        </w:rPr>
        <w:t>00,00 zł.</w:t>
      </w:r>
    </w:p>
    <w:p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Termin </w:t>
      </w:r>
      <w:r w:rsidR="00EC23DB" w:rsidRPr="009D2054">
        <w:rPr>
          <w:b/>
          <w:sz w:val="24"/>
          <w:szCs w:val="24"/>
        </w:rPr>
        <w:t>rozstrzygnięcia przetargu</w:t>
      </w:r>
      <w:r w:rsidRPr="009D2054">
        <w:rPr>
          <w:b/>
          <w:sz w:val="24"/>
          <w:szCs w:val="24"/>
        </w:rPr>
        <w:t xml:space="preserve">: </w:t>
      </w:r>
      <w:r w:rsidR="00D85A60">
        <w:rPr>
          <w:b/>
          <w:sz w:val="24"/>
          <w:szCs w:val="24"/>
        </w:rPr>
        <w:t>16</w:t>
      </w:r>
      <w:r w:rsidR="00933987">
        <w:rPr>
          <w:b/>
          <w:sz w:val="24"/>
          <w:szCs w:val="24"/>
        </w:rPr>
        <w:t>.</w:t>
      </w:r>
      <w:r w:rsidR="00D85A60">
        <w:rPr>
          <w:b/>
          <w:sz w:val="24"/>
          <w:szCs w:val="24"/>
        </w:rPr>
        <w:t>1</w:t>
      </w:r>
      <w:r w:rsidR="00933987">
        <w:rPr>
          <w:b/>
          <w:sz w:val="24"/>
          <w:szCs w:val="24"/>
        </w:rPr>
        <w:t>0.2019</w:t>
      </w:r>
      <w:r w:rsidRPr="009D2054">
        <w:rPr>
          <w:b/>
          <w:sz w:val="24"/>
          <w:szCs w:val="24"/>
        </w:rPr>
        <w:t xml:space="preserve"> </w:t>
      </w:r>
      <w:r w:rsidR="009B329D">
        <w:rPr>
          <w:b/>
          <w:sz w:val="24"/>
          <w:szCs w:val="24"/>
        </w:rPr>
        <w:t xml:space="preserve">r. </w:t>
      </w:r>
      <w:r w:rsidRPr="009D2054">
        <w:rPr>
          <w:b/>
          <w:sz w:val="24"/>
          <w:szCs w:val="24"/>
        </w:rPr>
        <w:t xml:space="preserve">o godz. </w:t>
      </w:r>
      <w:r w:rsidR="00D32530">
        <w:rPr>
          <w:b/>
          <w:sz w:val="24"/>
          <w:szCs w:val="24"/>
        </w:rPr>
        <w:t>11:00</w:t>
      </w:r>
      <w:r w:rsidRPr="009D2054">
        <w:rPr>
          <w:b/>
          <w:sz w:val="24"/>
          <w:szCs w:val="24"/>
        </w:rPr>
        <w:t xml:space="preserve"> </w:t>
      </w:r>
      <w:r w:rsidRPr="009D2054">
        <w:rPr>
          <w:b/>
          <w:sz w:val="24"/>
          <w:szCs w:val="24"/>
        </w:rPr>
        <w:br/>
        <w:t>w siedzibie zbywcy.</w:t>
      </w:r>
    </w:p>
    <w:p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</w:p>
    <w:p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Szczegółowe informacje o przetargu oraz nieruchomości zostały zamieszczone na stronie internetowej  www.psgaz.pl zakładka </w:t>
      </w:r>
      <w:r w:rsidR="00CD4EA7" w:rsidRPr="009D2054">
        <w:rPr>
          <w:b/>
          <w:sz w:val="24"/>
          <w:szCs w:val="24"/>
        </w:rPr>
        <w:t>Nieruchomości i Majątek na sprzedaż</w:t>
      </w:r>
      <w:r w:rsidR="00D32530">
        <w:rPr>
          <w:b/>
          <w:sz w:val="24"/>
          <w:szCs w:val="24"/>
        </w:rPr>
        <w:t xml:space="preserve">. </w:t>
      </w:r>
      <w:r w:rsidRPr="009D2054">
        <w:rPr>
          <w:b/>
          <w:sz w:val="24"/>
          <w:szCs w:val="24"/>
        </w:rPr>
        <w:t xml:space="preserve">Uczestnik przetargu przed przystąpieniem do </w:t>
      </w:r>
      <w:r w:rsidR="00EC23DB" w:rsidRPr="009D2054">
        <w:rPr>
          <w:b/>
          <w:sz w:val="24"/>
          <w:szCs w:val="24"/>
        </w:rPr>
        <w:t>przetargu</w:t>
      </w:r>
      <w:r w:rsidR="00225BA1" w:rsidRPr="009D2054">
        <w:rPr>
          <w:b/>
          <w:sz w:val="24"/>
          <w:szCs w:val="24"/>
        </w:rPr>
        <w:t xml:space="preserve"> zobowiązany jest zapoznać się</w:t>
      </w:r>
      <w:r w:rsidRPr="009D2054">
        <w:rPr>
          <w:b/>
          <w:sz w:val="24"/>
          <w:szCs w:val="24"/>
        </w:rPr>
        <w:br/>
        <w:t>z ww. informacjami oraz stanem technicznym nieruchomości.</w:t>
      </w:r>
    </w:p>
    <w:p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</w:p>
    <w:p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Informacje na temat nieruchomości można uzyskać tel. </w:t>
      </w:r>
      <w:r w:rsidRPr="009D2054">
        <w:rPr>
          <w:b/>
          <w:sz w:val="24"/>
          <w:szCs w:val="24"/>
        </w:rPr>
        <w:br/>
        <w:t xml:space="preserve">nr </w:t>
      </w:r>
      <w:r w:rsidR="00D32530">
        <w:rPr>
          <w:b/>
          <w:sz w:val="24"/>
          <w:szCs w:val="24"/>
        </w:rPr>
        <w:t xml:space="preserve">22 667 31 39 </w:t>
      </w:r>
      <w:r w:rsidRPr="009D2054">
        <w:rPr>
          <w:b/>
          <w:sz w:val="24"/>
          <w:szCs w:val="24"/>
        </w:rPr>
        <w:t xml:space="preserve">od poniedziałku do piątku </w:t>
      </w:r>
      <w:r w:rsidRPr="009D2054">
        <w:rPr>
          <w:b/>
          <w:sz w:val="24"/>
          <w:szCs w:val="24"/>
        </w:rPr>
        <w:br/>
        <w:t xml:space="preserve">w godz.   </w:t>
      </w:r>
      <w:r w:rsidR="00D32530">
        <w:rPr>
          <w:b/>
          <w:sz w:val="24"/>
          <w:szCs w:val="24"/>
        </w:rPr>
        <w:t>7:00 - 14:00</w:t>
      </w:r>
      <w:r w:rsidRPr="009D2054">
        <w:rPr>
          <w:b/>
          <w:sz w:val="24"/>
          <w:szCs w:val="24"/>
        </w:rPr>
        <w:t xml:space="preserve">   </w:t>
      </w:r>
      <w:r w:rsidRPr="009D2054">
        <w:rPr>
          <w:b/>
          <w:sz w:val="24"/>
          <w:szCs w:val="24"/>
        </w:rPr>
        <w:br/>
        <w:t>(z wyjątkiem dnia przetargu).</w:t>
      </w:r>
    </w:p>
    <w:p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</w:p>
    <w:p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Informacje na temat warunków i zasad uczestnictwa </w:t>
      </w:r>
      <w:r w:rsidRPr="009D2054">
        <w:rPr>
          <w:b/>
          <w:sz w:val="24"/>
          <w:szCs w:val="24"/>
        </w:rPr>
        <w:br/>
        <w:t xml:space="preserve">w przetargu:                     </w:t>
      </w:r>
      <w:r w:rsidRPr="009D2054">
        <w:rPr>
          <w:b/>
          <w:sz w:val="24"/>
          <w:szCs w:val="24"/>
        </w:rPr>
        <w:br/>
        <w:t xml:space="preserve"> tel. nr: </w:t>
      </w:r>
      <w:r w:rsidR="00CD010B">
        <w:rPr>
          <w:b/>
          <w:sz w:val="24"/>
          <w:szCs w:val="24"/>
        </w:rPr>
        <w:t>22 667 31 39</w:t>
      </w:r>
      <w:r w:rsidRPr="009D2054">
        <w:rPr>
          <w:rFonts w:cs="Arial"/>
          <w:color w:val="000000"/>
          <w:sz w:val="24"/>
          <w:szCs w:val="24"/>
        </w:rPr>
        <w:br/>
      </w:r>
      <w:r w:rsidRPr="009D2054">
        <w:rPr>
          <w:b/>
          <w:sz w:val="24"/>
          <w:szCs w:val="24"/>
        </w:rPr>
        <w:t xml:space="preserve">od poniedziałku do piątku  </w:t>
      </w:r>
      <w:r w:rsidRPr="009D2054">
        <w:rPr>
          <w:b/>
          <w:sz w:val="24"/>
          <w:szCs w:val="24"/>
        </w:rPr>
        <w:br/>
        <w:t xml:space="preserve">w godz. </w:t>
      </w:r>
      <w:r w:rsidR="00CD010B">
        <w:rPr>
          <w:b/>
          <w:sz w:val="24"/>
          <w:szCs w:val="24"/>
        </w:rPr>
        <w:t>7:00 - 14:00</w:t>
      </w:r>
      <w:r w:rsidR="00CD010B" w:rsidRPr="009D2054">
        <w:rPr>
          <w:b/>
          <w:sz w:val="24"/>
          <w:szCs w:val="24"/>
        </w:rPr>
        <w:t xml:space="preserve">   </w:t>
      </w:r>
    </w:p>
    <w:p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(z wyjątkiem dnia przetargu).</w:t>
      </w:r>
    </w:p>
    <w:p w:rsidR="003E1646" w:rsidRDefault="003E1646" w:rsidP="00C12EEC">
      <w:pPr>
        <w:rPr>
          <w:sz w:val="20"/>
          <w:szCs w:val="20"/>
        </w:rPr>
      </w:pPr>
    </w:p>
    <w:sectPr w:rsidR="003E1646" w:rsidSect="00B91009">
      <w:headerReference w:type="default" r:id="rId10"/>
      <w:footerReference w:type="default" r:id="rId11"/>
      <w:type w:val="continuous"/>
      <w:pgSz w:w="11906" w:h="16838"/>
      <w:pgMar w:top="2325" w:right="1701" w:bottom="899" w:left="1701" w:header="709" w:footer="8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3BDD" w:rsidRDefault="00BA3BDD">
      <w:r>
        <w:separator/>
      </w:r>
    </w:p>
  </w:endnote>
  <w:endnote w:type="continuationSeparator" w:id="0">
    <w:p w:rsidR="00BA3BDD" w:rsidRDefault="00BA3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4C5" w:rsidRPr="00094A47" w:rsidRDefault="00C954C5">
    <w:pPr>
      <w:pStyle w:val="NormalnyWeb"/>
      <w:spacing w:before="0" w:beforeAutospacing="0" w:after="0" w:afterAutospacing="0"/>
      <w:jc w:val="center"/>
      <w:rPr>
        <w:rFonts w:ascii="Arial Narrow" w:hAnsi="Arial Narrow" w:cs="Arial"/>
        <w:color w:val="4C5358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C24" w:rsidRDefault="001E2C24" w:rsidP="001E2C24">
    <w:pPr>
      <w:tabs>
        <w:tab w:val="center" w:pos="4536"/>
        <w:tab w:val="right" w:pos="9072"/>
      </w:tabs>
      <w:spacing w:line="360" w:lineRule="auto"/>
      <w:jc w:val="right"/>
      <w:rPr>
        <w:rFonts w:eastAsia="Calibri" w:cs="Arial"/>
        <w:color w:val="262626" w:themeColor="text1" w:themeTint="D9"/>
        <w:sz w:val="20"/>
        <w:szCs w:val="20"/>
        <w:lang w:eastAsia="en-US"/>
      </w:rPr>
    </w:pPr>
    <w:r w:rsidRPr="009B6DDB">
      <w:rPr>
        <w:rFonts w:ascii="Calibri" w:eastAsia="Calibri" w:hAnsi="Calibri"/>
        <w:noProof/>
        <w:color w:val="262626" w:themeColor="text1" w:themeTint="D9"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65920" behindDoc="0" locked="0" layoutInCell="1" allowOverlap="1" wp14:anchorId="58E701DF" wp14:editId="313FBC3A">
              <wp:simplePos x="0" y="0"/>
              <wp:positionH relativeFrom="column">
                <wp:posOffset>-770890</wp:posOffset>
              </wp:positionH>
              <wp:positionV relativeFrom="paragraph">
                <wp:posOffset>151323</wp:posOffset>
              </wp:positionV>
              <wp:extent cx="6915150" cy="0"/>
              <wp:effectExtent l="0" t="0" r="19050" b="19050"/>
              <wp:wrapNone/>
              <wp:docPr id="19" name="Łącznik prostoliniow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9151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FF6309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7E88F8" id="Łącznik prostoliniowy 6" o:spid="_x0000_s1026" style="position:absolute;z-index:2516659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0.7pt,11.9pt" to="483.8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" strokecolor="#ff6309">
              <o:lock v:ext="edit" shapetype="f"/>
            </v:line>
          </w:pict>
        </mc:Fallback>
      </mc:AlternateContent>
    </w:r>
  </w:p>
  <w:p w:rsidR="001E2C24" w:rsidRPr="009B6DDB" w:rsidRDefault="001E2C24" w:rsidP="001E2C24">
    <w:pPr>
      <w:tabs>
        <w:tab w:val="center" w:pos="4536"/>
        <w:tab w:val="right" w:pos="9072"/>
      </w:tabs>
      <w:spacing w:line="360" w:lineRule="auto"/>
      <w:jc w:val="right"/>
      <w:rPr>
        <w:rFonts w:ascii="Calibri" w:eastAsia="Calibri" w:hAnsi="Calibri"/>
        <w:sz w:val="20"/>
        <w:szCs w:val="20"/>
        <w:lang w:eastAsia="en-US"/>
      </w:rPr>
    </w:pPr>
    <w:r>
      <w:rPr>
        <w:rFonts w:eastAsia="Calibri" w:cs="Arial"/>
        <w:color w:val="262626" w:themeColor="text1" w:themeTint="D9"/>
        <w:sz w:val="20"/>
        <w:szCs w:val="20"/>
        <w:lang w:eastAsia="en-US"/>
      </w:rPr>
      <w:t>PSG sp. z o.o.</w:t>
    </w:r>
    <w:r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 Wydanie 5 z dnia 30 listopada 2017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r.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Strona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PAGE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 w:rsidR="009D2054"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2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z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NUMPAGES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 w:rsidR="009D2054"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2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</w:p>
  <w:p w:rsidR="00C954C5" w:rsidRDefault="00C954C5">
    <w:pPr>
      <w:pStyle w:val="Stopka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3BDD" w:rsidRDefault="00BA3BDD">
      <w:r>
        <w:separator/>
      </w:r>
    </w:p>
  </w:footnote>
  <w:footnote w:type="continuationSeparator" w:id="0">
    <w:p w:rsidR="00BA3BDD" w:rsidRDefault="00BA3B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4C5" w:rsidRDefault="0036079E">
    <w:pPr>
      <w:pStyle w:val="Nagwek"/>
      <w:tabs>
        <w:tab w:val="clear" w:pos="4536"/>
        <w:tab w:val="center" w:pos="4500"/>
      </w:tabs>
      <w:jc w:val="center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-50800</wp:posOffset>
          </wp:positionH>
          <wp:positionV relativeFrom="page">
            <wp:posOffset>619125</wp:posOffset>
          </wp:positionV>
          <wp:extent cx="7560310" cy="1259840"/>
          <wp:effectExtent l="0" t="0" r="254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59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4C5" w:rsidRDefault="00C954C5">
    <w:pPr>
      <w:pStyle w:val="Nagwek"/>
      <w:tabs>
        <w:tab w:val="clear" w:pos="4536"/>
        <w:tab w:val="center" w:pos="45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F5AC36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F46BEA"/>
    <w:multiLevelType w:val="hybridMultilevel"/>
    <w:tmpl w:val="4BE889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843"/>
    <w:rsid w:val="00014974"/>
    <w:rsid w:val="000242A3"/>
    <w:rsid w:val="00090DE8"/>
    <w:rsid w:val="00094A47"/>
    <w:rsid w:val="0009566E"/>
    <w:rsid w:val="000A6943"/>
    <w:rsid w:val="000B6051"/>
    <w:rsid w:val="000C2546"/>
    <w:rsid w:val="000C5F88"/>
    <w:rsid w:val="000D1E6C"/>
    <w:rsid w:val="000E25F6"/>
    <w:rsid w:val="00126FC3"/>
    <w:rsid w:val="00131C13"/>
    <w:rsid w:val="00140C12"/>
    <w:rsid w:val="00165B37"/>
    <w:rsid w:val="001D27DD"/>
    <w:rsid w:val="001E2C24"/>
    <w:rsid w:val="002145FA"/>
    <w:rsid w:val="00225BA1"/>
    <w:rsid w:val="002553CC"/>
    <w:rsid w:val="00263D91"/>
    <w:rsid w:val="00290C9C"/>
    <w:rsid w:val="002C0CD8"/>
    <w:rsid w:val="002E190C"/>
    <w:rsid w:val="002F45A7"/>
    <w:rsid w:val="00304F01"/>
    <w:rsid w:val="0036079E"/>
    <w:rsid w:val="00381FFB"/>
    <w:rsid w:val="003B11D1"/>
    <w:rsid w:val="003B2D07"/>
    <w:rsid w:val="003E1646"/>
    <w:rsid w:val="003E1BFB"/>
    <w:rsid w:val="003F25B8"/>
    <w:rsid w:val="0040443E"/>
    <w:rsid w:val="00406C6C"/>
    <w:rsid w:val="00417EFF"/>
    <w:rsid w:val="00441E68"/>
    <w:rsid w:val="004471EE"/>
    <w:rsid w:val="00484FFC"/>
    <w:rsid w:val="00485348"/>
    <w:rsid w:val="004A47A7"/>
    <w:rsid w:val="004B073A"/>
    <w:rsid w:val="004B44C1"/>
    <w:rsid w:val="004B6488"/>
    <w:rsid w:val="004C1919"/>
    <w:rsid w:val="004D4A4B"/>
    <w:rsid w:val="004D6A4F"/>
    <w:rsid w:val="005525EE"/>
    <w:rsid w:val="00574E0D"/>
    <w:rsid w:val="005809CB"/>
    <w:rsid w:val="005923E7"/>
    <w:rsid w:val="005C73A6"/>
    <w:rsid w:val="006210DF"/>
    <w:rsid w:val="0062643F"/>
    <w:rsid w:val="006D1F97"/>
    <w:rsid w:val="006E3628"/>
    <w:rsid w:val="006F3D07"/>
    <w:rsid w:val="00706BBF"/>
    <w:rsid w:val="00710054"/>
    <w:rsid w:val="00722517"/>
    <w:rsid w:val="00752034"/>
    <w:rsid w:val="00777F61"/>
    <w:rsid w:val="00780CE9"/>
    <w:rsid w:val="00796ACF"/>
    <w:rsid w:val="00821AB9"/>
    <w:rsid w:val="00844994"/>
    <w:rsid w:val="00850FF5"/>
    <w:rsid w:val="00933987"/>
    <w:rsid w:val="00951147"/>
    <w:rsid w:val="00952ACB"/>
    <w:rsid w:val="009777B6"/>
    <w:rsid w:val="009B329D"/>
    <w:rsid w:val="009B6DDB"/>
    <w:rsid w:val="009D2054"/>
    <w:rsid w:val="009D7D42"/>
    <w:rsid w:val="009E15A2"/>
    <w:rsid w:val="00A3328D"/>
    <w:rsid w:val="00A66081"/>
    <w:rsid w:val="00AC1AC9"/>
    <w:rsid w:val="00B030CE"/>
    <w:rsid w:val="00B209A3"/>
    <w:rsid w:val="00B25CC0"/>
    <w:rsid w:val="00B40BFC"/>
    <w:rsid w:val="00B46B16"/>
    <w:rsid w:val="00B67BAC"/>
    <w:rsid w:val="00B71E82"/>
    <w:rsid w:val="00B81844"/>
    <w:rsid w:val="00B91009"/>
    <w:rsid w:val="00BA3BDD"/>
    <w:rsid w:val="00C04786"/>
    <w:rsid w:val="00C114CD"/>
    <w:rsid w:val="00C12EEC"/>
    <w:rsid w:val="00C35FE6"/>
    <w:rsid w:val="00C57F26"/>
    <w:rsid w:val="00C954C5"/>
    <w:rsid w:val="00CD010B"/>
    <w:rsid w:val="00CD4EA7"/>
    <w:rsid w:val="00CD758E"/>
    <w:rsid w:val="00CF0843"/>
    <w:rsid w:val="00D01173"/>
    <w:rsid w:val="00D14727"/>
    <w:rsid w:val="00D32530"/>
    <w:rsid w:val="00D46B12"/>
    <w:rsid w:val="00D52291"/>
    <w:rsid w:val="00D8025D"/>
    <w:rsid w:val="00D85A60"/>
    <w:rsid w:val="00D915DE"/>
    <w:rsid w:val="00DB38ED"/>
    <w:rsid w:val="00DD24B3"/>
    <w:rsid w:val="00DD7F31"/>
    <w:rsid w:val="00DF12D3"/>
    <w:rsid w:val="00E23DC9"/>
    <w:rsid w:val="00E2534B"/>
    <w:rsid w:val="00E73490"/>
    <w:rsid w:val="00E75C22"/>
    <w:rsid w:val="00EB4093"/>
    <w:rsid w:val="00EC23DB"/>
    <w:rsid w:val="00EC27E8"/>
    <w:rsid w:val="00EC480E"/>
    <w:rsid w:val="00EC5966"/>
    <w:rsid w:val="00ED3B2F"/>
    <w:rsid w:val="00F1023D"/>
    <w:rsid w:val="00F26991"/>
    <w:rsid w:val="00F8692B"/>
    <w:rsid w:val="00FB3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  <w15:docId w15:val="{12EE1F83-D010-4908-AD81-9ED863A74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25B8"/>
    <w:pPr>
      <w:spacing w:line="320" w:lineRule="exact"/>
      <w:jc w:val="both"/>
    </w:pPr>
    <w:rPr>
      <w:rFonts w:ascii="Arial" w:hAnsi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rsid w:val="003F25B8"/>
    <w:rPr>
      <w:rFonts w:cs="Times New Roman"/>
      <w:color w:val="0000FF"/>
      <w:u w:val="single"/>
    </w:rPr>
  </w:style>
  <w:style w:type="paragraph" w:customStyle="1" w:styleId="departament">
    <w:name w:val="departament"/>
    <w:basedOn w:val="Normalny"/>
    <w:next w:val="Normalny"/>
    <w:uiPriority w:val="99"/>
    <w:rsid w:val="003F25B8"/>
    <w:pPr>
      <w:spacing w:line="280" w:lineRule="exact"/>
    </w:pPr>
    <w:rPr>
      <w:b/>
      <w:sz w:val="20"/>
    </w:rPr>
  </w:style>
  <w:style w:type="paragraph" w:customStyle="1" w:styleId="nazwaadresata">
    <w:name w:val="nazwa adresata"/>
    <w:basedOn w:val="departament"/>
    <w:next w:val="imiinazwisko"/>
    <w:uiPriority w:val="99"/>
    <w:rsid w:val="003F25B8"/>
  </w:style>
  <w:style w:type="paragraph" w:customStyle="1" w:styleId="imiinazwisko">
    <w:name w:val="imię i nazwisko"/>
    <w:basedOn w:val="nazwaadresata"/>
    <w:next w:val="Normalny"/>
    <w:uiPriority w:val="99"/>
    <w:rsid w:val="003F25B8"/>
  </w:style>
  <w:style w:type="paragraph" w:customStyle="1" w:styleId="adres">
    <w:name w:val="adres"/>
    <w:basedOn w:val="departament"/>
    <w:uiPriority w:val="99"/>
    <w:rsid w:val="003F25B8"/>
    <w:pPr>
      <w:jc w:val="left"/>
    </w:pPr>
    <w:rPr>
      <w:b w:val="0"/>
    </w:rPr>
  </w:style>
  <w:style w:type="paragraph" w:customStyle="1" w:styleId="adresodbiorcy">
    <w:name w:val="adres odbiorcy"/>
    <w:basedOn w:val="adres"/>
    <w:uiPriority w:val="99"/>
    <w:rsid w:val="003F25B8"/>
    <w:pPr>
      <w:jc w:val="right"/>
    </w:pPr>
  </w:style>
  <w:style w:type="paragraph" w:styleId="Nagwek">
    <w:name w:val="header"/>
    <w:basedOn w:val="Normalny"/>
    <w:link w:val="NagwekZnak"/>
    <w:uiPriority w:val="99"/>
    <w:semiHidden/>
    <w:rsid w:val="003F25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rsid w:val="003F25B8"/>
    <w:pPr>
      <w:tabs>
        <w:tab w:val="center" w:pos="4536"/>
        <w:tab w:val="right" w:pos="9072"/>
      </w:tabs>
      <w:spacing w:line="160" w:lineRule="exact"/>
      <w:ind w:left="-284" w:right="-284"/>
      <w:jc w:val="center"/>
    </w:pPr>
    <w:rPr>
      <w:sz w:val="12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customStyle="1" w:styleId="firma">
    <w:name w:val="firma"/>
    <w:basedOn w:val="departament"/>
    <w:uiPriority w:val="99"/>
    <w:rsid w:val="003F25B8"/>
    <w:pPr>
      <w:spacing w:line="200" w:lineRule="exact"/>
    </w:pPr>
    <w:rPr>
      <w:rFonts w:ascii="Arial Narrow" w:hAnsi="Arial Narrow"/>
      <w:noProof/>
      <w:sz w:val="18"/>
    </w:rPr>
  </w:style>
  <w:style w:type="paragraph" w:customStyle="1" w:styleId="firmalight">
    <w:name w:val="firma_light"/>
    <w:basedOn w:val="firma"/>
    <w:uiPriority w:val="99"/>
    <w:rsid w:val="003F25B8"/>
    <w:rPr>
      <w:b w:val="0"/>
    </w:rPr>
  </w:style>
  <w:style w:type="character" w:styleId="Numerstrony">
    <w:name w:val="page number"/>
    <w:basedOn w:val="Domylnaczcionkaakapitu"/>
    <w:uiPriority w:val="99"/>
    <w:semiHidden/>
    <w:rsid w:val="003F25B8"/>
    <w:rPr>
      <w:rFonts w:cs="Times New Roman"/>
    </w:rPr>
  </w:style>
  <w:style w:type="paragraph" w:customStyle="1" w:styleId="Firma0">
    <w:name w:val="Firma"/>
    <w:basedOn w:val="Normalny"/>
    <w:next w:val="Normalny"/>
    <w:uiPriority w:val="99"/>
    <w:rsid w:val="003F25B8"/>
    <w:rPr>
      <w:b/>
      <w:sz w:val="20"/>
    </w:rPr>
  </w:style>
  <w:style w:type="character" w:styleId="Pogrubienie">
    <w:name w:val="Strong"/>
    <w:basedOn w:val="Domylnaczcionkaakapitu"/>
    <w:uiPriority w:val="99"/>
    <w:qFormat/>
    <w:rsid w:val="003F25B8"/>
    <w:rPr>
      <w:rFonts w:cs="Times New Roman"/>
      <w:b/>
    </w:rPr>
  </w:style>
  <w:style w:type="paragraph" w:styleId="NormalnyWeb">
    <w:name w:val="Normal (Web)"/>
    <w:basedOn w:val="Normalny"/>
    <w:uiPriority w:val="99"/>
    <w:semiHidden/>
    <w:rsid w:val="003F25B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406C6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06C6C"/>
    <w:rPr>
      <w:rFonts w:ascii="Tahoma" w:hAnsi="Tahoma" w:cs="Times New Roman"/>
      <w:sz w:val="16"/>
    </w:rPr>
  </w:style>
  <w:style w:type="paragraph" w:styleId="Listapunktowana">
    <w:name w:val="List Bullet"/>
    <w:basedOn w:val="Normalny"/>
    <w:uiPriority w:val="99"/>
    <w:rsid w:val="000A6943"/>
    <w:pPr>
      <w:numPr>
        <w:numId w:val="2"/>
      </w:numPr>
      <w:contextualSpacing/>
    </w:pPr>
  </w:style>
  <w:style w:type="paragraph" w:styleId="Tekstpodstawowy">
    <w:name w:val="Body Text"/>
    <w:basedOn w:val="Normalny"/>
    <w:link w:val="TekstpodstawowyZnak"/>
    <w:uiPriority w:val="99"/>
    <w:rsid w:val="00C12EEC"/>
    <w:pPr>
      <w:spacing w:line="240" w:lineRule="auto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57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na.olejczuk.PSGAZ\Moje%20dokumenty\instrukcja%20szablony%20PSG\szablon_kolorowy_drukarkowy_ODDZIA&#321;_JEDNOSTKA%20ORGANIZACYJN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9D294-C684-4803-B034-99A67944F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szablon_kolorowy_drukarkowy_ODDZIAŁ_JEDNOSTKA ORGANIZACYJNA</Template>
  <TotalTime>2</TotalTime>
  <Pages>1</Pages>
  <Words>161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Blue Papaya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Olejczuk-Ficek Anna</dc:creator>
  <cp:lastModifiedBy>Gajda Joanna</cp:lastModifiedBy>
  <cp:revision>2</cp:revision>
  <cp:lastPrinted>2015-10-29T09:48:00Z</cp:lastPrinted>
  <dcterms:created xsi:type="dcterms:W3CDTF">2020-09-23T09:58:00Z</dcterms:created>
  <dcterms:modified xsi:type="dcterms:W3CDTF">2020-09-23T09:58:00Z</dcterms:modified>
</cp:coreProperties>
</file>