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1E284" w14:textId="72B56281" w:rsidR="00925E10" w:rsidRDefault="005559E7" w:rsidP="00B33B3F">
      <w:pPr>
        <w:ind w:left="2124" w:firstLine="708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5906BC">
        <w:rPr>
          <w:rFonts w:ascii="Verdana" w:hAnsi="Verdana"/>
          <w:b/>
          <w:sz w:val="20"/>
          <w:szCs w:val="20"/>
        </w:rPr>
        <w:tab/>
      </w:r>
      <w:r w:rsidR="00D37891" w:rsidRPr="00D37891">
        <w:rPr>
          <w:rFonts w:ascii="Verdana" w:hAnsi="Verdana"/>
          <w:b/>
          <w:sz w:val="20"/>
          <w:szCs w:val="20"/>
        </w:rPr>
        <w:t xml:space="preserve">Załącznik nr </w:t>
      </w:r>
      <w:r w:rsidR="00D37891">
        <w:rPr>
          <w:rFonts w:ascii="Verdana" w:hAnsi="Verdana"/>
          <w:b/>
          <w:sz w:val="20"/>
          <w:szCs w:val="20"/>
        </w:rPr>
        <w:t>1</w:t>
      </w:r>
    </w:p>
    <w:p w14:paraId="3FFBB6D9" w14:textId="729EC5C6" w:rsidR="00BF766A" w:rsidRPr="00774E64" w:rsidRDefault="00BC0CA6" w:rsidP="003F6017">
      <w:pPr>
        <w:ind w:left="2124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</w:t>
      </w:r>
      <w:r w:rsidR="00BF766A" w:rsidRPr="00774E64">
        <w:rPr>
          <w:rFonts w:ascii="Verdana" w:hAnsi="Verdana"/>
          <w:b/>
          <w:sz w:val="20"/>
          <w:szCs w:val="20"/>
        </w:rPr>
        <w:t xml:space="preserve">is przedmiotu zamówienia </w:t>
      </w:r>
    </w:p>
    <w:p w14:paraId="36A274F4" w14:textId="064E8B94" w:rsidR="00925E10" w:rsidRPr="00FB7121" w:rsidRDefault="00BF766A" w:rsidP="009E0124">
      <w:pPr>
        <w:pStyle w:val="Akapitzlist"/>
        <w:numPr>
          <w:ilvl w:val="0"/>
          <w:numId w:val="2"/>
        </w:numPr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7316E5">
        <w:rPr>
          <w:rFonts w:ascii="Verdana" w:hAnsi="Verdana"/>
          <w:sz w:val="20"/>
          <w:szCs w:val="20"/>
        </w:rPr>
        <w:t>Przedmiot zamówienia:</w:t>
      </w:r>
      <w:r w:rsidR="006E3472" w:rsidRPr="007316E5">
        <w:rPr>
          <w:rFonts w:ascii="Verdana" w:hAnsi="Verdana"/>
          <w:sz w:val="20"/>
          <w:szCs w:val="20"/>
        </w:rPr>
        <w:t xml:space="preserve"> </w:t>
      </w:r>
      <w:r w:rsidR="006E3472" w:rsidRPr="007316E5">
        <w:rPr>
          <w:rFonts w:ascii="Verdana" w:hAnsi="Verdana"/>
          <w:b/>
          <w:sz w:val="20"/>
          <w:szCs w:val="20"/>
        </w:rPr>
        <w:t>„</w:t>
      </w:r>
      <w:r w:rsidR="003127C1" w:rsidRPr="007316E5">
        <w:rPr>
          <w:rFonts w:ascii="Verdana" w:hAnsi="Verdana"/>
          <w:b/>
          <w:sz w:val="20"/>
          <w:szCs w:val="20"/>
        </w:rPr>
        <w:t xml:space="preserve">Przegląd i konserwacja urządzeń ppoż. dla </w:t>
      </w:r>
      <w:r w:rsidR="00BB2B7B">
        <w:rPr>
          <w:rFonts w:ascii="Verdana" w:hAnsi="Verdana"/>
          <w:b/>
          <w:sz w:val="20"/>
          <w:szCs w:val="20"/>
        </w:rPr>
        <w:t>G</w:t>
      </w:r>
      <w:r w:rsidR="00B2419C">
        <w:rPr>
          <w:rFonts w:ascii="Verdana" w:hAnsi="Verdana"/>
          <w:b/>
          <w:sz w:val="20"/>
          <w:szCs w:val="20"/>
        </w:rPr>
        <w:t xml:space="preserve">DDKiA </w:t>
      </w:r>
      <w:r w:rsidR="003127C1" w:rsidRPr="007316E5">
        <w:rPr>
          <w:rFonts w:ascii="Verdana" w:hAnsi="Verdana"/>
          <w:b/>
          <w:sz w:val="20"/>
          <w:szCs w:val="20"/>
        </w:rPr>
        <w:t>Oddział w</w:t>
      </w:r>
      <w:r w:rsidRPr="007316E5">
        <w:rPr>
          <w:rFonts w:ascii="Verdana" w:hAnsi="Verdana"/>
          <w:b/>
          <w:sz w:val="20"/>
          <w:szCs w:val="20"/>
        </w:rPr>
        <w:t xml:space="preserve"> Katowicach</w:t>
      </w:r>
      <w:r w:rsidR="00BB2B7B">
        <w:rPr>
          <w:rFonts w:ascii="Verdana" w:hAnsi="Verdana"/>
          <w:b/>
          <w:sz w:val="20"/>
          <w:szCs w:val="20"/>
        </w:rPr>
        <w:t xml:space="preserve"> oraz Rejonów</w:t>
      </w:r>
      <w:r w:rsidR="00BC0CA6" w:rsidRPr="007316E5">
        <w:rPr>
          <w:rFonts w:ascii="Verdana" w:hAnsi="Verdana"/>
          <w:b/>
          <w:sz w:val="20"/>
          <w:szCs w:val="20"/>
        </w:rPr>
        <w:t>.</w:t>
      </w:r>
      <w:r w:rsidR="000D5886">
        <w:rPr>
          <w:rFonts w:ascii="Verdana" w:hAnsi="Verdana"/>
          <w:b/>
          <w:sz w:val="20"/>
          <w:szCs w:val="20"/>
        </w:rPr>
        <w:t>”</w:t>
      </w:r>
    </w:p>
    <w:p w14:paraId="4C4603DA" w14:textId="77777777" w:rsidR="00FB7121" w:rsidRDefault="008C6615" w:rsidP="009E0124">
      <w:pPr>
        <w:pStyle w:val="Akapitzlist"/>
        <w:numPr>
          <w:ilvl w:val="0"/>
          <w:numId w:val="2"/>
        </w:numPr>
        <w:ind w:hanging="294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Przedmiot zamówienia obejmuje</w:t>
      </w:r>
      <w:r w:rsidR="003D706D" w:rsidRPr="00FB7121">
        <w:rPr>
          <w:rFonts w:ascii="Verdana" w:hAnsi="Verdana"/>
          <w:sz w:val="20"/>
          <w:szCs w:val="20"/>
        </w:rPr>
        <w:t>:</w:t>
      </w:r>
    </w:p>
    <w:p w14:paraId="745D865E" w14:textId="3F74553A" w:rsidR="00FB7121" w:rsidRDefault="001F2C49" w:rsidP="005906BC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 xml:space="preserve">Wykonanie czynności </w:t>
      </w:r>
      <w:r w:rsidR="00A83DAF" w:rsidRPr="00FB7121">
        <w:rPr>
          <w:rFonts w:ascii="Verdana" w:hAnsi="Verdana"/>
          <w:sz w:val="20"/>
          <w:szCs w:val="20"/>
        </w:rPr>
        <w:t>przeglądowo</w:t>
      </w:r>
      <w:r w:rsidRPr="00FB7121">
        <w:rPr>
          <w:rFonts w:ascii="Verdana" w:hAnsi="Verdana"/>
          <w:sz w:val="20"/>
          <w:szCs w:val="20"/>
        </w:rPr>
        <w:t xml:space="preserve"> </w:t>
      </w:r>
      <w:r w:rsidR="00A83DAF" w:rsidRPr="00FB7121">
        <w:rPr>
          <w:rFonts w:ascii="Verdana" w:hAnsi="Verdana"/>
          <w:sz w:val="20"/>
          <w:szCs w:val="20"/>
        </w:rPr>
        <w:t>-</w:t>
      </w:r>
      <w:r w:rsidRPr="00FB7121">
        <w:rPr>
          <w:rFonts w:ascii="Verdana" w:hAnsi="Verdana"/>
          <w:sz w:val="20"/>
          <w:szCs w:val="20"/>
        </w:rPr>
        <w:t xml:space="preserve"> </w:t>
      </w:r>
      <w:r w:rsidR="00A83DAF" w:rsidRPr="00FB7121">
        <w:rPr>
          <w:rFonts w:ascii="Verdana" w:hAnsi="Verdana"/>
          <w:sz w:val="20"/>
          <w:szCs w:val="20"/>
        </w:rPr>
        <w:t>konserwacyj</w:t>
      </w:r>
      <w:r w:rsidR="005906BC">
        <w:rPr>
          <w:rFonts w:ascii="Verdana" w:hAnsi="Verdana"/>
          <w:sz w:val="20"/>
          <w:szCs w:val="20"/>
        </w:rPr>
        <w:t xml:space="preserve">nych urządzeń </w:t>
      </w:r>
      <w:r w:rsidRPr="00FB7121">
        <w:rPr>
          <w:rFonts w:ascii="Verdana" w:hAnsi="Verdana"/>
          <w:sz w:val="20"/>
          <w:szCs w:val="20"/>
        </w:rPr>
        <w:t xml:space="preserve">przeciwpożarowych </w:t>
      </w:r>
      <w:r w:rsidR="00B2419C" w:rsidRPr="00FB7121">
        <w:rPr>
          <w:rFonts w:ascii="Verdana" w:hAnsi="Verdana"/>
          <w:sz w:val="20"/>
          <w:szCs w:val="20"/>
        </w:rPr>
        <w:t xml:space="preserve">oraz gaśnic w obiektach </w:t>
      </w:r>
      <w:r w:rsidR="00A83DAF" w:rsidRPr="00FB7121">
        <w:rPr>
          <w:rFonts w:ascii="Verdana" w:hAnsi="Verdana"/>
          <w:sz w:val="20"/>
          <w:szCs w:val="20"/>
        </w:rPr>
        <w:t xml:space="preserve">wymienionych w pkt </w:t>
      </w:r>
      <w:r w:rsidR="007316E5" w:rsidRPr="00FB7121">
        <w:rPr>
          <w:rFonts w:ascii="Verdana" w:hAnsi="Verdana"/>
          <w:sz w:val="20"/>
          <w:szCs w:val="20"/>
        </w:rPr>
        <w:t>3</w:t>
      </w:r>
      <w:r w:rsidR="00A83DAF" w:rsidRPr="00FB7121">
        <w:rPr>
          <w:rFonts w:ascii="Verdana" w:hAnsi="Verdana"/>
          <w:sz w:val="20"/>
          <w:szCs w:val="20"/>
        </w:rPr>
        <w:t>.</w:t>
      </w:r>
    </w:p>
    <w:p w14:paraId="56CFC613" w14:textId="4785D6A6" w:rsidR="00A83DAF" w:rsidRDefault="00A83DAF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Przegląd techniczny gaśnic i przeprow</w:t>
      </w:r>
      <w:r w:rsidR="00145052" w:rsidRPr="00FB7121">
        <w:rPr>
          <w:rFonts w:ascii="Verdana" w:hAnsi="Verdana"/>
          <w:sz w:val="20"/>
          <w:szCs w:val="20"/>
        </w:rPr>
        <w:t>adzanie badań wymaganych prawem</w:t>
      </w:r>
      <w:r w:rsidRPr="00FB7121">
        <w:rPr>
          <w:rFonts w:ascii="Verdana" w:hAnsi="Verdana"/>
          <w:sz w:val="20"/>
          <w:szCs w:val="20"/>
        </w:rPr>
        <w:t xml:space="preserve">, </w:t>
      </w:r>
      <w:r w:rsidR="00B82A6E" w:rsidRPr="00FB7121">
        <w:rPr>
          <w:rFonts w:ascii="Verdana" w:hAnsi="Verdana"/>
          <w:sz w:val="20"/>
          <w:szCs w:val="20"/>
        </w:rPr>
        <w:br/>
      </w:r>
      <w:r w:rsidRPr="00FB7121">
        <w:rPr>
          <w:rFonts w:ascii="Verdana" w:hAnsi="Verdana"/>
          <w:sz w:val="20"/>
          <w:szCs w:val="20"/>
        </w:rPr>
        <w:t>a w szcze</w:t>
      </w:r>
      <w:r w:rsidR="00B2419C" w:rsidRPr="00FB7121">
        <w:rPr>
          <w:rFonts w:ascii="Verdana" w:hAnsi="Verdana"/>
          <w:sz w:val="20"/>
          <w:szCs w:val="20"/>
        </w:rPr>
        <w:t xml:space="preserve">gólności warunkami określonymi </w:t>
      </w:r>
      <w:r w:rsidRPr="00FB7121">
        <w:rPr>
          <w:rFonts w:ascii="Verdana" w:hAnsi="Verdana"/>
          <w:sz w:val="20"/>
          <w:szCs w:val="20"/>
        </w:rPr>
        <w:t xml:space="preserve">przez Urząd Dozoru Technicznego  </w:t>
      </w:r>
      <w:r w:rsidR="00B82A6E" w:rsidRPr="00FB7121">
        <w:rPr>
          <w:rFonts w:ascii="Verdana" w:hAnsi="Verdana"/>
          <w:sz w:val="20"/>
          <w:szCs w:val="20"/>
        </w:rPr>
        <w:br/>
      </w:r>
      <w:r w:rsidR="0009597C" w:rsidRPr="00FB7121">
        <w:rPr>
          <w:rFonts w:ascii="Verdana" w:hAnsi="Verdana"/>
          <w:sz w:val="20"/>
          <w:szCs w:val="20"/>
        </w:rPr>
        <w:t>i PSP.</w:t>
      </w:r>
    </w:p>
    <w:p w14:paraId="7BEEA41C" w14:textId="19EF21AF" w:rsidR="00A83DAF" w:rsidRDefault="00A83DAF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 xml:space="preserve">Badanie ciśnienia i wydajności </w:t>
      </w:r>
      <w:r w:rsidR="00B82A6E" w:rsidRPr="00FB7121">
        <w:rPr>
          <w:rFonts w:ascii="Verdana" w:hAnsi="Verdana"/>
          <w:sz w:val="20"/>
          <w:szCs w:val="20"/>
        </w:rPr>
        <w:t xml:space="preserve">wewnętrznych i </w:t>
      </w:r>
      <w:r w:rsidR="0009597C" w:rsidRPr="00FB7121">
        <w:rPr>
          <w:rFonts w:ascii="Verdana" w:hAnsi="Verdana"/>
          <w:sz w:val="20"/>
          <w:szCs w:val="20"/>
        </w:rPr>
        <w:t>zewnętrznych sieci hydrantowych.</w:t>
      </w:r>
    </w:p>
    <w:p w14:paraId="0D1AC4E1" w14:textId="4ABDAC73" w:rsidR="00B82A6E" w:rsidRDefault="00B22922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Utylizację</w:t>
      </w:r>
      <w:r w:rsidR="00B82A6E" w:rsidRPr="00FB7121">
        <w:rPr>
          <w:rFonts w:ascii="Verdana" w:hAnsi="Verdana"/>
          <w:sz w:val="20"/>
          <w:szCs w:val="20"/>
        </w:rPr>
        <w:t xml:space="preserve"> gaśnic wycofanych z eksploatacji z uwagi na ich stan techniczny</w:t>
      </w:r>
      <w:r w:rsidR="00CC723A" w:rsidRPr="00FB7121">
        <w:rPr>
          <w:rFonts w:ascii="Verdana" w:hAnsi="Verdana"/>
          <w:sz w:val="20"/>
          <w:szCs w:val="20"/>
        </w:rPr>
        <w:br/>
      </w:r>
      <w:r w:rsidR="00B82A6E" w:rsidRPr="00FB7121">
        <w:rPr>
          <w:rFonts w:ascii="Verdana" w:hAnsi="Verdana"/>
          <w:sz w:val="20"/>
          <w:szCs w:val="20"/>
        </w:rPr>
        <w:t>z zachowaniem</w:t>
      </w:r>
      <w:r w:rsidR="0009597C" w:rsidRPr="00FB7121">
        <w:rPr>
          <w:rFonts w:ascii="Verdana" w:hAnsi="Verdana"/>
          <w:sz w:val="20"/>
          <w:szCs w:val="20"/>
        </w:rPr>
        <w:t xml:space="preserve"> obowiązującego prawa.</w:t>
      </w:r>
    </w:p>
    <w:p w14:paraId="56FFA535" w14:textId="3FD9106F" w:rsidR="00B82A6E" w:rsidRDefault="00B82A6E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>Przeprowadzenie prób ciśnieniowych na maksymalne ciśnienie robocze węży sta</w:t>
      </w:r>
      <w:r w:rsidR="0009597C" w:rsidRPr="00FB7121">
        <w:rPr>
          <w:rFonts w:ascii="Verdana" w:hAnsi="Verdana"/>
          <w:sz w:val="20"/>
          <w:szCs w:val="20"/>
        </w:rPr>
        <w:t>nowiących wyposażenie hydrantów.</w:t>
      </w:r>
    </w:p>
    <w:p w14:paraId="2871C84F" w14:textId="2E7D0F4C" w:rsidR="00B82A6E" w:rsidRDefault="00B82A6E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 w:rsidRPr="00FB7121">
        <w:rPr>
          <w:rFonts w:ascii="Verdana" w:hAnsi="Verdana"/>
          <w:sz w:val="20"/>
          <w:szCs w:val="20"/>
        </w:rPr>
        <w:t xml:space="preserve">Informowanie </w:t>
      </w:r>
      <w:r w:rsidR="00730FF3" w:rsidRPr="00FB7121">
        <w:rPr>
          <w:rFonts w:ascii="Verdana" w:hAnsi="Verdana"/>
          <w:sz w:val="20"/>
          <w:szCs w:val="20"/>
        </w:rPr>
        <w:t>Zamawiającego</w:t>
      </w:r>
      <w:r w:rsidRPr="00FB7121">
        <w:rPr>
          <w:rFonts w:ascii="Verdana" w:hAnsi="Verdana"/>
          <w:sz w:val="20"/>
          <w:szCs w:val="20"/>
        </w:rPr>
        <w:t xml:space="preserve"> o potrz</w:t>
      </w:r>
      <w:r w:rsidR="00752A2F" w:rsidRPr="00FB7121">
        <w:rPr>
          <w:rFonts w:ascii="Verdana" w:hAnsi="Verdana"/>
          <w:sz w:val="20"/>
          <w:szCs w:val="20"/>
        </w:rPr>
        <w:t xml:space="preserve">ebie uzupełniania </w:t>
      </w:r>
      <w:r w:rsidR="00730FF3" w:rsidRPr="00FB7121">
        <w:rPr>
          <w:rFonts w:ascii="Verdana" w:hAnsi="Verdana"/>
          <w:sz w:val="20"/>
          <w:szCs w:val="20"/>
        </w:rPr>
        <w:t xml:space="preserve">wyposażenia w </w:t>
      </w:r>
      <w:r w:rsidR="00752A2F" w:rsidRPr="00FB7121">
        <w:rPr>
          <w:rFonts w:ascii="Verdana" w:hAnsi="Verdana"/>
          <w:sz w:val="20"/>
          <w:szCs w:val="20"/>
        </w:rPr>
        <w:t xml:space="preserve">sprzęt ppoż., oznakowania, konieczności naprawy </w:t>
      </w:r>
      <w:r w:rsidRPr="00FB7121">
        <w:rPr>
          <w:rFonts w:ascii="Verdana" w:hAnsi="Verdana"/>
          <w:sz w:val="20"/>
          <w:szCs w:val="20"/>
        </w:rPr>
        <w:t>(</w:t>
      </w:r>
      <w:r w:rsidR="00752A2F" w:rsidRPr="00FB7121">
        <w:rPr>
          <w:rFonts w:ascii="Verdana" w:hAnsi="Verdana"/>
          <w:sz w:val="20"/>
          <w:szCs w:val="20"/>
        </w:rPr>
        <w:t xml:space="preserve">wraz z przedstawieniem kosztorysu </w:t>
      </w:r>
      <w:r w:rsidR="00730FF3" w:rsidRPr="00FB7121">
        <w:rPr>
          <w:rFonts w:ascii="Verdana" w:hAnsi="Verdana"/>
          <w:sz w:val="20"/>
          <w:szCs w:val="20"/>
        </w:rPr>
        <w:t>naprawy itp.)</w:t>
      </w:r>
      <w:r w:rsidR="00832F1F">
        <w:rPr>
          <w:rFonts w:ascii="Verdana" w:hAnsi="Verdana"/>
          <w:sz w:val="20"/>
          <w:szCs w:val="20"/>
        </w:rPr>
        <w:t>.</w:t>
      </w:r>
    </w:p>
    <w:p w14:paraId="301E4150" w14:textId="01A7BF32" w:rsidR="006A1F73" w:rsidRDefault="00A46732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Zapewnienie </w:t>
      </w:r>
      <w:r w:rsidR="006A1F73" w:rsidRPr="00FB7121">
        <w:rPr>
          <w:rFonts w:ascii="Verdana" w:hAnsi="Verdana"/>
          <w:sz w:val="20"/>
          <w:szCs w:val="20"/>
        </w:rPr>
        <w:t>wszystkich materiałów koniecznych do konserwacji sprzętu ppoż. objęteg</w:t>
      </w:r>
      <w:r w:rsidR="0009597C" w:rsidRPr="00FB7121">
        <w:rPr>
          <w:rFonts w:ascii="Verdana" w:hAnsi="Verdana"/>
          <w:sz w:val="20"/>
          <w:szCs w:val="20"/>
        </w:rPr>
        <w:t xml:space="preserve">o umową </w:t>
      </w:r>
      <w:r w:rsidR="00B22922">
        <w:rPr>
          <w:rFonts w:ascii="Verdana" w:hAnsi="Verdana"/>
          <w:sz w:val="20"/>
          <w:szCs w:val="20"/>
        </w:rPr>
        <w:t xml:space="preserve">(całkowity koszt </w:t>
      </w:r>
      <w:r w:rsidR="0009597C" w:rsidRPr="00FB7121">
        <w:rPr>
          <w:rFonts w:ascii="Verdana" w:hAnsi="Verdana"/>
          <w:sz w:val="20"/>
          <w:szCs w:val="20"/>
        </w:rPr>
        <w:t xml:space="preserve">leży </w:t>
      </w:r>
      <w:r w:rsidR="00730FF3" w:rsidRPr="00FB7121">
        <w:rPr>
          <w:rFonts w:ascii="Verdana" w:hAnsi="Verdana"/>
          <w:sz w:val="20"/>
          <w:szCs w:val="20"/>
        </w:rPr>
        <w:t>po stronie</w:t>
      </w:r>
      <w:r w:rsidR="0009597C" w:rsidRPr="00FB7121">
        <w:rPr>
          <w:rFonts w:ascii="Verdana" w:hAnsi="Verdana"/>
          <w:sz w:val="20"/>
          <w:szCs w:val="20"/>
        </w:rPr>
        <w:t xml:space="preserve"> Wykonawcy</w:t>
      </w:r>
      <w:r w:rsidR="00B22922">
        <w:rPr>
          <w:rFonts w:ascii="Verdana" w:hAnsi="Verdana"/>
          <w:sz w:val="20"/>
          <w:szCs w:val="20"/>
        </w:rPr>
        <w:t>)</w:t>
      </w:r>
      <w:r w:rsidR="0009597C" w:rsidRPr="00FB7121">
        <w:rPr>
          <w:rFonts w:ascii="Verdana" w:hAnsi="Verdana"/>
          <w:sz w:val="20"/>
          <w:szCs w:val="20"/>
        </w:rPr>
        <w:t>.</w:t>
      </w:r>
    </w:p>
    <w:p w14:paraId="649540B8" w14:textId="11D5ED51" w:rsidR="00FB7121" w:rsidRDefault="00B22922" w:rsidP="009E0124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Sporządzenie</w:t>
      </w:r>
      <w:r w:rsidR="00B2419C" w:rsidRPr="00FB7121">
        <w:rPr>
          <w:rFonts w:ascii="Verdana" w:hAnsi="Verdana"/>
          <w:sz w:val="20"/>
          <w:szCs w:val="20"/>
        </w:rPr>
        <w:t xml:space="preserve"> </w:t>
      </w:r>
      <w:r w:rsidR="005906BC">
        <w:rPr>
          <w:rFonts w:ascii="Verdana" w:hAnsi="Verdana"/>
          <w:sz w:val="20"/>
          <w:szCs w:val="20"/>
        </w:rPr>
        <w:t xml:space="preserve">i przedłożenie do akceptacji Zamawiającego, </w:t>
      </w:r>
      <w:r>
        <w:rPr>
          <w:rFonts w:ascii="Verdana" w:hAnsi="Verdana"/>
          <w:sz w:val="20"/>
          <w:szCs w:val="20"/>
        </w:rPr>
        <w:t xml:space="preserve">protokołów </w:t>
      </w:r>
      <w:r w:rsidR="005906B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</w:t>
      </w:r>
      <w:r w:rsidR="006A1F73" w:rsidRPr="00FB7121">
        <w:rPr>
          <w:rFonts w:ascii="Verdana" w:hAnsi="Verdana"/>
          <w:sz w:val="20"/>
          <w:szCs w:val="20"/>
        </w:rPr>
        <w:t>wykonan</w:t>
      </w:r>
      <w:r w:rsidR="00DE22D0">
        <w:rPr>
          <w:rFonts w:ascii="Verdana" w:hAnsi="Verdana"/>
          <w:sz w:val="20"/>
          <w:szCs w:val="20"/>
        </w:rPr>
        <w:t>ych przeglądów, konserwacji lub</w:t>
      </w:r>
      <w:r w:rsidR="006A1F73" w:rsidRPr="00FB7121">
        <w:rPr>
          <w:rFonts w:ascii="Verdana" w:hAnsi="Verdana"/>
          <w:sz w:val="20"/>
          <w:szCs w:val="20"/>
        </w:rPr>
        <w:t xml:space="preserve"> utylizacji podręcznego sprzętu gaśniczego</w:t>
      </w:r>
      <w:r w:rsidR="005906BC">
        <w:rPr>
          <w:rFonts w:ascii="Verdana" w:hAnsi="Verdana"/>
          <w:sz w:val="20"/>
          <w:szCs w:val="20"/>
        </w:rPr>
        <w:t xml:space="preserve"> (odrębnych dla konkretnej części usługi)</w:t>
      </w:r>
      <w:r w:rsidR="0009597C" w:rsidRPr="00FB7121">
        <w:rPr>
          <w:rFonts w:ascii="Verdana" w:hAnsi="Verdana"/>
          <w:sz w:val="20"/>
          <w:szCs w:val="20"/>
        </w:rPr>
        <w:t>.</w:t>
      </w:r>
    </w:p>
    <w:p w14:paraId="43137754" w14:textId="31113121" w:rsidR="009E0124" w:rsidRDefault="005906BC" w:rsidP="00D370EF">
      <w:pPr>
        <w:pStyle w:val="Akapitzlist"/>
        <w:numPr>
          <w:ilvl w:val="1"/>
          <w:numId w:val="2"/>
        </w:numPr>
        <w:ind w:left="993" w:hanging="63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Wystawienie oddzielnych faktur </w:t>
      </w:r>
      <w:r w:rsidR="006A1F73" w:rsidRPr="00D370EF">
        <w:rPr>
          <w:rFonts w:ascii="Verdana" w:hAnsi="Verdana"/>
          <w:sz w:val="20"/>
          <w:szCs w:val="20"/>
        </w:rPr>
        <w:t>dla poszczególnych jednostek Oddz</w:t>
      </w:r>
      <w:r>
        <w:rPr>
          <w:rFonts w:ascii="Verdana" w:hAnsi="Verdana"/>
          <w:sz w:val="20"/>
          <w:szCs w:val="20"/>
        </w:rPr>
        <w:t>iału GDDKiA</w:t>
      </w:r>
      <w:r w:rsidR="0009597C" w:rsidRPr="00D370EF">
        <w:rPr>
          <w:rFonts w:ascii="Verdana" w:hAnsi="Verdana"/>
          <w:sz w:val="20"/>
          <w:szCs w:val="20"/>
        </w:rPr>
        <w:t>.</w:t>
      </w:r>
    </w:p>
    <w:p w14:paraId="0E6DC10A" w14:textId="59EE01DD" w:rsidR="00597225" w:rsidRDefault="009E0124" w:rsidP="00B55827">
      <w:pPr>
        <w:pStyle w:val="Akapitzlist"/>
        <w:numPr>
          <w:ilvl w:val="0"/>
          <w:numId w:val="2"/>
        </w:numPr>
        <w:spacing w:after="0" w:line="240" w:lineRule="auto"/>
        <w:ind w:left="357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D370EF">
        <w:rPr>
          <w:rFonts w:ascii="Verdana" w:hAnsi="Verdana"/>
          <w:sz w:val="20"/>
          <w:szCs w:val="20"/>
        </w:rPr>
        <w:t>Zbiorcze, ilościowe zestawienie sprzętu</w:t>
      </w:r>
      <w:r w:rsidR="00810E47">
        <w:rPr>
          <w:rFonts w:ascii="Verdana" w:hAnsi="Verdana"/>
          <w:sz w:val="20"/>
          <w:szCs w:val="20"/>
        </w:rPr>
        <w:t xml:space="preserve"> objętego umową</w:t>
      </w:r>
      <w:r w:rsidRPr="00D370EF">
        <w:rPr>
          <w:rFonts w:ascii="Verdana" w:hAnsi="Verdana"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Y="432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708"/>
        <w:gridCol w:w="993"/>
        <w:gridCol w:w="727"/>
        <w:gridCol w:w="690"/>
        <w:gridCol w:w="709"/>
        <w:gridCol w:w="850"/>
        <w:gridCol w:w="851"/>
        <w:gridCol w:w="992"/>
        <w:gridCol w:w="709"/>
      </w:tblGrid>
      <w:tr w:rsidR="00B55827" w:rsidRPr="00B55827" w14:paraId="240AC915" w14:textId="77777777" w:rsidTr="00B55827">
        <w:trPr>
          <w:trHeight w:val="138"/>
        </w:trPr>
        <w:tc>
          <w:tcPr>
            <w:tcW w:w="562" w:type="dxa"/>
            <w:vAlign w:val="center"/>
          </w:tcPr>
          <w:p w14:paraId="7E4A9C79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Lp.</w:t>
            </w:r>
          </w:p>
        </w:tc>
        <w:tc>
          <w:tcPr>
            <w:tcW w:w="1560" w:type="dxa"/>
            <w:vAlign w:val="center"/>
          </w:tcPr>
          <w:p w14:paraId="0F61CD90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Rodzaj sprzętu</w:t>
            </w:r>
          </w:p>
        </w:tc>
        <w:tc>
          <w:tcPr>
            <w:tcW w:w="708" w:type="dxa"/>
            <w:vAlign w:val="center"/>
          </w:tcPr>
          <w:p w14:paraId="3617CDAD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Siedziba Oddziału</w:t>
            </w:r>
          </w:p>
        </w:tc>
        <w:tc>
          <w:tcPr>
            <w:tcW w:w="993" w:type="dxa"/>
            <w:vAlign w:val="center"/>
          </w:tcPr>
          <w:p w14:paraId="4A3A40CF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Laboratorium Drogowe</w:t>
            </w:r>
          </w:p>
        </w:tc>
        <w:tc>
          <w:tcPr>
            <w:tcW w:w="727" w:type="dxa"/>
            <w:vAlign w:val="center"/>
          </w:tcPr>
          <w:p w14:paraId="37D532AC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 Częstochowa</w:t>
            </w:r>
          </w:p>
        </w:tc>
        <w:tc>
          <w:tcPr>
            <w:tcW w:w="690" w:type="dxa"/>
            <w:vAlign w:val="center"/>
          </w:tcPr>
          <w:p w14:paraId="0905B26D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 Zabrze</w:t>
            </w:r>
          </w:p>
        </w:tc>
        <w:tc>
          <w:tcPr>
            <w:tcW w:w="709" w:type="dxa"/>
            <w:vAlign w:val="center"/>
          </w:tcPr>
          <w:p w14:paraId="3A9AAD14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 Lubliniec</w:t>
            </w:r>
          </w:p>
        </w:tc>
        <w:tc>
          <w:tcPr>
            <w:tcW w:w="850" w:type="dxa"/>
            <w:vAlign w:val="center"/>
          </w:tcPr>
          <w:p w14:paraId="5AEEBBEB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 Pszczyna</w:t>
            </w:r>
          </w:p>
        </w:tc>
        <w:tc>
          <w:tcPr>
            <w:tcW w:w="851" w:type="dxa"/>
            <w:vAlign w:val="center"/>
          </w:tcPr>
          <w:p w14:paraId="13AC168B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 Wysoki Brzeg</w:t>
            </w:r>
          </w:p>
        </w:tc>
        <w:tc>
          <w:tcPr>
            <w:tcW w:w="992" w:type="dxa"/>
            <w:vAlign w:val="center"/>
          </w:tcPr>
          <w:p w14:paraId="4BE982C0" w14:textId="77777777" w:rsidR="00597225" w:rsidRPr="00B55827" w:rsidRDefault="00597225" w:rsidP="00ED45C0">
            <w:pPr>
              <w:jc w:val="center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B55827">
              <w:rPr>
                <w:rFonts w:ascii="Verdana" w:hAnsi="Verdana"/>
                <w:color w:val="000000" w:themeColor="text1"/>
                <w:sz w:val="14"/>
                <w:szCs w:val="14"/>
              </w:rPr>
              <w:t>Rejon Zawiercie</w:t>
            </w:r>
          </w:p>
        </w:tc>
        <w:tc>
          <w:tcPr>
            <w:tcW w:w="709" w:type="dxa"/>
            <w:vAlign w:val="center"/>
          </w:tcPr>
          <w:p w14:paraId="5849D8B0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5827">
              <w:rPr>
                <w:rFonts w:ascii="Verdana" w:hAnsi="Verdana"/>
                <w:sz w:val="14"/>
                <w:szCs w:val="14"/>
              </w:rPr>
              <w:t>Razem</w:t>
            </w:r>
          </w:p>
        </w:tc>
      </w:tr>
      <w:tr w:rsidR="00B55827" w:rsidRPr="00B55827" w14:paraId="3FF1D94E" w14:textId="77777777" w:rsidTr="00B55827">
        <w:trPr>
          <w:trHeight w:val="138"/>
        </w:trPr>
        <w:tc>
          <w:tcPr>
            <w:tcW w:w="562" w:type="dxa"/>
          </w:tcPr>
          <w:p w14:paraId="4CD0E8BE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057DB11F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14:paraId="42009B8C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2C5C26EC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27" w:type="dxa"/>
          </w:tcPr>
          <w:p w14:paraId="664DF623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90" w:type="dxa"/>
          </w:tcPr>
          <w:p w14:paraId="57E884B7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0E383ED2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1ECEA5B4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14:paraId="78B7B2B1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3A4F3B5E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0CA563C9" w14:textId="77777777" w:rsidR="00597225" w:rsidRPr="00B55827" w:rsidRDefault="00597225" w:rsidP="00ED45C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5827">
              <w:rPr>
                <w:rFonts w:ascii="Verdana" w:hAnsi="Verdana"/>
                <w:b/>
                <w:sz w:val="16"/>
                <w:szCs w:val="16"/>
              </w:rPr>
              <w:t>11</w:t>
            </w:r>
          </w:p>
        </w:tc>
      </w:tr>
      <w:tr w:rsidR="00B55827" w:rsidRPr="00B55827" w14:paraId="56350841" w14:textId="77777777" w:rsidTr="00B55827">
        <w:trPr>
          <w:trHeight w:val="91"/>
        </w:trPr>
        <w:tc>
          <w:tcPr>
            <w:tcW w:w="562" w:type="dxa"/>
          </w:tcPr>
          <w:p w14:paraId="3C2A6385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60" w:type="dxa"/>
          </w:tcPr>
          <w:p w14:paraId="4138CB85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SAMOCHODOWA GP1</w:t>
            </w:r>
          </w:p>
        </w:tc>
        <w:tc>
          <w:tcPr>
            <w:tcW w:w="708" w:type="dxa"/>
            <w:vAlign w:val="center"/>
          </w:tcPr>
          <w:p w14:paraId="3AE47DD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6B3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7E8D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463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6C9A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0CA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A80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D93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635A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101</w:t>
            </w:r>
          </w:p>
        </w:tc>
      </w:tr>
      <w:tr w:rsidR="00B55827" w:rsidRPr="00B55827" w14:paraId="071A7E66" w14:textId="77777777" w:rsidTr="00B55827">
        <w:trPr>
          <w:trHeight w:val="91"/>
        </w:trPr>
        <w:tc>
          <w:tcPr>
            <w:tcW w:w="562" w:type="dxa"/>
          </w:tcPr>
          <w:p w14:paraId="4B8A957B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560" w:type="dxa"/>
          </w:tcPr>
          <w:p w14:paraId="1E9570CB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GP2</w:t>
            </w:r>
          </w:p>
        </w:tc>
        <w:tc>
          <w:tcPr>
            <w:tcW w:w="708" w:type="dxa"/>
            <w:vAlign w:val="center"/>
          </w:tcPr>
          <w:p w14:paraId="6614DEC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747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5EE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F9E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067F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055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B4F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441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4E53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33</w:t>
            </w:r>
          </w:p>
        </w:tc>
      </w:tr>
      <w:tr w:rsidR="00B55827" w:rsidRPr="00B55827" w14:paraId="30E25054" w14:textId="77777777" w:rsidTr="00B55827">
        <w:trPr>
          <w:trHeight w:val="95"/>
        </w:trPr>
        <w:tc>
          <w:tcPr>
            <w:tcW w:w="562" w:type="dxa"/>
          </w:tcPr>
          <w:p w14:paraId="1E6FB5A5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560" w:type="dxa"/>
          </w:tcPr>
          <w:p w14:paraId="3E984353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GP4</w:t>
            </w:r>
          </w:p>
        </w:tc>
        <w:tc>
          <w:tcPr>
            <w:tcW w:w="708" w:type="dxa"/>
            <w:vAlign w:val="center"/>
          </w:tcPr>
          <w:p w14:paraId="725B8C7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656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244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F90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26CF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EBC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76B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AF6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43F6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92</w:t>
            </w:r>
          </w:p>
        </w:tc>
      </w:tr>
      <w:tr w:rsidR="00B55827" w:rsidRPr="00B55827" w14:paraId="397CEFF4" w14:textId="77777777" w:rsidTr="00B55827">
        <w:trPr>
          <w:trHeight w:val="91"/>
        </w:trPr>
        <w:tc>
          <w:tcPr>
            <w:tcW w:w="562" w:type="dxa"/>
          </w:tcPr>
          <w:p w14:paraId="75307989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560" w:type="dxa"/>
          </w:tcPr>
          <w:p w14:paraId="5FB3607F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GP6</w:t>
            </w:r>
          </w:p>
        </w:tc>
        <w:tc>
          <w:tcPr>
            <w:tcW w:w="708" w:type="dxa"/>
            <w:vAlign w:val="center"/>
          </w:tcPr>
          <w:p w14:paraId="7F89DF5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32C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B917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E4B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DDE3A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352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04F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8C9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C13B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146</w:t>
            </w:r>
          </w:p>
        </w:tc>
      </w:tr>
      <w:tr w:rsidR="00B55827" w:rsidRPr="00B55827" w14:paraId="18FA3634" w14:textId="77777777" w:rsidTr="00B55827">
        <w:trPr>
          <w:trHeight w:val="91"/>
        </w:trPr>
        <w:tc>
          <w:tcPr>
            <w:tcW w:w="562" w:type="dxa"/>
          </w:tcPr>
          <w:p w14:paraId="090E3E62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560" w:type="dxa"/>
          </w:tcPr>
          <w:p w14:paraId="027BE7CF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proszkowa GP12</w:t>
            </w:r>
          </w:p>
        </w:tc>
        <w:tc>
          <w:tcPr>
            <w:tcW w:w="708" w:type="dxa"/>
            <w:vAlign w:val="center"/>
          </w:tcPr>
          <w:p w14:paraId="6678982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97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2C8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CF0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BF78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76D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42A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33B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8DEDA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</w:tr>
      <w:tr w:rsidR="00B55827" w:rsidRPr="00B55827" w14:paraId="5D654CB7" w14:textId="77777777" w:rsidTr="00B55827">
        <w:trPr>
          <w:trHeight w:val="91"/>
        </w:trPr>
        <w:tc>
          <w:tcPr>
            <w:tcW w:w="562" w:type="dxa"/>
          </w:tcPr>
          <w:p w14:paraId="51FE16AC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560" w:type="dxa"/>
          </w:tcPr>
          <w:p w14:paraId="1BB89DA7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Gaśnica śniegowa GS5</w:t>
            </w:r>
          </w:p>
        </w:tc>
        <w:tc>
          <w:tcPr>
            <w:tcW w:w="708" w:type="dxa"/>
            <w:vAlign w:val="center"/>
          </w:tcPr>
          <w:p w14:paraId="1484C8F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A0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3596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632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D21B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2CF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B2E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4A8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E9AC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</w:tr>
      <w:tr w:rsidR="00B55827" w:rsidRPr="00B55827" w14:paraId="324655CA" w14:textId="77777777" w:rsidTr="00B55827">
        <w:trPr>
          <w:trHeight w:val="91"/>
        </w:trPr>
        <w:tc>
          <w:tcPr>
            <w:tcW w:w="562" w:type="dxa"/>
          </w:tcPr>
          <w:p w14:paraId="123CE2B2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560" w:type="dxa"/>
          </w:tcPr>
          <w:p w14:paraId="44D194D0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Urządzenie gaśnicze do elektroniki GSE2</w:t>
            </w:r>
          </w:p>
        </w:tc>
        <w:tc>
          <w:tcPr>
            <w:tcW w:w="708" w:type="dxa"/>
            <w:vAlign w:val="center"/>
          </w:tcPr>
          <w:p w14:paraId="3746DAB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483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C467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017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9830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6CBF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C6F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851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0B18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</w:tr>
      <w:tr w:rsidR="00B55827" w:rsidRPr="00B55827" w14:paraId="7C04C399" w14:textId="77777777" w:rsidTr="00B55827">
        <w:trPr>
          <w:trHeight w:val="91"/>
        </w:trPr>
        <w:tc>
          <w:tcPr>
            <w:tcW w:w="562" w:type="dxa"/>
          </w:tcPr>
          <w:p w14:paraId="4F55FB80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560" w:type="dxa"/>
          </w:tcPr>
          <w:p w14:paraId="309E4487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Urządzenie gaśnicze do elektroniki UGS2</w:t>
            </w:r>
          </w:p>
        </w:tc>
        <w:tc>
          <w:tcPr>
            <w:tcW w:w="708" w:type="dxa"/>
            <w:vAlign w:val="center"/>
          </w:tcPr>
          <w:p w14:paraId="42B7BF8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07F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6BF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8EA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9141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3AE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730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F69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495D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</w:tr>
      <w:tr w:rsidR="00B55827" w:rsidRPr="00B55827" w14:paraId="6C19D544" w14:textId="77777777" w:rsidTr="00B55827">
        <w:trPr>
          <w:trHeight w:val="91"/>
        </w:trPr>
        <w:tc>
          <w:tcPr>
            <w:tcW w:w="562" w:type="dxa"/>
          </w:tcPr>
          <w:p w14:paraId="5DD0BFC3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lastRenderedPageBreak/>
              <w:t>9.</w:t>
            </w:r>
          </w:p>
        </w:tc>
        <w:tc>
          <w:tcPr>
            <w:tcW w:w="1560" w:type="dxa"/>
          </w:tcPr>
          <w:p w14:paraId="2C598D5C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Hydrant zewnętrzny DN 80</w:t>
            </w:r>
          </w:p>
        </w:tc>
        <w:tc>
          <w:tcPr>
            <w:tcW w:w="708" w:type="dxa"/>
            <w:vAlign w:val="center"/>
          </w:tcPr>
          <w:p w14:paraId="0290BD0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1DF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781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535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A61D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324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36E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CC4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FA42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38</w:t>
            </w:r>
          </w:p>
        </w:tc>
      </w:tr>
      <w:tr w:rsidR="00B55827" w:rsidRPr="00B55827" w14:paraId="6286BC89" w14:textId="77777777" w:rsidTr="00B55827">
        <w:trPr>
          <w:trHeight w:val="95"/>
        </w:trPr>
        <w:tc>
          <w:tcPr>
            <w:tcW w:w="562" w:type="dxa"/>
          </w:tcPr>
          <w:p w14:paraId="36179521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560" w:type="dxa"/>
          </w:tcPr>
          <w:p w14:paraId="41C0DD8B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Hydrant wewnętrzny DN 25</w:t>
            </w:r>
          </w:p>
        </w:tc>
        <w:tc>
          <w:tcPr>
            <w:tcW w:w="708" w:type="dxa"/>
            <w:vAlign w:val="center"/>
          </w:tcPr>
          <w:p w14:paraId="1EFFED1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A1A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3926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548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945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497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3A7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76FF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4E73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21</w:t>
            </w:r>
          </w:p>
        </w:tc>
      </w:tr>
      <w:tr w:rsidR="00B55827" w:rsidRPr="00B55827" w14:paraId="5F3F6234" w14:textId="77777777" w:rsidTr="00B55827">
        <w:trPr>
          <w:trHeight w:val="91"/>
        </w:trPr>
        <w:tc>
          <w:tcPr>
            <w:tcW w:w="562" w:type="dxa"/>
          </w:tcPr>
          <w:p w14:paraId="65FBBD44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1560" w:type="dxa"/>
          </w:tcPr>
          <w:p w14:paraId="0598D052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Hydrant wewnętrzny DN 32</w:t>
            </w:r>
          </w:p>
        </w:tc>
        <w:tc>
          <w:tcPr>
            <w:tcW w:w="708" w:type="dxa"/>
            <w:vAlign w:val="center"/>
          </w:tcPr>
          <w:p w14:paraId="527C7B8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FA0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6A32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DDDF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29CC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C2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22F4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A93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43E1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</w:tr>
      <w:tr w:rsidR="00B55827" w:rsidRPr="00B55827" w14:paraId="1967C4A4" w14:textId="77777777" w:rsidTr="00B55827">
        <w:trPr>
          <w:trHeight w:val="91"/>
        </w:trPr>
        <w:tc>
          <w:tcPr>
            <w:tcW w:w="562" w:type="dxa"/>
          </w:tcPr>
          <w:p w14:paraId="1DA76146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1560" w:type="dxa"/>
          </w:tcPr>
          <w:p w14:paraId="394B81FD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Hydrant wewnętrzny DN 52</w:t>
            </w:r>
          </w:p>
        </w:tc>
        <w:tc>
          <w:tcPr>
            <w:tcW w:w="708" w:type="dxa"/>
            <w:vAlign w:val="center"/>
          </w:tcPr>
          <w:p w14:paraId="20C68C4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FAB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F977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D7FF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1FB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6D4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D0D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352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6CE5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</w:tr>
      <w:tr w:rsidR="00B55827" w:rsidRPr="00B55827" w14:paraId="61A04A87" w14:textId="77777777" w:rsidTr="00B55827">
        <w:trPr>
          <w:trHeight w:val="91"/>
        </w:trPr>
        <w:tc>
          <w:tcPr>
            <w:tcW w:w="562" w:type="dxa"/>
          </w:tcPr>
          <w:p w14:paraId="3CEF8EE9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1560" w:type="dxa"/>
          </w:tcPr>
          <w:p w14:paraId="4D4A577C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Koc gaśniczy</w:t>
            </w:r>
          </w:p>
        </w:tc>
        <w:tc>
          <w:tcPr>
            <w:tcW w:w="708" w:type="dxa"/>
            <w:vAlign w:val="center"/>
          </w:tcPr>
          <w:p w14:paraId="380B1DE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989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957E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E6B2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2558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982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D8A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647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23035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50</w:t>
            </w:r>
          </w:p>
        </w:tc>
      </w:tr>
      <w:tr w:rsidR="00B55827" w:rsidRPr="00B55827" w14:paraId="1981053D" w14:textId="77777777" w:rsidTr="00B55827">
        <w:trPr>
          <w:trHeight w:val="91"/>
        </w:trPr>
        <w:tc>
          <w:tcPr>
            <w:tcW w:w="562" w:type="dxa"/>
          </w:tcPr>
          <w:p w14:paraId="5D57FEBF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14.</w:t>
            </w:r>
          </w:p>
        </w:tc>
        <w:tc>
          <w:tcPr>
            <w:tcW w:w="1560" w:type="dxa"/>
          </w:tcPr>
          <w:p w14:paraId="13D4E032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Drzwi przeciwpożarowe</w:t>
            </w:r>
          </w:p>
        </w:tc>
        <w:tc>
          <w:tcPr>
            <w:tcW w:w="708" w:type="dxa"/>
            <w:vAlign w:val="center"/>
          </w:tcPr>
          <w:p w14:paraId="68A9ACD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834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220F3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ED6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E949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F8BF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633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3F2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06C8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33</w:t>
            </w:r>
          </w:p>
        </w:tc>
      </w:tr>
      <w:tr w:rsidR="00B55827" w:rsidRPr="00B55827" w14:paraId="58F35BAD" w14:textId="77777777" w:rsidTr="00B55827">
        <w:trPr>
          <w:trHeight w:val="95"/>
        </w:trPr>
        <w:tc>
          <w:tcPr>
            <w:tcW w:w="562" w:type="dxa"/>
          </w:tcPr>
          <w:p w14:paraId="05B2A87D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15.</w:t>
            </w:r>
          </w:p>
        </w:tc>
        <w:tc>
          <w:tcPr>
            <w:tcW w:w="1560" w:type="dxa"/>
          </w:tcPr>
          <w:p w14:paraId="31F68726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Węże hydrantowe</w:t>
            </w:r>
          </w:p>
          <w:p w14:paraId="59AB7812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(próby ciśnieniowe)</w:t>
            </w:r>
          </w:p>
        </w:tc>
        <w:tc>
          <w:tcPr>
            <w:tcW w:w="708" w:type="dxa"/>
            <w:vAlign w:val="center"/>
          </w:tcPr>
          <w:p w14:paraId="222A3E6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E20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421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6FDA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2F5E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8F7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9B0E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509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0596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8</w:t>
            </w:r>
          </w:p>
        </w:tc>
      </w:tr>
      <w:tr w:rsidR="00B55827" w:rsidRPr="00B55827" w14:paraId="63724F14" w14:textId="77777777" w:rsidTr="00B55827">
        <w:trPr>
          <w:trHeight w:val="91"/>
        </w:trPr>
        <w:tc>
          <w:tcPr>
            <w:tcW w:w="562" w:type="dxa"/>
          </w:tcPr>
          <w:p w14:paraId="0B10D4B7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16.</w:t>
            </w:r>
          </w:p>
        </w:tc>
        <w:tc>
          <w:tcPr>
            <w:tcW w:w="1560" w:type="dxa"/>
          </w:tcPr>
          <w:p w14:paraId="1FBD344B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Wyłączniki ppoż.</w:t>
            </w:r>
          </w:p>
          <w:p w14:paraId="388BE37C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(przegląd)</w:t>
            </w:r>
          </w:p>
        </w:tc>
        <w:tc>
          <w:tcPr>
            <w:tcW w:w="708" w:type="dxa"/>
            <w:vAlign w:val="center"/>
          </w:tcPr>
          <w:p w14:paraId="69A2D566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A39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DA32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9246C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73CD8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FCD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A94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E4FD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C749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35</w:t>
            </w:r>
          </w:p>
        </w:tc>
      </w:tr>
      <w:tr w:rsidR="00B55827" w:rsidRPr="00B55827" w14:paraId="18DD345A" w14:textId="77777777" w:rsidTr="00B55827">
        <w:trPr>
          <w:trHeight w:val="91"/>
        </w:trPr>
        <w:tc>
          <w:tcPr>
            <w:tcW w:w="562" w:type="dxa"/>
          </w:tcPr>
          <w:p w14:paraId="33508AE8" w14:textId="77777777" w:rsidR="00597225" w:rsidRPr="00B55827" w:rsidRDefault="00597225" w:rsidP="00ED45C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17.</w:t>
            </w:r>
          </w:p>
        </w:tc>
        <w:tc>
          <w:tcPr>
            <w:tcW w:w="1560" w:type="dxa"/>
          </w:tcPr>
          <w:p w14:paraId="33EDBB8D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Instrukcja Bezpieczeństwa Pożarowego</w:t>
            </w:r>
          </w:p>
          <w:p w14:paraId="4240DED3" w14:textId="77777777" w:rsidR="00597225" w:rsidRPr="00B55827" w:rsidRDefault="00597225" w:rsidP="00ED45C0">
            <w:pPr>
              <w:rPr>
                <w:rFonts w:ascii="Verdana" w:hAnsi="Verdana"/>
                <w:sz w:val="16"/>
                <w:szCs w:val="16"/>
              </w:rPr>
            </w:pPr>
            <w:r w:rsidRPr="00B55827">
              <w:rPr>
                <w:rFonts w:ascii="Verdana" w:hAnsi="Verdana"/>
                <w:sz w:val="16"/>
                <w:szCs w:val="16"/>
              </w:rPr>
              <w:t>(aktualizacja)</w:t>
            </w:r>
          </w:p>
        </w:tc>
        <w:tc>
          <w:tcPr>
            <w:tcW w:w="708" w:type="dxa"/>
            <w:vAlign w:val="center"/>
          </w:tcPr>
          <w:p w14:paraId="4DB10CE2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17D7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4F8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A469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D31DB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CA4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FE40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D2CF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04F41" w14:textId="77777777" w:rsidR="00597225" w:rsidRPr="00B55827" w:rsidRDefault="00597225" w:rsidP="00ED45C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B55827"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</w:tr>
    </w:tbl>
    <w:p w14:paraId="30AEFAE2" w14:textId="2AC42802" w:rsidR="00597225" w:rsidRDefault="00597225" w:rsidP="00597225">
      <w:pPr>
        <w:spacing w:after="100" w:afterAutospacing="1" w:line="240" w:lineRule="auto"/>
        <w:jc w:val="both"/>
        <w:rPr>
          <w:rFonts w:ascii="Verdana" w:hAnsi="Verdana"/>
          <w:sz w:val="20"/>
          <w:szCs w:val="20"/>
        </w:rPr>
      </w:pPr>
    </w:p>
    <w:p w14:paraId="5D2CEC3C" w14:textId="39B4A805" w:rsidR="0048456A" w:rsidRDefault="009439BB" w:rsidP="00810E47">
      <w:pPr>
        <w:pStyle w:val="Akapitzlist"/>
        <w:numPr>
          <w:ilvl w:val="0"/>
          <w:numId w:val="16"/>
        </w:numPr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wykonania usługi - p</w:t>
      </w:r>
      <w:r w:rsidR="003B63D8" w:rsidRPr="009E0124">
        <w:rPr>
          <w:rFonts w:ascii="Verdana" w:hAnsi="Verdana"/>
          <w:sz w:val="20"/>
          <w:szCs w:val="20"/>
        </w:rPr>
        <w:t>rzegląd sprzętu pp</w:t>
      </w:r>
      <w:r w:rsidR="009E0124" w:rsidRPr="009E0124">
        <w:rPr>
          <w:rFonts w:ascii="Verdana" w:hAnsi="Verdana"/>
          <w:sz w:val="20"/>
          <w:szCs w:val="20"/>
        </w:rPr>
        <w:t xml:space="preserve">oż. zostanie zrealizowany przez </w:t>
      </w:r>
      <w:r w:rsidR="003B63D8" w:rsidRPr="009E0124">
        <w:rPr>
          <w:rFonts w:ascii="Verdana" w:hAnsi="Verdana"/>
          <w:sz w:val="20"/>
          <w:szCs w:val="20"/>
        </w:rPr>
        <w:t>Wykonawcę w</w:t>
      </w:r>
      <w:r w:rsidR="00730FF3" w:rsidRPr="009E0124">
        <w:rPr>
          <w:rFonts w:ascii="Verdana" w:hAnsi="Verdana"/>
          <w:sz w:val="20"/>
          <w:szCs w:val="20"/>
        </w:rPr>
        <w:t xml:space="preserve"> nw. lokalizacjach</w:t>
      </w:r>
      <w:r w:rsidR="003B63D8" w:rsidRPr="009E0124">
        <w:rPr>
          <w:rFonts w:ascii="Verdana" w:hAnsi="Verdana"/>
          <w:sz w:val="20"/>
          <w:szCs w:val="20"/>
        </w:rPr>
        <w:t>:</w:t>
      </w:r>
    </w:p>
    <w:p w14:paraId="55DAC5B2" w14:textId="77777777" w:rsidR="00810E47" w:rsidRPr="00810E47" w:rsidRDefault="00810E47" w:rsidP="00810E47">
      <w:pPr>
        <w:pStyle w:val="Akapitzlist"/>
        <w:numPr>
          <w:ilvl w:val="0"/>
          <w:numId w:val="17"/>
        </w:numPr>
        <w:contextualSpacing w:val="0"/>
        <w:jc w:val="both"/>
        <w:rPr>
          <w:rFonts w:ascii="Verdana" w:hAnsi="Verdana"/>
          <w:b/>
          <w:vanish/>
          <w:color w:val="000000" w:themeColor="text1"/>
          <w:sz w:val="20"/>
          <w:szCs w:val="20"/>
        </w:rPr>
      </w:pPr>
    </w:p>
    <w:p w14:paraId="3F199014" w14:textId="77777777" w:rsidR="00810E47" w:rsidRPr="00810E47" w:rsidRDefault="00810E47" w:rsidP="00810E47">
      <w:pPr>
        <w:pStyle w:val="Akapitzlist"/>
        <w:numPr>
          <w:ilvl w:val="0"/>
          <w:numId w:val="17"/>
        </w:numPr>
        <w:contextualSpacing w:val="0"/>
        <w:jc w:val="both"/>
        <w:rPr>
          <w:rFonts w:ascii="Verdana" w:hAnsi="Verdana"/>
          <w:b/>
          <w:vanish/>
          <w:color w:val="000000" w:themeColor="text1"/>
          <w:sz w:val="20"/>
          <w:szCs w:val="20"/>
        </w:rPr>
      </w:pPr>
    </w:p>
    <w:p w14:paraId="1F6FB4E8" w14:textId="44DF219E" w:rsidR="003B63D8" w:rsidRDefault="003B63D8" w:rsidP="00810E47">
      <w:pPr>
        <w:pStyle w:val="Akapitzlist"/>
        <w:numPr>
          <w:ilvl w:val="1"/>
          <w:numId w:val="17"/>
        </w:numPr>
        <w:contextualSpacing w:val="0"/>
        <w:jc w:val="both"/>
        <w:rPr>
          <w:rFonts w:ascii="Verdana" w:hAnsi="Verdana"/>
          <w:sz w:val="20"/>
          <w:szCs w:val="20"/>
        </w:rPr>
      </w:pPr>
      <w:r w:rsidRPr="009E0124">
        <w:rPr>
          <w:rFonts w:ascii="Verdana" w:hAnsi="Verdana"/>
          <w:b/>
          <w:color w:val="000000" w:themeColor="text1"/>
          <w:sz w:val="20"/>
          <w:szCs w:val="20"/>
        </w:rPr>
        <w:t>Oddział GDDKiA w Katowicach</w:t>
      </w:r>
      <w:r w:rsidRPr="009E012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E0124">
        <w:rPr>
          <w:rFonts w:ascii="Verdana" w:hAnsi="Verdana"/>
          <w:sz w:val="20"/>
          <w:szCs w:val="20"/>
        </w:rPr>
        <w:t xml:space="preserve">ul. Myśliwska 5, 40-017 Katowice oraz </w:t>
      </w:r>
      <w:r w:rsidR="00066416" w:rsidRPr="009E0124">
        <w:rPr>
          <w:rFonts w:ascii="Verdana" w:hAnsi="Verdana"/>
          <w:sz w:val="20"/>
          <w:szCs w:val="20"/>
        </w:rPr>
        <w:br/>
      </w:r>
      <w:r w:rsidRPr="009E0124">
        <w:rPr>
          <w:rFonts w:ascii="Verdana" w:hAnsi="Verdana"/>
          <w:sz w:val="20"/>
          <w:szCs w:val="20"/>
        </w:rPr>
        <w:t>w podległych jednostkach:</w:t>
      </w:r>
    </w:p>
    <w:p w14:paraId="1B7BEC78" w14:textId="784A5188" w:rsidR="00752A2F" w:rsidRDefault="003B63D8" w:rsidP="00414BDA">
      <w:pPr>
        <w:pStyle w:val="Akapitzlist"/>
        <w:numPr>
          <w:ilvl w:val="1"/>
          <w:numId w:val="17"/>
        </w:numPr>
        <w:contextualSpacing w:val="0"/>
        <w:jc w:val="both"/>
        <w:rPr>
          <w:rFonts w:ascii="Verdana" w:hAnsi="Verdana"/>
          <w:sz w:val="20"/>
          <w:szCs w:val="20"/>
        </w:rPr>
      </w:pPr>
      <w:r w:rsidRPr="009E0124">
        <w:rPr>
          <w:rFonts w:ascii="Verdana" w:hAnsi="Verdana"/>
          <w:b/>
          <w:color w:val="000000" w:themeColor="text1"/>
          <w:sz w:val="20"/>
          <w:szCs w:val="20"/>
        </w:rPr>
        <w:t>Wydział Technologii i Jakości Budowy Dróg</w:t>
      </w:r>
      <w:r w:rsidR="00066416" w:rsidRPr="009E0124">
        <w:rPr>
          <w:rFonts w:ascii="Verdana" w:hAnsi="Verdana"/>
          <w:b/>
          <w:color w:val="000000" w:themeColor="text1"/>
          <w:sz w:val="20"/>
          <w:szCs w:val="20"/>
        </w:rPr>
        <w:t xml:space="preserve"> -</w:t>
      </w:r>
      <w:r w:rsidRPr="009E0124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Pr="009E0124">
        <w:rPr>
          <w:rFonts w:ascii="Verdana" w:hAnsi="Verdana"/>
          <w:b/>
          <w:sz w:val="20"/>
          <w:szCs w:val="20"/>
        </w:rPr>
        <w:t>Laboratorium Drogowe</w:t>
      </w:r>
      <w:r w:rsidRPr="009E0124">
        <w:rPr>
          <w:rFonts w:ascii="Verdana" w:hAnsi="Verdana"/>
          <w:sz w:val="20"/>
          <w:szCs w:val="20"/>
        </w:rPr>
        <w:t xml:space="preserve">, </w:t>
      </w:r>
      <w:r w:rsidR="00066416" w:rsidRPr="009E0124">
        <w:rPr>
          <w:rFonts w:ascii="Verdana" w:hAnsi="Verdana"/>
          <w:sz w:val="20"/>
          <w:szCs w:val="20"/>
        </w:rPr>
        <w:br/>
      </w:r>
      <w:r w:rsidRPr="009E0124">
        <w:rPr>
          <w:rFonts w:ascii="Verdana" w:hAnsi="Verdana"/>
          <w:sz w:val="20"/>
          <w:szCs w:val="20"/>
        </w:rPr>
        <w:t>ul. Drogowców 6, 43-600 Jaworzno</w:t>
      </w:r>
      <w:r w:rsidR="00752A2F" w:rsidRPr="009E0124">
        <w:rPr>
          <w:rFonts w:ascii="Verdana" w:hAnsi="Verdana"/>
          <w:sz w:val="20"/>
          <w:szCs w:val="20"/>
        </w:rPr>
        <w:t>;</w:t>
      </w:r>
    </w:p>
    <w:p w14:paraId="7C2B764E" w14:textId="1B5EA188" w:rsidR="002D632E" w:rsidRPr="00B56A85" w:rsidRDefault="00752A2F" w:rsidP="00B56A85">
      <w:pPr>
        <w:pStyle w:val="Akapitzlist"/>
        <w:numPr>
          <w:ilvl w:val="1"/>
          <w:numId w:val="17"/>
        </w:numPr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E0124">
        <w:rPr>
          <w:rFonts w:ascii="Verdana" w:hAnsi="Verdana"/>
          <w:b/>
          <w:color w:val="000000" w:themeColor="text1"/>
          <w:sz w:val="20"/>
          <w:szCs w:val="20"/>
        </w:rPr>
        <w:t>Rejon w Częstochowie</w:t>
      </w:r>
      <w:r w:rsidR="009A4B60" w:rsidRPr="009E0124">
        <w:rPr>
          <w:rFonts w:ascii="Verdana" w:hAnsi="Verdana"/>
          <w:b/>
          <w:color w:val="000000" w:themeColor="text1"/>
          <w:sz w:val="20"/>
          <w:szCs w:val="20"/>
        </w:rPr>
        <w:t xml:space="preserve"> z siedzibą w Lgocie</w:t>
      </w:r>
      <w:r w:rsidR="00B56A85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B56A85" w:rsidRPr="00B56A85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B56A85" w:rsidRPr="00B56A85">
        <w:rPr>
          <w:rFonts w:ascii="Verdana" w:hAnsi="Verdana"/>
          <w:color w:val="000000" w:themeColor="text1"/>
          <w:sz w:val="20"/>
          <w:szCs w:val="20"/>
        </w:rPr>
        <w:t xml:space="preserve">ul. Częstochowska 105 Lgota, </w:t>
      </w:r>
      <w:r w:rsidR="00A46732">
        <w:rPr>
          <w:rFonts w:ascii="Verdana" w:hAnsi="Verdana"/>
          <w:color w:val="000000" w:themeColor="text1"/>
          <w:sz w:val="20"/>
          <w:szCs w:val="20"/>
        </w:rPr>
        <w:br/>
      </w:r>
      <w:r w:rsidR="00B56A85" w:rsidRPr="00B56A85">
        <w:rPr>
          <w:rFonts w:ascii="Verdana" w:hAnsi="Verdana"/>
          <w:color w:val="000000" w:themeColor="text1"/>
          <w:sz w:val="20"/>
          <w:szCs w:val="20"/>
        </w:rPr>
        <w:t>42-100 Kłobuck;</w:t>
      </w:r>
    </w:p>
    <w:p w14:paraId="53667600" w14:textId="6121D148" w:rsidR="00442CDA" w:rsidRPr="00442CDA" w:rsidRDefault="00442CDA" w:rsidP="006156F9">
      <w:pPr>
        <w:pStyle w:val="Akapitzlist"/>
        <w:numPr>
          <w:ilvl w:val="2"/>
          <w:numId w:val="17"/>
        </w:numPr>
        <w:tabs>
          <w:tab w:val="left" w:pos="1701"/>
        </w:tabs>
        <w:ind w:left="1214" w:hanging="363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Budynek biurowy, ul. </w:t>
      </w:r>
      <w:r w:rsidRPr="00442CDA">
        <w:rPr>
          <w:rFonts w:ascii="Verdana" w:hAnsi="Verdana"/>
          <w:sz w:val="20"/>
          <w:szCs w:val="20"/>
        </w:rPr>
        <w:t>Dmowskiego 3, 42-200 Częstochowa</w:t>
      </w:r>
      <w:r w:rsidR="009713B5">
        <w:rPr>
          <w:rFonts w:ascii="Verdana" w:hAnsi="Verdana"/>
          <w:sz w:val="20"/>
          <w:szCs w:val="20"/>
        </w:rPr>
        <w:t>;</w:t>
      </w:r>
    </w:p>
    <w:p w14:paraId="7ABB7667" w14:textId="47DBB974" w:rsidR="00414BDA" w:rsidRDefault="002D632E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 Ożarowice, u</w:t>
      </w:r>
      <w:r w:rsidR="00414BDA">
        <w:rPr>
          <w:rFonts w:ascii="Verdana" w:hAnsi="Verdana"/>
          <w:sz w:val="20"/>
          <w:szCs w:val="20"/>
        </w:rPr>
        <w:t>l. Grzybowa 1, 42-625 Ożarowice;</w:t>
      </w:r>
    </w:p>
    <w:p w14:paraId="3BA7F39B" w14:textId="134B0EBD" w:rsidR="00752A2F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 Rząsawa, ul. Meliorantów 1, 42-200 Rząsawa;</w:t>
      </w:r>
    </w:p>
    <w:p w14:paraId="3539615E" w14:textId="29D4926D" w:rsidR="00752A2F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 Koziegłowy, ul. Warszawska 26, 42-350 Koziegłowy;</w:t>
      </w:r>
    </w:p>
    <w:p w14:paraId="755927BD" w14:textId="58E56DD2" w:rsidR="002A2696" w:rsidRDefault="002A2696" w:rsidP="00960E27">
      <w:pPr>
        <w:pStyle w:val="Akapitzlist"/>
        <w:numPr>
          <w:ilvl w:val="2"/>
          <w:numId w:val="17"/>
        </w:numPr>
        <w:tabs>
          <w:tab w:val="left" w:pos="1276"/>
          <w:tab w:val="left" w:pos="1418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Utrzymania Autostrady Lgota</w:t>
      </w:r>
      <w:r w:rsidR="00960E27">
        <w:rPr>
          <w:rFonts w:ascii="Verdana" w:hAnsi="Verdana"/>
          <w:sz w:val="20"/>
          <w:szCs w:val="20"/>
        </w:rPr>
        <w:t xml:space="preserve">, ul. Częstochowska 105 Lgota, </w:t>
      </w:r>
      <w:r w:rsidR="00960E27">
        <w:rPr>
          <w:rFonts w:ascii="Verdana" w:hAnsi="Verdana"/>
          <w:sz w:val="20"/>
          <w:szCs w:val="20"/>
        </w:rPr>
        <w:br/>
        <w:t>42-100 Kłobuck</w:t>
      </w:r>
      <w:r w:rsidRPr="00414BDA">
        <w:rPr>
          <w:rFonts w:ascii="Verdana" w:hAnsi="Verdana"/>
          <w:sz w:val="20"/>
          <w:szCs w:val="20"/>
        </w:rPr>
        <w:t>;</w:t>
      </w:r>
    </w:p>
    <w:p w14:paraId="785680A2" w14:textId="59E0010A" w:rsidR="002A2696" w:rsidRDefault="002A2696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Wierzchowisko Wschód;</w:t>
      </w:r>
    </w:p>
    <w:p w14:paraId="2991B42C" w14:textId="6F1DAF7B" w:rsidR="002A2696" w:rsidRDefault="002A2696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Wierzchowisko Zachód;</w:t>
      </w:r>
    </w:p>
    <w:p w14:paraId="55B9D66C" w14:textId="2F93A1F9" w:rsidR="00DD1FD0" w:rsidRDefault="00DD1FD0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Gorzelanka Wschód;</w:t>
      </w:r>
    </w:p>
    <w:p w14:paraId="5563D04A" w14:textId="380EF3DE" w:rsidR="00DD1FD0" w:rsidRDefault="00DD1FD0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Gorzelanka Zachód;</w:t>
      </w:r>
    </w:p>
    <w:p w14:paraId="75200790" w14:textId="73E49ADB" w:rsidR="00414BDA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Starcza Wschód;</w:t>
      </w:r>
    </w:p>
    <w:p w14:paraId="6D26C257" w14:textId="0B060FE1" w:rsidR="00752A2F" w:rsidRDefault="00752A2F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73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MOP Starcza Zachód;</w:t>
      </w:r>
    </w:p>
    <w:p w14:paraId="6AE9BA04" w14:textId="77777777" w:rsidR="00597225" w:rsidRDefault="00597225" w:rsidP="00597225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b/>
          <w:color w:val="000000" w:themeColor="text1"/>
          <w:sz w:val="20"/>
          <w:szCs w:val="20"/>
        </w:rPr>
        <w:t>Rejon w Zabrzu</w:t>
      </w:r>
      <w:r w:rsidRPr="000A64E5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0A64E5">
        <w:rPr>
          <w:rFonts w:ascii="Verdana" w:hAnsi="Verdana"/>
          <w:sz w:val="20"/>
          <w:szCs w:val="20"/>
        </w:rPr>
        <w:t>ul. Chudowska 1, 41-810 Zabrze;</w:t>
      </w:r>
    </w:p>
    <w:p w14:paraId="23921F12" w14:textId="77777777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Racibórz, ul. 1-go Maja 3, 47-400 Racibórz;</w:t>
      </w:r>
    </w:p>
    <w:p w14:paraId="37BEB381" w14:textId="77777777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lastRenderedPageBreak/>
        <w:t>Obwód Drogowy Brzezinka, ul. Białostocka 3, 44-164 Gliwice;</w:t>
      </w:r>
    </w:p>
    <w:p w14:paraId="29F93E05" w14:textId="77777777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 xml:space="preserve">Obwód Utrzymania Autostrady Maciejów , Al. J. Nowaka Jeziorańskiego 8, </w:t>
      </w:r>
      <w:r w:rsidRPr="000A64E5">
        <w:rPr>
          <w:rFonts w:ascii="Verdana" w:hAnsi="Verdana"/>
          <w:sz w:val="20"/>
          <w:szCs w:val="20"/>
        </w:rPr>
        <w:br/>
        <w:t>44-100 Gliwice;</w:t>
      </w:r>
    </w:p>
    <w:p w14:paraId="59CD1DB5" w14:textId="77777777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Utrzymania Autostrady Świerklany , 44-266 Świerklany, ul. Żorska 52;</w:t>
      </w:r>
    </w:p>
    <w:p w14:paraId="3D2E9F03" w14:textId="77777777" w:rsidR="00597225" w:rsidRDefault="00597225" w:rsidP="00597225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b/>
          <w:color w:val="000000" w:themeColor="text1"/>
          <w:sz w:val="20"/>
          <w:szCs w:val="20"/>
        </w:rPr>
        <w:t>Rejon w Lublińcu</w:t>
      </w:r>
      <w:r w:rsidRPr="000A64E5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0A64E5">
        <w:rPr>
          <w:rFonts w:ascii="Verdana" w:hAnsi="Verdana"/>
          <w:sz w:val="20"/>
          <w:szCs w:val="20"/>
        </w:rPr>
        <w:t>ul. Klonowa 3, 42-700 Lubliniec;</w:t>
      </w:r>
    </w:p>
    <w:p w14:paraId="40970EA8" w14:textId="77777777" w:rsid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Lubliniec, ul. Klonowa 3, 42-700 Lubliniec;</w:t>
      </w:r>
    </w:p>
    <w:p w14:paraId="2422B3D1" w14:textId="2E55C06F" w:rsidR="00597225" w:rsidRPr="00597225" w:rsidRDefault="00597225" w:rsidP="0059722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Kłobuck, ul. Pogodna 1, 42-100 Kłobuck;</w:t>
      </w:r>
    </w:p>
    <w:p w14:paraId="02FA7FEA" w14:textId="18698BBE" w:rsidR="006278AF" w:rsidRDefault="006278AF" w:rsidP="00414BDA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b/>
          <w:color w:val="000000" w:themeColor="text1"/>
          <w:sz w:val="20"/>
          <w:szCs w:val="20"/>
        </w:rPr>
        <w:t>Rejon w Pszczynie</w:t>
      </w:r>
      <w:r w:rsidR="00B2419C" w:rsidRPr="00414BDA">
        <w:rPr>
          <w:rFonts w:ascii="Verdana" w:hAnsi="Verdana"/>
          <w:b/>
          <w:color w:val="000000" w:themeColor="text1"/>
          <w:sz w:val="20"/>
          <w:szCs w:val="20"/>
        </w:rPr>
        <w:t xml:space="preserve"> z siedzibą w Porębie</w:t>
      </w:r>
      <w:r w:rsidR="00507418" w:rsidRPr="00414BDA">
        <w:rPr>
          <w:rFonts w:ascii="Verdana" w:hAnsi="Verdana"/>
          <w:sz w:val="20"/>
          <w:szCs w:val="20"/>
        </w:rPr>
        <w:t xml:space="preserve">, ul. </w:t>
      </w:r>
      <w:r w:rsidR="00B2419C" w:rsidRPr="00414BDA">
        <w:rPr>
          <w:rFonts w:ascii="Verdana" w:hAnsi="Verdana"/>
          <w:sz w:val="20"/>
          <w:szCs w:val="20"/>
        </w:rPr>
        <w:t>Wodzisławska  78</w:t>
      </w:r>
      <w:r w:rsidR="00507418" w:rsidRPr="00414BDA">
        <w:rPr>
          <w:rFonts w:ascii="Verdana" w:hAnsi="Verdana"/>
          <w:sz w:val="20"/>
          <w:szCs w:val="20"/>
        </w:rPr>
        <w:t xml:space="preserve">, </w:t>
      </w:r>
      <w:r w:rsidR="00B2419C" w:rsidRPr="00414BDA">
        <w:rPr>
          <w:rFonts w:ascii="Verdana" w:hAnsi="Verdana"/>
          <w:sz w:val="20"/>
          <w:szCs w:val="20"/>
        </w:rPr>
        <w:t>43-200 Poręba</w:t>
      </w:r>
      <w:r w:rsidR="00507418" w:rsidRPr="00414BDA">
        <w:rPr>
          <w:rFonts w:ascii="Verdana" w:hAnsi="Verdana"/>
          <w:sz w:val="20"/>
          <w:szCs w:val="20"/>
        </w:rPr>
        <w:t>;</w:t>
      </w:r>
    </w:p>
    <w:p w14:paraId="5F09F4AB" w14:textId="32D726F7" w:rsidR="00507418" w:rsidRDefault="00066416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 Żywiec</w:t>
      </w:r>
      <w:r w:rsidR="00507418" w:rsidRPr="00414BDA">
        <w:rPr>
          <w:rFonts w:ascii="Verdana" w:hAnsi="Verdana"/>
          <w:sz w:val="20"/>
          <w:szCs w:val="20"/>
        </w:rPr>
        <w:t>, ul. Leśniaka 102a, 34-300 Żywiec;</w:t>
      </w:r>
    </w:p>
    <w:p w14:paraId="1496F542" w14:textId="77777777" w:rsidR="00414BDA" w:rsidRDefault="00066416" w:rsidP="00414BDA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</w:t>
      </w:r>
      <w:r w:rsidR="00507418" w:rsidRPr="00414BDA">
        <w:rPr>
          <w:rFonts w:ascii="Verdana" w:hAnsi="Verdana"/>
          <w:sz w:val="20"/>
          <w:szCs w:val="20"/>
        </w:rPr>
        <w:t xml:space="preserve"> Pszczy</w:t>
      </w:r>
      <w:r w:rsidRPr="00414BDA">
        <w:rPr>
          <w:rFonts w:ascii="Verdana" w:hAnsi="Verdana"/>
          <w:sz w:val="20"/>
          <w:szCs w:val="20"/>
        </w:rPr>
        <w:t>na</w:t>
      </w:r>
      <w:r w:rsidR="00091BEB" w:rsidRPr="00414BDA">
        <w:rPr>
          <w:rFonts w:ascii="Verdana" w:hAnsi="Verdana"/>
          <w:sz w:val="20"/>
          <w:szCs w:val="20"/>
        </w:rPr>
        <w:t>, ul. Wodzisławska  78</w:t>
      </w:r>
      <w:r w:rsidR="00507418" w:rsidRPr="00414BDA">
        <w:rPr>
          <w:rFonts w:ascii="Verdana" w:hAnsi="Verdana"/>
          <w:sz w:val="20"/>
          <w:szCs w:val="20"/>
        </w:rPr>
        <w:t>, 43-200 Pszczyna</w:t>
      </w:r>
      <w:r w:rsidR="0009597C" w:rsidRPr="00414BDA">
        <w:rPr>
          <w:rFonts w:ascii="Verdana" w:hAnsi="Verdana"/>
          <w:sz w:val="20"/>
          <w:szCs w:val="20"/>
        </w:rPr>
        <w:t>;</w:t>
      </w:r>
    </w:p>
    <w:p w14:paraId="366EBCFE" w14:textId="74C41FAB" w:rsidR="00507418" w:rsidRDefault="00066416" w:rsidP="00414BDA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Obwód Drogowy Skoczów</w:t>
      </w:r>
      <w:r w:rsidR="00810E47">
        <w:rPr>
          <w:rFonts w:ascii="Verdana" w:hAnsi="Verdana"/>
          <w:sz w:val="20"/>
          <w:szCs w:val="20"/>
        </w:rPr>
        <w:t xml:space="preserve"> </w:t>
      </w:r>
      <w:r w:rsidRPr="00414BDA">
        <w:rPr>
          <w:rFonts w:ascii="Verdana" w:hAnsi="Verdana"/>
          <w:sz w:val="20"/>
          <w:szCs w:val="20"/>
        </w:rPr>
        <w:t>- Podgórze</w:t>
      </w:r>
      <w:r w:rsidR="00507418" w:rsidRPr="00414BDA">
        <w:rPr>
          <w:rFonts w:ascii="Verdana" w:hAnsi="Verdana"/>
          <w:sz w:val="20"/>
          <w:szCs w:val="20"/>
        </w:rPr>
        <w:t xml:space="preserve">, </w:t>
      </w:r>
      <w:r w:rsidR="00414BDA">
        <w:rPr>
          <w:rFonts w:ascii="Verdana" w:hAnsi="Verdana"/>
          <w:sz w:val="20"/>
          <w:szCs w:val="20"/>
        </w:rPr>
        <w:t xml:space="preserve">ul. Wierzbowa 7, 43-430 Skoczów </w:t>
      </w:r>
      <w:r w:rsidR="00507418" w:rsidRPr="00414BDA">
        <w:rPr>
          <w:rFonts w:ascii="Verdana" w:hAnsi="Verdana"/>
          <w:sz w:val="20"/>
          <w:szCs w:val="20"/>
        </w:rPr>
        <w:t>Podgórze;</w:t>
      </w:r>
    </w:p>
    <w:p w14:paraId="51553D01" w14:textId="76DCB28E" w:rsidR="00507418" w:rsidRDefault="00507418" w:rsidP="00414BDA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Dróżniczówka SKALICA Ustroń, ul. Nadrzeczna 16</w:t>
      </w:r>
      <w:r w:rsidR="00414BDA">
        <w:rPr>
          <w:rFonts w:ascii="Verdana" w:hAnsi="Verdana"/>
          <w:sz w:val="20"/>
          <w:szCs w:val="20"/>
        </w:rPr>
        <w:t>;</w:t>
      </w:r>
    </w:p>
    <w:p w14:paraId="5A88BBE6" w14:textId="587F8655" w:rsidR="000A64E5" w:rsidRDefault="00507418" w:rsidP="00414BDA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>CZT Emilia, Laliki 352, 34-360 Milówka;</w:t>
      </w:r>
    </w:p>
    <w:p w14:paraId="1B037613" w14:textId="77777777" w:rsidR="000A64E5" w:rsidRDefault="00507418" w:rsidP="000A64E5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414BDA">
        <w:rPr>
          <w:rFonts w:ascii="Verdana" w:hAnsi="Verdana"/>
          <w:sz w:val="20"/>
          <w:szCs w:val="20"/>
        </w:rPr>
        <w:t xml:space="preserve"> 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 xml:space="preserve">Rejon </w:t>
      </w:r>
      <w:r w:rsidR="00933699" w:rsidRPr="000A64E5">
        <w:rPr>
          <w:rFonts w:ascii="Verdana" w:hAnsi="Verdana"/>
          <w:b/>
          <w:color w:val="000000" w:themeColor="text1"/>
          <w:sz w:val="20"/>
          <w:szCs w:val="20"/>
        </w:rPr>
        <w:t xml:space="preserve">w 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>Wysoki</w:t>
      </w:r>
      <w:r w:rsidR="00933699" w:rsidRPr="000A64E5">
        <w:rPr>
          <w:rFonts w:ascii="Verdana" w:hAnsi="Verdana"/>
          <w:b/>
          <w:color w:val="000000" w:themeColor="text1"/>
          <w:sz w:val="20"/>
          <w:szCs w:val="20"/>
        </w:rPr>
        <w:t>m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 xml:space="preserve"> Brzeg</w:t>
      </w:r>
      <w:r w:rsidR="00933699" w:rsidRPr="000A64E5">
        <w:rPr>
          <w:rFonts w:ascii="Verdana" w:hAnsi="Verdana"/>
          <w:b/>
          <w:color w:val="000000" w:themeColor="text1"/>
          <w:sz w:val="20"/>
          <w:szCs w:val="20"/>
        </w:rPr>
        <w:t>u</w:t>
      </w:r>
      <w:r w:rsidR="001A02E7" w:rsidRPr="000A64E5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1A02E7" w:rsidRPr="000A64E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1A02E7" w:rsidRPr="000A64E5">
        <w:rPr>
          <w:rFonts w:ascii="Verdana" w:hAnsi="Verdana"/>
          <w:sz w:val="20"/>
          <w:szCs w:val="20"/>
        </w:rPr>
        <w:t>ul. Drogowców 6, 43-600 Jaworzno;</w:t>
      </w:r>
    </w:p>
    <w:p w14:paraId="2471C4D3" w14:textId="75A39241" w:rsidR="001A02E7" w:rsidRDefault="001A02E7" w:rsidP="000A64E5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Wysoki Brzeg, ul. Drogowców 6, 43-600 Jaworzno;</w:t>
      </w:r>
    </w:p>
    <w:p w14:paraId="3B988D52" w14:textId="0A4C6DA2" w:rsidR="001A02E7" w:rsidRDefault="001A02E7" w:rsidP="000A64E5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Drogowy Mikołów – Mokre, ul. Fitelberga 1, 43-195 Mikołów – Mokre;</w:t>
      </w:r>
    </w:p>
    <w:p w14:paraId="6672653E" w14:textId="4A027B9B" w:rsidR="00000D24" w:rsidRDefault="001A02E7" w:rsidP="000A64E5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>Obwód Utrzymania Autostrady, ul. Chudowska 1, 41-</w:t>
      </w:r>
      <w:r w:rsidR="00000D24" w:rsidRPr="000A64E5">
        <w:rPr>
          <w:rFonts w:ascii="Verdana" w:hAnsi="Verdana"/>
          <w:sz w:val="20"/>
          <w:szCs w:val="20"/>
        </w:rPr>
        <w:t>810 Zabrze Kończyce;</w:t>
      </w:r>
    </w:p>
    <w:p w14:paraId="4DA2EF4A" w14:textId="1E230CB6" w:rsidR="00000D24" w:rsidRDefault="00C60081" w:rsidP="000A64E5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0A64E5">
        <w:rPr>
          <w:rFonts w:ascii="Verdana" w:hAnsi="Verdana"/>
          <w:sz w:val="20"/>
          <w:szCs w:val="20"/>
        </w:rPr>
        <w:t xml:space="preserve">Autostrada </w:t>
      </w:r>
      <w:r w:rsidR="00000D24" w:rsidRPr="000A64E5">
        <w:rPr>
          <w:rFonts w:ascii="Verdana" w:hAnsi="Verdana"/>
          <w:sz w:val="20"/>
          <w:szCs w:val="20"/>
        </w:rPr>
        <w:t xml:space="preserve">A-4 </w:t>
      </w:r>
      <w:r w:rsidR="00EF1D3A" w:rsidRPr="000A64E5">
        <w:rPr>
          <w:rFonts w:ascii="Verdana" w:hAnsi="Verdana"/>
          <w:sz w:val="20"/>
          <w:szCs w:val="20"/>
        </w:rPr>
        <w:t>w kilometrach: 319+359</w:t>
      </w:r>
      <w:r w:rsidR="00000D24" w:rsidRPr="000A64E5">
        <w:rPr>
          <w:rFonts w:ascii="Verdana" w:hAnsi="Verdana"/>
          <w:sz w:val="20"/>
          <w:szCs w:val="20"/>
        </w:rPr>
        <w:t>, 320+665, 320+784, 320+940,</w:t>
      </w:r>
      <w:r w:rsidR="00EF1D3A" w:rsidRPr="000A64E5">
        <w:rPr>
          <w:rFonts w:ascii="Verdana" w:hAnsi="Verdana"/>
          <w:sz w:val="20"/>
          <w:szCs w:val="20"/>
        </w:rPr>
        <w:t xml:space="preserve"> 321+036, </w:t>
      </w:r>
      <w:r w:rsidR="00000D24" w:rsidRPr="000A64E5">
        <w:rPr>
          <w:rFonts w:ascii="Verdana" w:hAnsi="Verdana"/>
          <w:sz w:val="20"/>
          <w:szCs w:val="20"/>
        </w:rPr>
        <w:t xml:space="preserve"> 321+187, 321+348, 327+715, 338+671, 327+780, </w:t>
      </w:r>
      <w:r w:rsidR="00EF1D3A" w:rsidRPr="000A64E5">
        <w:rPr>
          <w:rFonts w:ascii="Verdana" w:hAnsi="Verdana"/>
          <w:sz w:val="20"/>
          <w:szCs w:val="20"/>
        </w:rPr>
        <w:t xml:space="preserve">335+200, </w:t>
      </w:r>
      <w:r w:rsidR="009713B5">
        <w:rPr>
          <w:rFonts w:ascii="Verdana" w:hAnsi="Verdana"/>
          <w:sz w:val="20"/>
          <w:szCs w:val="20"/>
        </w:rPr>
        <w:t>337+</w:t>
      </w:r>
      <w:r w:rsidR="00000D24" w:rsidRPr="000A64E5">
        <w:rPr>
          <w:rFonts w:ascii="Verdana" w:hAnsi="Verdana"/>
          <w:sz w:val="20"/>
          <w:szCs w:val="20"/>
        </w:rPr>
        <w:t>6</w:t>
      </w:r>
      <w:r w:rsidR="009713B5">
        <w:rPr>
          <w:rFonts w:ascii="Verdana" w:hAnsi="Verdana"/>
          <w:sz w:val="20"/>
          <w:szCs w:val="20"/>
        </w:rPr>
        <w:t>9</w:t>
      </w:r>
      <w:r w:rsidR="00000D24" w:rsidRPr="000A64E5">
        <w:rPr>
          <w:rFonts w:ascii="Verdana" w:hAnsi="Verdana"/>
          <w:sz w:val="20"/>
          <w:szCs w:val="20"/>
        </w:rPr>
        <w:t>0, 339+120</w:t>
      </w:r>
      <w:r w:rsidR="004950F8" w:rsidRPr="000A64E5">
        <w:rPr>
          <w:rFonts w:ascii="Verdana" w:hAnsi="Verdana"/>
          <w:sz w:val="20"/>
          <w:szCs w:val="20"/>
        </w:rPr>
        <w:t>;</w:t>
      </w:r>
      <w:r w:rsidR="00EF1D3A" w:rsidRPr="000A64E5">
        <w:rPr>
          <w:rFonts w:ascii="Verdana" w:hAnsi="Verdana"/>
          <w:sz w:val="20"/>
          <w:szCs w:val="20"/>
        </w:rPr>
        <w:t xml:space="preserve"> </w:t>
      </w:r>
      <w:r w:rsidR="00697292" w:rsidRPr="000A64E5">
        <w:rPr>
          <w:rFonts w:ascii="Verdana" w:hAnsi="Verdana"/>
          <w:sz w:val="20"/>
          <w:szCs w:val="20"/>
        </w:rPr>
        <w:t xml:space="preserve">autostrada A4 w. Murckowska, ł. Sosnowiec </w:t>
      </w:r>
      <w:r w:rsidR="000A64E5">
        <w:rPr>
          <w:rFonts w:ascii="Verdana" w:hAnsi="Verdana"/>
          <w:sz w:val="20"/>
          <w:szCs w:val="20"/>
        </w:rPr>
        <w:t>–</w:t>
      </w:r>
      <w:r w:rsidR="00697292" w:rsidRPr="000A64E5">
        <w:rPr>
          <w:rFonts w:ascii="Verdana" w:hAnsi="Verdana"/>
          <w:sz w:val="20"/>
          <w:szCs w:val="20"/>
        </w:rPr>
        <w:t xml:space="preserve"> Wrocław</w:t>
      </w:r>
      <w:r w:rsidR="000A64E5">
        <w:rPr>
          <w:rFonts w:ascii="Verdana" w:hAnsi="Verdana"/>
          <w:sz w:val="20"/>
          <w:szCs w:val="20"/>
        </w:rPr>
        <w:t>;</w:t>
      </w:r>
    </w:p>
    <w:p w14:paraId="6E27ACB5" w14:textId="77777777" w:rsidR="00B22922" w:rsidRDefault="002B0E9E" w:rsidP="00B22922">
      <w:pPr>
        <w:pStyle w:val="Akapitzlist"/>
        <w:numPr>
          <w:ilvl w:val="1"/>
          <w:numId w:val="17"/>
        </w:numPr>
        <w:tabs>
          <w:tab w:val="left" w:pos="1701"/>
        </w:tabs>
        <w:ind w:left="851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b/>
          <w:color w:val="000000" w:themeColor="text1"/>
          <w:sz w:val="20"/>
          <w:szCs w:val="20"/>
        </w:rPr>
        <w:t>Rejon w Zawierciu</w:t>
      </w:r>
      <w:r w:rsidR="00537A84" w:rsidRPr="00B2292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36401" w:rsidRPr="00B22922">
        <w:rPr>
          <w:rFonts w:ascii="Verdana" w:hAnsi="Verdana"/>
          <w:b/>
          <w:color w:val="000000" w:themeColor="text1"/>
          <w:sz w:val="20"/>
          <w:szCs w:val="20"/>
        </w:rPr>
        <w:t>z s</w:t>
      </w:r>
      <w:r w:rsidR="00537A84" w:rsidRPr="00B22922">
        <w:rPr>
          <w:rFonts w:ascii="Verdana" w:hAnsi="Verdana"/>
          <w:b/>
          <w:color w:val="000000" w:themeColor="text1"/>
          <w:sz w:val="20"/>
          <w:szCs w:val="20"/>
        </w:rPr>
        <w:t>iedzibą w Ożarowicach</w:t>
      </w:r>
      <w:r w:rsidR="00537A84" w:rsidRPr="00B22922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537A84" w:rsidRPr="00B22922">
        <w:rPr>
          <w:rFonts w:ascii="Verdana" w:hAnsi="Verdana"/>
          <w:sz w:val="20"/>
          <w:szCs w:val="20"/>
        </w:rPr>
        <w:t>ul. Grzybowa 1, 42-625 Ożarowice;</w:t>
      </w:r>
    </w:p>
    <w:p w14:paraId="35A20E08" w14:textId="460430F7" w:rsidR="002D632E" w:rsidRDefault="002D632E" w:rsidP="00B22922">
      <w:pPr>
        <w:pStyle w:val="Akapitzlist"/>
        <w:numPr>
          <w:ilvl w:val="2"/>
          <w:numId w:val="17"/>
        </w:numPr>
        <w:tabs>
          <w:tab w:val="left" w:pos="1701"/>
        </w:tabs>
        <w:ind w:hanging="362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sz w:val="20"/>
          <w:szCs w:val="20"/>
        </w:rPr>
        <w:t>Obwód Drogowy</w:t>
      </w:r>
      <w:r w:rsidR="00066416" w:rsidRPr="00B22922">
        <w:rPr>
          <w:rFonts w:ascii="Verdana" w:hAnsi="Verdana"/>
          <w:sz w:val="20"/>
          <w:szCs w:val="20"/>
        </w:rPr>
        <w:t xml:space="preserve"> Szczekociny</w:t>
      </w:r>
      <w:r w:rsidRPr="00B22922">
        <w:rPr>
          <w:rFonts w:ascii="Verdana" w:hAnsi="Verdana"/>
          <w:sz w:val="20"/>
          <w:szCs w:val="20"/>
        </w:rPr>
        <w:t>, ul. Żarnowiecka 51,  42-445 Szczekociny;</w:t>
      </w:r>
    </w:p>
    <w:p w14:paraId="25010E5E" w14:textId="37DF7B7B" w:rsidR="005D0729" w:rsidRDefault="002D632E" w:rsidP="00B22922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sz w:val="20"/>
          <w:szCs w:val="20"/>
        </w:rPr>
        <w:t>Obwód Drogowy</w:t>
      </w:r>
      <w:r w:rsidR="00066416" w:rsidRPr="00B22922">
        <w:rPr>
          <w:rFonts w:ascii="Verdana" w:hAnsi="Verdana"/>
          <w:sz w:val="20"/>
          <w:szCs w:val="20"/>
        </w:rPr>
        <w:t xml:space="preserve"> Wojkowice</w:t>
      </w:r>
      <w:r w:rsidRPr="00B22922">
        <w:rPr>
          <w:rFonts w:ascii="Verdana" w:hAnsi="Verdana"/>
          <w:sz w:val="20"/>
          <w:szCs w:val="20"/>
        </w:rPr>
        <w:t>, ul. Drogowców</w:t>
      </w:r>
      <w:r w:rsidR="00C770F8" w:rsidRPr="00B22922">
        <w:rPr>
          <w:rFonts w:ascii="Verdana" w:hAnsi="Verdana"/>
          <w:sz w:val="20"/>
          <w:szCs w:val="20"/>
        </w:rPr>
        <w:t xml:space="preserve"> 6, 42-510 Wojkowice Kościelne;</w:t>
      </w:r>
    </w:p>
    <w:p w14:paraId="3490EE3C" w14:textId="71BC5667" w:rsidR="00C770F8" w:rsidRDefault="00C770F8" w:rsidP="00B22922">
      <w:pPr>
        <w:pStyle w:val="Akapitzlist"/>
        <w:numPr>
          <w:ilvl w:val="2"/>
          <w:numId w:val="17"/>
        </w:numPr>
        <w:tabs>
          <w:tab w:val="left" w:pos="1701"/>
        </w:tabs>
        <w:ind w:left="1701" w:hanging="850"/>
        <w:contextualSpacing w:val="0"/>
        <w:jc w:val="both"/>
        <w:rPr>
          <w:rFonts w:ascii="Verdana" w:hAnsi="Verdana"/>
          <w:sz w:val="20"/>
          <w:szCs w:val="20"/>
        </w:rPr>
      </w:pPr>
      <w:r w:rsidRPr="00B22922">
        <w:rPr>
          <w:rFonts w:ascii="Verdana" w:hAnsi="Verdana"/>
          <w:sz w:val="20"/>
          <w:szCs w:val="20"/>
        </w:rPr>
        <w:t>Przepompownia wód deszczowych Sosnowiec, S86 km 20+500.</w:t>
      </w:r>
    </w:p>
    <w:p w14:paraId="614BB09E" w14:textId="234C93C2" w:rsidR="006A2081" w:rsidRPr="005973EE" w:rsidRDefault="006A2081" w:rsidP="00832F1F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5973EE">
        <w:rPr>
          <w:rFonts w:ascii="Verdana" w:hAnsi="Verdana"/>
          <w:sz w:val="20"/>
          <w:szCs w:val="20"/>
        </w:rPr>
        <w:t xml:space="preserve">Termin realizacji: </w:t>
      </w:r>
      <w:r w:rsidRPr="005973EE">
        <w:rPr>
          <w:rFonts w:ascii="Verdana" w:eastAsia="Calibri" w:hAnsi="Verdana" w:cs="Calibri"/>
          <w:color w:val="000000"/>
          <w:sz w:val="20"/>
          <w:szCs w:val="20"/>
          <w:u w:val="single"/>
          <w:lang w:eastAsia="pl-PL"/>
        </w:rPr>
        <w:t>30 dni od dnia podpisania umowy</w:t>
      </w:r>
      <w:r w:rsidRPr="005973E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5973EE" w:rsidRPr="005973E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przypadku wyczerpania kwoty wynagrodzenia za wykonanie Przedmiotu umowy przed terminem wskazanym w zdaniu poprzednim, Umowa ulega rozwiązaniu z datą zapłaty ostatniej faktury</w:t>
      </w:r>
      <w:r w:rsidR="005973E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7105594" w14:textId="08E21526" w:rsidR="009B1546" w:rsidRDefault="00B22922" w:rsidP="00B22922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Uwagi</w:t>
      </w:r>
      <w:r w:rsidR="009B1546" w:rsidRPr="00B22922">
        <w:rPr>
          <w:rFonts w:ascii="Verdana" w:hAnsi="Verdana"/>
          <w:sz w:val="20"/>
          <w:szCs w:val="20"/>
        </w:rPr>
        <w:t>:</w:t>
      </w:r>
    </w:p>
    <w:p w14:paraId="0A9C457B" w14:textId="53254FF4" w:rsidR="009439BB" w:rsidRDefault="009B1546" w:rsidP="009439BB">
      <w:pPr>
        <w:pStyle w:val="Akapitzlist"/>
        <w:numPr>
          <w:ilvl w:val="1"/>
          <w:numId w:val="17"/>
        </w:numPr>
        <w:tabs>
          <w:tab w:val="left" w:pos="1701"/>
        </w:tabs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W protokole próby </w:t>
      </w:r>
      <w:r w:rsidR="002E6F47" w:rsidRPr="009439BB">
        <w:rPr>
          <w:rFonts w:ascii="Verdana" w:hAnsi="Verdana"/>
          <w:sz w:val="20"/>
          <w:szCs w:val="20"/>
        </w:rPr>
        <w:t xml:space="preserve">ciśnieniowej węży hydrantowych </w:t>
      </w:r>
      <w:r w:rsidRPr="009439BB">
        <w:rPr>
          <w:rFonts w:ascii="Verdana" w:hAnsi="Verdana"/>
          <w:sz w:val="20"/>
          <w:szCs w:val="20"/>
        </w:rPr>
        <w:t>należy uw</w:t>
      </w:r>
      <w:r w:rsidR="009439BB">
        <w:rPr>
          <w:rFonts w:ascii="Verdana" w:hAnsi="Verdana"/>
          <w:sz w:val="20"/>
          <w:szCs w:val="20"/>
        </w:rPr>
        <w:t>zględnić następujące informacje</w:t>
      </w:r>
      <w:r w:rsidRPr="009439BB">
        <w:rPr>
          <w:rFonts w:ascii="Verdana" w:hAnsi="Verdana"/>
          <w:sz w:val="20"/>
          <w:szCs w:val="20"/>
        </w:rPr>
        <w:t>:</w:t>
      </w:r>
    </w:p>
    <w:p w14:paraId="7DDB9F73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Data badania;</w:t>
      </w:r>
    </w:p>
    <w:p w14:paraId="0CEAEC84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Metoda oraz sposób wykonania badania;</w:t>
      </w:r>
    </w:p>
    <w:p w14:paraId="2BD2B700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 w:rsidR="009B1546" w:rsidRPr="001F2C49">
        <w:rPr>
          <w:rFonts w:ascii="Verdana" w:hAnsi="Verdana"/>
          <w:sz w:val="20"/>
          <w:szCs w:val="20"/>
        </w:rPr>
        <w:t>Nazwa obiektu, na którym zainstalowano węże hydrantowe;</w:t>
      </w:r>
    </w:p>
    <w:p w14:paraId="494AB613" w14:textId="77777777" w:rsidR="009439BB" w:rsidRDefault="009439BB" w:rsidP="009439BB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Wnioski konserwatora;</w:t>
      </w:r>
    </w:p>
    <w:p w14:paraId="2E98592C" w14:textId="3911731D" w:rsidR="006838F7" w:rsidRDefault="009439BB" w:rsidP="00F107EA">
      <w:pPr>
        <w:pStyle w:val="Akapitzlist"/>
        <w:tabs>
          <w:tab w:val="left" w:pos="1701"/>
        </w:tabs>
        <w:ind w:left="851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9B1546" w:rsidRPr="001F2C49">
        <w:rPr>
          <w:rFonts w:ascii="Verdana" w:hAnsi="Verdana"/>
          <w:sz w:val="20"/>
          <w:szCs w:val="20"/>
        </w:rPr>
        <w:t>Zalecana data kolejnej próby węży hydrantowych;</w:t>
      </w:r>
    </w:p>
    <w:p w14:paraId="2365E597" w14:textId="358D75AF" w:rsidR="009439BB" w:rsidRDefault="00DA470A" w:rsidP="009439BB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Przed przystąpieniem </w:t>
      </w:r>
      <w:r w:rsidR="00243B7A" w:rsidRPr="009439BB">
        <w:rPr>
          <w:rFonts w:ascii="Verdana" w:hAnsi="Verdana"/>
          <w:sz w:val="20"/>
          <w:szCs w:val="20"/>
        </w:rPr>
        <w:t>do realizacji usługi</w:t>
      </w:r>
      <w:r w:rsidR="00212E0B">
        <w:rPr>
          <w:rFonts w:ascii="Verdana" w:hAnsi="Verdana"/>
          <w:sz w:val="20"/>
          <w:szCs w:val="20"/>
        </w:rPr>
        <w:t>,</w:t>
      </w:r>
      <w:r w:rsidR="00243B7A" w:rsidRPr="009439BB">
        <w:rPr>
          <w:rFonts w:ascii="Verdana" w:hAnsi="Verdana"/>
          <w:sz w:val="20"/>
          <w:szCs w:val="20"/>
        </w:rPr>
        <w:t xml:space="preserve"> Przedstawiciel Wykonawcy powinien ustalić termin</w:t>
      </w:r>
      <w:r w:rsidR="00840561">
        <w:rPr>
          <w:rFonts w:ascii="Verdana" w:hAnsi="Verdana"/>
          <w:sz w:val="20"/>
          <w:szCs w:val="20"/>
        </w:rPr>
        <w:t>*</w:t>
      </w:r>
      <w:r w:rsidR="00243B7A" w:rsidRPr="009439BB">
        <w:rPr>
          <w:rFonts w:ascii="Verdana" w:hAnsi="Verdana"/>
          <w:sz w:val="20"/>
          <w:szCs w:val="20"/>
        </w:rPr>
        <w:t xml:space="preserve"> wykonania dla poszczególnych </w:t>
      </w:r>
      <w:r w:rsidR="005D0729" w:rsidRPr="009439BB">
        <w:rPr>
          <w:rFonts w:ascii="Verdana" w:hAnsi="Verdana"/>
          <w:sz w:val="20"/>
          <w:szCs w:val="20"/>
        </w:rPr>
        <w:t>lokalizacji z przedstawicielami</w:t>
      </w:r>
      <w:r w:rsidR="00243B7A" w:rsidRPr="009439BB">
        <w:rPr>
          <w:rFonts w:ascii="Verdana" w:hAnsi="Verdana"/>
          <w:sz w:val="20"/>
          <w:szCs w:val="20"/>
        </w:rPr>
        <w:t xml:space="preserve"> jednostek  wskazanych w </w:t>
      </w:r>
      <w:r w:rsidR="000273B5" w:rsidRPr="009439BB">
        <w:rPr>
          <w:rFonts w:ascii="Verdana" w:hAnsi="Verdana"/>
          <w:sz w:val="20"/>
          <w:szCs w:val="20"/>
        </w:rPr>
        <w:t xml:space="preserve">załączniku nr 1 do umowy (wykaz Koordynatorów </w:t>
      </w:r>
      <w:r w:rsidR="00B55827">
        <w:rPr>
          <w:rFonts w:ascii="Verdana" w:hAnsi="Verdana"/>
          <w:sz w:val="20"/>
          <w:szCs w:val="20"/>
        </w:rPr>
        <w:br/>
      </w:r>
      <w:r w:rsidR="000273B5" w:rsidRPr="009439BB">
        <w:rPr>
          <w:rFonts w:ascii="Verdana" w:hAnsi="Verdana"/>
          <w:sz w:val="20"/>
          <w:szCs w:val="20"/>
        </w:rPr>
        <w:t>i danych kontaktowych)</w:t>
      </w:r>
      <w:r w:rsidR="00840561">
        <w:rPr>
          <w:rFonts w:ascii="Verdana" w:hAnsi="Verdana"/>
          <w:sz w:val="20"/>
          <w:szCs w:val="20"/>
        </w:rPr>
        <w:t>.</w:t>
      </w:r>
    </w:p>
    <w:p w14:paraId="195C52AB" w14:textId="717923AA" w:rsidR="00840561" w:rsidRPr="00840561" w:rsidRDefault="00840561" w:rsidP="00840561">
      <w:pPr>
        <w:pStyle w:val="Akapitzlist"/>
        <w:tabs>
          <w:tab w:val="left" w:pos="1701"/>
        </w:tabs>
        <w:ind w:left="792"/>
        <w:contextualSpacing w:val="0"/>
        <w:jc w:val="both"/>
        <w:rPr>
          <w:rFonts w:ascii="Verdana" w:hAnsi="Verdana"/>
          <w:sz w:val="20"/>
          <w:szCs w:val="20"/>
          <w:u w:val="single"/>
        </w:rPr>
      </w:pPr>
      <w:r w:rsidRPr="00840561">
        <w:rPr>
          <w:rFonts w:ascii="Verdana" w:hAnsi="Verdana"/>
          <w:sz w:val="20"/>
          <w:szCs w:val="20"/>
          <w:u w:val="single"/>
        </w:rPr>
        <w:t>*z zastrzeżeniem pkt. 5</w:t>
      </w:r>
    </w:p>
    <w:p w14:paraId="61B9F96B" w14:textId="0C62135A" w:rsidR="005D0729" w:rsidRDefault="00E11CBE" w:rsidP="009439BB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Wykonawca zobowiązany jest do wykonywania prac objętych  przedmiotem </w:t>
      </w:r>
      <w:r w:rsidR="002E6F47" w:rsidRPr="009439BB">
        <w:rPr>
          <w:rFonts w:ascii="Verdana" w:hAnsi="Verdana"/>
          <w:sz w:val="20"/>
          <w:szCs w:val="20"/>
        </w:rPr>
        <w:t>zamówienia</w:t>
      </w:r>
      <w:r w:rsidRPr="009439BB">
        <w:rPr>
          <w:rFonts w:ascii="Verdana" w:hAnsi="Verdana"/>
          <w:sz w:val="20"/>
          <w:szCs w:val="20"/>
        </w:rPr>
        <w:t xml:space="preserve"> z należytą starannością i zgodnie z aktualnym poziomem wiedzy technicznej i przepisami prawa m.in.: ustawy z dnia 24 sierpnia 1991r. o ochronie przeciwpożarowej (Dz.U. z 1991 nr 81 poz. 351</w:t>
      </w:r>
      <w:r w:rsidR="005D0729" w:rsidRPr="009439BB">
        <w:rPr>
          <w:rFonts w:ascii="Verdana" w:hAnsi="Verdana"/>
          <w:sz w:val="20"/>
          <w:szCs w:val="20"/>
        </w:rPr>
        <w:t xml:space="preserve"> </w:t>
      </w:r>
      <w:r w:rsidR="00A33E77" w:rsidRPr="009439BB">
        <w:rPr>
          <w:rFonts w:ascii="Verdana" w:hAnsi="Verdana"/>
          <w:sz w:val="20"/>
          <w:szCs w:val="20"/>
        </w:rPr>
        <w:t xml:space="preserve">z późn. Zmianami) </w:t>
      </w:r>
      <w:r w:rsidR="009439BB">
        <w:rPr>
          <w:rFonts w:ascii="Verdana" w:hAnsi="Verdana"/>
          <w:sz w:val="20"/>
          <w:szCs w:val="20"/>
        </w:rPr>
        <w:br/>
      </w:r>
      <w:r w:rsidR="00A33E77" w:rsidRPr="009439BB">
        <w:rPr>
          <w:rFonts w:ascii="Verdana" w:hAnsi="Verdana"/>
          <w:sz w:val="20"/>
          <w:szCs w:val="20"/>
        </w:rPr>
        <w:t>i Rozporządzenie Ministra Spraw W</w:t>
      </w:r>
      <w:r w:rsidR="002E05DB" w:rsidRPr="009439BB">
        <w:rPr>
          <w:rFonts w:ascii="Verdana" w:hAnsi="Verdana"/>
          <w:sz w:val="20"/>
          <w:szCs w:val="20"/>
        </w:rPr>
        <w:t xml:space="preserve">ewnętrznych </w:t>
      </w:r>
      <w:r w:rsidR="00A33E77" w:rsidRPr="009439BB">
        <w:rPr>
          <w:rFonts w:ascii="Verdana" w:hAnsi="Verdana"/>
          <w:sz w:val="20"/>
          <w:szCs w:val="20"/>
        </w:rPr>
        <w:t>i A</w:t>
      </w:r>
      <w:r w:rsidRPr="009439BB">
        <w:rPr>
          <w:rFonts w:ascii="Verdana" w:hAnsi="Verdana"/>
          <w:sz w:val="20"/>
          <w:szCs w:val="20"/>
        </w:rPr>
        <w:t>dministracji z dnia 7 czerwca 2010r. w sprawie oc</w:t>
      </w:r>
      <w:r w:rsidR="005D0729" w:rsidRPr="009439BB">
        <w:rPr>
          <w:rFonts w:ascii="Verdana" w:hAnsi="Verdana"/>
          <w:sz w:val="20"/>
          <w:szCs w:val="20"/>
        </w:rPr>
        <w:t>hrony przeciwpożarowej budynków</w:t>
      </w:r>
      <w:r w:rsidRPr="009439BB">
        <w:rPr>
          <w:rFonts w:ascii="Verdana" w:hAnsi="Verdana"/>
          <w:sz w:val="20"/>
          <w:szCs w:val="20"/>
        </w:rPr>
        <w:t>, innych obiektów budowlanych i terenów (Dz.U. z 2010 r. nr 109 poz. 719</w:t>
      </w:r>
      <w:r w:rsidR="00A33E77" w:rsidRPr="009439BB">
        <w:rPr>
          <w:rFonts w:ascii="Verdana" w:hAnsi="Verdana"/>
          <w:sz w:val="20"/>
          <w:szCs w:val="20"/>
        </w:rPr>
        <w:t xml:space="preserve"> z późniejszymi zmianami</w:t>
      </w:r>
      <w:r w:rsidRPr="009439BB">
        <w:rPr>
          <w:rFonts w:ascii="Verdana" w:hAnsi="Verdana"/>
          <w:sz w:val="20"/>
          <w:szCs w:val="20"/>
        </w:rPr>
        <w:t>)</w:t>
      </w:r>
      <w:r w:rsidR="005D0729" w:rsidRPr="009439BB">
        <w:rPr>
          <w:rFonts w:ascii="Verdana" w:hAnsi="Verdana"/>
          <w:sz w:val="20"/>
          <w:szCs w:val="20"/>
        </w:rPr>
        <w:t>.</w:t>
      </w:r>
    </w:p>
    <w:p w14:paraId="394B361B" w14:textId="77777777" w:rsidR="009439BB" w:rsidRDefault="00D47EEA" w:rsidP="009439BB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Usługa </w:t>
      </w:r>
      <w:r w:rsidR="00A36401" w:rsidRPr="009439BB">
        <w:rPr>
          <w:rFonts w:ascii="Verdana" w:hAnsi="Verdana"/>
          <w:sz w:val="20"/>
          <w:szCs w:val="20"/>
        </w:rPr>
        <w:t>rozliczona</w:t>
      </w:r>
      <w:r w:rsidRPr="009439BB">
        <w:rPr>
          <w:rFonts w:ascii="Verdana" w:hAnsi="Verdana"/>
          <w:sz w:val="20"/>
          <w:szCs w:val="20"/>
        </w:rPr>
        <w:t xml:space="preserve"> zostanie na podstawie ilości usług rzeczywiście wy</w:t>
      </w:r>
      <w:r w:rsidR="00A36401" w:rsidRPr="009439BB">
        <w:rPr>
          <w:rFonts w:ascii="Verdana" w:hAnsi="Verdana"/>
          <w:sz w:val="20"/>
          <w:szCs w:val="20"/>
        </w:rPr>
        <w:t>konanych</w:t>
      </w:r>
      <w:r w:rsidR="002E6F47" w:rsidRPr="009439BB">
        <w:rPr>
          <w:rFonts w:ascii="Verdana" w:hAnsi="Verdana"/>
          <w:sz w:val="20"/>
          <w:szCs w:val="20"/>
        </w:rPr>
        <w:t>,</w:t>
      </w:r>
      <w:r w:rsidR="00A36401" w:rsidRPr="009439BB">
        <w:rPr>
          <w:rFonts w:ascii="Verdana" w:hAnsi="Verdana"/>
          <w:sz w:val="20"/>
          <w:szCs w:val="20"/>
        </w:rPr>
        <w:t xml:space="preserve"> zatwierdzonych przez  Z</w:t>
      </w:r>
      <w:r w:rsidRPr="009439BB">
        <w:rPr>
          <w:rFonts w:ascii="Verdana" w:hAnsi="Verdana"/>
          <w:sz w:val="20"/>
          <w:szCs w:val="20"/>
        </w:rPr>
        <w:t>amawiającego na protokole odbioru.</w:t>
      </w:r>
    </w:p>
    <w:p w14:paraId="3C3BE54A" w14:textId="77777777" w:rsidR="009439BB" w:rsidRDefault="00D47EEA" w:rsidP="009439BB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 xml:space="preserve">Cena oferty musi uwzględniać fakt, iż materiały konieczne do prowadzenia prac konserwacyjnych muszą posiadać wymagane prawem atesty i certyfikaty, ponadto </w:t>
      </w:r>
      <w:r w:rsidR="00BC73DD" w:rsidRPr="009439BB">
        <w:rPr>
          <w:rFonts w:ascii="Verdana" w:hAnsi="Verdana"/>
          <w:sz w:val="20"/>
          <w:szCs w:val="20"/>
        </w:rPr>
        <w:br/>
      </w:r>
      <w:r w:rsidRPr="009439BB">
        <w:rPr>
          <w:rFonts w:ascii="Verdana" w:hAnsi="Verdana"/>
          <w:sz w:val="20"/>
          <w:szCs w:val="20"/>
        </w:rPr>
        <w:t xml:space="preserve">do oferty należy wliczyć wszystkie koszty niezbędne  do właściwego wykonania usługi (np. opłaty, </w:t>
      </w:r>
      <w:r w:rsidR="00F33EC5" w:rsidRPr="009439BB">
        <w:rPr>
          <w:rFonts w:ascii="Verdana" w:hAnsi="Verdana"/>
          <w:sz w:val="20"/>
          <w:szCs w:val="20"/>
        </w:rPr>
        <w:t>podatki, koszty paliwa i eksploatacji sa</w:t>
      </w:r>
      <w:r w:rsidR="009439BB">
        <w:rPr>
          <w:rFonts w:ascii="Verdana" w:hAnsi="Verdana"/>
          <w:sz w:val="20"/>
          <w:szCs w:val="20"/>
        </w:rPr>
        <w:t xml:space="preserve">mochodu, w tym koszty związane </w:t>
      </w:r>
      <w:r w:rsidR="00F33EC5" w:rsidRPr="009439BB">
        <w:rPr>
          <w:rFonts w:ascii="Verdana" w:hAnsi="Verdana"/>
          <w:sz w:val="20"/>
          <w:szCs w:val="20"/>
        </w:rPr>
        <w:t>z wyposażeniem w telefon komórkowy, koszty wyposażenia w środki czystości, art. higieniczne,</w:t>
      </w:r>
      <w:r w:rsidR="00BC73DD" w:rsidRPr="009439BB">
        <w:rPr>
          <w:rFonts w:ascii="Verdana" w:hAnsi="Verdana"/>
          <w:sz w:val="20"/>
          <w:szCs w:val="20"/>
        </w:rPr>
        <w:t xml:space="preserve"> koszty użytych narzędzi, itd.). </w:t>
      </w:r>
    </w:p>
    <w:p w14:paraId="600B16F0" w14:textId="77777777" w:rsidR="009439BB" w:rsidRDefault="00F33EC5" w:rsidP="009439BB">
      <w:pPr>
        <w:pStyle w:val="Akapitzlist"/>
        <w:tabs>
          <w:tab w:val="left" w:pos="1701"/>
        </w:tabs>
        <w:ind w:left="792"/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>Niedoszacowanie, pominięcie przez Wykonawcę  przy wycenie jakiejkolwiek części zakresu P</w:t>
      </w:r>
      <w:r w:rsidR="00A36401" w:rsidRPr="009439BB">
        <w:rPr>
          <w:rFonts w:ascii="Verdana" w:hAnsi="Verdana"/>
          <w:sz w:val="20"/>
          <w:szCs w:val="20"/>
        </w:rPr>
        <w:t>rzedmiotu</w:t>
      </w:r>
      <w:r w:rsidRPr="009439BB">
        <w:rPr>
          <w:rFonts w:ascii="Verdana" w:hAnsi="Verdana"/>
          <w:sz w:val="20"/>
          <w:szCs w:val="20"/>
        </w:rPr>
        <w:t xml:space="preserve"> </w:t>
      </w:r>
      <w:r w:rsidR="002E6F47" w:rsidRPr="009439BB">
        <w:rPr>
          <w:rFonts w:ascii="Verdana" w:hAnsi="Verdana"/>
          <w:sz w:val="20"/>
          <w:szCs w:val="20"/>
        </w:rPr>
        <w:t>zamówienia</w:t>
      </w:r>
      <w:r w:rsidRPr="009439BB">
        <w:rPr>
          <w:rFonts w:ascii="Verdana" w:hAnsi="Verdana"/>
          <w:sz w:val="20"/>
          <w:szCs w:val="20"/>
        </w:rPr>
        <w:t xml:space="preserve"> nie będzie stanowić podstawy do dodatkowej  zapłaty z tego tytułu.</w:t>
      </w:r>
    </w:p>
    <w:p w14:paraId="4F408511" w14:textId="6EFD863A" w:rsidR="00BC73DD" w:rsidRDefault="00F33EC5" w:rsidP="009439BB">
      <w:pPr>
        <w:pStyle w:val="Akapitzlist"/>
        <w:numPr>
          <w:ilvl w:val="1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>Wykonawca udziela Zamawiającemu gwarancji na okres 12 miesięcy</w:t>
      </w:r>
      <w:r w:rsidR="00A36401" w:rsidRPr="009439BB">
        <w:rPr>
          <w:rFonts w:ascii="Verdana" w:hAnsi="Verdana"/>
          <w:sz w:val="20"/>
          <w:szCs w:val="20"/>
        </w:rPr>
        <w:t xml:space="preserve"> na</w:t>
      </w:r>
      <w:r w:rsidRPr="009439BB">
        <w:rPr>
          <w:rFonts w:ascii="Verdana" w:hAnsi="Verdana"/>
          <w:sz w:val="20"/>
          <w:szCs w:val="20"/>
        </w:rPr>
        <w:t xml:space="preserve"> wykona</w:t>
      </w:r>
      <w:r w:rsidR="00A36401" w:rsidRPr="009439BB">
        <w:rPr>
          <w:rFonts w:ascii="Verdana" w:hAnsi="Verdana"/>
          <w:sz w:val="20"/>
          <w:szCs w:val="20"/>
        </w:rPr>
        <w:t>ne prace objęte niniejszą usługą</w:t>
      </w:r>
      <w:r w:rsidR="00BC73DD" w:rsidRPr="009439BB">
        <w:rPr>
          <w:rFonts w:ascii="Verdana" w:hAnsi="Verdana"/>
          <w:sz w:val="20"/>
          <w:szCs w:val="20"/>
        </w:rPr>
        <w:t>.</w:t>
      </w:r>
    </w:p>
    <w:p w14:paraId="19B4EFA9" w14:textId="77777777" w:rsidR="00D432C9" w:rsidRDefault="00D432C9" w:rsidP="00D432C9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Potencjał kadrowy</w:t>
      </w:r>
    </w:p>
    <w:p w14:paraId="2B5D626D" w14:textId="62A61D0A" w:rsidR="00D432C9" w:rsidRPr="00D432C9" w:rsidRDefault="00D432C9" w:rsidP="00D432C9">
      <w:pPr>
        <w:pStyle w:val="Akapitzlist"/>
        <w:tabs>
          <w:tab w:val="left" w:pos="1701"/>
        </w:tabs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D432C9">
        <w:rPr>
          <w:rFonts w:ascii="Verdana" w:eastAsia="Verdana" w:hAnsi="Verdana" w:cs="Verdana"/>
          <w:color w:val="000000"/>
          <w:sz w:val="20"/>
          <w:lang w:eastAsia="pl-PL"/>
        </w:rPr>
        <w:t>Wykonawca zobowiązany jest wskazać osoby, które będą uczestniczyć w wykonaniu zamówienia posiadające:</w:t>
      </w:r>
    </w:p>
    <w:p w14:paraId="63817B78" w14:textId="77777777" w:rsidR="00D432C9" w:rsidRPr="00D432C9" w:rsidRDefault="00D432C9" w:rsidP="00D432C9">
      <w:pPr>
        <w:numPr>
          <w:ilvl w:val="0"/>
          <w:numId w:val="20"/>
        </w:numPr>
        <w:spacing w:after="100" w:line="240" w:lineRule="auto"/>
        <w:ind w:right="-2" w:hanging="283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99536A">
        <w:rPr>
          <w:rFonts w:ascii="Verdana" w:eastAsia="Verdana" w:hAnsi="Verdana" w:cs="Verdana"/>
          <w:color w:val="000000"/>
          <w:sz w:val="20"/>
          <w:lang w:eastAsia="pl-PL"/>
        </w:rPr>
        <w:t>Ukończ</w:t>
      </w:r>
      <w:r>
        <w:rPr>
          <w:rFonts w:ascii="Verdana" w:eastAsia="Verdana" w:hAnsi="Verdana" w:cs="Verdana"/>
          <w:color w:val="000000"/>
          <w:sz w:val="20"/>
          <w:lang w:eastAsia="pl-PL"/>
        </w:rPr>
        <w:t>one</w:t>
      </w:r>
      <w:r w:rsidRPr="0099536A">
        <w:rPr>
          <w:rFonts w:ascii="Verdana" w:eastAsia="Verdana" w:hAnsi="Verdana" w:cs="Verdana"/>
          <w:color w:val="000000"/>
          <w:sz w:val="20"/>
          <w:lang w:eastAsia="pl-PL"/>
        </w:rPr>
        <w:t xml:space="preserve"> szkoleni</w:t>
      </w:r>
      <w:r>
        <w:rPr>
          <w:rFonts w:ascii="Verdana" w:eastAsia="Verdana" w:hAnsi="Verdana" w:cs="Verdana"/>
          <w:color w:val="000000"/>
          <w:sz w:val="20"/>
          <w:lang w:eastAsia="pl-PL"/>
        </w:rPr>
        <w:t>e</w:t>
      </w:r>
      <w:r w:rsidRPr="0099536A">
        <w:rPr>
          <w:rFonts w:ascii="Verdana" w:eastAsia="Verdana" w:hAnsi="Verdana" w:cs="Verdana"/>
          <w:color w:val="000000"/>
          <w:sz w:val="20"/>
          <w:lang w:eastAsia="pl-PL"/>
        </w:rPr>
        <w:t xml:space="preserve"> inspektorów ochrony przeciwpożarowej (aktualne);</w:t>
      </w:r>
    </w:p>
    <w:p w14:paraId="458F7715" w14:textId="77777777" w:rsidR="00D432C9" w:rsidRDefault="00D432C9" w:rsidP="00D432C9">
      <w:pPr>
        <w:numPr>
          <w:ilvl w:val="0"/>
          <w:numId w:val="20"/>
        </w:numPr>
        <w:spacing w:after="100" w:line="240" w:lineRule="auto"/>
        <w:ind w:right="-2" w:hanging="283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D432C9">
        <w:rPr>
          <w:rFonts w:ascii="Verdana" w:eastAsia="Verdana" w:hAnsi="Verdana" w:cs="Verdana"/>
          <w:color w:val="000000"/>
          <w:sz w:val="20"/>
          <w:lang w:eastAsia="pl-PL"/>
        </w:rPr>
        <w:t>Zaświadczenie ukończenia kursu (szkolenia) konserwatora podręcznego sprzętu gaśniczego.</w:t>
      </w:r>
    </w:p>
    <w:p w14:paraId="240F0B4D" w14:textId="77777777" w:rsidR="00D432C9" w:rsidRDefault="00D432C9" w:rsidP="00D432C9">
      <w:pPr>
        <w:numPr>
          <w:ilvl w:val="0"/>
          <w:numId w:val="20"/>
        </w:numPr>
        <w:spacing w:after="100" w:line="240" w:lineRule="auto"/>
        <w:ind w:right="-2" w:hanging="283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D432C9">
        <w:rPr>
          <w:rFonts w:ascii="Verdana" w:eastAsia="Verdana" w:hAnsi="Verdana" w:cs="Verdana"/>
          <w:color w:val="000000"/>
          <w:sz w:val="20"/>
          <w:lang w:eastAsia="pl-PL"/>
        </w:rPr>
        <w:t xml:space="preserve">Zaświadczenie ukończenia kursu (szkolenia) w zakresie przeglądów, badań hydrantów wewnętrznych i zewnętrznych. </w:t>
      </w:r>
    </w:p>
    <w:p w14:paraId="2E42C302" w14:textId="2AFA6FC2" w:rsidR="00D432C9" w:rsidRPr="00D432C9" w:rsidRDefault="00D432C9" w:rsidP="00D432C9">
      <w:pPr>
        <w:spacing w:after="100" w:line="240" w:lineRule="auto"/>
        <w:ind w:left="643" w:right="-2"/>
        <w:jc w:val="both"/>
        <w:rPr>
          <w:rFonts w:ascii="Verdana" w:eastAsia="Verdana" w:hAnsi="Verdana" w:cs="Verdana"/>
          <w:color w:val="000000"/>
          <w:sz w:val="14"/>
          <w:lang w:eastAsia="pl-PL"/>
        </w:rPr>
      </w:pPr>
      <w:r w:rsidRPr="00D432C9">
        <w:rPr>
          <w:rFonts w:ascii="Verdana" w:eastAsia="Verdana" w:hAnsi="Verdana" w:cs="Verdana"/>
          <w:color w:val="000000"/>
          <w:sz w:val="20"/>
          <w:u w:val="single"/>
          <w:lang w:eastAsia="pl-PL"/>
        </w:rPr>
        <w:t>Wykaz osób skierowanych do realizacji zamówienia oraz oświadczenie dot. posiadanych prz</w:t>
      </w:r>
      <w:r w:rsidR="00CA45BF">
        <w:rPr>
          <w:rFonts w:ascii="Verdana" w:eastAsia="Verdana" w:hAnsi="Verdana" w:cs="Verdana"/>
          <w:color w:val="000000"/>
          <w:sz w:val="20"/>
          <w:u w:val="single"/>
          <w:lang w:eastAsia="pl-PL"/>
        </w:rPr>
        <w:t>ez te osoby uprawnień (zał. nr 1b do umowy)</w:t>
      </w:r>
      <w:r w:rsidRPr="00D432C9">
        <w:rPr>
          <w:rFonts w:ascii="Verdana" w:eastAsia="Verdana" w:hAnsi="Verdana" w:cs="Verdana"/>
          <w:color w:val="000000"/>
          <w:sz w:val="20"/>
          <w:u w:val="single"/>
          <w:lang w:eastAsia="pl-PL"/>
        </w:rPr>
        <w:t>, Wykonawca przedłoży najpóźniej w dniu podpisania umowy.</w:t>
      </w:r>
    </w:p>
    <w:p w14:paraId="02D3FE72" w14:textId="77777777" w:rsidR="00D432C9" w:rsidRDefault="00D432C9" w:rsidP="00D432C9">
      <w:pPr>
        <w:pStyle w:val="Akapitzlist"/>
        <w:tabs>
          <w:tab w:val="left" w:pos="1701"/>
        </w:tabs>
        <w:ind w:left="360"/>
        <w:contextualSpacing w:val="0"/>
        <w:jc w:val="both"/>
        <w:rPr>
          <w:rFonts w:ascii="Verdana" w:hAnsi="Verdana"/>
          <w:sz w:val="20"/>
          <w:szCs w:val="20"/>
        </w:rPr>
      </w:pPr>
    </w:p>
    <w:p w14:paraId="793DC40D" w14:textId="01F0021C" w:rsidR="00DA470A" w:rsidRPr="009439BB" w:rsidRDefault="003F6017" w:rsidP="009439BB">
      <w:pPr>
        <w:pStyle w:val="Akapitzlist"/>
        <w:numPr>
          <w:ilvl w:val="0"/>
          <w:numId w:val="17"/>
        </w:numPr>
        <w:tabs>
          <w:tab w:val="left" w:pos="1701"/>
        </w:tabs>
        <w:contextualSpacing w:val="0"/>
        <w:jc w:val="both"/>
        <w:rPr>
          <w:rFonts w:ascii="Verdana" w:hAnsi="Verdana"/>
          <w:sz w:val="20"/>
          <w:szCs w:val="20"/>
        </w:rPr>
      </w:pPr>
      <w:r w:rsidRPr="009439BB">
        <w:rPr>
          <w:rFonts w:ascii="Verdana" w:hAnsi="Verdana"/>
          <w:sz w:val="20"/>
          <w:szCs w:val="20"/>
        </w:rPr>
        <w:t>Osoba sporządzająca</w:t>
      </w:r>
      <w:r w:rsidR="00BC73DD" w:rsidRPr="009439BB">
        <w:rPr>
          <w:rFonts w:ascii="Verdana" w:hAnsi="Verdana"/>
          <w:sz w:val="20"/>
          <w:szCs w:val="20"/>
        </w:rPr>
        <w:t xml:space="preserve"> Opis przedmiotu zamówienia</w:t>
      </w:r>
      <w:r w:rsidRPr="009439BB">
        <w:rPr>
          <w:rFonts w:ascii="Verdana" w:hAnsi="Verdana"/>
          <w:sz w:val="20"/>
          <w:szCs w:val="20"/>
        </w:rPr>
        <w:t xml:space="preserve">: </w:t>
      </w:r>
      <w:r w:rsidR="009439BB">
        <w:rPr>
          <w:rFonts w:ascii="Verdana" w:hAnsi="Verdana"/>
          <w:b/>
          <w:sz w:val="20"/>
          <w:szCs w:val="20"/>
        </w:rPr>
        <w:t>Dariusz Koczy</w:t>
      </w:r>
    </w:p>
    <w:sectPr w:rsidR="00DA470A" w:rsidRPr="009439BB" w:rsidSect="00BC73DD">
      <w:footerReference w:type="default" r:id="rId8"/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B516F" w14:textId="77777777" w:rsidR="00BA756B" w:rsidRDefault="00BA756B" w:rsidP="00597225">
      <w:pPr>
        <w:spacing w:after="0" w:line="240" w:lineRule="auto"/>
      </w:pPr>
      <w:r>
        <w:separator/>
      </w:r>
    </w:p>
  </w:endnote>
  <w:endnote w:type="continuationSeparator" w:id="0">
    <w:p w14:paraId="0CD02486" w14:textId="77777777" w:rsidR="00BA756B" w:rsidRDefault="00BA756B" w:rsidP="0059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045236"/>
      <w:docPartObj>
        <w:docPartGallery w:val="Page Numbers (Bottom of Page)"/>
        <w:docPartUnique/>
      </w:docPartObj>
    </w:sdtPr>
    <w:sdtEndPr/>
    <w:sdtContent>
      <w:p w14:paraId="77EC2F5B" w14:textId="0C736A9F" w:rsidR="00597225" w:rsidRDefault="005972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740">
          <w:rPr>
            <w:noProof/>
          </w:rPr>
          <w:t>4</w:t>
        </w:r>
        <w:r>
          <w:fldChar w:fldCharType="end"/>
        </w:r>
      </w:p>
    </w:sdtContent>
  </w:sdt>
  <w:p w14:paraId="23CB62E7" w14:textId="77777777" w:rsidR="00597225" w:rsidRDefault="005972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A2EFA" w14:textId="77777777" w:rsidR="00BA756B" w:rsidRDefault="00BA756B" w:rsidP="00597225">
      <w:pPr>
        <w:spacing w:after="0" w:line="240" w:lineRule="auto"/>
      </w:pPr>
      <w:r>
        <w:separator/>
      </w:r>
    </w:p>
  </w:footnote>
  <w:footnote w:type="continuationSeparator" w:id="0">
    <w:p w14:paraId="41ED5F7B" w14:textId="77777777" w:rsidR="00BA756B" w:rsidRDefault="00BA756B" w:rsidP="00597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78BF"/>
    <w:multiLevelType w:val="multilevel"/>
    <w:tmpl w:val="F9DC0F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192632"/>
    <w:multiLevelType w:val="multilevel"/>
    <w:tmpl w:val="ED4897F4"/>
    <w:lvl w:ilvl="0">
      <w:start w:val="3"/>
      <w:numFmt w:val="decimal"/>
      <w:lvlText w:val="%1."/>
      <w:lvlJc w:val="left"/>
      <w:pPr>
        <w:ind w:left="720" w:hanging="360"/>
      </w:pPr>
      <w:rPr>
        <w:rFonts w:eastAsia="Times New Roman" w:cs="Times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A5504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A5DED"/>
    <w:multiLevelType w:val="hybridMultilevel"/>
    <w:tmpl w:val="D33E9FAA"/>
    <w:lvl w:ilvl="0" w:tplc="CB4A8E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76E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7E1D8C"/>
    <w:multiLevelType w:val="multilevel"/>
    <w:tmpl w:val="85243F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003B6A"/>
    <w:multiLevelType w:val="multilevel"/>
    <w:tmpl w:val="073E15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5663B8"/>
    <w:multiLevelType w:val="hybridMultilevel"/>
    <w:tmpl w:val="541AD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7766C"/>
    <w:multiLevelType w:val="multilevel"/>
    <w:tmpl w:val="F97800C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1D6819"/>
    <w:multiLevelType w:val="hybridMultilevel"/>
    <w:tmpl w:val="C92C1B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752D2E"/>
    <w:multiLevelType w:val="hybridMultilevel"/>
    <w:tmpl w:val="7D746A32"/>
    <w:lvl w:ilvl="0" w:tplc="04150017">
      <w:start w:val="1"/>
      <w:numFmt w:val="lowerLetter"/>
      <w:lvlText w:val="%1)"/>
      <w:lvlJc w:val="left"/>
      <w:pPr>
        <w:ind w:left="64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154E">
      <w:start w:val="1"/>
      <w:numFmt w:val="lowerLetter"/>
      <w:lvlText w:val="%2"/>
      <w:lvlJc w:val="left"/>
      <w:pPr>
        <w:ind w:left="13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C270BA">
      <w:start w:val="1"/>
      <w:numFmt w:val="lowerRoman"/>
      <w:lvlText w:val="%3"/>
      <w:lvlJc w:val="left"/>
      <w:pPr>
        <w:ind w:left="21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01BF8">
      <w:start w:val="1"/>
      <w:numFmt w:val="decimal"/>
      <w:lvlText w:val="%4"/>
      <w:lvlJc w:val="left"/>
      <w:pPr>
        <w:ind w:left="28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23050">
      <w:start w:val="1"/>
      <w:numFmt w:val="lowerLetter"/>
      <w:lvlText w:val="%5"/>
      <w:lvlJc w:val="left"/>
      <w:pPr>
        <w:ind w:left="35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FA2B6A">
      <w:start w:val="1"/>
      <w:numFmt w:val="lowerRoman"/>
      <w:lvlText w:val="%6"/>
      <w:lvlJc w:val="left"/>
      <w:pPr>
        <w:ind w:left="42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268BA8">
      <w:start w:val="1"/>
      <w:numFmt w:val="decimal"/>
      <w:lvlText w:val="%7"/>
      <w:lvlJc w:val="left"/>
      <w:pPr>
        <w:ind w:left="49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876A0">
      <w:start w:val="1"/>
      <w:numFmt w:val="lowerLetter"/>
      <w:lvlText w:val="%8"/>
      <w:lvlJc w:val="left"/>
      <w:pPr>
        <w:ind w:left="57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CD608">
      <w:start w:val="1"/>
      <w:numFmt w:val="lowerRoman"/>
      <w:lvlText w:val="%9"/>
      <w:lvlJc w:val="left"/>
      <w:pPr>
        <w:ind w:left="64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010200"/>
    <w:multiLevelType w:val="hybridMultilevel"/>
    <w:tmpl w:val="CA2485B0"/>
    <w:lvl w:ilvl="0" w:tplc="247E7202">
      <w:start w:val="1"/>
      <w:numFmt w:val="decimal"/>
      <w:lvlText w:val="%1."/>
      <w:lvlJc w:val="left"/>
      <w:pPr>
        <w:ind w:left="37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2" w15:restartNumberingAfterBreak="0">
    <w:nsid w:val="3A406CF2"/>
    <w:multiLevelType w:val="hybridMultilevel"/>
    <w:tmpl w:val="E0E416FA"/>
    <w:lvl w:ilvl="0" w:tplc="FF18E04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3" w15:restartNumberingAfterBreak="0">
    <w:nsid w:val="3CC4622D"/>
    <w:multiLevelType w:val="multilevel"/>
    <w:tmpl w:val="6C0CAB6C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4" w15:restartNumberingAfterBreak="0">
    <w:nsid w:val="3F305DB7"/>
    <w:multiLevelType w:val="hybridMultilevel"/>
    <w:tmpl w:val="84229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1507B"/>
    <w:multiLevelType w:val="hybridMultilevel"/>
    <w:tmpl w:val="88B06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254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273766"/>
    <w:multiLevelType w:val="hybridMultilevel"/>
    <w:tmpl w:val="EF60EF0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1D25D76"/>
    <w:multiLevelType w:val="hybridMultilevel"/>
    <w:tmpl w:val="7D746A32"/>
    <w:lvl w:ilvl="0" w:tplc="04150017">
      <w:start w:val="1"/>
      <w:numFmt w:val="lowerLetter"/>
      <w:lvlText w:val="%1)"/>
      <w:lvlJc w:val="left"/>
      <w:pPr>
        <w:ind w:left="34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92154E">
      <w:start w:val="1"/>
      <w:numFmt w:val="lowerLetter"/>
      <w:lvlText w:val="%2"/>
      <w:lvlJc w:val="left"/>
      <w:pPr>
        <w:ind w:left="10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C270BA">
      <w:start w:val="1"/>
      <w:numFmt w:val="lowerRoman"/>
      <w:lvlText w:val="%3"/>
      <w:lvlJc w:val="left"/>
      <w:pPr>
        <w:ind w:left="18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01BF8">
      <w:start w:val="1"/>
      <w:numFmt w:val="decimal"/>
      <w:lvlText w:val="%4"/>
      <w:lvlJc w:val="left"/>
      <w:pPr>
        <w:ind w:left="25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823050">
      <w:start w:val="1"/>
      <w:numFmt w:val="lowerLetter"/>
      <w:lvlText w:val="%5"/>
      <w:lvlJc w:val="left"/>
      <w:pPr>
        <w:ind w:left="32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FA2B6A">
      <w:start w:val="1"/>
      <w:numFmt w:val="lowerRoman"/>
      <w:lvlText w:val="%6"/>
      <w:lvlJc w:val="left"/>
      <w:pPr>
        <w:ind w:left="39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268BA8">
      <w:start w:val="1"/>
      <w:numFmt w:val="decimal"/>
      <w:lvlText w:val="%7"/>
      <w:lvlJc w:val="left"/>
      <w:pPr>
        <w:ind w:left="46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4876A0">
      <w:start w:val="1"/>
      <w:numFmt w:val="lowerLetter"/>
      <w:lvlText w:val="%8"/>
      <w:lvlJc w:val="left"/>
      <w:pPr>
        <w:ind w:left="5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DCD608">
      <w:start w:val="1"/>
      <w:numFmt w:val="lowerRoman"/>
      <w:lvlText w:val="%9"/>
      <w:lvlJc w:val="left"/>
      <w:pPr>
        <w:ind w:left="61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361CAA"/>
    <w:multiLevelType w:val="hybridMultilevel"/>
    <w:tmpl w:val="34CE1A20"/>
    <w:lvl w:ilvl="0" w:tplc="D0E8FD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9"/>
  </w:num>
  <w:num w:numId="5">
    <w:abstractNumId w:val="17"/>
  </w:num>
  <w:num w:numId="6">
    <w:abstractNumId w:val="19"/>
  </w:num>
  <w:num w:numId="7">
    <w:abstractNumId w:val="3"/>
  </w:num>
  <w:num w:numId="8">
    <w:abstractNumId w:val="15"/>
  </w:num>
  <w:num w:numId="9">
    <w:abstractNumId w:val="14"/>
  </w:num>
  <w:num w:numId="10">
    <w:abstractNumId w:val="1"/>
  </w:num>
  <w:num w:numId="11">
    <w:abstractNumId w:val="13"/>
  </w:num>
  <w:num w:numId="12">
    <w:abstractNumId w:val="8"/>
  </w:num>
  <w:num w:numId="13">
    <w:abstractNumId w:val="4"/>
  </w:num>
  <w:num w:numId="14">
    <w:abstractNumId w:val="0"/>
  </w:num>
  <w:num w:numId="15">
    <w:abstractNumId w:val="2"/>
  </w:num>
  <w:num w:numId="16">
    <w:abstractNumId w:val="6"/>
  </w:num>
  <w:num w:numId="17">
    <w:abstractNumId w:val="5"/>
  </w:num>
  <w:num w:numId="18">
    <w:abstractNumId w:val="11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66A"/>
    <w:rsid w:val="00000D24"/>
    <w:rsid w:val="000273B5"/>
    <w:rsid w:val="00066416"/>
    <w:rsid w:val="00075740"/>
    <w:rsid w:val="00077854"/>
    <w:rsid w:val="00091BEB"/>
    <w:rsid w:val="0009597C"/>
    <w:rsid w:val="000A64E5"/>
    <w:rsid w:val="000D20C7"/>
    <w:rsid w:val="000D24EF"/>
    <w:rsid w:val="000D5886"/>
    <w:rsid w:val="000F7BAC"/>
    <w:rsid w:val="00120180"/>
    <w:rsid w:val="00121178"/>
    <w:rsid w:val="00134FB3"/>
    <w:rsid w:val="00145052"/>
    <w:rsid w:val="001A02E7"/>
    <w:rsid w:val="001B6FF8"/>
    <w:rsid w:val="001F2C49"/>
    <w:rsid w:val="00212E0B"/>
    <w:rsid w:val="00224F4A"/>
    <w:rsid w:val="00243B7A"/>
    <w:rsid w:val="0026556C"/>
    <w:rsid w:val="0027323F"/>
    <w:rsid w:val="00277437"/>
    <w:rsid w:val="002818D4"/>
    <w:rsid w:val="002A2696"/>
    <w:rsid w:val="002B0E9E"/>
    <w:rsid w:val="002D2545"/>
    <w:rsid w:val="002D632E"/>
    <w:rsid w:val="002E05DB"/>
    <w:rsid w:val="002E6F47"/>
    <w:rsid w:val="003127C1"/>
    <w:rsid w:val="0035414D"/>
    <w:rsid w:val="003832AF"/>
    <w:rsid w:val="003A035F"/>
    <w:rsid w:val="003B63D8"/>
    <w:rsid w:val="003D706D"/>
    <w:rsid w:val="003F6017"/>
    <w:rsid w:val="00414BDA"/>
    <w:rsid w:val="004347BF"/>
    <w:rsid w:val="00437762"/>
    <w:rsid w:val="00442CDA"/>
    <w:rsid w:val="004500F0"/>
    <w:rsid w:val="00452E18"/>
    <w:rsid w:val="00464AAA"/>
    <w:rsid w:val="0048456A"/>
    <w:rsid w:val="004950F8"/>
    <w:rsid w:val="004979B6"/>
    <w:rsid w:val="004A09A9"/>
    <w:rsid w:val="004D2302"/>
    <w:rsid w:val="005018AE"/>
    <w:rsid w:val="00507418"/>
    <w:rsid w:val="00537A84"/>
    <w:rsid w:val="005559E7"/>
    <w:rsid w:val="0057146F"/>
    <w:rsid w:val="005906BC"/>
    <w:rsid w:val="00590E42"/>
    <w:rsid w:val="00597225"/>
    <w:rsid w:val="005973EE"/>
    <w:rsid w:val="005B3BC4"/>
    <w:rsid w:val="005D0729"/>
    <w:rsid w:val="005D0F31"/>
    <w:rsid w:val="005F6D69"/>
    <w:rsid w:val="006156F9"/>
    <w:rsid w:val="006278AF"/>
    <w:rsid w:val="0063214F"/>
    <w:rsid w:val="0065667A"/>
    <w:rsid w:val="006838F7"/>
    <w:rsid w:val="00697292"/>
    <w:rsid w:val="006A1F73"/>
    <w:rsid w:val="006A2081"/>
    <w:rsid w:val="006E3472"/>
    <w:rsid w:val="00730DD6"/>
    <w:rsid w:val="00730FF3"/>
    <w:rsid w:val="007316E5"/>
    <w:rsid w:val="00752A2F"/>
    <w:rsid w:val="00763C5A"/>
    <w:rsid w:val="00774E64"/>
    <w:rsid w:val="007D2894"/>
    <w:rsid w:val="00810E47"/>
    <w:rsid w:val="00814771"/>
    <w:rsid w:val="00832841"/>
    <w:rsid w:val="00832F1F"/>
    <w:rsid w:val="00840561"/>
    <w:rsid w:val="00896019"/>
    <w:rsid w:val="008B0F8D"/>
    <w:rsid w:val="008C3BA4"/>
    <w:rsid w:val="008C6615"/>
    <w:rsid w:val="00924690"/>
    <w:rsid w:val="00924E72"/>
    <w:rsid w:val="00925E10"/>
    <w:rsid w:val="00933699"/>
    <w:rsid w:val="009439BB"/>
    <w:rsid w:val="00960E27"/>
    <w:rsid w:val="0096274E"/>
    <w:rsid w:val="009713B5"/>
    <w:rsid w:val="00997FC9"/>
    <w:rsid w:val="009A4B60"/>
    <w:rsid w:val="009B1546"/>
    <w:rsid w:val="009B69CB"/>
    <w:rsid w:val="009E0124"/>
    <w:rsid w:val="00A1633E"/>
    <w:rsid w:val="00A175BA"/>
    <w:rsid w:val="00A23BD1"/>
    <w:rsid w:val="00A33E77"/>
    <w:rsid w:val="00A36401"/>
    <w:rsid w:val="00A45B36"/>
    <w:rsid w:val="00A46732"/>
    <w:rsid w:val="00A470B5"/>
    <w:rsid w:val="00A562EB"/>
    <w:rsid w:val="00A75EF0"/>
    <w:rsid w:val="00A83DAF"/>
    <w:rsid w:val="00A95E1D"/>
    <w:rsid w:val="00B22922"/>
    <w:rsid w:val="00B2419C"/>
    <w:rsid w:val="00B33B3F"/>
    <w:rsid w:val="00B349CB"/>
    <w:rsid w:val="00B55827"/>
    <w:rsid w:val="00B56A85"/>
    <w:rsid w:val="00B814C6"/>
    <w:rsid w:val="00B82A6E"/>
    <w:rsid w:val="00BA756B"/>
    <w:rsid w:val="00BB04A0"/>
    <w:rsid w:val="00BB2B7B"/>
    <w:rsid w:val="00BC0CA6"/>
    <w:rsid w:val="00BC73DD"/>
    <w:rsid w:val="00BD2E40"/>
    <w:rsid w:val="00BF766A"/>
    <w:rsid w:val="00C04E71"/>
    <w:rsid w:val="00C13F0B"/>
    <w:rsid w:val="00C60081"/>
    <w:rsid w:val="00C770F8"/>
    <w:rsid w:val="00CA45BF"/>
    <w:rsid w:val="00CB1E41"/>
    <w:rsid w:val="00CC723A"/>
    <w:rsid w:val="00CD1C0D"/>
    <w:rsid w:val="00CF54D2"/>
    <w:rsid w:val="00D13AA6"/>
    <w:rsid w:val="00D370EF"/>
    <w:rsid w:val="00D37891"/>
    <w:rsid w:val="00D432C9"/>
    <w:rsid w:val="00D47EEA"/>
    <w:rsid w:val="00D70AD2"/>
    <w:rsid w:val="00DA470A"/>
    <w:rsid w:val="00DB192B"/>
    <w:rsid w:val="00DD1FD0"/>
    <w:rsid w:val="00DE22D0"/>
    <w:rsid w:val="00DE67AA"/>
    <w:rsid w:val="00E11CBE"/>
    <w:rsid w:val="00E434BD"/>
    <w:rsid w:val="00E6385C"/>
    <w:rsid w:val="00E87DA9"/>
    <w:rsid w:val="00EA4C07"/>
    <w:rsid w:val="00EB1E54"/>
    <w:rsid w:val="00EF1D3A"/>
    <w:rsid w:val="00EF7ECB"/>
    <w:rsid w:val="00F107EA"/>
    <w:rsid w:val="00F33EC5"/>
    <w:rsid w:val="00F5126B"/>
    <w:rsid w:val="00F577B5"/>
    <w:rsid w:val="00F60D2F"/>
    <w:rsid w:val="00FB0FBD"/>
    <w:rsid w:val="00FB712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CD6F"/>
  <w15:chartTrackingRefBased/>
  <w15:docId w15:val="{E1DA4198-8503-4944-9C27-94DE3D1D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B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B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7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E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E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EE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9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25"/>
  </w:style>
  <w:style w:type="paragraph" w:styleId="Stopka">
    <w:name w:val="footer"/>
    <w:basedOn w:val="Normalny"/>
    <w:link w:val="StopkaZnak"/>
    <w:uiPriority w:val="99"/>
    <w:unhideWhenUsed/>
    <w:rsid w:val="0059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7159D-55DC-4966-B471-8CBCB286B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Slotosz Klaudia</dc:creator>
  <cp:keywords/>
  <dc:description/>
  <cp:lastModifiedBy>Drażyk Jacek</cp:lastModifiedBy>
  <cp:revision>2</cp:revision>
  <cp:lastPrinted>2024-07-30T07:33:00Z</cp:lastPrinted>
  <dcterms:created xsi:type="dcterms:W3CDTF">2024-07-31T07:57:00Z</dcterms:created>
  <dcterms:modified xsi:type="dcterms:W3CDTF">2024-07-31T07:57:00Z</dcterms:modified>
</cp:coreProperties>
</file>