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2223" w14:textId="77777777" w:rsidR="00A34270" w:rsidRPr="006507E8" w:rsidRDefault="00A37095" w:rsidP="00412705">
      <w:pPr>
        <w:pStyle w:val="Tekstpodstawowy"/>
        <w:spacing w:after="0" w:line="276" w:lineRule="auto"/>
        <w:jc w:val="right"/>
        <w:rPr>
          <w:sz w:val="24"/>
          <w:szCs w:val="24"/>
        </w:rPr>
      </w:pPr>
      <w:r w:rsidRPr="006507E8">
        <w:rPr>
          <w:sz w:val="24"/>
          <w:szCs w:val="24"/>
        </w:rPr>
        <w:t xml:space="preserve">Załącznik 4 </w:t>
      </w:r>
    </w:p>
    <w:p w14:paraId="575B4FB6" w14:textId="77777777" w:rsidR="00A34270" w:rsidRPr="006507E8" w:rsidRDefault="00A34270" w:rsidP="00412705">
      <w:pPr>
        <w:pStyle w:val="Tekstpodstawowy"/>
        <w:spacing w:after="0" w:line="276" w:lineRule="auto"/>
        <w:rPr>
          <w:sz w:val="24"/>
          <w:szCs w:val="24"/>
        </w:rPr>
      </w:pPr>
    </w:p>
    <w:p w14:paraId="650DDF64" w14:textId="77777777" w:rsidR="00A34270" w:rsidRPr="006507E8" w:rsidRDefault="00A37095" w:rsidP="00412705">
      <w:pPr>
        <w:pStyle w:val="Style3"/>
        <w:widowControl/>
        <w:spacing w:line="276" w:lineRule="auto"/>
        <w:jc w:val="center"/>
        <w:rPr>
          <w:rStyle w:val="FontStyle11"/>
          <w:b w:val="0"/>
          <w:sz w:val="24"/>
        </w:rPr>
      </w:pPr>
      <w:r w:rsidRPr="006507E8">
        <w:rPr>
          <w:rStyle w:val="FontStyle11"/>
          <w:b w:val="0"/>
          <w:sz w:val="24"/>
        </w:rPr>
        <w:t>UMOWA nr  3004-7.026.       .2022</w:t>
      </w:r>
    </w:p>
    <w:p w14:paraId="603FFD35" w14:textId="77777777" w:rsidR="00A34270" w:rsidRPr="006507E8" w:rsidRDefault="00A34270" w:rsidP="00412705">
      <w:pPr>
        <w:pStyle w:val="Style3"/>
        <w:widowControl/>
        <w:spacing w:line="276" w:lineRule="auto"/>
        <w:jc w:val="center"/>
        <w:rPr>
          <w:rStyle w:val="FontStyle11"/>
          <w:b w:val="0"/>
          <w:sz w:val="24"/>
        </w:rPr>
      </w:pPr>
    </w:p>
    <w:p w14:paraId="11E1BA17" w14:textId="524BA974" w:rsidR="00A34270" w:rsidRPr="006507E8" w:rsidRDefault="00A37095" w:rsidP="00412705">
      <w:pPr>
        <w:shd w:val="clear" w:color="auto" w:fill="FFFFFF"/>
        <w:tabs>
          <w:tab w:val="left" w:leader="dot" w:pos="48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7E8">
        <w:rPr>
          <w:rFonts w:ascii="Times New Roman" w:hAnsi="Times New Roman" w:cs="Times New Roman"/>
          <w:sz w:val="24"/>
          <w:szCs w:val="24"/>
        </w:rPr>
        <w:t>zawarta w Ostrołęce w dniu …</w:t>
      </w:r>
      <w:r w:rsidR="00202450" w:rsidRPr="006507E8">
        <w:rPr>
          <w:rFonts w:ascii="Times New Roman" w:hAnsi="Times New Roman" w:cs="Times New Roman"/>
          <w:sz w:val="24"/>
          <w:szCs w:val="24"/>
        </w:rPr>
        <w:t>……..</w:t>
      </w:r>
      <w:r w:rsidR="00BD21D2" w:rsidRPr="006507E8">
        <w:rPr>
          <w:rFonts w:ascii="Times New Roman" w:hAnsi="Times New Roman" w:cs="Times New Roman"/>
          <w:sz w:val="24"/>
          <w:szCs w:val="24"/>
        </w:rPr>
        <w:t xml:space="preserve"> </w:t>
      </w:r>
      <w:r w:rsidRPr="006507E8">
        <w:rPr>
          <w:rFonts w:ascii="Times New Roman" w:hAnsi="Times New Roman" w:cs="Times New Roman"/>
          <w:sz w:val="24"/>
          <w:szCs w:val="24"/>
        </w:rPr>
        <w:t xml:space="preserve"> 2022 r. pomiędzy</w:t>
      </w:r>
    </w:p>
    <w:p w14:paraId="1BACC40C" w14:textId="77777777" w:rsidR="00A34270" w:rsidRPr="006507E8" w:rsidRDefault="00A37095" w:rsidP="00412705">
      <w:pPr>
        <w:shd w:val="clear" w:color="auto" w:fill="FFFFFF"/>
        <w:tabs>
          <w:tab w:val="left" w:leader="dot" w:pos="48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7E8">
        <w:rPr>
          <w:rFonts w:ascii="Times New Roman" w:hAnsi="Times New Roman" w:cs="Times New Roman"/>
          <w:sz w:val="24"/>
          <w:szCs w:val="24"/>
        </w:rPr>
        <w:t xml:space="preserve">Prokuraturą Okręgową w Ostrołęce, z siedzibą przy ulicy Kościuszki 19, 07-410 Ostrołęka, numer NIP 758 17 98 137, REGON 550411384, działającą na podstawie ustawy </w:t>
      </w:r>
      <w:r w:rsidRPr="006507E8">
        <w:rPr>
          <w:rStyle w:val="highlight"/>
          <w:sz w:val="24"/>
          <w:szCs w:val="24"/>
        </w:rPr>
        <w:t>Prawo</w:t>
      </w:r>
      <w:r w:rsidRPr="006507E8">
        <w:rPr>
          <w:rStyle w:val="apple-converted-space"/>
          <w:sz w:val="24"/>
          <w:szCs w:val="24"/>
        </w:rPr>
        <w:t> </w:t>
      </w:r>
      <w:bookmarkStart w:id="0" w:name="highlightHit_1"/>
      <w:bookmarkEnd w:id="0"/>
      <w:r w:rsidRPr="006507E8">
        <w:rPr>
          <w:rStyle w:val="highlight"/>
          <w:sz w:val="24"/>
          <w:szCs w:val="24"/>
        </w:rPr>
        <w:t>o</w:t>
      </w:r>
      <w:r w:rsidRPr="006507E8">
        <w:rPr>
          <w:rStyle w:val="apple-converted-space"/>
          <w:sz w:val="24"/>
          <w:szCs w:val="24"/>
        </w:rPr>
        <w:t> </w:t>
      </w:r>
      <w:bookmarkStart w:id="1" w:name="highlightHit_2"/>
      <w:bookmarkEnd w:id="1"/>
      <w:r w:rsidRPr="006507E8">
        <w:rPr>
          <w:rStyle w:val="highlight"/>
          <w:sz w:val="24"/>
          <w:szCs w:val="24"/>
        </w:rPr>
        <w:t xml:space="preserve">Prokuraturze </w:t>
      </w:r>
      <w:r w:rsidRPr="006507E8">
        <w:rPr>
          <w:rFonts w:ascii="Times New Roman" w:hAnsi="Times New Roman" w:cs="Times New Roman"/>
          <w:sz w:val="24"/>
          <w:szCs w:val="24"/>
        </w:rPr>
        <w:t xml:space="preserve">z dnia 28 stycznia 2016 r. </w:t>
      </w:r>
    </w:p>
    <w:p w14:paraId="4DE9C2F8" w14:textId="77777777" w:rsidR="00A34270" w:rsidRPr="006507E8" w:rsidRDefault="00A37095" w:rsidP="00412705">
      <w:pPr>
        <w:shd w:val="clear" w:color="auto" w:fill="FFFFFF"/>
        <w:tabs>
          <w:tab w:val="left" w:leader="dot" w:pos="48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7E8">
        <w:rPr>
          <w:rFonts w:ascii="Times New Roman" w:hAnsi="Times New Roman" w:cs="Times New Roman"/>
          <w:sz w:val="24"/>
          <w:szCs w:val="24"/>
        </w:rPr>
        <w:t xml:space="preserve">reprezentowaną przez: </w:t>
      </w:r>
    </w:p>
    <w:p w14:paraId="1BE9904B" w14:textId="77777777" w:rsidR="00A34270" w:rsidRPr="006507E8" w:rsidRDefault="00A37095" w:rsidP="0041270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7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A514BCF" w14:textId="77777777" w:rsidR="00A34270" w:rsidRPr="006507E8" w:rsidRDefault="00A37095" w:rsidP="00412705">
      <w:pPr>
        <w:shd w:val="clear" w:color="auto" w:fill="FFFFFF"/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6507E8">
        <w:rPr>
          <w:rFonts w:ascii="Times New Roman" w:hAnsi="Times New Roman" w:cs="Times New Roman"/>
          <w:sz w:val="24"/>
          <w:szCs w:val="24"/>
        </w:rPr>
        <w:t xml:space="preserve">zwaną dalej „Zamawiającym" </w:t>
      </w:r>
    </w:p>
    <w:p w14:paraId="4BD637BD" w14:textId="77777777" w:rsidR="00A34270" w:rsidRPr="006507E8" w:rsidRDefault="00A34270" w:rsidP="00412705">
      <w:pPr>
        <w:shd w:val="clear" w:color="auto" w:fill="FFFFFF"/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</w:p>
    <w:p w14:paraId="74252AF1" w14:textId="77777777" w:rsidR="00A34270" w:rsidRPr="006507E8" w:rsidRDefault="00A37095" w:rsidP="00412705">
      <w:pPr>
        <w:shd w:val="clear" w:color="auto" w:fill="FFFFFF"/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6507E8">
        <w:rPr>
          <w:rFonts w:ascii="Times New Roman" w:hAnsi="Times New Roman" w:cs="Times New Roman"/>
          <w:sz w:val="24"/>
          <w:szCs w:val="24"/>
        </w:rPr>
        <w:t xml:space="preserve">a firmą: </w:t>
      </w:r>
    </w:p>
    <w:p w14:paraId="50ED6539" w14:textId="77777777" w:rsidR="00A34270" w:rsidRPr="006507E8" w:rsidRDefault="00A37095" w:rsidP="00412705">
      <w:pPr>
        <w:shd w:val="clear" w:color="auto" w:fill="FFFFFF"/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6507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E511758" w14:textId="77777777" w:rsidR="00A34270" w:rsidRPr="006507E8" w:rsidRDefault="00A37095" w:rsidP="00412705">
      <w:pPr>
        <w:shd w:val="clear" w:color="auto" w:fill="FFFFFF"/>
        <w:spacing w:after="0"/>
        <w:ind w:right="5235"/>
        <w:jc w:val="both"/>
        <w:rPr>
          <w:rFonts w:ascii="Times New Roman" w:hAnsi="Times New Roman" w:cs="Times New Roman"/>
          <w:sz w:val="24"/>
          <w:szCs w:val="24"/>
        </w:rPr>
      </w:pPr>
      <w:r w:rsidRPr="006507E8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47F96A6D" w14:textId="77777777" w:rsidR="00A34270" w:rsidRPr="006507E8" w:rsidRDefault="00A37095" w:rsidP="00412705">
      <w:pPr>
        <w:shd w:val="clear" w:color="auto" w:fill="FFFFFF"/>
        <w:spacing w:after="0"/>
        <w:ind w:right="-56"/>
        <w:jc w:val="both"/>
        <w:rPr>
          <w:rFonts w:ascii="Times New Roman" w:hAnsi="Times New Roman" w:cs="Times New Roman"/>
          <w:sz w:val="24"/>
          <w:szCs w:val="24"/>
        </w:rPr>
      </w:pPr>
      <w:r w:rsidRPr="006507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674C12C" w14:textId="77777777" w:rsidR="00A34270" w:rsidRPr="006507E8" w:rsidRDefault="00A37095" w:rsidP="00412705">
      <w:pPr>
        <w:shd w:val="clear" w:color="auto" w:fill="FFFFFF"/>
        <w:spacing w:after="0"/>
        <w:ind w:right="-56"/>
        <w:jc w:val="both"/>
        <w:rPr>
          <w:rFonts w:ascii="Times New Roman" w:hAnsi="Times New Roman" w:cs="Times New Roman"/>
          <w:sz w:val="24"/>
          <w:szCs w:val="24"/>
        </w:rPr>
      </w:pPr>
      <w:r w:rsidRPr="006507E8">
        <w:rPr>
          <w:rFonts w:ascii="Times New Roman" w:hAnsi="Times New Roman" w:cs="Times New Roman"/>
          <w:sz w:val="24"/>
          <w:szCs w:val="24"/>
        </w:rPr>
        <w:t>zwaną dalej „Wykonawcą"</w:t>
      </w:r>
    </w:p>
    <w:p w14:paraId="08238C34" w14:textId="77777777" w:rsidR="00A34270" w:rsidRPr="006507E8" w:rsidRDefault="00A34270" w:rsidP="00412705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56C66AD9" w14:textId="4D8C1F8B" w:rsidR="00A34270" w:rsidRPr="006507E8" w:rsidRDefault="00A37095" w:rsidP="00412705">
      <w:pPr>
        <w:rPr>
          <w:rFonts w:ascii="Times New Roman" w:hAnsi="Times New Roman" w:cs="Times New Roman"/>
          <w:sz w:val="24"/>
          <w:szCs w:val="24"/>
        </w:rPr>
      </w:pPr>
      <w:r w:rsidRPr="006507E8">
        <w:rPr>
          <w:rFonts w:ascii="Times New Roman" w:hAnsi="Times New Roman" w:cs="Times New Roman"/>
          <w:sz w:val="24"/>
          <w:szCs w:val="24"/>
        </w:rPr>
        <w:t>w wyniku postępowania nr  3004-7. 262.</w:t>
      </w:r>
      <w:r w:rsidR="003A4DF3" w:rsidRPr="006507E8">
        <w:rPr>
          <w:rFonts w:ascii="Times New Roman" w:hAnsi="Times New Roman" w:cs="Times New Roman"/>
          <w:sz w:val="24"/>
          <w:szCs w:val="24"/>
        </w:rPr>
        <w:t>3</w:t>
      </w:r>
      <w:r w:rsidR="00CE00AE" w:rsidRPr="006507E8">
        <w:rPr>
          <w:rFonts w:ascii="Times New Roman" w:hAnsi="Times New Roman" w:cs="Times New Roman"/>
          <w:sz w:val="24"/>
          <w:szCs w:val="24"/>
        </w:rPr>
        <w:t>2</w:t>
      </w:r>
      <w:r w:rsidRPr="006507E8">
        <w:rPr>
          <w:rFonts w:ascii="Times New Roman" w:hAnsi="Times New Roman" w:cs="Times New Roman"/>
          <w:sz w:val="24"/>
          <w:szCs w:val="24"/>
        </w:rPr>
        <w:t>.2022 z wyłączeniem stosowania ustawy Prawo zamówień publicznych  z uwagi na wartość zamówienia.</w:t>
      </w:r>
    </w:p>
    <w:p w14:paraId="6EEDE69F" w14:textId="77777777" w:rsidR="00A34270" w:rsidRPr="006507E8" w:rsidRDefault="00A37095" w:rsidP="004127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07E8">
        <w:rPr>
          <w:rFonts w:ascii="Times New Roman" w:hAnsi="Times New Roman" w:cs="Times New Roman"/>
          <w:sz w:val="24"/>
          <w:szCs w:val="24"/>
        </w:rPr>
        <w:t>§ 1 Przedmiot umowy</w:t>
      </w:r>
    </w:p>
    <w:p w14:paraId="29012F63" w14:textId="1FA76A0C" w:rsidR="008A139D" w:rsidRPr="006507E8" w:rsidRDefault="008A139D" w:rsidP="00412705">
      <w:pPr>
        <w:pStyle w:val="Akapitzlist"/>
        <w:numPr>
          <w:ilvl w:val="0"/>
          <w:numId w:val="19"/>
        </w:numPr>
        <w:tabs>
          <w:tab w:val="clear" w:pos="0"/>
          <w:tab w:val="left" w:pos="284"/>
          <w:tab w:val="num" w:pos="426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507E8">
        <w:rPr>
          <w:rFonts w:ascii="Times New Roman" w:hAnsi="Times New Roman"/>
          <w:sz w:val="24"/>
          <w:szCs w:val="24"/>
        </w:rPr>
        <w:t xml:space="preserve">Przedmiotem umowy jest </w:t>
      </w:r>
      <w:r w:rsidR="00B827AF">
        <w:rPr>
          <w:rFonts w:ascii="Times New Roman" w:hAnsi="Times New Roman"/>
          <w:sz w:val="24"/>
          <w:szCs w:val="24"/>
          <w:lang w:val="pl-PL"/>
        </w:rPr>
        <w:t>s</w:t>
      </w:r>
      <w:r w:rsidRPr="006507E8">
        <w:rPr>
          <w:rFonts w:ascii="Times New Roman" w:hAnsi="Times New Roman"/>
          <w:sz w:val="24"/>
          <w:szCs w:val="24"/>
        </w:rPr>
        <w:t>porządzenie audytu energetycznego budynku Prokuratury Okręgowej w Ostrołęce</w:t>
      </w:r>
      <w:r w:rsidR="00142ADB">
        <w:rPr>
          <w:rFonts w:ascii="Times New Roman" w:hAnsi="Times New Roman"/>
          <w:sz w:val="24"/>
          <w:szCs w:val="24"/>
          <w:lang w:val="pl-PL"/>
        </w:rPr>
        <w:t xml:space="preserve">, ul. Kościuszki 19, 07-410 Ostrołęka </w:t>
      </w:r>
      <w:r w:rsidRPr="006507E8">
        <w:rPr>
          <w:rFonts w:ascii="Times New Roman" w:hAnsi="Times New Roman"/>
          <w:sz w:val="24"/>
          <w:szCs w:val="24"/>
        </w:rPr>
        <w:t xml:space="preserve"> </w:t>
      </w:r>
      <w:r w:rsidR="00142ADB">
        <w:rPr>
          <w:rFonts w:ascii="Times New Roman" w:hAnsi="Times New Roman"/>
          <w:sz w:val="24"/>
          <w:szCs w:val="24"/>
          <w:lang w:val="pl-PL"/>
        </w:rPr>
        <w:t xml:space="preserve">oraz </w:t>
      </w:r>
      <w:r w:rsidRPr="006507E8">
        <w:rPr>
          <w:rFonts w:ascii="Times New Roman" w:hAnsi="Times New Roman"/>
          <w:sz w:val="24"/>
          <w:szCs w:val="24"/>
        </w:rPr>
        <w:t>Prokuratury Rejonowej w Pułtusku</w:t>
      </w:r>
      <w:r w:rsidR="00142ADB">
        <w:rPr>
          <w:rFonts w:ascii="Times New Roman" w:hAnsi="Times New Roman"/>
          <w:sz w:val="24"/>
          <w:szCs w:val="24"/>
          <w:lang w:val="pl-PL"/>
        </w:rPr>
        <w:t>, ul. Daszyńskiego 6, 06-100 Pułtusk.</w:t>
      </w:r>
    </w:p>
    <w:p w14:paraId="50994A7D" w14:textId="03C2D25A" w:rsidR="001D3C49" w:rsidRPr="006507E8" w:rsidRDefault="00A37095" w:rsidP="00412705">
      <w:pPr>
        <w:pStyle w:val="Akapitzlist"/>
        <w:numPr>
          <w:ilvl w:val="0"/>
          <w:numId w:val="19"/>
        </w:numPr>
        <w:tabs>
          <w:tab w:val="clear" w:pos="0"/>
          <w:tab w:val="left" w:pos="284"/>
          <w:tab w:val="num" w:pos="426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507E8">
        <w:rPr>
          <w:rFonts w:ascii="Times New Roman" w:hAnsi="Times New Roman"/>
          <w:sz w:val="24"/>
          <w:szCs w:val="24"/>
        </w:rPr>
        <w:t>Wykonawca oświadcza, że posiada niezbędn</w:t>
      </w:r>
      <w:r w:rsidR="00C05273">
        <w:rPr>
          <w:rFonts w:ascii="Times New Roman" w:hAnsi="Times New Roman"/>
          <w:sz w:val="24"/>
          <w:szCs w:val="24"/>
          <w:lang w:val="pl-PL"/>
        </w:rPr>
        <w:t>ą wiedzę, umiejętności,</w:t>
      </w:r>
      <w:r w:rsidRPr="006507E8">
        <w:rPr>
          <w:rFonts w:ascii="Times New Roman" w:hAnsi="Times New Roman"/>
          <w:sz w:val="24"/>
          <w:szCs w:val="24"/>
        </w:rPr>
        <w:t xml:space="preserve"> środki, sprzęt oraz wystarczającą liczbę pracowników do wykonania przedmiotu niniejszej umowy.</w:t>
      </w:r>
      <w:bookmarkStart w:id="2" w:name="_Hlk73018993"/>
    </w:p>
    <w:p w14:paraId="54BA3618" w14:textId="702A0B82" w:rsidR="001D3C49" w:rsidRPr="006507E8" w:rsidRDefault="001D3C49" w:rsidP="00412705">
      <w:pPr>
        <w:pStyle w:val="Akapitzlist"/>
        <w:numPr>
          <w:ilvl w:val="0"/>
          <w:numId w:val="19"/>
        </w:numPr>
        <w:tabs>
          <w:tab w:val="clear" w:pos="0"/>
          <w:tab w:val="left" w:pos="284"/>
          <w:tab w:val="num" w:pos="426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507E8">
        <w:rPr>
          <w:rFonts w:ascii="Times New Roman" w:hAnsi="Times New Roman"/>
          <w:sz w:val="24"/>
          <w:szCs w:val="24"/>
          <w:lang w:eastAsia="pl-PL"/>
        </w:rPr>
        <w:t xml:space="preserve">Audyt energetyczny </w:t>
      </w:r>
      <w:r w:rsidRPr="006507E8">
        <w:rPr>
          <w:rFonts w:ascii="Times New Roman" w:hAnsi="Times New Roman"/>
          <w:sz w:val="24"/>
          <w:szCs w:val="24"/>
        </w:rPr>
        <w:t>będzie zawierał analizę ekonomiczno-energetyczną dla możliwych usprawnień w budynk</w:t>
      </w:r>
      <w:r w:rsidR="00C05273">
        <w:rPr>
          <w:rFonts w:ascii="Times New Roman" w:hAnsi="Times New Roman"/>
          <w:sz w:val="24"/>
          <w:szCs w:val="24"/>
          <w:lang w:val="pl-PL"/>
        </w:rPr>
        <w:t>ach</w:t>
      </w:r>
      <w:r w:rsidRPr="006507E8">
        <w:rPr>
          <w:rFonts w:ascii="Times New Roman" w:hAnsi="Times New Roman"/>
          <w:sz w:val="24"/>
          <w:szCs w:val="24"/>
        </w:rPr>
        <w:t xml:space="preserve"> wraz z wyborem optymalnego zakresu prac modernizacyjnych oraz wstępnym szacunkiem kosztów.</w:t>
      </w:r>
    </w:p>
    <w:p w14:paraId="1CBC472B" w14:textId="77777777" w:rsidR="001D3C49" w:rsidRPr="006507E8" w:rsidRDefault="001D3C49" w:rsidP="00412705">
      <w:pPr>
        <w:pStyle w:val="Akapitzlist"/>
        <w:numPr>
          <w:ilvl w:val="0"/>
          <w:numId w:val="19"/>
        </w:numPr>
        <w:tabs>
          <w:tab w:val="clear" w:pos="0"/>
          <w:tab w:val="left" w:pos="284"/>
          <w:tab w:val="num" w:pos="426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507E8">
        <w:rPr>
          <w:rFonts w:ascii="Times New Roman" w:hAnsi="Times New Roman"/>
          <w:sz w:val="24"/>
          <w:szCs w:val="24"/>
        </w:rPr>
        <w:t>Audyt energetyczny ma być wykonany, w zakresie treści, jak i formy, w sposób umożliwiający Zamawiającemu aplikowanie o dofinansowanie przedsięwzięć termomodernizacyjnych w procesie zmniejszania zużycia energii, określać zakres i parametry techniczne oraz ekonomiczne przedsięwzięcia, ze wskazaniem wariantu rozwiązania optymalnego, w szczególności z punktu widzenia jego kosztów oraz oszczędności energii, stanowiącego jednocześnie założenia do projektu budowlanego.</w:t>
      </w:r>
    </w:p>
    <w:p w14:paraId="7C487989" w14:textId="18086EBE" w:rsidR="001D3C49" w:rsidRPr="006507E8" w:rsidRDefault="001D3C49" w:rsidP="00412705">
      <w:pPr>
        <w:pStyle w:val="Akapitzlist"/>
        <w:numPr>
          <w:ilvl w:val="0"/>
          <w:numId w:val="19"/>
        </w:numPr>
        <w:tabs>
          <w:tab w:val="clear" w:pos="0"/>
          <w:tab w:val="left" w:pos="284"/>
          <w:tab w:val="num" w:pos="426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507E8">
        <w:rPr>
          <w:rFonts w:ascii="Times New Roman" w:hAnsi="Times New Roman"/>
          <w:sz w:val="24"/>
          <w:szCs w:val="24"/>
        </w:rPr>
        <w:t>Przeprowadzana w ramach audytu analiza obejmie</w:t>
      </w:r>
      <w:r w:rsidRPr="006507E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507E8">
        <w:rPr>
          <w:rFonts w:ascii="Times New Roman" w:hAnsi="Times New Roman"/>
          <w:sz w:val="24"/>
          <w:szCs w:val="24"/>
        </w:rPr>
        <w:t>przegrody zewnętrzne (ściany, dachy, stropodachy), okna, drzwi, instalacje grzewcze, źródło ciepła, instalacje wentylacyjne, instalacje ciepłej wody użytkowej, zastosowanie źródeł odnawialnych</w:t>
      </w:r>
      <w:r w:rsidRPr="006507E8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507E8">
        <w:rPr>
          <w:rFonts w:ascii="Times New Roman" w:hAnsi="Times New Roman"/>
          <w:sz w:val="24"/>
          <w:szCs w:val="24"/>
        </w:rPr>
        <w:t>itp.,  zastosowanie automatyki budynkowej, optymalizacja zużycia energii elektrycznej, modernizacji oświetlenia wewnętrznego, itp.</w:t>
      </w:r>
      <w:bookmarkStart w:id="3" w:name="_Hlk73019110"/>
      <w:bookmarkEnd w:id="2"/>
    </w:p>
    <w:p w14:paraId="52FC090C" w14:textId="77777777" w:rsidR="001D3C49" w:rsidRPr="006507E8" w:rsidRDefault="001D3C49" w:rsidP="00412705">
      <w:pPr>
        <w:pStyle w:val="Akapitzlist"/>
        <w:numPr>
          <w:ilvl w:val="0"/>
          <w:numId w:val="19"/>
        </w:numPr>
        <w:tabs>
          <w:tab w:val="clear" w:pos="0"/>
          <w:tab w:val="left" w:pos="284"/>
          <w:tab w:val="num" w:pos="426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507E8">
        <w:rPr>
          <w:rFonts w:ascii="Times New Roman" w:hAnsi="Times New Roman"/>
          <w:sz w:val="24"/>
          <w:szCs w:val="24"/>
        </w:rPr>
        <w:t>Wykonawca przy realizacji przedmiotu zamówienia będzie posiłkował się wiedzą techniczną, aktualnie obowiązującym przepisami oraz metodologiami audytowymi</w:t>
      </w:r>
      <w:r w:rsidRPr="006507E8">
        <w:rPr>
          <w:rFonts w:ascii="Times New Roman" w:hAnsi="Times New Roman"/>
          <w:sz w:val="24"/>
          <w:szCs w:val="24"/>
          <w:lang w:val="pl-PL"/>
        </w:rPr>
        <w:t xml:space="preserve">. </w:t>
      </w:r>
      <w:r w:rsidRPr="006507E8">
        <w:rPr>
          <w:rFonts w:ascii="Times New Roman" w:hAnsi="Times New Roman"/>
          <w:sz w:val="24"/>
          <w:szCs w:val="24"/>
        </w:rPr>
        <w:t xml:space="preserve"> </w:t>
      </w:r>
    </w:p>
    <w:p w14:paraId="27456996" w14:textId="7A58B778" w:rsidR="001D3C49" w:rsidRPr="006507E8" w:rsidRDefault="001D3C49" w:rsidP="00412705">
      <w:pPr>
        <w:pStyle w:val="Akapitzlist"/>
        <w:numPr>
          <w:ilvl w:val="0"/>
          <w:numId w:val="19"/>
        </w:numPr>
        <w:tabs>
          <w:tab w:val="clear" w:pos="0"/>
          <w:tab w:val="left" w:pos="284"/>
          <w:tab w:val="num" w:pos="426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507E8">
        <w:rPr>
          <w:rFonts w:ascii="Times New Roman" w:hAnsi="Times New Roman"/>
          <w:sz w:val="24"/>
          <w:szCs w:val="24"/>
        </w:rPr>
        <w:t xml:space="preserve">Opracowany audyt energetyczny, Wykonawca zobowiązany jest dostarczyć do siedziby </w:t>
      </w:r>
      <w:r w:rsidRPr="006507E8">
        <w:rPr>
          <w:rFonts w:ascii="Times New Roman" w:hAnsi="Times New Roman"/>
          <w:sz w:val="24"/>
          <w:szCs w:val="24"/>
          <w:lang w:val="pl-PL"/>
        </w:rPr>
        <w:t>Zamawiającego</w:t>
      </w:r>
      <w:r w:rsidRPr="006507E8">
        <w:rPr>
          <w:rFonts w:ascii="Times New Roman" w:hAnsi="Times New Roman"/>
          <w:sz w:val="24"/>
          <w:szCs w:val="24"/>
        </w:rPr>
        <w:t xml:space="preserve">  w ilości:</w:t>
      </w:r>
    </w:p>
    <w:p w14:paraId="2CF05511" w14:textId="420C3C2B" w:rsidR="001D3C49" w:rsidRPr="006507E8" w:rsidRDefault="00C05273" w:rsidP="00412705">
      <w:pPr>
        <w:pStyle w:val="Akapitzlist"/>
        <w:numPr>
          <w:ilvl w:val="0"/>
          <w:numId w:val="34"/>
        </w:numPr>
        <w:suppressAutoHyphens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2</w:t>
      </w:r>
      <w:r w:rsidR="001D3C49" w:rsidRPr="006507E8">
        <w:rPr>
          <w:rFonts w:ascii="Times New Roman" w:hAnsi="Times New Roman"/>
          <w:sz w:val="24"/>
          <w:szCs w:val="24"/>
        </w:rPr>
        <w:t xml:space="preserve"> egzemplarz</w:t>
      </w:r>
      <w:r w:rsidR="001D3C49" w:rsidRPr="006507E8">
        <w:rPr>
          <w:rFonts w:ascii="Times New Roman" w:hAnsi="Times New Roman"/>
          <w:sz w:val="24"/>
          <w:szCs w:val="24"/>
          <w:lang w:val="pl-PL"/>
        </w:rPr>
        <w:t>e</w:t>
      </w:r>
      <w:r w:rsidR="001D3C49" w:rsidRPr="006507E8">
        <w:rPr>
          <w:rFonts w:ascii="Times New Roman" w:hAnsi="Times New Roman"/>
          <w:sz w:val="24"/>
          <w:szCs w:val="24"/>
        </w:rPr>
        <w:t xml:space="preserve"> w formie papierowej.</w:t>
      </w:r>
    </w:p>
    <w:p w14:paraId="1AFC4226" w14:textId="7B119073" w:rsidR="001D3C49" w:rsidRPr="006507E8" w:rsidRDefault="001D3C49" w:rsidP="00412705">
      <w:pPr>
        <w:pStyle w:val="Akapitzlist"/>
        <w:numPr>
          <w:ilvl w:val="0"/>
          <w:numId w:val="34"/>
        </w:numPr>
        <w:suppressAutoHyphens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 w:rsidRPr="006507E8">
        <w:rPr>
          <w:rFonts w:ascii="Times New Roman" w:hAnsi="Times New Roman"/>
          <w:sz w:val="24"/>
          <w:szCs w:val="24"/>
        </w:rPr>
        <w:t>2</w:t>
      </w:r>
      <w:r w:rsidR="00C05273">
        <w:rPr>
          <w:rFonts w:ascii="Times New Roman" w:hAnsi="Times New Roman"/>
          <w:sz w:val="24"/>
          <w:szCs w:val="24"/>
          <w:lang w:val="pl-PL"/>
        </w:rPr>
        <w:t xml:space="preserve"> egzemplarze</w:t>
      </w:r>
      <w:r w:rsidRPr="006507E8">
        <w:rPr>
          <w:rFonts w:ascii="Times New Roman" w:hAnsi="Times New Roman"/>
          <w:sz w:val="24"/>
          <w:szCs w:val="24"/>
        </w:rPr>
        <w:t xml:space="preserve"> płyt z nośnikami danych w wersji edytowalnej (odpowiednio w programach Microsoft Word, Microsoft Excel, formacie DWG lub kompatybilnym).</w:t>
      </w:r>
    </w:p>
    <w:p w14:paraId="5A825E88" w14:textId="202716C3" w:rsidR="001D3C49" w:rsidRPr="006507E8" w:rsidRDefault="001D3C49" w:rsidP="00412705">
      <w:pPr>
        <w:pStyle w:val="Akapitzlist"/>
        <w:numPr>
          <w:ilvl w:val="0"/>
          <w:numId w:val="34"/>
        </w:numPr>
        <w:suppressAutoHyphens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 w:rsidRPr="006507E8">
        <w:rPr>
          <w:rFonts w:ascii="Times New Roman" w:hAnsi="Times New Roman"/>
          <w:sz w:val="24"/>
          <w:szCs w:val="24"/>
        </w:rPr>
        <w:lastRenderedPageBreak/>
        <w:t>2</w:t>
      </w:r>
      <w:r w:rsidR="00C05273">
        <w:rPr>
          <w:rFonts w:ascii="Times New Roman" w:hAnsi="Times New Roman"/>
          <w:sz w:val="24"/>
          <w:szCs w:val="24"/>
          <w:lang w:val="pl-PL"/>
        </w:rPr>
        <w:t xml:space="preserve"> egzemplarze</w:t>
      </w:r>
      <w:r w:rsidRPr="006507E8">
        <w:rPr>
          <w:rFonts w:ascii="Times New Roman" w:hAnsi="Times New Roman"/>
          <w:sz w:val="24"/>
          <w:szCs w:val="24"/>
        </w:rPr>
        <w:t xml:space="preserve"> płyt z nośnikami danych w wersji nieedytowalnej w formacie ogólnodostępnym, przeszukiwanym (z rozszerzeniem PDF). </w:t>
      </w:r>
    </w:p>
    <w:bookmarkEnd w:id="3"/>
    <w:p w14:paraId="6C913432" w14:textId="77777777" w:rsidR="00A34270" w:rsidRPr="006507E8" w:rsidRDefault="00A37095" w:rsidP="00412705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07E8">
        <w:rPr>
          <w:rFonts w:ascii="Times New Roman" w:hAnsi="Times New Roman" w:cs="Times New Roman"/>
          <w:sz w:val="24"/>
          <w:szCs w:val="24"/>
        </w:rPr>
        <w:t>§ 2 Termin realizacji</w:t>
      </w:r>
    </w:p>
    <w:p w14:paraId="198C6511" w14:textId="67946F7F" w:rsidR="00A34270" w:rsidRPr="006507E8" w:rsidRDefault="00A37095" w:rsidP="0041270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07E8">
        <w:rPr>
          <w:rFonts w:ascii="Times New Roman" w:hAnsi="Times New Roman" w:cs="Times New Roman"/>
          <w:sz w:val="24"/>
          <w:szCs w:val="24"/>
        </w:rPr>
        <w:t xml:space="preserve">Termin realizacji przedmiotu umowy </w:t>
      </w:r>
      <w:r w:rsidR="00F22042" w:rsidRPr="006507E8">
        <w:rPr>
          <w:rFonts w:ascii="Times New Roman" w:hAnsi="Times New Roman" w:cs="Times New Roman"/>
          <w:sz w:val="24"/>
          <w:szCs w:val="24"/>
        </w:rPr>
        <w:t xml:space="preserve">do </w:t>
      </w:r>
      <w:r w:rsidR="00976E19">
        <w:rPr>
          <w:rFonts w:ascii="Times New Roman" w:hAnsi="Times New Roman" w:cs="Times New Roman"/>
          <w:sz w:val="24"/>
          <w:szCs w:val="24"/>
        </w:rPr>
        <w:t>6</w:t>
      </w:r>
      <w:r w:rsidR="008A139D" w:rsidRPr="006507E8">
        <w:rPr>
          <w:rFonts w:ascii="Times New Roman" w:hAnsi="Times New Roman" w:cs="Times New Roman"/>
          <w:sz w:val="24"/>
          <w:szCs w:val="24"/>
        </w:rPr>
        <w:t>0 dni kalendarzowych od podpisania umowy</w:t>
      </w:r>
      <w:r w:rsidR="008A1D5B">
        <w:rPr>
          <w:rFonts w:ascii="Times New Roman" w:hAnsi="Times New Roman" w:cs="Times New Roman"/>
          <w:sz w:val="24"/>
          <w:szCs w:val="24"/>
        </w:rPr>
        <w:t>, tj. do dnia…….. grudnia 2022 r.</w:t>
      </w:r>
    </w:p>
    <w:p w14:paraId="3A0DFD3D" w14:textId="77777777" w:rsidR="00A34270" w:rsidRPr="006507E8" w:rsidRDefault="00A34270" w:rsidP="0041270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B8F29D" w14:textId="77777777" w:rsidR="00A34270" w:rsidRPr="006507E8" w:rsidRDefault="00A37095" w:rsidP="00412705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07E8">
        <w:rPr>
          <w:rFonts w:ascii="Times New Roman" w:hAnsi="Times New Roman" w:cs="Times New Roman"/>
          <w:sz w:val="24"/>
          <w:szCs w:val="24"/>
        </w:rPr>
        <w:t>§ 3 Wynagrodzenie</w:t>
      </w:r>
    </w:p>
    <w:p w14:paraId="634048A0" w14:textId="77777777" w:rsidR="00A34270" w:rsidRPr="006507E8" w:rsidRDefault="00A37095" w:rsidP="00412705">
      <w:pPr>
        <w:pStyle w:val="Akapitzlist"/>
        <w:widowControl w:val="0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507E8">
        <w:rPr>
          <w:rFonts w:ascii="Times New Roman" w:hAnsi="Times New Roman"/>
          <w:sz w:val="24"/>
          <w:szCs w:val="24"/>
        </w:rPr>
        <w:t xml:space="preserve">Za wykonanie przedmiotu umowy określonego w § 1 ust. 1, Wykonawca otrzyma wynagrodzenie w wysokości…………… złotych brutto (słownie: ………………………….zł), tj. ……. zł netto + należny podatek VAT. </w:t>
      </w:r>
    </w:p>
    <w:p w14:paraId="342F08ED" w14:textId="77777777" w:rsidR="00A34270" w:rsidRPr="006507E8" w:rsidRDefault="00A37095" w:rsidP="00412705">
      <w:pPr>
        <w:pStyle w:val="Akapitzlist"/>
        <w:widowControl w:val="0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507E8">
        <w:rPr>
          <w:rFonts w:ascii="Times New Roman" w:hAnsi="Times New Roman"/>
          <w:sz w:val="24"/>
          <w:szCs w:val="24"/>
        </w:rPr>
        <w:t xml:space="preserve">Wynagrodzenie wymienione w ust. 1 zawiera wszystkie koszty związane z realizacją przedmiotu umowy i innych niezbędnych świadczeń ponoszonych przez Wykonawcę celem realizacji przedmiotu umowy. Wynagrodzenie uwzględnia również ryzyko </w:t>
      </w:r>
      <w:r w:rsidRPr="006507E8">
        <w:rPr>
          <w:rFonts w:ascii="Times New Roman" w:hAnsi="Times New Roman"/>
          <w:sz w:val="24"/>
          <w:szCs w:val="24"/>
        </w:rPr>
        <w:br/>
        <w:t>i odpowiedzialność Wykonawcy z tytułu oceny dokumentacji stanowiącej podstawę złożenia przez Wykonawcę oferty. Brak rozpoznania i doprecyzowania rozwiązań lub innych kosztów związanych z realizacją przedmiotu umowy nie może być podstawą do żądania zmiany wynagrodzenia.</w:t>
      </w:r>
    </w:p>
    <w:p w14:paraId="0B764E08" w14:textId="62AECA33" w:rsidR="00A34270" w:rsidRPr="006507E8" w:rsidRDefault="00A37095" w:rsidP="00412705">
      <w:pPr>
        <w:pStyle w:val="Akapitzlist"/>
        <w:widowControl w:val="0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507E8">
        <w:rPr>
          <w:rFonts w:ascii="Times New Roman" w:hAnsi="Times New Roman"/>
          <w:bCs/>
          <w:sz w:val="24"/>
          <w:szCs w:val="24"/>
        </w:rPr>
        <w:t xml:space="preserve">Wykonawcy nie przysługuje żadne dodatkowe wynagrodzenie, jeżeli na etapie realizacji stwierdzi, że dokonał błędnej wyceny </w:t>
      </w:r>
      <w:r w:rsidR="008A139D" w:rsidRPr="006507E8">
        <w:rPr>
          <w:rFonts w:ascii="Times New Roman" w:hAnsi="Times New Roman"/>
          <w:bCs/>
          <w:sz w:val="24"/>
          <w:szCs w:val="24"/>
          <w:lang w:val="pl-PL"/>
        </w:rPr>
        <w:t xml:space="preserve">prac </w:t>
      </w:r>
      <w:r w:rsidRPr="006507E8">
        <w:rPr>
          <w:rFonts w:ascii="Times New Roman" w:hAnsi="Times New Roman"/>
          <w:bCs/>
          <w:sz w:val="24"/>
          <w:szCs w:val="24"/>
        </w:rPr>
        <w:t xml:space="preserve">lub błędnie przyjął </w:t>
      </w:r>
      <w:r w:rsidR="008A139D" w:rsidRPr="006507E8">
        <w:rPr>
          <w:rFonts w:ascii="Times New Roman" w:hAnsi="Times New Roman"/>
          <w:bCs/>
          <w:sz w:val="24"/>
          <w:szCs w:val="24"/>
          <w:lang w:val="pl-PL"/>
        </w:rPr>
        <w:t>sposób</w:t>
      </w:r>
      <w:r w:rsidRPr="006507E8">
        <w:rPr>
          <w:rFonts w:ascii="Times New Roman" w:hAnsi="Times New Roman"/>
          <w:bCs/>
          <w:sz w:val="24"/>
          <w:szCs w:val="24"/>
        </w:rPr>
        <w:t xml:space="preserve"> wykonania.</w:t>
      </w:r>
      <w:r w:rsidRPr="006507E8">
        <w:rPr>
          <w:rFonts w:ascii="Times New Roman" w:hAnsi="Times New Roman"/>
          <w:sz w:val="24"/>
          <w:szCs w:val="24"/>
        </w:rPr>
        <w:t xml:space="preserve"> </w:t>
      </w:r>
    </w:p>
    <w:p w14:paraId="549C4BE4" w14:textId="77777777" w:rsidR="00A34270" w:rsidRPr="00B827AF" w:rsidRDefault="00A37095" w:rsidP="00412705">
      <w:pPr>
        <w:pStyle w:val="Akapitzlist"/>
        <w:widowControl w:val="0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827AF">
        <w:rPr>
          <w:rFonts w:ascii="Times New Roman" w:hAnsi="Times New Roman"/>
          <w:sz w:val="24"/>
          <w:szCs w:val="24"/>
        </w:rPr>
        <w:t>Podstawą do wystawienia faktury jest podpisany przez Wykonawcę i Zamawiającego protokół bezusterkowego odbioru robót.</w:t>
      </w:r>
    </w:p>
    <w:p w14:paraId="0B185282" w14:textId="4425FB64" w:rsidR="00A34270" w:rsidRPr="006507E8" w:rsidRDefault="00A37095" w:rsidP="00412705">
      <w:pPr>
        <w:pStyle w:val="Akapitzlist"/>
        <w:widowControl w:val="0"/>
        <w:numPr>
          <w:ilvl w:val="0"/>
          <w:numId w:val="18"/>
        </w:numPr>
        <w:suppressAutoHyphens w:val="0"/>
        <w:spacing w:after="0"/>
        <w:ind w:left="284" w:right="70" w:hanging="284"/>
        <w:jc w:val="both"/>
        <w:rPr>
          <w:rFonts w:ascii="Times New Roman" w:hAnsi="Times New Roman"/>
          <w:sz w:val="24"/>
          <w:szCs w:val="24"/>
        </w:rPr>
      </w:pPr>
      <w:r w:rsidRPr="006507E8">
        <w:rPr>
          <w:rFonts w:ascii="Times New Roman" w:hAnsi="Times New Roman"/>
          <w:sz w:val="24"/>
          <w:szCs w:val="24"/>
        </w:rPr>
        <w:t>Zapłata wynagrodzenia nastąpi</w:t>
      </w:r>
      <w:r w:rsidRPr="006507E8">
        <w:rPr>
          <w:rFonts w:ascii="Times New Roman" w:hAnsi="Times New Roman"/>
          <w:sz w:val="24"/>
          <w:szCs w:val="24"/>
          <w:lang w:val="pl-PL"/>
        </w:rPr>
        <w:t xml:space="preserve"> po wykonaniu prac,</w:t>
      </w:r>
      <w:r w:rsidRPr="006507E8">
        <w:rPr>
          <w:rFonts w:ascii="Times New Roman" w:hAnsi="Times New Roman"/>
          <w:sz w:val="24"/>
          <w:szCs w:val="24"/>
        </w:rPr>
        <w:t xml:space="preserve"> w terminie do 21 dni od dnia doręczenia Zamawiającemu prawidło</w:t>
      </w:r>
      <w:r w:rsidRPr="006507E8">
        <w:rPr>
          <w:rFonts w:ascii="Times New Roman" w:hAnsi="Times New Roman"/>
          <w:sz w:val="24"/>
          <w:szCs w:val="24"/>
          <w:lang w:val="pl-PL"/>
        </w:rPr>
        <w:t xml:space="preserve">wo wystawionej </w:t>
      </w:r>
      <w:r w:rsidRPr="006507E8">
        <w:rPr>
          <w:rFonts w:ascii="Times New Roman" w:hAnsi="Times New Roman"/>
          <w:sz w:val="24"/>
          <w:szCs w:val="24"/>
        </w:rPr>
        <w:t>faktury na wskazany rachunek bankowy</w:t>
      </w:r>
      <w:r w:rsidR="009A289C">
        <w:rPr>
          <w:rFonts w:ascii="Times New Roman" w:hAnsi="Times New Roman"/>
          <w:sz w:val="24"/>
          <w:szCs w:val="24"/>
          <w:lang w:val="pl-PL"/>
        </w:rPr>
        <w:t>, jednak nie później niż do 31 grudnia 2022 r.</w:t>
      </w:r>
    </w:p>
    <w:p w14:paraId="3F21EF30" w14:textId="77777777" w:rsidR="00A34270" w:rsidRPr="006507E8" w:rsidRDefault="00A37095" w:rsidP="00412705">
      <w:pPr>
        <w:pStyle w:val="Akapitzlist"/>
        <w:widowControl w:val="0"/>
        <w:numPr>
          <w:ilvl w:val="0"/>
          <w:numId w:val="18"/>
        </w:numPr>
        <w:suppressAutoHyphens w:val="0"/>
        <w:spacing w:after="0"/>
        <w:ind w:left="284" w:right="70" w:hanging="284"/>
        <w:jc w:val="both"/>
        <w:rPr>
          <w:rFonts w:ascii="Times New Roman" w:hAnsi="Times New Roman"/>
          <w:sz w:val="24"/>
          <w:szCs w:val="24"/>
        </w:rPr>
      </w:pPr>
      <w:r w:rsidRPr="006507E8">
        <w:rPr>
          <w:rFonts w:ascii="Times New Roman" w:hAnsi="Times New Roman"/>
          <w:sz w:val="24"/>
          <w:szCs w:val="24"/>
        </w:rPr>
        <w:t>Za termin realizacji faktury uznaje się dzień, w którym Zamawiający polecił swojemu bankowi dokonanie przelewu na rachunek Wykonawcy.</w:t>
      </w:r>
    </w:p>
    <w:p w14:paraId="13E1D37D" w14:textId="77777777" w:rsidR="00A34270" w:rsidRPr="006507E8" w:rsidRDefault="00A37095" w:rsidP="00412705">
      <w:pPr>
        <w:numPr>
          <w:ilvl w:val="0"/>
          <w:numId w:val="18"/>
        </w:numPr>
        <w:suppressAutoHyphens w:val="0"/>
        <w:spacing w:after="0"/>
        <w:ind w:left="284" w:right="70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07E8">
        <w:rPr>
          <w:rFonts w:ascii="Times New Roman" w:hAnsi="Times New Roman" w:cs="Times New Roman"/>
          <w:sz w:val="24"/>
          <w:szCs w:val="24"/>
        </w:rPr>
        <w:t>Wykonawca nie ma prawa do przelania bez pisemnej zgody Zamawiającego wierzytelności wynikających z niniejszej umowy na rzecz osób trzecich.</w:t>
      </w:r>
    </w:p>
    <w:p w14:paraId="597B2E16" w14:textId="7AE2B3D4" w:rsidR="00A34270" w:rsidRPr="006507E8" w:rsidRDefault="00A34270" w:rsidP="0041270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4949FF" w14:textId="2EA9BC28" w:rsidR="007F73D2" w:rsidRPr="006507E8" w:rsidRDefault="007F73D2" w:rsidP="004127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07E8">
        <w:rPr>
          <w:rFonts w:ascii="Times New Roman" w:hAnsi="Times New Roman" w:cs="Times New Roman"/>
          <w:sz w:val="24"/>
          <w:szCs w:val="24"/>
        </w:rPr>
        <w:t>§ 4 Obowiązki Zamawiającego i Wykonawcy</w:t>
      </w:r>
    </w:p>
    <w:p w14:paraId="48F6120C" w14:textId="796CD319" w:rsidR="00821A3F" w:rsidRPr="006507E8" w:rsidRDefault="007F73D2" w:rsidP="00412705">
      <w:pPr>
        <w:pStyle w:val="Default"/>
        <w:numPr>
          <w:ilvl w:val="3"/>
          <w:numId w:val="18"/>
        </w:numPr>
        <w:spacing w:line="276" w:lineRule="auto"/>
        <w:ind w:left="426" w:hanging="426"/>
        <w:jc w:val="both"/>
        <w:rPr>
          <w:color w:val="auto"/>
        </w:rPr>
      </w:pPr>
      <w:r w:rsidRPr="006507E8">
        <w:rPr>
          <w:color w:val="auto"/>
        </w:rPr>
        <w:t xml:space="preserve">Wykonawca będzie realizował przedmiot </w:t>
      </w:r>
      <w:r w:rsidR="0007017F">
        <w:rPr>
          <w:color w:val="auto"/>
        </w:rPr>
        <w:t>u</w:t>
      </w:r>
      <w:r w:rsidRPr="006507E8">
        <w:rPr>
          <w:color w:val="auto"/>
        </w:rPr>
        <w:t xml:space="preserve">mowy zgodnie z zasadami wiedzy technicznej </w:t>
      </w:r>
      <w:r w:rsidRPr="006507E8">
        <w:rPr>
          <w:color w:val="auto"/>
        </w:rPr>
        <w:br/>
        <w:t xml:space="preserve">i obowiązującymi przepisami oraz poprzez osoby posiadające odpowiednie przygotowanie zawodowe, doświadczenie i kwalifikacje. </w:t>
      </w:r>
    </w:p>
    <w:p w14:paraId="12073DCC" w14:textId="0434BB07" w:rsidR="00821A3F" w:rsidRPr="006507E8" w:rsidRDefault="00821A3F" w:rsidP="00412705">
      <w:pPr>
        <w:pStyle w:val="Default"/>
        <w:numPr>
          <w:ilvl w:val="3"/>
          <w:numId w:val="18"/>
        </w:numPr>
        <w:spacing w:line="276" w:lineRule="auto"/>
        <w:ind w:left="426" w:hanging="426"/>
        <w:jc w:val="both"/>
        <w:rPr>
          <w:color w:val="auto"/>
        </w:rPr>
      </w:pPr>
      <w:r w:rsidRPr="006507E8">
        <w:rPr>
          <w:color w:val="auto"/>
        </w:rPr>
        <w:t xml:space="preserve">Wykonawca zobowiązuje się do wykonania przedmiotu umowy z należytą starannością </w:t>
      </w:r>
      <w:r w:rsidRPr="006507E8">
        <w:rPr>
          <w:color w:val="auto"/>
        </w:rPr>
        <w:br/>
        <w:t xml:space="preserve">i zgodnie z jej treścią oraz z wolą </w:t>
      </w:r>
      <w:r w:rsidR="0007017F">
        <w:rPr>
          <w:color w:val="auto"/>
        </w:rPr>
        <w:t>s</w:t>
      </w:r>
      <w:r w:rsidRPr="006507E8">
        <w:rPr>
          <w:color w:val="auto"/>
        </w:rPr>
        <w:t xml:space="preserve">tron, z uwzględnieniem zawodowego charakteru swojej działalności, a także z zasadami współczesnej wiedzy technicznej oraz obowiązującymi przepisami prawa. </w:t>
      </w:r>
    </w:p>
    <w:p w14:paraId="41C3618D" w14:textId="229A2291" w:rsidR="00821A3F" w:rsidRPr="006507E8" w:rsidRDefault="00821A3F" w:rsidP="00412705">
      <w:pPr>
        <w:pStyle w:val="Default"/>
        <w:numPr>
          <w:ilvl w:val="3"/>
          <w:numId w:val="18"/>
        </w:numPr>
        <w:spacing w:line="276" w:lineRule="auto"/>
        <w:ind w:left="426" w:hanging="426"/>
        <w:jc w:val="both"/>
        <w:rPr>
          <w:color w:val="auto"/>
        </w:rPr>
      </w:pPr>
      <w:r w:rsidRPr="006507E8">
        <w:rPr>
          <w:color w:val="auto"/>
        </w:rPr>
        <w:t>Zamawiający zobowiązuje się do udostępniania Wykonawcy budynk</w:t>
      </w:r>
      <w:r w:rsidR="0007017F">
        <w:rPr>
          <w:color w:val="auto"/>
        </w:rPr>
        <w:t>ów</w:t>
      </w:r>
      <w:r w:rsidRPr="006507E8">
        <w:rPr>
          <w:color w:val="auto"/>
        </w:rPr>
        <w:t>, które dotycz</w:t>
      </w:r>
      <w:r w:rsidR="0007017F">
        <w:rPr>
          <w:color w:val="auto"/>
        </w:rPr>
        <w:t xml:space="preserve">ą </w:t>
      </w:r>
      <w:r w:rsidRPr="006507E8">
        <w:rPr>
          <w:color w:val="auto"/>
        </w:rPr>
        <w:t>opracowani</w:t>
      </w:r>
      <w:r w:rsidR="0007017F">
        <w:rPr>
          <w:color w:val="auto"/>
        </w:rPr>
        <w:t>a</w:t>
      </w:r>
      <w:r w:rsidRPr="006507E8">
        <w:rPr>
          <w:color w:val="auto"/>
        </w:rPr>
        <w:t xml:space="preserve"> w zakresie niezbędnym do realizacji przedmiotu Umowy  oraz posiadanej dokumentacji techniczn</w:t>
      </w:r>
      <w:r w:rsidR="0007017F">
        <w:rPr>
          <w:color w:val="auto"/>
        </w:rPr>
        <w:t xml:space="preserve">ych </w:t>
      </w:r>
      <w:r w:rsidRPr="006507E8">
        <w:rPr>
          <w:color w:val="auto"/>
        </w:rPr>
        <w:t>dotycząc</w:t>
      </w:r>
      <w:r w:rsidR="0007017F">
        <w:rPr>
          <w:color w:val="auto"/>
        </w:rPr>
        <w:t>ych</w:t>
      </w:r>
      <w:r w:rsidRPr="006507E8">
        <w:rPr>
          <w:color w:val="auto"/>
        </w:rPr>
        <w:t xml:space="preserve"> nieruchomości.</w:t>
      </w:r>
    </w:p>
    <w:p w14:paraId="0E064083" w14:textId="59F8292D" w:rsidR="00B827AF" w:rsidRPr="00E930A3" w:rsidRDefault="007F73D2" w:rsidP="00B827AF">
      <w:pPr>
        <w:pStyle w:val="Default"/>
        <w:numPr>
          <w:ilvl w:val="3"/>
          <w:numId w:val="18"/>
        </w:numPr>
        <w:spacing w:line="276" w:lineRule="auto"/>
        <w:ind w:left="426" w:hanging="426"/>
        <w:jc w:val="both"/>
        <w:rPr>
          <w:color w:val="auto"/>
        </w:rPr>
      </w:pPr>
      <w:r w:rsidRPr="00E930A3">
        <w:rPr>
          <w:color w:val="auto"/>
        </w:rPr>
        <w:t xml:space="preserve">Audyt energetyczny zostanie wykonany w sposób umożliwiający Zamawiającemu sporządzenie opisu przedmiotu zamówienia w postępowaniu o udzielenie zamówienia publicznego. </w:t>
      </w:r>
    </w:p>
    <w:p w14:paraId="3758A994" w14:textId="77777777" w:rsidR="00B827AF" w:rsidRDefault="007F73D2" w:rsidP="00B827AF">
      <w:pPr>
        <w:pStyle w:val="Default"/>
        <w:numPr>
          <w:ilvl w:val="3"/>
          <w:numId w:val="18"/>
        </w:numPr>
        <w:spacing w:line="276" w:lineRule="auto"/>
        <w:ind w:left="426" w:hanging="426"/>
        <w:jc w:val="both"/>
        <w:rPr>
          <w:color w:val="auto"/>
        </w:rPr>
      </w:pPr>
      <w:r w:rsidRPr="00B827AF">
        <w:rPr>
          <w:color w:val="auto"/>
        </w:rPr>
        <w:t>Strony ustalają konieczność udzielania wzajemnych wyjaśnień przy realizacji audytu energetycznego.</w:t>
      </w:r>
    </w:p>
    <w:p w14:paraId="1A564ED6" w14:textId="77777777" w:rsidR="00B827AF" w:rsidRDefault="007F73D2" w:rsidP="00B827AF">
      <w:pPr>
        <w:pStyle w:val="Default"/>
        <w:numPr>
          <w:ilvl w:val="3"/>
          <w:numId w:val="18"/>
        </w:numPr>
        <w:spacing w:line="276" w:lineRule="auto"/>
        <w:ind w:left="426" w:hanging="426"/>
        <w:jc w:val="both"/>
        <w:rPr>
          <w:color w:val="auto"/>
        </w:rPr>
      </w:pPr>
      <w:r w:rsidRPr="00B827AF">
        <w:rPr>
          <w:color w:val="auto"/>
        </w:rPr>
        <w:t>Realizując audyt energetyczny Wykonawca uwzględni położenie obiektów w strefie nadzoru konsekratorskiego  (nadzór Mazowieckiego Konserwatora Zabytków),</w:t>
      </w:r>
    </w:p>
    <w:p w14:paraId="5CA9032D" w14:textId="18E1F09D" w:rsidR="00B827AF" w:rsidRDefault="007F73D2" w:rsidP="00B827AF">
      <w:pPr>
        <w:pStyle w:val="Default"/>
        <w:numPr>
          <w:ilvl w:val="3"/>
          <w:numId w:val="18"/>
        </w:numPr>
        <w:spacing w:line="276" w:lineRule="auto"/>
        <w:ind w:left="426" w:hanging="426"/>
        <w:jc w:val="both"/>
        <w:rPr>
          <w:color w:val="auto"/>
        </w:rPr>
      </w:pPr>
      <w:r w:rsidRPr="00B827AF">
        <w:rPr>
          <w:color w:val="auto"/>
        </w:rPr>
        <w:lastRenderedPageBreak/>
        <w:t>Wykonawca zgłosi na piśmie</w:t>
      </w:r>
      <w:r w:rsidR="00E930A3">
        <w:rPr>
          <w:color w:val="auto"/>
        </w:rPr>
        <w:t xml:space="preserve"> </w:t>
      </w:r>
      <w:r w:rsidRPr="00B827AF">
        <w:rPr>
          <w:color w:val="auto"/>
        </w:rPr>
        <w:t xml:space="preserve">imienny wykaz pracowników </w:t>
      </w:r>
      <w:r w:rsidR="00E930A3">
        <w:rPr>
          <w:color w:val="auto"/>
        </w:rPr>
        <w:t>dedykowanych</w:t>
      </w:r>
      <w:r w:rsidRPr="00B827AF">
        <w:rPr>
          <w:color w:val="auto"/>
        </w:rPr>
        <w:t xml:space="preserve"> do wykonania przedmiotu umowy</w:t>
      </w:r>
      <w:r w:rsidR="00E930A3">
        <w:rPr>
          <w:color w:val="auto"/>
        </w:rPr>
        <w:t>.</w:t>
      </w:r>
    </w:p>
    <w:p w14:paraId="4998C658" w14:textId="77777777" w:rsidR="00B827AF" w:rsidRDefault="007F73D2" w:rsidP="00B827AF">
      <w:pPr>
        <w:pStyle w:val="Default"/>
        <w:numPr>
          <w:ilvl w:val="3"/>
          <w:numId w:val="18"/>
        </w:numPr>
        <w:spacing w:line="276" w:lineRule="auto"/>
        <w:ind w:left="426" w:hanging="426"/>
        <w:jc w:val="both"/>
        <w:rPr>
          <w:color w:val="auto"/>
        </w:rPr>
      </w:pPr>
      <w:r w:rsidRPr="00B827AF">
        <w:rPr>
          <w:color w:val="auto"/>
        </w:rPr>
        <w:t xml:space="preserve">Miejsca po wykonanych ewentualnych odkrywkach zewnętrznych i wewnętrznych w ramach realizacji audytu energetycznego, muszą być przywrócone przez Wykonawcę do stanu pierwotnego w ramach ustalonego Umową wynagrodzenia. </w:t>
      </w:r>
    </w:p>
    <w:p w14:paraId="7017DE97" w14:textId="77777777" w:rsidR="000C747F" w:rsidRPr="000C747F" w:rsidRDefault="00B827AF" w:rsidP="000C747F">
      <w:pPr>
        <w:pStyle w:val="Default"/>
        <w:numPr>
          <w:ilvl w:val="3"/>
          <w:numId w:val="18"/>
        </w:numPr>
        <w:spacing w:line="276" w:lineRule="auto"/>
        <w:ind w:left="426" w:hanging="426"/>
        <w:jc w:val="both"/>
        <w:rPr>
          <w:color w:val="auto"/>
        </w:rPr>
      </w:pPr>
      <w:r w:rsidRPr="00E930A3">
        <w:t>Wykonawca oświadcza, że pracownicy wykonujący przedmiot posiadają</w:t>
      </w:r>
      <w:r w:rsidR="00E930A3">
        <w:t xml:space="preserve"> </w:t>
      </w:r>
      <w:r w:rsidRPr="00E930A3">
        <w:t>odpowiednie do zakresu umowy kwalifikacje zawodowe,</w:t>
      </w:r>
      <w:r w:rsidR="00E930A3" w:rsidRPr="00E930A3">
        <w:t xml:space="preserve"> </w:t>
      </w:r>
      <w:r w:rsidRPr="00E930A3">
        <w:t>aktualne badania lekarskie, są przeszkoleni w zakresie BHP i przepisów przeciwpożarowych,</w:t>
      </w:r>
      <w:r w:rsidR="00E930A3">
        <w:t xml:space="preserve"> </w:t>
      </w:r>
      <w:r w:rsidRPr="00E930A3">
        <w:t xml:space="preserve">posiadają prawo pracy na terenie </w:t>
      </w:r>
      <w:r w:rsidRPr="000C747F">
        <w:rPr>
          <w:color w:val="auto"/>
        </w:rPr>
        <w:t xml:space="preserve">Rzeczpospolitej Polskiej. </w:t>
      </w:r>
    </w:p>
    <w:p w14:paraId="40EE2364" w14:textId="456D14DA" w:rsidR="000C747F" w:rsidRPr="0028514C" w:rsidRDefault="000C747F" w:rsidP="000C747F">
      <w:pPr>
        <w:pStyle w:val="Default"/>
        <w:numPr>
          <w:ilvl w:val="3"/>
          <w:numId w:val="18"/>
        </w:numPr>
        <w:spacing w:line="276" w:lineRule="auto"/>
        <w:ind w:left="426" w:hanging="426"/>
        <w:jc w:val="both"/>
        <w:rPr>
          <w:color w:val="auto"/>
        </w:rPr>
      </w:pPr>
      <w:r w:rsidRPr="000C747F">
        <w:rPr>
          <w:color w:val="auto"/>
        </w:rPr>
        <w:t xml:space="preserve">Wykonawca zobowiązuje się do utrzymania ważnej polisy </w:t>
      </w:r>
      <w:r w:rsidRPr="000C747F">
        <w:rPr>
          <w:color w:val="auto"/>
        </w:rPr>
        <w:t xml:space="preserve">ubezpieczenia OC </w:t>
      </w:r>
      <w:r w:rsidRPr="000C747F">
        <w:rPr>
          <w:color w:val="auto"/>
        </w:rPr>
        <w:t xml:space="preserve">przez cały okres realizacji Umowy. </w:t>
      </w:r>
    </w:p>
    <w:p w14:paraId="2D0D0AA3" w14:textId="77777777" w:rsidR="00B827AF" w:rsidRPr="006507E8" w:rsidRDefault="00B827AF" w:rsidP="00B827A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225A6D" w14:textId="793A76B7" w:rsidR="00B827AF" w:rsidRDefault="00B827AF" w:rsidP="00926BFC">
      <w:pPr>
        <w:pStyle w:val="Default"/>
        <w:spacing w:line="276" w:lineRule="auto"/>
        <w:jc w:val="center"/>
        <w:rPr>
          <w:color w:val="auto"/>
        </w:rPr>
      </w:pPr>
      <w:r w:rsidRPr="006507E8">
        <w:t xml:space="preserve">§ </w:t>
      </w:r>
      <w:r>
        <w:t>5 Odbiór prac</w:t>
      </w:r>
    </w:p>
    <w:p w14:paraId="67DE1EE1" w14:textId="6451723A" w:rsidR="00B827AF" w:rsidRDefault="007F73D2" w:rsidP="00B827AF">
      <w:pPr>
        <w:pStyle w:val="Default"/>
        <w:numPr>
          <w:ilvl w:val="6"/>
          <w:numId w:val="18"/>
        </w:numPr>
        <w:spacing w:after="164" w:line="276" w:lineRule="auto"/>
        <w:ind w:left="284"/>
        <w:jc w:val="both"/>
        <w:rPr>
          <w:color w:val="auto"/>
        </w:rPr>
      </w:pPr>
      <w:r w:rsidRPr="006507E8">
        <w:rPr>
          <w:color w:val="auto"/>
        </w:rPr>
        <w:t>Odbiór wykonanego audytu energetycznego i dostarczonego w</w:t>
      </w:r>
      <w:r w:rsidR="002E2A43">
        <w:rPr>
          <w:color w:val="auto"/>
        </w:rPr>
        <w:t xml:space="preserve"> wymaganej </w:t>
      </w:r>
      <w:r w:rsidRPr="006507E8">
        <w:rPr>
          <w:color w:val="auto"/>
        </w:rPr>
        <w:t xml:space="preserve"> formie, zostanie potwierdzone podpisanym obustronnie przez Strony Protokołem Odbioru, stanowiąc</w:t>
      </w:r>
      <w:r w:rsidR="002E2A43">
        <w:rPr>
          <w:color w:val="auto"/>
        </w:rPr>
        <w:t>ym</w:t>
      </w:r>
      <w:r w:rsidRPr="006507E8">
        <w:rPr>
          <w:color w:val="auto"/>
        </w:rPr>
        <w:t xml:space="preserve"> podstawę do wystawienia faktury. </w:t>
      </w:r>
    </w:p>
    <w:p w14:paraId="07AC1F4E" w14:textId="77777777" w:rsidR="00B827AF" w:rsidRDefault="007F73D2" w:rsidP="00B827AF">
      <w:pPr>
        <w:pStyle w:val="Default"/>
        <w:numPr>
          <w:ilvl w:val="6"/>
          <w:numId w:val="18"/>
        </w:numPr>
        <w:spacing w:after="164" w:line="276" w:lineRule="auto"/>
        <w:ind w:left="284"/>
        <w:jc w:val="both"/>
        <w:rPr>
          <w:color w:val="auto"/>
        </w:rPr>
      </w:pPr>
      <w:r w:rsidRPr="006507E8">
        <w:rPr>
          <w:color w:val="auto"/>
        </w:rPr>
        <w:t xml:space="preserve">Jeżeli w toku czynności odbioru zostanie stwierdzone, że przedmiot umowy jest wadliwy, Zamawiający odmówi odbioru z winy Wykonawcy. Odmowa odbioru przedmiotu umowy </w:t>
      </w:r>
      <w:r w:rsidRPr="006507E8">
        <w:rPr>
          <w:color w:val="auto"/>
        </w:rPr>
        <w:br/>
        <w:t xml:space="preserve">od Wykonawcy podlega zaprotokołowaniu. W takiej sytuacji Wykonawca zobowiązany jest do poprawy i ponownego przedstawienia do odbioru przedmiotu Umowy w terminie  do 5 dni roboczych, licząc od daty podpisania protokołu odmawiającego odbioru. </w:t>
      </w:r>
    </w:p>
    <w:p w14:paraId="0A762B95" w14:textId="77777777" w:rsidR="00B827AF" w:rsidRDefault="007F73D2" w:rsidP="00B827AF">
      <w:pPr>
        <w:pStyle w:val="Default"/>
        <w:numPr>
          <w:ilvl w:val="6"/>
          <w:numId w:val="18"/>
        </w:numPr>
        <w:spacing w:after="164" w:line="276" w:lineRule="auto"/>
        <w:ind w:left="426"/>
        <w:jc w:val="both"/>
        <w:rPr>
          <w:color w:val="auto"/>
        </w:rPr>
      </w:pPr>
      <w:r w:rsidRPr="00B827AF">
        <w:rPr>
          <w:color w:val="auto"/>
        </w:rPr>
        <w:t xml:space="preserve">Jeżeli w toku czynności ponownego odbioru zostaną stwierdzone wady w dostarczonym przez Wykonawcę poprawionym audycie energetycznym, Zamawiający może zażądać usunięcia wad, wyznaczając nowy termin w ciągu 5 dni roboczych. Fakt usunięcia wad zostanie stwierdzony protokolarnie. W przypadku nieusunięcia wad w wyznaczonym terminie Zamawiający może od Umowy odstąpić w ciągu 5 dni od upływu wyznaczonego terminu. </w:t>
      </w:r>
    </w:p>
    <w:p w14:paraId="0CE6DFCA" w14:textId="77777777" w:rsidR="00B827AF" w:rsidRDefault="007F73D2" w:rsidP="00B827AF">
      <w:pPr>
        <w:pStyle w:val="Default"/>
        <w:numPr>
          <w:ilvl w:val="6"/>
          <w:numId w:val="18"/>
        </w:numPr>
        <w:spacing w:after="164" w:line="276" w:lineRule="auto"/>
        <w:ind w:left="426"/>
        <w:jc w:val="both"/>
        <w:rPr>
          <w:color w:val="auto"/>
        </w:rPr>
      </w:pPr>
      <w:r w:rsidRPr="00B827AF">
        <w:rPr>
          <w:color w:val="auto"/>
        </w:rPr>
        <w:t xml:space="preserve">Wykonawca zobowiązuje się do nieodpłatnej wymiany wadliwego nośnika informacji obejmującego sporządzony audyt energetyczny lub dostarczenia nowego nośnika, w terminie nie dłuższym niż 3 dni robocze od dnia zgłoszenia. </w:t>
      </w:r>
    </w:p>
    <w:p w14:paraId="29A99278" w14:textId="2F488A1A" w:rsidR="007F73D2" w:rsidRPr="00B827AF" w:rsidRDefault="007F73D2" w:rsidP="00B827AF">
      <w:pPr>
        <w:pStyle w:val="Default"/>
        <w:numPr>
          <w:ilvl w:val="6"/>
          <w:numId w:val="18"/>
        </w:numPr>
        <w:spacing w:after="164" w:line="276" w:lineRule="auto"/>
        <w:ind w:left="426"/>
        <w:jc w:val="both"/>
        <w:rPr>
          <w:color w:val="auto"/>
        </w:rPr>
      </w:pPr>
      <w:r w:rsidRPr="00B827AF">
        <w:rPr>
          <w:color w:val="auto"/>
        </w:rPr>
        <w:t xml:space="preserve">Wykonawca przed podpisaniem Protokołu Odbioru przekaże do siedziby Zamawiającego pisemne oświadczenie, że audyt energetyczny został wykonany zgodnie z Umową, obowiązującymi przepisami, niezbędnymi uzgodnieniami oraz został przekazany w stanie kompletnym z punktu widzenia celu, któremu ma służyć. </w:t>
      </w:r>
    </w:p>
    <w:p w14:paraId="3C3581B0" w14:textId="28FAA74C" w:rsidR="00A34270" w:rsidRPr="006507E8" w:rsidRDefault="00A37095" w:rsidP="004127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07E8">
        <w:rPr>
          <w:rFonts w:ascii="Times New Roman" w:hAnsi="Times New Roman" w:cs="Times New Roman"/>
          <w:sz w:val="24"/>
          <w:szCs w:val="24"/>
        </w:rPr>
        <w:t xml:space="preserve">§ </w:t>
      </w:r>
      <w:r w:rsidR="00B827AF">
        <w:rPr>
          <w:rFonts w:ascii="Times New Roman" w:hAnsi="Times New Roman" w:cs="Times New Roman"/>
          <w:sz w:val="24"/>
          <w:szCs w:val="24"/>
        </w:rPr>
        <w:t>6</w:t>
      </w:r>
      <w:r w:rsidRPr="006507E8">
        <w:rPr>
          <w:rFonts w:ascii="Times New Roman" w:hAnsi="Times New Roman" w:cs="Times New Roman"/>
          <w:sz w:val="24"/>
          <w:szCs w:val="24"/>
        </w:rPr>
        <w:t xml:space="preserve"> Przedstawiciele</w:t>
      </w:r>
    </w:p>
    <w:p w14:paraId="1A51ABA5" w14:textId="77777777" w:rsidR="00A34270" w:rsidRPr="006507E8" w:rsidRDefault="00A37095" w:rsidP="00412705">
      <w:pPr>
        <w:numPr>
          <w:ilvl w:val="0"/>
          <w:numId w:val="7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7E8">
        <w:rPr>
          <w:rFonts w:ascii="Times New Roman" w:hAnsi="Times New Roman" w:cs="Times New Roman"/>
          <w:sz w:val="24"/>
          <w:szCs w:val="24"/>
        </w:rPr>
        <w:t>Nadzór nad realizacją umowy pełni:</w:t>
      </w:r>
    </w:p>
    <w:p w14:paraId="4A328EBD" w14:textId="04B8BE0F" w:rsidR="00A34270" w:rsidRPr="006507E8" w:rsidRDefault="00A37095" w:rsidP="00412705">
      <w:pPr>
        <w:pStyle w:val="Akapitzlist"/>
        <w:numPr>
          <w:ilvl w:val="0"/>
          <w:numId w:val="26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507E8">
        <w:rPr>
          <w:rFonts w:ascii="Times New Roman" w:hAnsi="Times New Roman"/>
          <w:sz w:val="24"/>
          <w:szCs w:val="24"/>
        </w:rPr>
        <w:t>Po stronie Zamawiającego ……………………………… tel. ……………………..</w:t>
      </w:r>
    </w:p>
    <w:p w14:paraId="3E5FF913" w14:textId="6055CBBC" w:rsidR="007F73D2" w:rsidRPr="006507E8" w:rsidRDefault="007F73D2" w:rsidP="00412705">
      <w:pPr>
        <w:pStyle w:val="Akapitzlist"/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507E8">
        <w:rPr>
          <w:rFonts w:ascii="Times New Roman" w:hAnsi="Times New Roman"/>
          <w:sz w:val="24"/>
          <w:szCs w:val="24"/>
        </w:rPr>
        <w:t>……………………………… tel. ……………………..</w:t>
      </w:r>
    </w:p>
    <w:p w14:paraId="109AD289" w14:textId="5675E0A3" w:rsidR="00A34270" w:rsidRPr="006507E8" w:rsidRDefault="00A37095" w:rsidP="00412705">
      <w:pPr>
        <w:pStyle w:val="Akapitzlist"/>
        <w:numPr>
          <w:ilvl w:val="0"/>
          <w:numId w:val="8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507E8">
        <w:rPr>
          <w:rFonts w:ascii="Times New Roman" w:hAnsi="Times New Roman"/>
          <w:sz w:val="24"/>
          <w:szCs w:val="24"/>
        </w:rPr>
        <w:t>Po stronie Wykonawcy ………………………………… tel. ……………………...</w:t>
      </w:r>
    </w:p>
    <w:p w14:paraId="0337A8EE" w14:textId="09587287" w:rsidR="007F73D2" w:rsidRPr="006507E8" w:rsidRDefault="007F73D2" w:rsidP="00412705">
      <w:pPr>
        <w:pStyle w:val="Akapitzlist"/>
        <w:numPr>
          <w:ilvl w:val="0"/>
          <w:numId w:val="8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507E8">
        <w:rPr>
          <w:rFonts w:ascii="Times New Roman" w:hAnsi="Times New Roman"/>
          <w:sz w:val="24"/>
          <w:szCs w:val="24"/>
        </w:rPr>
        <w:t>……………………………… tel. ……………………..</w:t>
      </w:r>
    </w:p>
    <w:p w14:paraId="1E8B9E80" w14:textId="77777777" w:rsidR="00A34270" w:rsidRPr="006507E8" w:rsidRDefault="00A37095" w:rsidP="00412705">
      <w:pPr>
        <w:pStyle w:val="Akapitzlist"/>
        <w:numPr>
          <w:ilvl w:val="0"/>
          <w:numId w:val="7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507E8">
        <w:rPr>
          <w:rFonts w:ascii="Times New Roman" w:hAnsi="Times New Roman"/>
          <w:sz w:val="24"/>
          <w:szCs w:val="24"/>
        </w:rPr>
        <w:t>Zmiana danych kontaktowych osób wymienionych w ust. 1 nie powoduje konieczności sporządzania aneksu.</w:t>
      </w:r>
    </w:p>
    <w:p w14:paraId="6D4C47F9" w14:textId="77777777" w:rsidR="00A34270" w:rsidRPr="006507E8" w:rsidRDefault="00A37095" w:rsidP="00412705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7E8">
        <w:rPr>
          <w:rFonts w:ascii="Times New Roman" w:hAnsi="Times New Roman" w:cs="Times New Roman"/>
          <w:sz w:val="24"/>
          <w:szCs w:val="24"/>
        </w:rPr>
        <w:t>Strony zobowiązują się do przetwarzania danych osobowych osób odpowiedzialnych za prawidłową realizację umowy, wskazanych powyżej jedynie w celu i w zakresie niezbędnym do realizacji postanowień umowy i przez okres niezbędny do dochodzenia ewentualnych roszczeń wynikających z umowy.</w:t>
      </w:r>
    </w:p>
    <w:p w14:paraId="2272137F" w14:textId="77777777" w:rsidR="00A34270" w:rsidRPr="006507E8" w:rsidRDefault="00A37095" w:rsidP="00412705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7E8">
        <w:rPr>
          <w:rFonts w:ascii="Times New Roman" w:hAnsi="Times New Roman" w:cs="Times New Roman"/>
          <w:sz w:val="24"/>
          <w:szCs w:val="24"/>
        </w:rPr>
        <w:lastRenderedPageBreak/>
        <w:t>Zarówno Zamawiający, jak i Wykonawca zobowiązują się do przestrzegania obowiązujących przepisów prawa polskiego i Unii Europejskiej przy przetwarzaniu wyżej wskazanych danych osobowych.</w:t>
      </w:r>
    </w:p>
    <w:p w14:paraId="0D62A251" w14:textId="77777777" w:rsidR="00A34270" w:rsidRPr="006507E8" w:rsidRDefault="00A34270" w:rsidP="00412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318125" w14:textId="5B333273" w:rsidR="007F73D2" w:rsidRPr="006820F4" w:rsidRDefault="00A37095" w:rsidP="006820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07E8">
        <w:rPr>
          <w:rFonts w:ascii="Times New Roman" w:hAnsi="Times New Roman" w:cs="Times New Roman"/>
          <w:sz w:val="24"/>
          <w:szCs w:val="24"/>
        </w:rPr>
        <w:t>§</w:t>
      </w:r>
      <w:r w:rsidR="00675405" w:rsidRPr="006507E8">
        <w:rPr>
          <w:rFonts w:ascii="Times New Roman" w:hAnsi="Times New Roman" w:cs="Times New Roman"/>
          <w:sz w:val="24"/>
          <w:szCs w:val="24"/>
        </w:rPr>
        <w:t xml:space="preserve"> </w:t>
      </w:r>
      <w:r w:rsidR="00B827AF">
        <w:rPr>
          <w:rFonts w:ascii="Times New Roman" w:hAnsi="Times New Roman" w:cs="Times New Roman"/>
          <w:sz w:val="24"/>
          <w:szCs w:val="24"/>
        </w:rPr>
        <w:t>7</w:t>
      </w:r>
      <w:r w:rsidRPr="006507E8">
        <w:rPr>
          <w:rFonts w:ascii="Times New Roman" w:hAnsi="Times New Roman" w:cs="Times New Roman"/>
          <w:sz w:val="24"/>
          <w:szCs w:val="24"/>
        </w:rPr>
        <w:t xml:space="preserve"> Gwarancja</w:t>
      </w:r>
      <w:r w:rsidR="007F73D2" w:rsidRPr="006507E8">
        <w:rPr>
          <w:rFonts w:ascii="Times New Roman" w:hAnsi="Times New Roman" w:cs="Times New Roman"/>
          <w:sz w:val="24"/>
          <w:szCs w:val="24"/>
        </w:rPr>
        <w:t xml:space="preserve"> i rękojmia</w:t>
      </w:r>
    </w:p>
    <w:p w14:paraId="11341687" w14:textId="77777777" w:rsidR="007F73D2" w:rsidRPr="00970E43" w:rsidRDefault="007F73D2" w:rsidP="00412705">
      <w:pPr>
        <w:pStyle w:val="Default"/>
        <w:spacing w:after="167" w:line="276" w:lineRule="auto"/>
        <w:jc w:val="both"/>
        <w:rPr>
          <w:color w:val="auto"/>
        </w:rPr>
      </w:pPr>
      <w:r w:rsidRPr="00970E43">
        <w:rPr>
          <w:color w:val="auto"/>
        </w:rPr>
        <w:t xml:space="preserve">1. Wykonawca jest odpowiedzialny za wszelkie braki i wady w wykonanym audycie energetycznym, zmniejszające jego wartość lub użyteczność ze względu na cel oznaczony w Umowie oraz wynikające z jej przeznaczenia. </w:t>
      </w:r>
    </w:p>
    <w:p w14:paraId="1650E15B" w14:textId="00BA9DCE" w:rsidR="007F73D2" w:rsidRPr="006507E8" w:rsidRDefault="007F73D2" w:rsidP="00412705">
      <w:pPr>
        <w:pStyle w:val="Default"/>
        <w:spacing w:after="167" w:line="276" w:lineRule="auto"/>
        <w:jc w:val="both"/>
        <w:rPr>
          <w:color w:val="auto"/>
        </w:rPr>
      </w:pPr>
      <w:r w:rsidRPr="006507E8">
        <w:rPr>
          <w:color w:val="auto"/>
        </w:rPr>
        <w:t xml:space="preserve">2. Wykonawca udziela gwarancji na wykonany </w:t>
      </w:r>
      <w:r w:rsidR="00E432CC" w:rsidRPr="006507E8">
        <w:rPr>
          <w:color w:val="auto"/>
        </w:rPr>
        <w:t xml:space="preserve">przedmiot umowy </w:t>
      </w:r>
      <w:r w:rsidRPr="006507E8">
        <w:rPr>
          <w:color w:val="auto"/>
        </w:rPr>
        <w:t>na okres</w:t>
      </w:r>
      <w:r w:rsidR="002E2A43">
        <w:rPr>
          <w:color w:val="auto"/>
        </w:rPr>
        <w:t>…..</w:t>
      </w:r>
      <w:r w:rsidR="00E432CC" w:rsidRPr="006507E8">
        <w:rPr>
          <w:color w:val="auto"/>
        </w:rPr>
        <w:t xml:space="preserve"> miesięcy</w:t>
      </w:r>
      <w:r w:rsidRPr="006507E8">
        <w:rPr>
          <w:color w:val="auto"/>
        </w:rPr>
        <w:t xml:space="preserve"> od daty podpisania </w:t>
      </w:r>
      <w:r w:rsidR="00E432CC" w:rsidRPr="006507E8">
        <w:rPr>
          <w:color w:val="auto"/>
        </w:rPr>
        <w:t>p</w:t>
      </w:r>
      <w:r w:rsidRPr="006507E8">
        <w:rPr>
          <w:color w:val="auto"/>
        </w:rPr>
        <w:t xml:space="preserve">rotokołu </w:t>
      </w:r>
      <w:r w:rsidR="00E432CC" w:rsidRPr="006507E8">
        <w:rPr>
          <w:color w:val="auto"/>
        </w:rPr>
        <w:t>o</w:t>
      </w:r>
      <w:r w:rsidRPr="006507E8">
        <w:rPr>
          <w:color w:val="auto"/>
        </w:rPr>
        <w:t xml:space="preserve">dbioru  audytu energetycznego. </w:t>
      </w:r>
    </w:p>
    <w:p w14:paraId="37E22F42" w14:textId="77777777" w:rsidR="007F73D2" w:rsidRPr="006507E8" w:rsidRDefault="007F73D2" w:rsidP="00412705">
      <w:pPr>
        <w:pStyle w:val="Default"/>
        <w:spacing w:after="167" w:line="276" w:lineRule="auto"/>
        <w:jc w:val="both"/>
        <w:rPr>
          <w:color w:val="auto"/>
        </w:rPr>
      </w:pPr>
      <w:r w:rsidRPr="006507E8">
        <w:rPr>
          <w:color w:val="auto"/>
        </w:rPr>
        <w:t xml:space="preserve">3. Wykonawca w okresie gwarancji w ramach wynagrodzenia przysługującego z umowy, zobowiązuje się do wprowadzenia wymaganych poprawek i uzupełnień związanych </w:t>
      </w:r>
      <w:r w:rsidRPr="006507E8">
        <w:rPr>
          <w:color w:val="auto"/>
        </w:rPr>
        <w:br/>
        <w:t xml:space="preserve">z merytoryczną częścią audytu w terminie 14 dni od wezwania przez Zamawiającego w formie elektronicznej lub pisemnej. </w:t>
      </w:r>
    </w:p>
    <w:p w14:paraId="7B3BD096" w14:textId="77777777" w:rsidR="007F73D2" w:rsidRPr="006507E8" w:rsidRDefault="007F73D2" w:rsidP="00412705">
      <w:pPr>
        <w:pStyle w:val="Default"/>
        <w:spacing w:after="167" w:line="276" w:lineRule="auto"/>
        <w:jc w:val="both"/>
        <w:rPr>
          <w:color w:val="auto"/>
        </w:rPr>
      </w:pPr>
      <w:r w:rsidRPr="006507E8">
        <w:rPr>
          <w:color w:val="auto"/>
        </w:rPr>
        <w:t xml:space="preserve">4. Do rękojmi mają zastosowanie mają właściwe przepisy Kodeksu cywilnego. </w:t>
      </w:r>
    </w:p>
    <w:p w14:paraId="40BE13FC" w14:textId="77777777" w:rsidR="007F73D2" w:rsidRPr="006507E8" w:rsidRDefault="007F73D2" w:rsidP="00412705">
      <w:pPr>
        <w:pStyle w:val="Default"/>
        <w:spacing w:after="167" w:line="276" w:lineRule="auto"/>
        <w:jc w:val="both"/>
        <w:rPr>
          <w:color w:val="auto"/>
        </w:rPr>
      </w:pPr>
      <w:r w:rsidRPr="006507E8">
        <w:rPr>
          <w:color w:val="auto"/>
        </w:rPr>
        <w:t xml:space="preserve">5. Zamawiający zastrzega sobie możliwość korzystania z uprawnień wynikających z rękojmi w okresie trwania gwarancji. </w:t>
      </w:r>
    </w:p>
    <w:p w14:paraId="57119060" w14:textId="77777777" w:rsidR="007F73D2" w:rsidRPr="006507E8" w:rsidRDefault="007F73D2" w:rsidP="00412705">
      <w:pPr>
        <w:pStyle w:val="Default"/>
        <w:spacing w:line="276" w:lineRule="auto"/>
        <w:jc w:val="both"/>
        <w:rPr>
          <w:color w:val="auto"/>
        </w:rPr>
      </w:pPr>
      <w:r w:rsidRPr="006507E8">
        <w:rPr>
          <w:color w:val="auto"/>
        </w:rPr>
        <w:t xml:space="preserve">6. Zamawiający może dochodzić roszczeń z tytułu rękojmi za wady także po upływie terminu rękojmi, jeżeli zgłosi wadę przed upływem tego terminu. </w:t>
      </w:r>
    </w:p>
    <w:p w14:paraId="3A3E683B" w14:textId="77777777" w:rsidR="007F73D2" w:rsidRPr="006507E8" w:rsidRDefault="007F73D2" w:rsidP="004127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9D558E8" w14:textId="77777777" w:rsidR="00A34270" w:rsidRPr="006507E8" w:rsidRDefault="00A34270" w:rsidP="00412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C08D6E" w14:textId="109536F0" w:rsidR="00A34270" w:rsidRPr="006507E8" w:rsidRDefault="00A37095" w:rsidP="004127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07E8">
        <w:rPr>
          <w:rFonts w:ascii="Times New Roman" w:hAnsi="Times New Roman" w:cs="Times New Roman"/>
          <w:sz w:val="24"/>
          <w:szCs w:val="24"/>
        </w:rPr>
        <w:t>§</w:t>
      </w:r>
      <w:r w:rsidR="00675405" w:rsidRPr="006507E8">
        <w:rPr>
          <w:rFonts w:ascii="Times New Roman" w:hAnsi="Times New Roman" w:cs="Times New Roman"/>
          <w:sz w:val="24"/>
          <w:szCs w:val="24"/>
        </w:rPr>
        <w:t xml:space="preserve"> </w:t>
      </w:r>
      <w:r w:rsidR="00B827AF">
        <w:rPr>
          <w:rFonts w:ascii="Times New Roman" w:hAnsi="Times New Roman" w:cs="Times New Roman"/>
          <w:sz w:val="24"/>
          <w:szCs w:val="24"/>
        </w:rPr>
        <w:t>8</w:t>
      </w:r>
      <w:r w:rsidRPr="006507E8">
        <w:rPr>
          <w:rFonts w:ascii="Times New Roman" w:hAnsi="Times New Roman" w:cs="Times New Roman"/>
          <w:sz w:val="24"/>
          <w:szCs w:val="24"/>
        </w:rPr>
        <w:t xml:space="preserve"> Zmiany w umowie</w:t>
      </w:r>
    </w:p>
    <w:p w14:paraId="2DFE83F0" w14:textId="77777777" w:rsidR="00A34270" w:rsidRPr="006507E8" w:rsidRDefault="00A37095" w:rsidP="00412705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7E8">
        <w:rPr>
          <w:rFonts w:ascii="Times New Roman" w:hAnsi="Times New Roman" w:cs="Times New Roman"/>
          <w:sz w:val="24"/>
          <w:szCs w:val="24"/>
        </w:rPr>
        <w:t>Wszelkie zmiany niniejszej umowy wymagają dla swej ważności formy pisemnej pod rygorem nieważności.</w:t>
      </w:r>
    </w:p>
    <w:p w14:paraId="181852E6" w14:textId="77777777" w:rsidR="00A34270" w:rsidRPr="006507E8" w:rsidRDefault="00A37095" w:rsidP="00412705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7E8">
        <w:rPr>
          <w:rFonts w:ascii="Times New Roman" w:hAnsi="Times New Roman" w:cs="Times New Roman"/>
          <w:sz w:val="24"/>
          <w:szCs w:val="24"/>
        </w:rPr>
        <w:t>Zamawiający dopuszcza możliwość zmiany ustaleń zawartej umowy, w stosunku do treści oferty Wykonawcy, w zakresie zmiany:</w:t>
      </w:r>
    </w:p>
    <w:p w14:paraId="78310AAE" w14:textId="77777777" w:rsidR="00A34270" w:rsidRPr="006507E8" w:rsidRDefault="00A37095" w:rsidP="00412705">
      <w:pPr>
        <w:pStyle w:val="Bezodstpw"/>
        <w:numPr>
          <w:ilvl w:val="0"/>
          <w:numId w:val="1"/>
        </w:numPr>
        <w:tabs>
          <w:tab w:val="left" w:pos="0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507E8">
        <w:rPr>
          <w:rFonts w:ascii="Times New Roman" w:hAnsi="Times New Roman" w:cs="Times New Roman"/>
          <w:sz w:val="24"/>
          <w:szCs w:val="24"/>
        </w:rPr>
        <w:t>terminu realizacji zamówienia, ze skutkami wprowadzenia takiej zmiany, przy czym zmiana spowodowana może być jedynie okolicznościami leżącymi wyłącznie po stronie Zamawiającego lub okolicznościami niezależnymi zarówno od Zamawiającego jak i od Wykonawcy - w zakresie koniecznym,</w:t>
      </w:r>
    </w:p>
    <w:p w14:paraId="0C73C035" w14:textId="77777777" w:rsidR="00A34270" w:rsidRPr="006507E8" w:rsidRDefault="00A37095" w:rsidP="00412705">
      <w:pPr>
        <w:pStyle w:val="Bezodstpw"/>
        <w:numPr>
          <w:ilvl w:val="0"/>
          <w:numId w:val="1"/>
        </w:numPr>
        <w:tabs>
          <w:tab w:val="left" w:pos="0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507E8">
        <w:rPr>
          <w:rFonts w:ascii="Times New Roman" w:hAnsi="Times New Roman" w:cs="Times New Roman"/>
          <w:sz w:val="24"/>
          <w:szCs w:val="24"/>
        </w:rPr>
        <w:t xml:space="preserve">przedmiotu umowy oraz sposobu wykonania przedmiotu umowy, wraz ze skutkami wprowadzenia tej zmiany, przy czym zmiana spowodowana może być okolicznościami zaistniałymi w trakcie realizacji przedmiotu umowy, np. zaistnienie warunków faktycznych w tym organizacyjnych i sytuacyjnych, wpływających na zakres lub sposób wykonywania przedmiotu umowy, </w:t>
      </w:r>
    </w:p>
    <w:p w14:paraId="4FA162A2" w14:textId="77777777" w:rsidR="00A34270" w:rsidRPr="006507E8" w:rsidRDefault="00A37095" w:rsidP="00412705">
      <w:pPr>
        <w:pStyle w:val="Bezodstpw"/>
        <w:numPr>
          <w:ilvl w:val="0"/>
          <w:numId w:val="1"/>
        </w:numPr>
        <w:tabs>
          <w:tab w:val="left" w:pos="0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507E8">
        <w:rPr>
          <w:rFonts w:ascii="Times New Roman" w:hAnsi="Times New Roman" w:cs="Times New Roman"/>
          <w:sz w:val="24"/>
          <w:szCs w:val="24"/>
        </w:rPr>
        <w:t xml:space="preserve">regulacji prawnych wprowadzonych w życie po dacie podpisania umowy, wywołujących potrzebę zmiany umowy, wraz ze skutkami wprowadzenia takiej zmiany - w zakresie koniecznym, </w:t>
      </w:r>
    </w:p>
    <w:p w14:paraId="7D51AF39" w14:textId="77777777" w:rsidR="00A34270" w:rsidRPr="006507E8" w:rsidRDefault="00A37095" w:rsidP="00412705">
      <w:pPr>
        <w:pStyle w:val="Bezodstpw"/>
        <w:numPr>
          <w:ilvl w:val="0"/>
          <w:numId w:val="1"/>
        </w:numPr>
        <w:tabs>
          <w:tab w:val="left" w:pos="0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507E8">
        <w:rPr>
          <w:rFonts w:ascii="Times New Roman" w:hAnsi="Times New Roman" w:cs="Times New Roman"/>
          <w:sz w:val="24"/>
          <w:szCs w:val="24"/>
        </w:rPr>
        <w:t>zaistnienia po zawarciu umowy siły wyższej, przez którą należy rozumieć zdarzenie nagłe i nieprzewidywalne lub takie, któremu z zachowaniem najwyższej staranności nie dało się zapobiec lub zniweczyć jego skutków.</w:t>
      </w:r>
    </w:p>
    <w:p w14:paraId="41BC1DC2" w14:textId="77777777" w:rsidR="00A34270" w:rsidRPr="006507E8" w:rsidRDefault="00A37095" w:rsidP="00412705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7E8">
        <w:rPr>
          <w:rFonts w:ascii="Times New Roman" w:hAnsi="Times New Roman" w:cs="Times New Roman"/>
          <w:sz w:val="24"/>
          <w:szCs w:val="24"/>
        </w:rPr>
        <w:t>Warunkiem wprowadzenia zmian zawartej umowy jest sporządzenie oraz podpisanie przez strony protokołu konieczności określającego przyczyny zmiany oraz potwierdzającego wystąpienie okoliczności wymienionych w ust. 2. Protokół konieczności będzie załącznikiem do aneksu zmieniającego niniejszą umowę.</w:t>
      </w:r>
    </w:p>
    <w:p w14:paraId="68CE85A6" w14:textId="77777777" w:rsidR="00A34270" w:rsidRPr="006507E8" w:rsidRDefault="00A37095" w:rsidP="00412705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7E8">
        <w:rPr>
          <w:rFonts w:ascii="Times New Roman" w:hAnsi="Times New Roman" w:cs="Times New Roman"/>
          <w:sz w:val="24"/>
          <w:szCs w:val="24"/>
        </w:rPr>
        <w:lastRenderedPageBreak/>
        <w:t>Termin powiadomienia o konieczności wprowadzenia zmian w zawartej umowie nie może nastąpić później niż 3 dni od zaistnienia okoliczności uzasadniających zmiany w umowie.</w:t>
      </w:r>
    </w:p>
    <w:p w14:paraId="55EA19E7" w14:textId="77777777" w:rsidR="00A34270" w:rsidRPr="006507E8" w:rsidRDefault="00A37095" w:rsidP="00412705">
      <w:pPr>
        <w:pStyle w:val="Bezodstpw"/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507E8">
        <w:rPr>
          <w:rFonts w:ascii="Times New Roman" w:hAnsi="Times New Roman" w:cs="Times New Roman"/>
          <w:sz w:val="24"/>
          <w:szCs w:val="24"/>
        </w:rPr>
        <w:t>5.</w:t>
      </w:r>
      <w:r w:rsidRPr="006507E8">
        <w:rPr>
          <w:rFonts w:ascii="Times New Roman" w:hAnsi="Times New Roman" w:cs="Times New Roman"/>
          <w:sz w:val="24"/>
          <w:szCs w:val="24"/>
        </w:rPr>
        <w:tab/>
        <w:t>Zamawiający może nie wyrazić zgody na wprowadzenie zmian, o których mowa w  ust. 2 skutkujących wzrostem wynagrodzenia Wykonawcy określonym w § 3 ust. 1.</w:t>
      </w:r>
    </w:p>
    <w:p w14:paraId="10F0A2A4" w14:textId="77777777" w:rsidR="00A34270" w:rsidRPr="006507E8" w:rsidRDefault="00A34270" w:rsidP="00412705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0A3A840" w14:textId="0D0BAFBB" w:rsidR="00A34270" w:rsidRPr="006507E8" w:rsidRDefault="00A37095" w:rsidP="004127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07E8">
        <w:rPr>
          <w:rFonts w:ascii="Times New Roman" w:hAnsi="Times New Roman" w:cs="Times New Roman"/>
          <w:sz w:val="24"/>
          <w:szCs w:val="24"/>
        </w:rPr>
        <w:t>9 Kary umowne</w:t>
      </w:r>
    </w:p>
    <w:p w14:paraId="317A8827" w14:textId="77777777" w:rsidR="00A34270" w:rsidRPr="006507E8" w:rsidRDefault="00A37095" w:rsidP="00412705">
      <w:pPr>
        <w:numPr>
          <w:ilvl w:val="0"/>
          <w:numId w:val="29"/>
        </w:numPr>
        <w:tabs>
          <w:tab w:val="left" w:pos="36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507E8">
        <w:rPr>
          <w:rFonts w:ascii="Times New Roman" w:hAnsi="Times New Roman" w:cs="Times New Roman"/>
          <w:sz w:val="24"/>
          <w:szCs w:val="24"/>
        </w:rPr>
        <w:t>Wykonawca będzie zobowiązany zapłacić Zamawiającemu kary umowne w następujących przypadkach:</w:t>
      </w:r>
    </w:p>
    <w:p w14:paraId="44C5FF08" w14:textId="77777777" w:rsidR="00A34270" w:rsidRPr="006507E8" w:rsidRDefault="00A37095" w:rsidP="00412705">
      <w:pPr>
        <w:numPr>
          <w:ilvl w:val="0"/>
          <w:numId w:val="15"/>
        </w:numPr>
        <w:suppressAutoHyphens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507E8">
        <w:rPr>
          <w:rFonts w:ascii="Times New Roman" w:hAnsi="Times New Roman" w:cs="Times New Roman"/>
          <w:sz w:val="24"/>
          <w:szCs w:val="24"/>
        </w:rPr>
        <w:t>za odstąpienie od umowy przez Wykonawcę lub Zamawiającego z przyczyn, za które ponosi odpowiedzialność Wykonawca w wysokości 5% wynagrodzenia umownego brutto określonego w §  3  ust. 1.</w:t>
      </w:r>
    </w:p>
    <w:p w14:paraId="7AD5BEF4" w14:textId="1A9A4C81" w:rsidR="00A34270" w:rsidRPr="006507E8" w:rsidRDefault="00A37095" w:rsidP="00412705">
      <w:pPr>
        <w:numPr>
          <w:ilvl w:val="0"/>
          <w:numId w:val="15"/>
        </w:numPr>
        <w:suppressAutoHyphens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507E8">
        <w:rPr>
          <w:rFonts w:ascii="Times New Roman" w:hAnsi="Times New Roman" w:cs="Times New Roman"/>
          <w:sz w:val="24"/>
          <w:szCs w:val="24"/>
        </w:rPr>
        <w:t xml:space="preserve">w przypadku niedotrzymania terminu, o którym mowa w </w:t>
      </w:r>
      <w:r w:rsidRPr="006507E8">
        <w:rPr>
          <w:rFonts w:ascii="Times New Roman" w:hAnsi="Times New Roman" w:cs="Times New Roman"/>
          <w:bCs/>
          <w:sz w:val="24"/>
          <w:szCs w:val="24"/>
        </w:rPr>
        <w:t>§ 2</w:t>
      </w:r>
      <w:r w:rsidR="005E7B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07E8">
        <w:rPr>
          <w:rFonts w:ascii="Times New Roman" w:hAnsi="Times New Roman" w:cs="Times New Roman"/>
          <w:sz w:val="24"/>
          <w:szCs w:val="24"/>
        </w:rPr>
        <w:t>– w wysokości 200 zł  za każdy dzień opóźnienia,</w:t>
      </w:r>
    </w:p>
    <w:p w14:paraId="750B89CD" w14:textId="77777777" w:rsidR="00A34270" w:rsidRPr="006507E8" w:rsidRDefault="00A37095" w:rsidP="00412705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7E8">
        <w:rPr>
          <w:rFonts w:ascii="Times New Roman" w:hAnsi="Times New Roman" w:cs="Times New Roman"/>
          <w:sz w:val="24"/>
          <w:szCs w:val="24"/>
        </w:rPr>
        <w:t xml:space="preserve">za zwłokę w przystąpieniu do usunięcia ukrytych wad lub usterek ujawnionych w okresie gwarancji oraz za zwłokę w wykonaniu naprawy gwarancyjnej - w wysokości 200 zł za każdy dzień opóźnienia, </w:t>
      </w:r>
    </w:p>
    <w:p w14:paraId="56B284B8" w14:textId="77777777" w:rsidR="00A34270" w:rsidRPr="006507E8" w:rsidRDefault="00A37095" w:rsidP="00412705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7E8">
        <w:rPr>
          <w:rFonts w:ascii="Times New Roman" w:hAnsi="Times New Roman" w:cs="Times New Roman"/>
          <w:sz w:val="24"/>
          <w:szCs w:val="24"/>
        </w:rPr>
        <w:t>za opóźnienie w usunięciu wad i usterek stwierdzonych przy odbiorze w wysokości 200 zł za każdy dzień przekroczenia, liczony od dnia wyznaczonego na usunięcie wad,</w:t>
      </w:r>
    </w:p>
    <w:p w14:paraId="199A5B71" w14:textId="77777777" w:rsidR="00A34270" w:rsidRPr="006507E8" w:rsidRDefault="00A37095" w:rsidP="00412705">
      <w:pPr>
        <w:numPr>
          <w:ilvl w:val="0"/>
          <w:numId w:val="15"/>
        </w:numPr>
        <w:spacing w:after="0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6507E8">
        <w:rPr>
          <w:rFonts w:ascii="Times New Roman" w:hAnsi="Times New Roman" w:cs="Times New Roman"/>
          <w:sz w:val="24"/>
          <w:szCs w:val="24"/>
        </w:rPr>
        <w:t>w wysokości 100 zł za każdy stwierdzony przypadek nienależytego wykonywania obowiązków umownych dotyczących naruszenia przepisów BHP, obowiązków związanych z organizacją pracy oraz nienależytym prowadzeniem prac, w szczególności w przypadku dopuszczenia do pracy osób:</w:t>
      </w:r>
    </w:p>
    <w:p w14:paraId="51B2B44C" w14:textId="77777777" w:rsidR="00A34270" w:rsidRPr="006507E8" w:rsidRDefault="00A37095" w:rsidP="0041270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07E8">
        <w:rPr>
          <w:rFonts w:ascii="Times New Roman" w:hAnsi="Times New Roman" w:cs="Times New Roman"/>
          <w:sz w:val="24"/>
          <w:szCs w:val="24"/>
        </w:rPr>
        <w:t>bez ustanowionego nadzoru ze strony Wykonawcy,</w:t>
      </w:r>
    </w:p>
    <w:p w14:paraId="4FBBB4EE" w14:textId="77777777" w:rsidR="00A34270" w:rsidRPr="006507E8" w:rsidRDefault="00A37095" w:rsidP="00412705">
      <w:pPr>
        <w:numPr>
          <w:ilvl w:val="0"/>
          <w:numId w:val="12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07E8">
        <w:rPr>
          <w:rFonts w:ascii="Times New Roman" w:hAnsi="Times New Roman" w:cs="Times New Roman"/>
          <w:sz w:val="24"/>
          <w:szCs w:val="24"/>
        </w:rPr>
        <w:t>pozostających pod wpływem alkoholu lub innego podobnie działającego środka psychoaktywnego,</w:t>
      </w:r>
    </w:p>
    <w:p w14:paraId="6F18E8D2" w14:textId="77777777" w:rsidR="00A34270" w:rsidRPr="006507E8" w:rsidRDefault="00A37095" w:rsidP="00412705">
      <w:pPr>
        <w:numPr>
          <w:ilvl w:val="0"/>
          <w:numId w:val="12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07E8">
        <w:rPr>
          <w:rFonts w:ascii="Times New Roman" w:hAnsi="Times New Roman" w:cs="Times New Roman"/>
          <w:sz w:val="24"/>
          <w:szCs w:val="24"/>
        </w:rPr>
        <w:t>nieprzestrzegających podstawowych zasad bezpieczeństwa i higieny pracy,</w:t>
      </w:r>
    </w:p>
    <w:p w14:paraId="4A43AFA4" w14:textId="77777777" w:rsidR="00A34270" w:rsidRPr="006507E8" w:rsidRDefault="00A37095" w:rsidP="00412705">
      <w:pPr>
        <w:numPr>
          <w:ilvl w:val="0"/>
          <w:numId w:val="12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07E8">
        <w:rPr>
          <w:rFonts w:ascii="Times New Roman" w:hAnsi="Times New Roman" w:cs="Times New Roman"/>
          <w:sz w:val="24"/>
          <w:szCs w:val="24"/>
        </w:rPr>
        <w:t>niestosujących się do poleceń wydawanych przez Zamawiającego i jego uwag,</w:t>
      </w:r>
    </w:p>
    <w:p w14:paraId="21B5FE65" w14:textId="77777777" w:rsidR="00A34270" w:rsidRPr="006507E8" w:rsidRDefault="00A37095" w:rsidP="00412705">
      <w:pPr>
        <w:numPr>
          <w:ilvl w:val="0"/>
          <w:numId w:val="12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07E8">
        <w:rPr>
          <w:rFonts w:ascii="Times New Roman" w:hAnsi="Times New Roman" w:cs="Times New Roman"/>
          <w:sz w:val="24"/>
          <w:szCs w:val="24"/>
        </w:rPr>
        <w:t>niewyposażonych w odpowiednie środki ochrony indywidualnej,</w:t>
      </w:r>
    </w:p>
    <w:p w14:paraId="5DED3E09" w14:textId="70628B1F" w:rsidR="00A34270" w:rsidRPr="006507E8" w:rsidRDefault="00A37095" w:rsidP="00412705">
      <w:pPr>
        <w:numPr>
          <w:ilvl w:val="0"/>
          <w:numId w:val="12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507E8">
        <w:rPr>
          <w:rFonts w:ascii="Times New Roman" w:hAnsi="Times New Roman" w:cs="Times New Roman"/>
          <w:sz w:val="24"/>
          <w:szCs w:val="24"/>
        </w:rPr>
        <w:t>nieujętych w wykazie pracowników</w:t>
      </w:r>
      <w:r w:rsidR="0063612A">
        <w:rPr>
          <w:rFonts w:ascii="Times New Roman" w:hAnsi="Times New Roman" w:cs="Times New Roman"/>
          <w:sz w:val="24"/>
          <w:szCs w:val="24"/>
        </w:rPr>
        <w:t xml:space="preserve"> dedykowanych do realizacji umowy,</w:t>
      </w:r>
    </w:p>
    <w:p w14:paraId="7171B4D6" w14:textId="77777777" w:rsidR="00A34270" w:rsidRPr="006507E8" w:rsidRDefault="00A37095" w:rsidP="00412705">
      <w:pPr>
        <w:numPr>
          <w:ilvl w:val="0"/>
          <w:numId w:val="11"/>
        </w:numPr>
        <w:tabs>
          <w:tab w:val="left" w:pos="36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507E8">
        <w:rPr>
          <w:rFonts w:ascii="Times New Roman" w:hAnsi="Times New Roman" w:cs="Times New Roman"/>
          <w:sz w:val="24"/>
          <w:szCs w:val="24"/>
        </w:rPr>
        <w:t>Zamawiający będzie zobowiązany zapłacić Wykonawcy kary umowne w przypadku:</w:t>
      </w:r>
    </w:p>
    <w:p w14:paraId="32336037" w14:textId="4685C42C" w:rsidR="00A34270" w:rsidRPr="006507E8" w:rsidRDefault="00A37095" w:rsidP="00412705">
      <w:pPr>
        <w:numPr>
          <w:ilvl w:val="0"/>
          <w:numId w:val="31"/>
        </w:numPr>
        <w:suppressAutoHyphens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507E8">
        <w:rPr>
          <w:rFonts w:ascii="Times New Roman" w:hAnsi="Times New Roman" w:cs="Times New Roman"/>
          <w:sz w:val="24"/>
          <w:szCs w:val="24"/>
        </w:rPr>
        <w:t xml:space="preserve"> </w:t>
      </w:r>
      <w:r w:rsidR="006507E8">
        <w:rPr>
          <w:rFonts w:ascii="Times New Roman" w:hAnsi="Times New Roman" w:cs="Times New Roman"/>
          <w:sz w:val="24"/>
          <w:szCs w:val="24"/>
        </w:rPr>
        <w:t>n</w:t>
      </w:r>
      <w:r w:rsidRPr="006507E8">
        <w:rPr>
          <w:rFonts w:ascii="Times New Roman" w:hAnsi="Times New Roman" w:cs="Times New Roman"/>
          <w:sz w:val="24"/>
          <w:szCs w:val="24"/>
        </w:rPr>
        <w:t>ie</w:t>
      </w:r>
      <w:r w:rsidR="006507E8">
        <w:rPr>
          <w:rFonts w:ascii="Times New Roman" w:hAnsi="Times New Roman" w:cs="Times New Roman"/>
          <w:sz w:val="24"/>
          <w:szCs w:val="24"/>
        </w:rPr>
        <w:t xml:space="preserve">udostępnienia </w:t>
      </w:r>
      <w:r w:rsidRPr="006507E8">
        <w:rPr>
          <w:rFonts w:ascii="Times New Roman" w:hAnsi="Times New Roman" w:cs="Times New Roman"/>
          <w:sz w:val="24"/>
          <w:szCs w:val="24"/>
        </w:rPr>
        <w:t xml:space="preserve"> w uzgodnionym </w:t>
      </w:r>
      <w:r w:rsidR="0063612A">
        <w:rPr>
          <w:rFonts w:ascii="Times New Roman" w:hAnsi="Times New Roman" w:cs="Times New Roman"/>
          <w:sz w:val="24"/>
          <w:szCs w:val="24"/>
        </w:rPr>
        <w:t xml:space="preserve">terminie </w:t>
      </w:r>
      <w:r w:rsidR="006507E8">
        <w:rPr>
          <w:rFonts w:ascii="Times New Roman" w:hAnsi="Times New Roman" w:cs="Times New Roman"/>
          <w:sz w:val="24"/>
          <w:szCs w:val="24"/>
        </w:rPr>
        <w:t xml:space="preserve">obiektu </w:t>
      </w:r>
      <w:r w:rsidRPr="006507E8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63612A">
        <w:rPr>
          <w:rFonts w:ascii="Times New Roman" w:hAnsi="Times New Roman" w:cs="Times New Roman"/>
          <w:sz w:val="24"/>
          <w:szCs w:val="24"/>
        </w:rPr>
        <w:t>2</w:t>
      </w:r>
      <w:r w:rsidRPr="006507E8">
        <w:rPr>
          <w:rFonts w:ascii="Times New Roman" w:hAnsi="Times New Roman" w:cs="Times New Roman"/>
          <w:sz w:val="24"/>
          <w:szCs w:val="24"/>
        </w:rPr>
        <w:t>00 zł za każdy dzień opóźnienia.</w:t>
      </w:r>
    </w:p>
    <w:p w14:paraId="77FEFC2A" w14:textId="77777777" w:rsidR="00A34270" w:rsidRPr="006507E8" w:rsidRDefault="00A37095" w:rsidP="00412705">
      <w:pPr>
        <w:numPr>
          <w:ilvl w:val="0"/>
          <w:numId w:val="13"/>
        </w:numPr>
        <w:suppressAutoHyphens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507E8">
        <w:rPr>
          <w:rFonts w:ascii="Times New Roman" w:hAnsi="Times New Roman" w:cs="Times New Roman"/>
          <w:sz w:val="24"/>
          <w:szCs w:val="24"/>
        </w:rPr>
        <w:t>niedotrzymania terminu zapłaty w ustawowej wysokości.</w:t>
      </w:r>
    </w:p>
    <w:p w14:paraId="781E8026" w14:textId="55848277" w:rsidR="00257F90" w:rsidRPr="006507E8" w:rsidRDefault="00257F90" w:rsidP="00412705">
      <w:pPr>
        <w:pStyle w:val="Default"/>
        <w:numPr>
          <w:ilvl w:val="0"/>
          <w:numId w:val="11"/>
        </w:numPr>
        <w:spacing w:after="167" w:line="276" w:lineRule="auto"/>
        <w:jc w:val="both"/>
        <w:rPr>
          <w:color w:val="auto"/>
        </w:rPr>
      </w:pPr>
      <w:r w:rsidRPr="006507E8">
        <w:rPr>
          <w:color w:val="auto"/>
        </w:rPr>
        <w:t xml:space="preserve">Zamawiający zastrzega sobie możliwość, a Wykonawca wyraża zgodę na potrącenie kar umownych z wynagrodzenia Wykonawcy bez konieczności odrębnego wzywania Wykonawcy do ich zapłaty. Potrącenia dokonuje się przez złożenie oświadczenia skierowanego do Strony. </w:t>
      </w:r>
    </w:p>
    <w:p w14:paraId="35C25D9E" w14:textId="3BE7E83C" w:rsidR="00257F90" w:rsidRPr="006507E8" w:rsidRDefault="00257F90" w:rsidP="00412705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</w:rPr>
      </w:pPr>
      <w:r w:rsidRPr="006507E8">
        <w:rPr>
          <w:color w:val="auto"/>
        </w:rPr>
        <w:t xml:space="preserve">Zapłata kar umownych wynikających z realizacji postanowień Umowy z zastrzeżeniem </w:t>
      </w:r>
      <w:r w:rsidRPr="006507E8">
        <w:rPr>
          <w:color w:val="auto"/>
        </w:rPr>
        <w:br/>
        <w:t xml:space="preserve">ust. 1 pkt </w:t>
      </w:r>
      <w:r w:rsidR="00265E6B" w:rsidRPr="006507E8">
        <w:rPr>
          <w:color w:val="auto"/>
        </w:rPr>
        <w:t>1) ni</w:t>
      </w:r>
      <w:r w:rsidRPr="006507E8">
        <w:rPr>
          <w:color w:val="auto"/>
        </w:rPr>
        <w:t xml:space="preserve">niejszego paragrafu, nie zwalnia wykonawcy od wykonania przedmiotu Umowy. </w:t>
      </w:r>
    </w:p>
    <w:p w14:paraId="648720CD" w14:textId="4CD5E8FF" w:rsidR="00257F90" w:rsidRPr="0063612A" w:rsidRDefault="00A37095" w:rsidP="00412705">
      <w:pPr>
        <w:pStyle w:val="Akapitzlist"/>
        <w:numPr>
          <w:ilvl w:val="0"/>
          <w:numId w:val="11"/>
        </w:numPr>
        <w:tabs>
          <w:tab w:val="left" w:pos="142"/>
        </w:tabs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507E8">
        <w:rPr>
          <w:rFonts w:ascii="Times New Roman" w:hAnsi="Times New Roman"/>
          <w:sz w:val="24"/>
          <w:szCs w:val="24"/>
        </w:rPr>
        <w:t>Strony dopuszczają możliwość dochodzenia odszkodowania do wysokości szkody rzeczywiście poniesionej.</w:t>
      </w:r>
    </w:p>
    <w:p w14:paraId="40E2EA8C" w14:textId="77777777" w:rsidR="00A34270" w:rsidRPr="006507E8" w:rsidRDefault="00A34270" w:rsidP="00412705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5C4CC2FE" w14:textId="77777777" w:rsidR="00A34270" w:rsidRPr="006507E8" w:rsidRDefault="00A37095" w:rsidP="006820F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6507E8">
        <w:rPr>
          <w:rFonts w:ascii="Times New Roman" w:hAnsi="Times New Roman" w:cs="Times New Roman"/>
          <w:sz w:val="24"/>
          <w:szCs w:val="24"/>
        </w:rPr>
        <w:t>§10  Odstąpienie od umowy</w:t>
      </w:r>
    </w:p>
    <w:p w14:paraId="07E164B7" w14:textId="77777777" w:rsidR="00A34270" w:rsidRPr="006507E8" w:rsidRDefault="00A37095" w:rsidP="00682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7E8">
        <w:rPr>
          <w:rFonts w:ascii="Times New Roman" w:hAnsi="Times New Roman" w:cs="Times New Roman"/>
          <w:sz w:val="24"/>
          <w:szCs w:val="24"/>
        </w:rPr>
        <w:t>1. Zamawiający może odstąpić od umowy:</w:t>
      </w:r>
    </w:p>
    <w:p w14:paraId="6CE17D2C" w14:textId="78063255" w:rsidR="00A34270" w:rsidRPr="006507E8" w:rsidRDefault="00A37095" w:rsidP="006820F4">
      <w:pPr>
        <w:pStyle w:val="Akapitzlist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7E8">
        <w:rPr>
          <w:rFonts w:ascii="Times New Roman" w:hAnsi="Times New Roman"/>
          <w:sz w:val="24"/>
          <w:szCs w:val="24"/>
        </w:rPr>
        <w:t>w razie wystąpienia istotnych zmian okoliczności powodującej, że wykonanie umowy nie leży w interesie publicznym, czego nie można było przewidzieć w chwili zawarcia</w:t>
      </w:r>
      <w:r w:rsidR="006820F4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507E8">
        <w:rPr>
          <w:rFonts w:ascii="Times New Roman" w:hAnsi="Times New Roman"/>
          <w:sz w:val="24"/>
          <w:szCs w:val="24"/>
        </w:rPr>
        <w:t xml:space="preserve">umowy. </w:t>
      </w:r>
      <w:r w:rsidRPr="006507E8">
        <w:rPr>
          <w:rFonts w:ascii="Times New Roman" w:eastAsia="Times New Roman" w:hAnsi="Times New Roman"/>
          <w:sz w:val="24"/>
          <w:szCs w:val="24"/>
        </w:rPr>
        <w:t>Zamawiający może odstąpić od umowy</w:t>
      </w:r>
      <w:r w:rsidRPr="006507E8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  <w:r w:rsidRPr="006507E8">
        <w:rPr>
          <w:rFonts w:ascii="Times New Roman" w:eastAsia="Times New Roman" w:hAnsi="Times New Roman"/>
          <w:sz w:val="24"/>
          <w:szCs w:val="24"/>
        </w:rPr>
        <w:t>w termi</w:t>
      </w:r>
      <w:r w:rsidR="006440A5">
        <w:rPr>
          <w:rFonts w:ascii="Times New Roman" w:eastAsia="Times New Roman" w:hAnsi="Times New Roman"/>
          <w:sz w:val="24"/>
          <w:szCs w:val="24"/>
          <w:lang w:val="pl-PL"/>
        </w:rPr>
        <w:t>nie 5</w:t>
      </w:r>
      <w:r w:rsidRPr="006507E8">
        <w:rPr>
          <w:rFonts w:ascii="Times New Roman" w:eastAsia="Times New Roman" w:hAnsi="Times New Roman"/>
          <w:sz w:val="24"/>
          <w:szCs w:val="24"/>
        </w:rPr>
        <w:t xml:space="preserve"> dni od powzięcia wiadomości o powyższych okolicznościach. W takim wypadku Wykonawca może żądać jedynie wynagrodzenia należnego mu z tytułu wykonania części umowy.</w:t>
      </w:r>
      <w:r w:rsidRPr="006507E8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</w:p>
    <w:p w14:paraId="218BDFC5" w14:textId="20F67051" w:rsidR="00A34270" w:rsidRPr="006507E8" w:rsidRDefault="00A37095" w:rsidP="00412705">
      <w:pPr>
        <w:pStyle w:val="Akapitzlist"/>
        <w:numPr>
          <w:ilvl w:val="0"/>
          <w:numId w:val="16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507E8">
        <w:rPr>
          <w:rFonts w:ascii="Times New Roman" w:hAnsi="Times New Roman"/>
          <w:sz w:val="24"/>
          <w:szCs w:val="24"/>
        </w:rPr>
        <w:lastRenderedPageBreak/>
        <w:t>w przypadku nieuzasadnionej zwłoki w przystąpieniu do realizacji umowy bądź nieuzasadnionych przestojów w trakcie realizacji umowy Zamawiający ma prawo do odstąpienia od umowy bez ponoszenia kosztów. W przypadku pozostawienia stanu pogorszonego Zamawiający wykona czynności  naprawcze i obciąży kosztami Wykonawcę.</w:t>
      </w:r>
    </w:p>
    <w:p w14:paraId="0E1459DE" w14:textId="09DFBA08" w:rsidR="00A34270" w:rsidRPr="006507E8" w:rsidRDefault="00A37095" w:rsidP="00412705">
      <w:pPr>
        <w:pStyle w:val="Akapitzlist"/>
        <w:numPr>
          <w:ilvl w:val="0"/>
          <w:numId w:val="16"/>
        </w:numPr>
        <w:tabs>
          <w:tab w:val="left" w:pos="284"/>
        </w:tabs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507E8">
        <w:rPr>
          <w:rFonts w:ascii="Times New Roman" w:hAnsi="Times New Roman"/>
          <w:sz w:val="24"/>
          <w:szCs w:val="24"/>
        </w:rPr>
        <w:t xml:space="preserve">Wykonawca wykonuje </w:t>
      </w:r>
      <w:r w:rsidR="00265E6B" w:rsidRPr="006507E8">
        <w:rPr>
          <w:rFonts w:ascii="Times New Roman" w:hAnsi="Times New Roman"/>
          <w:sz w:val="24"/>
          <w:szCs w:val="24"/>
          <w:lang w:val="pl-PL"/>
        </w:rPr>
        <w:t>prace</w:t>
      </w:r>
      <w:r w:rsidRPr="006507E8">
        <w:rPr>
          <w:rFonts w:ascii="Times New Roman" w:hAnsi="Times New Roman"/>
          <w:sz w:val="24"/>
          <w:szCs w:val="24"/>
        </w:rPr>
        <w:t>, niezgodnie z warunkami umowy, pod warunkiem ostatecznego pisemnego wezwania do należytego wykonywania umowy i wyznaczenia terminu dodatkowego nie krótszego niż 2 dni - po bezskutecznym upływie tego terminu,</w:t>
      </w:r>
      <w:r w:rsidRPr="006507E8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3DC85032" w14:textId="77777777" w:rsidR="00A34270" w:rsidRPr="006507E8" w:rsidRDefault="00A37095" w:rsidP="00412705">
      <w:pPr>
        <w:pStyle w:val="Akapitzlist"/>
        <w:numPr>
          <w:ilvl w:val="0"/>
          <w:numId w:val="16"/>
        </w:numPr>
        <w:tabs>
          <w:tab w:val="left" w:pos="284"/>
        </w:tabs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507E8">
        <w:rPr>
          <w:rFonts w:ascii="Times New Roman" w:hAnsi="Times New Roman"/>
          <w:sz w:val="24"/>
          <w:szCs w:val="24"/>
        </w:rPr>
        <w:t>Wykonawca dopuszcza się istotnego naruszenia umowy i nie usunie skutków naruszenia w terminie wskazanym przez Zamawiającego w pisemnym wezwaniu do usunięcia naruszenia. Przypadki istotnego naruszenia postanowień umowy obejmują:</w:t>
      </w:r>
    </w:p>
    <w:p w14:paraId="48B970FF" w14:textId="77777777" w:rsidR="00A34270" w:rsidRPr="006507E8" w:rsidRDefault="00A37095" w:rsidP="00412705">
      <w:pPr>
        <w:pStyle w:val="Bezodstpw"/>
        <w:numPr>
          <w:ilvl w:val="3"/>
          <w:numId w:val="17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07E8">
        <w:rPr>
          <w:rFonts w:ascii="Times New Roman" w:hAnsi="Times New Roman" w:cs="Times New Roman"/>
          <w:sz w:val="24"/>
          <w:szCs w:val="24"/>
          <w:lang w:eastAsia="en-US"/>
        </w:rPr>
        <w:t>zachodz</w:t>
      </w:r>
      <w:r w:rsidRPr="006507E8">
        <w:rPr>
          <w:rFonts w:ascii="Times New Roman" w:hAnsi="Times New Roman" w:cs="Times New Roman"/>
          <w:sz w:val="24"/>
          <w:szCs w:val="24"/>
        </w:rPr>
        <w:t>ą uzasadnione podstawy do uznania, że Wykonawca nie jest w stanie wykonać umowy w terminie w niej określonym lub uzgodnionym z Zamawiającym,</w:t>
      </w:r>
    </w:p>
    <w:p w14:paraId="0D30B085" w14:textId="77777777" w:rsidR="00A34270" w:rsidRPr="006507E8" w:rsidRDefault="00A37095" w:rsidP="00412705">
      <w:pPr>
        <w:pStyle w:val="Bezodstpw"/>
        <w:numPr>
          <w:ilvl w:val="3"/>
          <w:numId w:val="17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07E8">
        <w:rPr>
          <w:rFonts w:ascii="Times New Roman" w:hAnsi="Times New Roman" w:cs="Times New Roman"/>
          <w:sz w:val="24"/>
          <w:szCs w:val="24"/>
          <w:lang w:eastAsia="en-US"/>
        </w:rPr>
        <w:t>Wykonawca nie stosuje się do poleceń przedstawiciela Zamawiającego,</w:t>
      </w:r>
    </w:p>
    <w:p w14:paraId="1FF0958A" w14:textId="77777777" w:rsidR="00A34270" w:rsidRPr="006507E8" w:rsidRDefault="00A37095" w:rsidP="00412705">
      <w:pPr>
        <w:pStyle w:val="Bezodstpw"/>
        <w:numPr>
          <w:ilvl w:val="3"/>
          <w:numId w:val="17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07E8">
        <w:rPr>
          <w:rFonts w:ascii="Times New Roman" w:hAnsi="Times New Roman" w:cs="Times New Roman"/>
          <w:sz w:val="24"/>
          <w:szCs w:val="24"/>
          <w:lang w:eastAsia="en-US"/>
        </w:rPr>
        <w:t>Wykonawca zlecił wykonanie prac podmiotowi trzeciemu bez zgody Zamawiającego,</w:t>
      </w:r>
    </w:p>
    <w:p w14:paraId="5AF74E0B" w14:textId="77777777" w:rsidR="001067A3" w:rsidRDefault="00A37095" w:rsidP="001067A3">
      <w:pPr>
        <w:tabs>
          <w:tab w:val="left" w:pos="284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7E8">
        <w:rPr>
          <w:rFonts w:ascii="Times New Roman" w:hAnsi="Times New Roman" w:cs="Times New Roman"/>
          <w:sz w:val="24"/>
          <w:szCs w:val="24"/>
        </w:rPr>
        <w:t>2. Zawiadomienie o odstąpieniu od umowy następuje w formie pisemnej pod rygorem nieważności.</w:t>
      </w:r>
    </w:p>
    <w:p w14:paraId="482D2DFD" w14:textId="77777777" w:rsidR="001067A3" w:rsidRDefault="001067A3" w:rsidP="001067A3">
      <w:pPr>
        <w:tabs>
          <w:tab w:val="left" w:pos="284"/>
        </w:tabs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37095" w:rsidRPr="006507E8">
        <w:rPr>
          <w:rFonts w:ascii="Times New Roman" w:hAnsi="Times New Roman"/>
          <w:sz w:val="24"/>
          <w:szCs w:val="24"/>
        </w:rPr>
        <w:t xml:space="preserve">Odstąpienie od umowy może nastąpić tylko w przypadkach przewidzianych obowiązującymi przepisami oraz postanowieniami umowy. </w:t>
      </w:r>
    </w:p>
    <w:p w14:paraId="4DDD4574" w14:textId="65F20BD7" w:rsidR="00A34270" w:rsidRPr="006507E8" w:rsidRDefault="001067A3" w:rsidP="001067A3">
      <w:pPr>
        <w:tabs>
          <w:tab w:val="left" w:pos="284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A37095" w:rsidRPr="006507E8">
        <w:rPr>
          <w:rFonts w:ascii="Times New Roman" w:hAnsi="Times New Roman" w:cs="Times New Roman"/>
          <w:sz w:val="24"/>
          <w:szCs w:val="24"/>
        </w:rPr>
        <w:t>Odstąpienie od umowy wymaga formy pisemnej pod rygorem nieważności.</w:t>
      </w:r>
    </w:p>
    <w:p w14:paraId="3CBE4BC8" w14:textId="66F06FB0" w:rsidR="00A34270" w:rsidRPr="006507E8" w:rsidRDefault="00A34270" w:rsidP="00412705">
      <w:pPr>
        <w:tabs>
          <w:tab w:val="left" w:pos="284"/>
        </w:tabs>
        <w:spacing w:after="0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B6E0CEC" w14:textId="77777777" w:rsidR="00A34270" w:rsidRPr="006507E8" w:rsidRDefault="00A37095" w:rsidP="00412705">
      <w:pPr>
        <w:spacing w:after="0"/>
        <w:ind w:left="360" w:right="-1"/>
        <w:jc w:val="center"/>
        <w:rPr>
          <w:rFonts w:ascii="Times New Roman" w:hAnsi="Times New Roman" w:cs="Times New Roman"/>
          <w:sz w:val="24"/>
          <w:szCs w:val="24"/>
        </w:rPr>
      </w:pPr>
      <w:r w:rsidRPr="006507E8">
        <w:rPr>
          <w:rFonts w:ascii="Times New Roman" w:hAnsi="Times New Roman" w:cs="Times New Roman"/>
          <w:sz w:val="24"/>
          <w:szCs w:val="24"/>
        </w:rPr>
        <w:t>§11  Poufność</w:t>
      </w:r>
    </w:p>
    <w:p w14:paraId="36F640EB" w14:textId="20254CA4" w:rsidR="00821A3F" w:rsidRPr="006507E8" w:rsidRDefault="00A37095" w:rsidP="00412705">
      <w:pPr>
        <w:pStyle w:val="Akapitzlist"/>
        <w:numPr>
          <w:ilvl w:val="1"/>
          <w:numId w:val="11"/>
        </w:numPr>
        <w:tabs>
          <w:tab w:val="clear" w:pos="1080"/>
          <w:tab w:val="num" w:pos="720"/>
          <w:tab w:val="left" w:pos="1450"/>
        </w:tabs>
        <w:spacing w:after="0"/>
        <w:ind w:left="426" w:right="1" w:hanging="426"/>
        <w:jc w:val="both"/>
        <w:rPr>
          <w:rFonts w:ascii="Times New Roman" w:hAnsi="Times New Roman"/>
          <w:sz w:val="24"/>
          <w:szCs w:val="24"/>
        </w:rPr>
      </w:pPr>
      <w:r w:rsidRPr="006507E8">
        <w:rPr>
          <w:rFonts w:ascii="Times New Roman" w:hAnsi="Times New Roman"/>
          <w:sz w:val="24"/>
          <w:szCs w:val="24"/>
          <w:highlight w:val="white"/>
        </w:rPr>
        <w:t>W trakcie obowiązywania niniejszej umowy jak i po jej wygaśnięciu Wykonawca  oraz wszelkie osoby, którymi posłużył się przy realizacji przedmiotu umowy, zobowiązują się nie ujawniać osobom trzecim jakichkolwiek informacji, które otrzymał w związku z wykonywaniem niniejszej umowy (informacje poufne).</w:t>
      </w:r>
    </w:p>
    <w:p w14:paraId="31DEE85C" w14:textId="476948E3" w:rsidR="00821A3F" w:rsidRPr="006507E8" w:rsidRDefault="00821A3F" w:rsidP="00412705">
      <w:pPr>
        <w:pStyle w:val="Akapitzlist"/>
        <w:numPr>
          <w:ilvl w:val="1"/>
          <w:numId w:val="11"/>
        </w:numPr>
        <w:tabs>
          <w:tab w:val="clear" w:pos="1080"/>
          <w:tab w:val="num" w:pos="720"/>
          <w:tab w:val="left" w:pos="1450"/>
        </w:tabs>
        <w:spacing w:after="0"/>
        <w:ind w:left="426" w:right="1" w:hanging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07E8">
        <w:rPr>
          <w:rFonts w:ascii="Times New Roman" w:hAnsi="Times New Roman"/>
          <w:sz w:val="24"/>
          <w:szCs w:val="24"/>
        </w:rPr>
        <w:t xml:space="preserve">Wykonawca zobowiązuje się do zachowania w poufności wszelkich informacji technicznych, technologicznych, prawnych i organizacyjnych, dotyczących systemów i sieci informatycznych/teleinformatycznych w szczególności ich zabezpieczenia oraz innych informacji uzyskanych w trakcie wykonywania Umowy niezależnie od formy pozyskania tych informacji i ich źródła. </w:t>
      </w:r>
    </w:p>
    <w:p w14:paraId="5633CCE1" w14:textId="77777777" w:rsidR="00821A3F" w:rsidRPr="006507E8" w:rsidRDefault="00821A3F" w:rsidP="00412705">
      <w:pPr>
        <w:pStyle w:val="Akapitzlist"/>
        <w:numPr>
          <w:ilvl w:val="1"/>
          <w:numId w:val="11"/>
        </w:numPr>
        <w:tabs>
          <w:tab w:val="clear" w:pos="1080"/>
          <w:tab w:val="num" w:pos="720"/>
          <w:tab w:val="left" w:pos="1450"/>
        </w:tabs>
        <w:spacing w:after="0"/>
        <w:ind w:left="426" w:right="1" w:hanging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07E8">
        <w:rPr>
          <w:rFonts w:ascii="Times New Roman" w:hAnsi="Times New Roman"/>
          <w:sz w:val="24"/>
          <w:szCs w:val="24"/>
        </w:rPr>
        <w:t>Wykonawca zobowiązuje się do wykorzystania informacji jedynie w celach określonych ustaleniami Umowy oraz wynikającymi z obowiązujących uregulowań prawnych.</w:t>
      </w:r>
    </w:p>
    <w:p w14:paraId="0C89DE36" w14:textId="77777777" w:rsidR="00821A3F" w:rsidRPr="006507E8" w:rsidRDefault="00821A3F" w:rsidP="00412705">
      <w:pPr>
        <w:pStyle w:val="Akapitzlist"/>
        <w:numPr>
          <w:ilvl w:val="1"/>
          <w:numId w:val="11"/>
        </w:numPr>
        <w:tabs>
          <w:tab w:val="clear" w:pos="1080"/>
          <w:tab w:val="num" w:pos="720"/>
          <w:tab w:val="left" w:pos="1450"/>
        </w:tabs>
        <w:spacing w:after="0"/>
        <w:ind w:left="426" w:right="1" w:hanging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07E8">
        <w:rPr>
          <w:rFonts w:ascii="Times New Roman" w:hAnsi="Times New Roman"/>
          <w:sz w:val="24"/>
          <w:szCs w:val="24"/>
        </w:rPr>
        <w:t xml:space="preserve">Wykonawca zobowiązuje się do podjęcia wszelkich niezbędnych kroków dla zapewnienia, że żaden pracownik Wykonawcy/osoba którą dysponuje Wykonawca otrzymujący powyższe informacje nie ujawni tych informacji, zarówno w całości, jak i w części osobom lub firmom trzecim bez uzyskania pisemnej zgody Zamawiającego. </w:t>
      </w:r>
    </w:p>
    <w:p w14:paraId="11DA2160" w14:textId="578DF7C1" w:rsidR="00821A3F" w:rsidRPr="006507E8" w:rsidRDefault="00821A3F" w:rsidP="00412705">
      <w:pPr>
        <w:pStyle w:val="Akapitzlist"/>
        <w:numPr>
          <w:ilvl w:val="1"/>
          <w:numId w:val="11"/>
        </w:numPr>
        <w:tabs>
          <w:tab w:val="clear" w:pos="1080"/>
          <w:tab w:val="num" w:pos="720"/>
          <w:tab w:val="left" w:pos="1450"/>
        </w:tabs>
        <w:spacing w:after="0"/>
        <w:ind w:left="426" w:right="1" w:hanging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07E8">
        <w:rPr>
          <w:rFonts w:ascii="Times New Roman" w:hAnsi="Times New Roman"/>
          <w:sz w:val="24"/>
          <w:szCs w:val="24"/>
        </w:rPr>
        <w:t>Wykonawca zobowiązuje się do ujawnienia informacji jedynie tym osobom, którym będą one niezbędne do wykonywania powierzonych im czynności służbowych i tylko w zakresie, w jakim osoba musi mieć do nich dostęp dla celów realizacji zadania wynikającego z tytułu realizacji Umowy.</w:t>
      </w:r>
    </w:p>
    <w:p w14:paraId="38FCF6B9" w14:textId="77777777" w:rsidR="00821A3F" w:rsidRPr="006507E8" w:rsidRDefault="00821A3F" w:rsidP="00412705">
      <w:pPr>
        <w:pStyle w:val="Akapitzlist"/>
        <w:numPr>
          <w:ilvl w:val="1"/>
          <w:numId w:val="11"/>
        </w:numPr>
        <w:tabs>
          <w:tab w:val="clear" w:pos="1080"/>
          <w:tab w:val="num" w:pos="720"/>
          <w:tab w:val="left" w:pos="1450"/>
        </w:tabs>
        <w:spacing w:after="0"/>
        <w:ind w:left="426" w:right="1" w:hanging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07E8">
        <w:rPr>
          <w:rFonts w:ascii="Times New Roman" w:hAnsi="Times New Roman"/>
          <w:sz w:val="24"/>
          <w:szCs w:val="24"/>
        </w:rPr>
        <w:t xml:space="preserve">Wykonawcę zobowiązuje się do niekopiowania, niepowielania, ani w jakikolwiek inny sposób nierozpowszechniania jakiejkolwiek części określonych informacji z wyjątkiem uzasadnionej potrzeby do celów związanych z realizacją Umowy po uprzednim uzyskaniu pisemnej zgody Zamawiającego, którego informacja lub źródło informacji dotyczy. </w:t>
      </w:r>
    </w:p>
    <w:p w14:paraId="589D12B2" w14:textId="77777777" w:rsidR="00821A3F" w:rsidRPr="006507E8" w:rsidRDefault="00821A3F" w:rsidP="00412705">
      <w:pPr>
        <w:pStyle w:val="Akapitzlist"/>
        <w:numPr>
          <w:ilvl w:val="1"/>
          <w:numId w:val="11"/>
        </w:numPr>
        <w:tabs>
          <w:tab w:val="clear" w:pos="1080"/>
          <w:tab w:val="num" w:pos="720"/>
          <w:tab w:val="left" w:pos="1450"/>
        </w:tabs>
        <w:spacing w:after="0"/>
        <w:ind w:left="426" w:right="1" w:hanging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07E8">
        <w:rPr>
          <w:rFonts w:ascii="Times New Roman" w:hAnsi="Times New Roman"/>
          <w:sz w:val="24"/>
          <w:szCs w:val="24"/>
        </w:rPr>
        <w:t xml:space="preserve">Obowiązek zachowania w poufności powyższych informacji przez Wykonawcę obowiązuje także po ustaniu Umowy. </w:t>
      </w:r>
    </w:p>
    <w:p w14:paraId="3376ABFD" w14:textId="3AEF0D94" w:rsidR="00821A3F" w:rsidRPr="00C82C01" w:rsidRDefault="00821A3F" w:rsidP="00412705">
      <w:pPr>
        <w:pStyle w:val="Akapitzlist"/>
        <w:numPr>
          <w:ilvl w:val="1"/>
          <w:numId w:val="11"/>
        </w:numPr>
        <w:tabs>
          <w:tab w:val="clear" w:pos="1080"/>
          <w:tab w:val="num" w:pos="720"/>
          <w:tab w:val="left" w:pos="1450"/>
        </w:tabs>
        <w:spacing w:after="0"/>
        <w:ind w:left="426" w:right="1" w:hanging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6507E8">
        <w:rPr>
          <w:rFonts w:ascii="Times New Roman" w:hAnsi="Times New Roman"/>
          <w:sz w:val="24"/>
          <w:szCs w:val="24"/>
        </w:rPr>
        <w:lastRenderedPageBreak/>
        <w:t>Zachowanie w poufności nie dotyczy informacji dostępnych publicznie, o których mowa w Ustawie o dostępie do informacji publicznej z dnia 6 września 2001 r. (Dz. U. z 202</w:t>
      </w:r>
      <w:r w:rsidR="00C32940">
        <w:rPr>
          <w:rFonts w:ascii="Times New Roman" w:hAnsi="Times New Roman"/>
          <w:sz w:val="24"/>
          <w:szCs w:val="24"/>
          <w:lang w:val="pl-PL"/>
        </w:rPr>
        <w:t>2</w:t>
      </w:r>
      <w:r w:rsidRPr="006507E8">
        <w:rPr>
          <w:rFonts w:ascii="Times New Roman" w:hAnsi="Times New Roman"/>
          <w:sz w:val="24"/>
          <w:szCs w:val="24"/>
        </w:rPr>
        <w:t xml:space="preserve"> r. poz. </w:t>
      </w:r>
      <w:r w:rsidR="00C32940">
        <w:rPr>
          <w:rFonts w:ascii="Times New Roman" w:hAnsi="Times New Roman"/>
          <w:sz w:val="24"/>
          <w:szCs w:val="24"/>
          <w:lang w:val="pl-PL"/>
        </w:rPr>
        <w:t>902</w:t>
      </w:r>
      <w:r w:rsidRPr="006507E8">
        <w:rPr>
          <w:rFonts w:ascii="Times New Roman" w:hAnsi="Times New Roman"/>
          <w:sz w:val="24"/>
          <w:szCs w:val="24"/>
        </w:rPr>
        <w:t xml:space="preserve">). </w:t>
      </w:r>
    </w:p>
    <w:p w14:paraId="7FE8C58C" w14:textId="77777777" w:rsidR="00C82C01" w:rsidRPr="006507E8" w:rsidRDefault="00C82C01" w:rsidP="00C82C01">
      <w:pPr>
        <w:pStyle w:val="Akapitzlist"/>
        <w:tabs>
          <w:tab w:val="left" w:pos="1450"/>
        </w:tabs>
        <w:spacing w:after="0"/>
        <w:ind w:left="426" w:right="1"/>
        <w:jc w:val="both"/>
        <w:rPr>
          <w:rFonts w:ascii="Times New Roman" w:hAnsi="Times New Roman"/>
          <w:sz w:val="24"/>
          <w:szCs w:val="24"/>
          <w:highlight w:val="white"/>
        </w:rPr>
      </w:pPr>
    </w:p>
    <w:p w14:paraId="3D7A2CF9" w14:textId="70C46F4F" w:rsidR="00821A3F" w:rsidRPr="006820F4" w:rsidRDefault="00821A3F" w:rsidP="00412705">
      <w:pPr>
        <w:pStyle w:val="Default"/>
        <w:spacing w:line="276" w:lineRule="auto"/>
        <w:jc w:val="both"/>
        <w:rPr>
          <w:color w:val="auto"/>
        </w:rPr>
      </w:pPr>
      <w:r w:rsidRPr="006820F4">
        <w:rPr>
          <w:color w:val="auto"/>
        </w:rPr>
        <w:t xml:space="preserve">                                                             §</w:t>
      </w:r>
      <w:r w:rsidR="00B827AF" w:rsidRPr="006820F4">
        <w:rPr>
          <w:color w:val="auto"/>
        </w:rPr>
        <w:t xml:space="preserve"> 12</w:t>
      </w:r>
      <w:r w:rsidRPr="006820F4">
        <w:rPr>
          <w:color w:val="auto"/>
        </w:rPr>
        <w:t xml:space="preserve"> Prawa autorskie </w:t>
      </w:r>
    </w:p>
    <w:p w14:paraId="131C1B82" w14:textId="77777777" w:rsidR="00821A3F" w:rsidRPr="006507E8" w:rsidRDefault="00821A3F" w:rsidP="00412705">
      <w:pPr>
        <w:pStyle w:val="Default"/>
        <w:spacing w:after="164" w:line="276" w:lineRule="auto"/>
        <w:jc w:val="both"/>
        <w:rPr>
          <w:color w:val="auto"/>
        </w:rPr>
      </w:pPr>
      <w:r w:rsidRPr="006507E8">
        <w:rPr>
          <w:color w:val="auto"/>
        </w:rPr>
        <w:t xml:space="preserve">1. Wykonawca oświadcza, że posiada wszystkie prawa, w szczególności prawa własności intelektualnej niezbędne do prawidłowej realizacji przedmiotu Umowy i zapewnia posiadanie tych praw w chwili przeniesienia autorskich praw majątkowych na Zamawiającego. Wykonawca oświadcza, że wykonanie jego obowiązków wynikających z Umowy nie będzie naruszać żadnych praw, w tym praw własności intelektualnej osób trzecich ani nie jest obciążone żadnymi prawami osób trzecich. </w:t>
      </w:r>
    </w:p>
    <w:p w14:paraId="385815E8" w14:textId="77777777" w:rsidR="00821A3F" w:rsidRPr="006507E8" w:rsidRDefault="00821A3F" w:rsidP="00412705">
      <w:pPr>
        <w:pStyle w:val="Default"/>
        <w:spacing w:after="164" w:line="276" w:lineRule="auto"/>
        <w:jc w:val="both"/>
        <w:rPr>
          <w:color w:val="auto"/>
        </w:rPr>
      </w:pPr>
      <w:r w:rsidRPr="006507E8">
        <w:rPr>
          <w:color w:val="auto"/>
        </w:rPr>
        <w:t xml:space="preserve">2. Wykonawca oświadcza, że przygotowany przez niego audyt energetyczny jest wolny od wad prawnych i nie narusza praw autorskich i majątkowych osób trzecich. </w:t>
      </w:r>
    </w:p>
    <w:p w14:paraId="264D2A4B" w14:textId="77777777" w:rsidR="00821A3F" w:rsidRPr="006507E8" w:rsidRDefault="00821A3F" w:rsidP="00412705">
      <w:pPr>
        <w:pStyle w:val="Default"/>
        <w:spacing w:after="164" w:line="276" w:lineRule="auto"/>
        <w:jc w:val="both"/>
        <w:rPr>
          <w:color w:val="auto"/>
        </w:rPr>
      </w:pPr>
      <w:r w:rsidRPr="006507E8">
        <w:rPr>
          <w:color w:val="auto"/>
        </w:rPr>
        <w:t xml:space="preserve">3. W przypadku naruszenia jakichkolwiek praw osób trzecich. Wykonawca zobowiązany jest do zaspokajania wszelkich roszczeń z tego tytułu podnoszonych przez te osoby. </w:t>
      </w:r>
    </w:p>
    <w:p w14:paraId="795C3DE2" w14:textId="16C76DD2" w:rsidR="00821A3F" w:rsidRPr="006507E8" w:rsidRDefault="00821A3F" w:rsidP="00412705">
      <w:pPr>
        <w:pStyle w:val="Default"/>
        <w:spacing w:line="276" w:lineRule="auto"/>
        <w:jc w:val="both"/>
        <w:rPr>
          <w:color w:val="auto"/>
        </w:rPr>
      </w:pPr>
      <w:r w:rsidRPr="006507E8">
        <w:rPr>
          <w:color w:val="auto"/>
        </w:rPr>
        <w:t xml:space="preserve">4. Z chwilą podpisania przez Strony Umowy Protokołu Odbioru, Wykonawca przenosi, </w:t>
      </w:r>
      <w:r w:rsidRPr="006507E8">
        <w:rPr>
          <w:color w:val="auto"/>
        </w:rPr>
        <w:br/>
        <w:t xml:space="preserve">w ramach wynagrodzenia, o którym mowa w § </w:t>
      </w:r>
      <w:r w:rsidR="006C1064">
        <w:rPr>
          <w:color w:val="auto"/>
        </w:rPr>
        <w:t>3</w:t>
      </w:r>
      <w:r w:rsidRPr="006507E8">
        <w:rPr>
          <w:color w:val="auto"/>
        </w:rPr>
        <w:t xml:space="preserve"> ust. 1, na Zamawiającego  w całości autorskie prawa majątkowe do audytu energetycznego, bez ograniczeń terytorialnych i czasowych, </w:t>
      </w:r>
      <w:r w:rsidRPr="006507E8">
        <w:rPr>
          <w:color w:val="auto"/>
        </w:rPr>
        <w:br/>
        <w:t xml:space="preserve">na wszystkich znanych w chwili zawarcia Umowy polach eksploatacji, a w szczególności na następujących polach eksploatacji: </w:t>
      </w:r>
    </w:p>
    <w:p w14:paraId="62BF019C" w14:textId="77777777" w:rsidR="00821A3F" w:rsidRPr="006507E8" w:rsidRDefault="00821A3F" w:rsidP="00412705">
      <w:pPr>
        <w:pStyle w:val="Default"/>
        <w:spacing w:line="276" w:lineRule="auto"/>
        <w:jc w:val="both"/>
        <w:rPr>
          <w:color w:val="auto"/>
        </w:rPr>
      </w:pPr>
    </w:p>
    <w:p w14:paraId="54AD96E9" w14:textId="77777777" w:rsidR="00821A3F" w:rsidRPr="006507E8" w:rsidRDefault="00821A3F" w:rsidP="00412705">
      <w:pPr>
        <w:pStyle w:val="Default"/>
        <w:spacing w:after="164" w:line="276" w:lineRule="auto"/>
        <w:jc w:val="both"/>
        <w:rPr>
          <w:color w:val="auto"/>
        </w:rPr>
      </w:pPr>
      <w:r w:rsidRPr="006507E8">
        <w:rPr>
          <w:color w:val="auto"/>
        </w:rPr>
        <w:t xml:space="preserve">a) w zakresie utrwalania i zwielokrotniania audytu energetycznego - wytwarzanie określoną techniką egzemplarzy audytu energetycznego, w tym techniką drukarską, reprograficzną, zapisu magnetycznego oraz techniką cyfrową, </w:t>
      </w:r>
    </w:p>
    <w:p w14:paraId="22834F4C" w14:textId="77777777" w:rsidR="00821A3F" w:rsidRPr="006507E8" w:rsidRDefault="00821A3F" w:rsidP="00412705">
      <w:pPr>
        <w:pStyle w:val="Default"/>
        <w:spacing w:after="164" w:line="276" w:lineRule="auto"/>
        <w:jc w:val="both"/>
        <w:rPr>
          <w:color w:val="auto"/>
        </w:rPr>
      </w:pPr>
      <w:r w:rsidRPr="006507E8">
        <w:rPr>
          <w:color w:val="auto"/>
        </w:rPr>
        <w:t xml:space="preserve">b) w zakresie obrotu oryginałem albo egzemplarzami, na których utrwalono audyt energetyczny - wprowadzanie do obrotu, użyczenie lub najem oryginału albo egzemplarzy, </w:t>
      </w:r>
    </w:p>
    <w:p w14:paraId="2285EA9B" w14:textId="584007C7" w:rsidR="00821A3F" w:rsidRPr="006507E8" w:rsidRDefault="00821A3F" w:rsidP="00412705">
      <w:pPr>
        <w:pStyle w:val="Default"/>
        <w:spacing w:line="276" w:lineRule="auto"/>
        <w:jc w:val="both"/>
        <w:rPr>
          <w:color w:val="auto"/>
        </w:rPr>
      </w:pPr>
      <w:r w:rsidRPr="006507E8">
        <w:rPr>
          <w:color w:val="auto"/>
        </w:rPr>
        <w:t xml:space="preserve">c) udostępnianie audytu energetycznego innym podmiotom, w tym realizującym świadczenia na rzecz Zamawiającego w zakresie związanym z przedmiotem Umowy, korzystanie z audytu energetycznego bez ograniczeń, w tym przez włączenie w całości lub w części do innych opracowań, także przez inne podmioty wykonujące świadczenie na rzecz Zamawiającego. </w:t>
      </w:r>
    </w:p>
    <w:p w14:paraId="0686078A" w14:textId="77777777" w:rsidR="00821A3F" w:rsidRPr="006507E8" w:rsidRDefault="00821A3F" w:rsidP="00412705">
      <w:pPr>
        <w:pStyle w:val="Default"/>
        <w:spacing w:line="276" w:lineRule="auto"/>
        <w:jc w:val="both"/>
        <w:rPr>
          <w:color w:val="auto"/>
        </w:rPr>
      </w:pPr>
    </w:p>
    <w:p w14:paraId="5EDBFAB2" w14:textId="77777777" w:rsidR="00821A3F" w:rsidRPr="006507E8" w:rsidRDefault="00821A3F" w:rsidP="00412705">
      <w:pPr>
        <w:pStyle w:val="Default"/>
        <w:spacing w:after="17" w:line="276" w:lineRule="auto"/>
        <w:jc w:val="both"/>
        <w:rPr>
          <w:color w:val="auto"/>
        </w:rPr>
      </w:pPr>
      <w:r w:rsidRPr="006507E8">
        <w:rPr>
          <w:color w:val="auto"/>
        </w:rPr>
        <w:t xml:space="preserve">5.Zakres przeniesienia autorskich praw majątkowych obejmuje również prawo </w:t>
      </w:r>
      <w:r w:rsidRPr="006507E8">
        <w:rPr>
          <w:color w:val="auto"/>
        </w:rPr>
        <w:br/>
        <w:t xml:space="preserve">do wykonywania przez Zamawiającego autorskich praw zależnych oraz wyłączne prawo </w:t>
      </w:r>
      <w:r w:rsidRPr="006507E8">
        <w:rPr>
          <w:color w:val="auto"/>
        </w:rPr>
        <w:br/>
        <w:t xml:space="preserve">do zezwalania na wykonywania autorskich praw zależnych. </w:t>
      </w:r>
    </w:p>
    <w:p w14:paraId="382D5608" w14:textId="77777777" w:rsidR="00821A3F" w:rsidRPr="006507E8" w:rsidRDefault="00821A3F" w:rsidP="00412705">
      <w:pPr>
        <w:pStyle w:val="Default"/>
        <w:spacing w:after="17" w:line="276" w:lineRule="auto"/>
        <w:jc w:val="both"/>
        <w:rPr>
          <w:color w:val="auto"/>
        </w:rPr>
      </w:pPr>
    </w:p>
    <w:p w14:paraId="3E4A42CE" w14:textId="3C736804" w:rsidR="00821A3F" w:rsidRPr="006507E8" w:rsidRDefault="00821A3F" w:rsidP="00412705">
      <w:pPr>
        <w:pStyle w:val="Default"/>
        <w:spacing w:line="276" w:lineRule="auto"/>
        <w:jc w:val="both"/>
        <w:rPr>
          <w:color w:val="auto"/>
        </w:rPr>
      </w:pPr>
      <w:r w:rsidRPr="006507E8">
        <w:rPr>
          <w:color w:val="auto"/>
        </w:rPr>
        <w:t>6. Z datą określoną w ust.</w:t>
      </w:r>
      <w:r w:rsidR="00B827AF">
        <w:rPr>
          <w:color w:val="auto"/>
        </w:rPr>
        <w:t>4</w:t>
      </w:r>
      <w:r w:rsidRPr="006507E8">
        <w:rPr>
          <w:color w:val="auto"/>
        </w:rPr>
        <w:t xml:space="preserve">, Wykonawca przenosi na Zamawiającego prawo własności nośników, na których zostaną wyrażone autorskie prawa majątkowe. </w:t>
      </w:r>
    </w:p>
    <w:p w14:paraId="037F8EA9" w14:textId="77777777" w:rsidR="00A34270" w:rsidRPr="006507E8" w:rsidRDefault="00A34270" w:rsidP="00412705">
      <w:pPr>
        <w:spacing w:after="0"/>
        <w:jc w:val="center"/>
        <w:rPr>
          <w:rFonts w:ascii="Times New Roman" w:hAnsi="Times New Roman" w:cs="Times New Roman"/>
          <w:spacing w:val="30"/>
          <w:sz w:val="24"/>
          <w:szCs w:val="24"/>
        </w:rPr>
      </w:pPr>
    </w:p>
    <w:p w14:paraId="4F90A8A2" w14:textId="3168B2CC" w:rsidR="00A34270" w:rsidRPr="006507E8" w:rsidRDefault="00A37095" w:rsidP="004127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07E8">
        <w:rPr>
          <w:rFonts w:ascii="Times New Roman" w:hAnsi="Times New Roman" w:cs="Times New Roman"/>
          <w:spacing w:val="30"/>
          <w:sz w:val="24"/>
          <w:szCs w:val="24"/>
        </w:rPr>
        <w:t>§</w:t>
      </w:r>
      <w:r w:rsidRPr="006507E8">
        <w:rPr>
          <w:rFonts w:ascii="Times New Roman" w:hAnsi="Times New Roman" w:cs="Times New Roman"/>
          <w:sz w:val="24"/>
          <w:szCs w:val="24"/>
        </w:rPr>
        <w:t>1</w:t>
      </w:r>
      <w:r w:rsidR="00B827AF">
        <w:rPr>
          <w:rFonts w:ascii="Times New Roman" w:hAnsi="Times New Roman" w:cs="Times New Roman"/>
          <w:sz w:val="24"/>
          <w:szCs w:val="24"/>
        </w:rPr>
        <w:t>3</w:t>
      </w:r>
      <w:r w:rsidRPr="006507E8">
        <w:rPr>
          <w:rFonts w:ascii="Times New Roman" w:hAnsi="Times New Roman" w:cs="Times New Roman"/>
          <w:sz w:val="24"/>
          <w:szCs w:val="24"/>
        </w:rPr>
        <w:t xml:space="preserve">  Postanowienia końcowe</w:t>
      </w:r>
    </w:p>
    <w:p w14:paraId="7BA23460" w14:textId="77777777" w:rsidR="00A34270" w:rsidRPr="006507E8" w:rsidRDefault="00A37095" w:rsidP="00412705">
      <w:pPr>
        <w:numPr>
          <w:ilvl w:val="0"/>
          <w:numId w:val="32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07E8">
        <w:rPr>
          <w:rFonts w:ascii="Times New Roman" w:hAnsi="Times New Roman" w:cs="Times New Roman"/>
          <w:sz w:val="24"/>
          <w:szCs w:val="24"/>
        </w:rPr>
        <w:t>Wykonawca nie może przenieść wierzytelności i obowiązków wynikających z umowy na osobą trzecią bez zgody Zamawiającego.</w:t>
      </w:r>
    </w:p>
    <w:p w14:paraId="18C04BCD" w14:textId="77777777" w:rsidR="00A34270" w:rsidRPr="006507E8" w:rsidRDefault="00A37095" w:rsidP="00412705">
      <w:pPr>
        <w:numPr>
          <w:ilvl w:val="0"/>
          <w:numId w:val="14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07E8">
        <w:rPr>
          <w:rFonts w:ascii="Times New Roman" w:hAnsi="Times New Roman" w:cs="Times New Roman"/>
          <w:sz w:val="24"/>
          <w:szCs w:val="24"/>
        </w:rPr>
        <w:t>Ewentualne spory mogące wyniknąć z realizacji niniejszej umowy podlegają rozstrzygnięciu przez Sąd właściwy dla siedziby zamawiającego.</w:t>
      </w:r>
    </w:p>
    <w:p w14:paraId="2428B3F1" w14:textId="77777777" w:rsidR="00A34270" w:rsidRPr="006507E8" w:rsidRDefault="00A37095" w:rsidP="00412705">
      <w:pPr>
        <w:numPr>
          <w:ilvl w:val="0"/>
          <w:numId w:val="14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07E8">
        <w:rPr>
          <w:rFonts w:ascii="Times New Roman" w:hAnsi="Times New Roman" w:cs="Times New Roman"/>
          <w:sz w:val="24"/>
          <w:szCs w:val="24"/>
        </w:rPr>
        <w:t>W sprawach nieuregulowanych niniejsza umową mają zastosowanie przepisy Kodeksu Cywilnego.</w:t>
      </w:r>
    </w:p>
    <w:p w14:paraId="488BEE6E" w14:textId="150D2FDD" w:rsidR="00A34270" w:rsidRPr="006507E8" w:rsidRDefault="00A37095" w:rsidP="00412705">
      <w:pPr>
        <w:numPr>
          <w:ilvl w:val="0"/>
          <w:numId w:val="14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07E8">
        <w:rPr>
          <w:rFonts w:ascii="Times New Roman" w:hAnsi="Times New Roman" w:cs="Times New Roman"/>
          <w:sz w:val="24"/>
          <w:szCs w:val="24"/>
        </w:rPr>
        <w:lastRenderedPageBreak/>
        <w:t xml:space="preserve">Umowę sporządzono w </w:t>
      </w:r>
      <w:r w:rsidR="00B827AF">
        <w:rPr>
          <w:rFonts w:ascii="Times New Roman" w:hAnsi="Times New Roman" w:cs="Times New Roman"/>
          <w:sz w:val="24"/>
          <w:szCs w:val="24"/>
        </w:rPr>
        <w:t>dwóch</w:t>
      </w:r>
      <w:r w:rsidRPr="006507E8">
        <w:rPr>
          <w:rFonts w:ascii="Times New Roman" w:hAnsi="Times New Roman" w:cs="Times New Roman"/>
          <w:sz w:val="24"/>
          <w:szCs w:val="24"/>
        </w:rPr>
        <w:t xml:space="preserve"> jednobrzmiących egzemplarzach, </w:t>
      </w:r>
      <w:r w:rsidR="00B827AF">
        <w:rPr>
          <w:rFonts w:ascii="Times New Roman" w:hAnsi="Times New Roman" w:cs="Times New Roman"/>
          <w:sz w:val="24"/>
          <w:szCs w:val="24"/>
        </w:rPr>
        <w:t>jeden</w:t>
      </w:r>
      <w:r w:rsidRPr="006507E8">
        <w:rPr>
          <w:rFonts w:ascii="Times New Roman" w:hAnsi="Times New Roman" w:cs="Times New Roman"/>
          <w:sz w:val="24"/>
          <w:szCs w:val="24"/>
        </w:rPr>
        <w:t xml:space="preserve"> dla Zamawiającego, jeden dla Wykonawcy. </w:t>
      </w:r>
    </w:p>
    <w:p w14:paraId="41A1A29B" w14:textId="77777777" w:rsidR="00821A3F" w:rsidRPr="006507E8" w:rsidRDefault="00821A3F" w:rsidP="004127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50F35" w14:textId="77777777" w:rsidR="00821A3F" w:rsidRPr="006507E8" w:rsidRDefault="00821A3F" w:rsidP="004127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0CB03A" w14:textId="70E7E18F" w:rsidR="00821A3F" w:rsidRPr="009F512E" w:rsidRDefault="00821A3F" w:rsidP="004127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F512E"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14:paraId="3B46CF8C" w14:textId="77777777" w:rsidR="00A34270" w:rsidRPr="009F512E" w:rsidRDefault="00A34270" w:rsidP="0041270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B268CF" w14:textId="6F5A637C" w:rsidR="00821A3F" w:rsidRPr="009F512E" w:rsidRDefault="004B1671" w:rsidP="00412705">
      <w:pPr>
        <w:numPr>
          <w:ilvl w:val="0"/>
          <w:numId w:val="36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="00821A3F" w:rsidRPr="009F512E">
        <w:rPr>
          <w:rFonts w:ascii="Times New Roman" w:hAnsi="Times New Roman" w:cs="Times New Roman"/>
          <w:sz w:val="24"/>
          <w:szCs w:val="24"/>
        </w:rPr>
        <w:t xml:space="preserve">wiadectwo charakterystyki energetycznej budynku </w:t>
      </w:r>
    </w:p>
    <w:p w14:paraId="026B961C" w14:textId="2760F72D" w:rsidR="00821A3F" w:rsidRPr="009F512E" w:rsidRDefault="004B1671" w:rsidP="00412705">
      <w:pPr>
        <w:pStyle w:val="Akapitzlist"/>
        <w:numPr>
          <w:ilvl w:val="0"/>
          <w:numId w:val="36"/>
        </w:numPr>
        <w:suppressAutoHyphens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o</w:t>
      </w:r>
      <w:proofErr w:type="spellStart"/>
      <w:r w:rsidR="00821A3F" w:rsidRPr="009F512E">
        <w:rPr>
          <w:rFonts w:ascii="Times New Roman" w:hAnsi="Times New Roman"/>
          <w:sz w:val="24"/>
          <w:szCs w:val="24"/>
        </w:rPr>
        <w:t>ferta</w:t>
      </w:r>
      <w:proofErr w:type="spellEnd"/>
      <w:r w:rsidR="00821A3F" w:rsidRPr="009F512E">
        <w:rPr>
          <w:rFonts w:ascii="Times New Roman" w:hAnsi="Times New Roman"/>
          <w:sz w:val="24"/>
          <w:szCs w:val="24"/>
        </w:rPr>
        <w:t xml:space="preserve"> Wykonawcy</w:t>
      </w:r>
    </w:p>
    <w:p w14:paraId="2DC597BF" w14:textId="77777777" w:rsidR="004D1FE8" w:rsidRPr="009F512E" w:rsidRDefault="004D1FE8" w:rsidP="004127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751EB9E8" w14:textId="77777777" w:rsidR="00412705" w:rsidRPr="009F512E" w:rsidRDefault="00412705" w:rsidP="004127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05B48B1" w14:textId="3C0BB2BF" w:rsidR="004D1FE8" w:rsidRPr="009F512E" w:rsidRDefault="00576AE6" w:rsidP="004127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84ABF" w:rsidRPr="009F512E">
        <w:rPr>
          <w:rFonts w:ascii="Times New Roman" w:hAnsi="Times New Roman" w:cs="Times New Roman"/>
          <w:sz w:val="24"/>
          <w:szCs w:val="24"/>
        </w:rPr>
        <w:t xml:space="preserve">   </w:t>
      </w:r>
      <w:r w:rsidR="004D1FE8" w:rsidRPr="009F512E">
        <w:rPr>
          <w:rFonts w:ascii="Times New Roman" w:hAnsi="Times New Roman" w:cs="Times New Roman"/>
          <w:sz w:val="24"/>
          <w:szCs w:val="24"/>
        </w:rPr>
        <w:t xml:space="preserve">ZAMAWIAJĄCY                                                                    WYKONAWCA </w:t>
      </w:r>
    </w:p>
    <w:p w14:paraId="19005AA9" w14:textId="77777777" w:rsidR="004D1FE8" w:rsidRPr="009F512E" w:rsidRDefault="004D1FE8" w:rsidP="004127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DA2CD40" w14:textId="77777777" w:rsidR="004D1FE8" w:rsidRPr="006507E8" w:rsidRDefault="004D1FE8" w:rsidP="004127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B471B" w14:textId="77777777" w:rsidR="004D1FE8" w:rsidRPr="006507E8" w:rsidRDefault="004D1FE8" w:rsidP="004127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D3CA1F" w14:textId="77777777" w:rsidR="004D1FE8" w:rsidRPr="006507E8" w:rsidRDefault="004D1FE8" w:rsidP="004127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FDF615" w14:textId="77777777" w:rsidR="004D1FE8" w:rsidRPr="006507E8" w:rsidRDefault="004D1FE8" w:rsidP="004127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74C44DAC" w14:textId="77777777" w:rsidR="004D1FE8" w:rsidRPr="006507E8" w:rsidRDefault="004D1FE8" w:rsidP="004127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C19A7D" w14:textId="68F4E4FF" w:rsidR="000415E0" w:rsidRPr="006507E8" w:rsidRDefault="000415E0" w:rsidP="00412705">
      <w:pPr>
        <w:pStyle w:val="Tekstpodstawowy"/>
        <w:spacing w:after="0" w:line="276" w:lineRule="auto"/>
        <w:ind w:left="240" w:hanging="120"/>
        <w:rPr>
          <w:sz w:val="24"/>
          <w:szCs w:val="24"/>
        </w:rPr>
      </w:pPr>
    </w:p>
    <w:p w14:paraId="16020021" w14:textId="65CB9E45" w:rsidR="00E87DB1" w:rsidRPr="006507E8" w:rsidRDefault="00E87DB1" w:rsidP="00412705">
      <w:pPr>
        <w:pStyle w:val="Tekstpodstawowy"/>
        <w:spacing w:after="0" w:line="276" w:lineRule="auto"/>
        <w:ind w:left="240" w:hanging="120"/>
        <w:rPr>
          <w:sz w:val="24"/>
          <w:szCs w:val="24"/>
        </w:rPr>
      </w:pPr>
    </w:p>
    <w:p w14:paraId="4F83A451" w14:textId="08439CCF" w:rsidR="00E87DB1" w:rsidRPr="006507E8" w:rsidRDefault="00E87DB1" w:rsidP="00412705">
      <w:pPr>
        <w:pStyle w:val="Tekstpodstawowy"/>
        <w:spacing w:after="0" w:line="276" w:lineRule="auto"/>
        <w:ind w:left="240" w:hanging="120"/>
        <w:rPr>
          <w:sz w:val="24"/>
          <w:szCs w:val="24"/>
        </w:rPr>
      </w:pPr>
    </w:p>
    <w:p w14:paraId="097156FF" w14:textId="77777777" w:rsidR="00E87DB1" w:rsidRPr="006507E8" w:rsidRDefault="00E87DB1" w:rsidP="00412705">
      <w:pPr>
        <w:pStyle w:val="Tekstpodstawowy"/>
        <w:spacing w:after="0" w:line="276" w:lineRule="auto"/>
        <w:ind w:left="240" w:hanging="120"/>
        <w:rPr>
          <w:sz w:val="24"/>
          <w:szCs w:val="24"/>
        </w:rPr>
      </w:pPr>
    </w:p>
    <w:sectPr w:rsidR="00E87DB1" w:rsidRPr="006507E8" w:rsidSect="00E87DB1">
      <w:pgSz w:w="11906" w:h="16838"/>
      <w:pgMar w:top="568" w:right="1417" w:bottom="709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7EA9"/>
    <w:multiLevelType w:val="multilevel"/>
    <w:tmpl w:val="D9AE8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ED06821"/>
    <w:multiLevelType w:val="multilevel"/>
    <w:tmpl w:val="0E24C4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6E433C"/>
    <w:multiLevelType w:val="multilevel"/>
    <w:tmpl w:val="15DCE7E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706765A"/>
    <w:multiLevelType w:val="hybridMultilevel"/>
    <w:tmpl w:val="4E5C9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C6C0C"/>
    <w:multiLevelType w:val="multilevel"/>
    <w:tmpl w:val="D3B66D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2F39FF"/>
    <w:multiLevelType w:val="multilevel"/>
    <w:tmpl w:val="3D8EF6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7035127"/>
    <w:multiLevelType w:val="multilevel"/>
    <w:tmpl w:val="FC9EE7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AE308D8"/>
    <w:multiLevelType w:val="hybridMultilevel"/>
    <w:tmpl w:val="EE280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51FA5"/>
    <w:multiLevelType w:val="hybridMultilevel"/>
    <w:tmpl w:val="9536D026"/>
    <w:lvl w:ilvl="0" w:tplc="B88C4DB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D332C"/>
    <w:multiLevelType w:val="multilevel"/>
    <w:tmpl w:val="5C64CAA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38A42B2"/>
    <w:multiLevelType w:val="multilevel"/>
    <w:tmpl w:val="D196E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587173D"/>
    <w:multiLevelType w:val="hybridMultilevel"/>
    <w:tmpl w:val="C89C8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3399B"/>
    <w:multiLevelType w:val="multilevel"/>
    <w:tmpl w:val="733657F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C146B1E"/>
    <w:multiLevelType w:val="multilevel"/>
    <w:tmpl w:val="42AAEE4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CB4599E"/>
    <w:multiLevelType w:val="multilevel"/>
    <w:tmpl w:val="9C80465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513A7204"/>
    <w:multiLevelType w:val="multilevel"/>
    <w:tmpl w:val="9C6415B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8D40890"/>
    <w:multiLevelType w:val="multilevel"/>
    <w:tmpl w:val="475E305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59530DAC"/>
    <w:multiLevelType w:val="multilevel"/>
    <w:tmpl w:val="3F0C363C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59A71966"/>
    <w:multiLevelType w:val="multilevel"/>
    <w:tmpl w:val="43E062B2"/>
    <w:lvl w:ilvl="0">
      <w:start w:val="1"/>
      <w:numFmt w:val="decimal"/>
      <w:lvlText w:val="%1)"/>
      <w:lvlJc w:val="left"/>
      <w:pPr>
        <w:tabs>
          <w:tab w:val="num" w:pos="709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9" w15:restartNumberingAfterBreak="0">
    <w:nsid w:val="59C356A3"/>
    <w:multiLevelType w:val="multilevel"/>
    <w:tmpl w:val="C1A8CF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5B517E0A"/>
    <w:multiLevelType w:val="multilevel"/>
    <w:tmpl w:val="2D22FCF8"/>
    <w:lvl w:ilvl="0">
      <w:start w:val="1"/>
      <w:numFmt w:val="lowerLetter"/>
      <w:lvlText w:val="%1)"/>
      <w:lvlJc w:val="left"/>
      <w:pPr>
        <w:tabs>
          <w:tab w:val="num" w:pos="0"/>
        </w:tabs>
        <w:ind w:left="1996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756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F157CC6"/>
    <w:multiLevelType w:val="multilevel"/>
    <w:tmpl w:val="F77E33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2116DB3"/>
    <w:multiLevelType w:val="multilevel"/>
    <w:tmpl w:val="6E08BED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24A612C"/>
    <w:multiLevelType w:val="multilevel"/>
    <w:tmpl w:val="27B21F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77DC71FC"/>
    <w:multiLevelType w:val="multilevel"/>
    <w:tmpl w:val="62D4D0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782F68EE"/>
    <w:multiLevelType w:val="multilevel"/>
    <w:tmpl w:val="9FE0BDB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55672568">
    <w:abstractNumId w:val="23"/>
  </w:num>
  <w:num w:numId="2" w16cid:durableId="1482117264">
    <w:abstractNumId w:val="6"/>
  </w:num>
  <w:num w:numId="3" w16cid:durableId="1885210787">
    <w:abstractNumId w:val="18"/>
  </w:num>
  <w:num w:numId="4" w16cid:durableId="88623083">
    <w:abstractNumId w:val="0"/>
  </w:num>
  <w:num w:numId="5" w16cid:durableId="86075175">
    <w:abstractNumId w:val="22"/>
  </w:num>
  <w:num w:numId="6" w16cid:durableId="1267692573">
    <w:abstractNumId w:val="20"/>
  </w:num>
  <w:num w:numId="7" w16cid:durableId="1480345032">
    <w:abstractNumId w:val="10"/>
  </w:num>
  <w:num w:numId="8" w16cid:durableId="1210801039">
    <w:abstractNumId w:val="21"/>
  </w:num>
  <w:num w:numId="9" w16cid:durableId="119765290">
    <w:abstractNumId w:val="1"/>
  </w:num>
  <w:num w:numId="10" w16cid:durableId="408045520">
    <w:abstractNumId w:val="15"/>
  </w:num>
  <w:num w:numId="11" w16cid:durableId="111829829">
    <w:abstractNumId w:val="25"/>
  </w:num>
  <w:num w:numId="12" w16cid:durableId="1348023637">
    <w:abstractNumId w:val="9"/>
  </w:num>
  <w:num w:numId="13" w16cid:durableId="1658650826">
    <w:abstractNumId w:val="2"/>
  </w:num>
  <w:num w:numId="14" w16cid:durableId="74861828">
    <w:abstractNumId w:val="4"/>
  </w:num>
  <w:num w:numId="15" w16cid:durableId="272442062">
    <w:abstractNumId w:val="16"/>
  </w:num>
  <w:num w:numId="16" w16cid:durableId="1235317252">
    <w:abstractNumId w:val="12"/>
  </w:num>
  <w:num w:numId="17" w16cid:durableId="1222448509">
    <w:abstractNumId w:val="13"/>
  </w:num>
  <w:num w:numId="18" w16cid:durableId="672488598">
    <w:abstractNumId w:val="24"/>
  </w:num>
  <w:num w:numId="19" w16cid:durableId="874973960">
    <w:abstractNumId w:val="19"/>
  </w:num>
  <w:num w:numId="20" w16cid:durableId="1716660110">
    <w:abstractNumId w:val="14"/>
  </w:num>
  <w:num w:numId="21" w16cid:durableId="1671986762">
    <w:abstractNumId w:val="17"/>
  </w:num>
  <w:num w:numId="22" w16cid:durableId="1305163676">
    <w:abstractNumId w:val="5"/>
  </w:num>
  <w:num w:numId="23" w16cid:durableId="1714846507">
    <w:abstractNumId w:val="22"/>
    <w:lvlOverride w:ilvl="0">
      <w:startOverride w:val="1"/>
    </w:lvlOverride>
  </w:num>
  <w:num w:numId="24" w16cid:durableId="1571815722">
    <w:abstractNumId w:val="20"/>
    <w:lvlOverride w:ilvl="0">
      <w:startOverride w:val="1"/>
    </w:lvlOverride>
  </w:num>
  <w:num w:numId="25" w16cid:durableId="444731980">
    <w:abstractNumId w:val="10"/>
    <w:lvlOverride w:ilvl="0">
      <w:startOverride w:val="1"/>
    </w:lvlOverride>
  </w:num>
  <w:num w:numId="26" w16cid:durableId="192808338">
    <w:abstractNumId w:val="21"/>
    <w:lvlOverride w:ilvl="0">
      <w:startOverride w:val="1"/>
    </w:lvlOverride>
  </w:num>
  <w:num w:numId="27" w16cid:durableId="1450659528">
    <w:abstractNumId w:val="1"/>
    <w:lvlOverride w:ilvl="0">
      <w:startOverride w:val="1"/>
    </w:lvlOverride>
  </w:num>
  <w:num w:numId="28" w16cid:durableId="204106469">
    <w:abstractNumId w:val="15"/>
    <w:lvlOverride w:ilvl="0">
      <w:startOverride w:val="1"/>
    </w:lvlOverride>
  </w:num>
  <w:num w:numId="29" w16cid:durableId="1673528079">
    <w:abstractNumId w:val="25"/>
    <w:lvlOverride w:ilvl="0">
      <w:startOverride w:val="1"/>
    </w:lvlOverride>
  </w:num>
  <w:num w:numId="30" w16cid:durableId="155876539">
    <w:abstractNumId w:val="9"/>
    <w:lvlOverride w:ilvl="0">
      <w:startOverride w:val="1"/>
    </w:lvlOverride>
  </w:num>
  <w:num w:numId="31" w16cid:durableId="1359355046">
    <w:abstractNumId w:val="2"/>
    <w:lvlOverride w:ilvl="0">
      <w:startOverride w:val="1"/>
    </w:lvlOverride>
  </w:num>
  <w:num w:numId="32" w16cid:durableId="1178886072">
    <w:abstractNumId w:val="4"/>
    <w:lvlOverride w:ilvl="0">
      <w:startOverride w:val="1"/>
    </w:lvlOverride>
  </w:num>
  <w:num w:numId="33" w16cid:durableId="3092911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216216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509614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0109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270"/>
    <w:rsid w:val="000415E0"/>
    <w:rsid w:val="0007017F"/>
    <w:rsid w:val="000C747F"/>
    <w:rsid w:val="001067A3"/>
    <w:rsid w:val="00142ADB"/>
    <w:rsid w:val="001D3C49"/>
    <w:rsid w:val="00202450"/>
    <w:rsid w:val="00257F90"/>
    <w:rsid w:val="00265E6B"/>
    <w:rsid w:val="0028514C"/>
    <w:rsid w:val="002B32A1"/>
    <w:rsid w:val="002E2A43"/>
    <w:rsid w:val="003A4DF3"/>
    <w:rsid w:val="003A58E0"/>
    <w:rsid w:val="003C064A"/>
    <w:rsid w:val="003C3300"/>
    <w:rsid w:val="00412705"/>
    <w:rsid w:val="004339B5"/>
    <w:rsid w:val="004B1671"/>
    <w:rsid w:val="004B44B5"/>
    <w:rsid w:val="004B7218"/>
    <w:rsid w:val="004D1FE8"/>
    <w:rsid w:val="004E6EB5"/>
    <w:rsid w:val="00576AE6"/>
    <w:rsid w:val="005A3AB1"/>
    <w:rsid w:val="005B5FC5"/>
    <w:rsid w:val="005E7BE7"/>
    <w:rsid w:val="005F0C2E"/>
    <w:rsid w:val="005F44E4"/>
    <w:rsid w:val="0063612A"/>
    <w:rsid w:val="006440A5"/>
    <w:rsid w:val="006507E8"/>
    <w:rsid w:val="006537E9"/>
    <w:rsid w:val="00675405"/>
    <w:rsid w:val="006820F4"/>
    <w:rsid w:val="006C1064"/>
    <w:rsid w:val="0076622D"/>
    <w:rsid w:val="007F73D2"/>
    <w:rsid w:val="00821A3F"/>
    <w:rsid w:val="0087653A"/>
    <w:rsid w:val="008A139D"/>
    <w:rsid w:val="008A1D5B"/>
    <w:rsid w:val="008F3D04"/>
    <w:rsid w:val="008F5747"/>
    <w:rsid w:val="009104F8"/>
    <w:rsid w:val="00926BFC"/>
    <w:rsid w:val="00942875"/>
    <w:rsid w:val="00970E43"/>
    <w:rsid w:val="00973CE2"/>
    <w:rsid w:val="00976E19"/>
    <w:rsid w:val="00984ABF"/>
    <w:rsid w:val="009A289C"/>
    <w:rsid w:val="009F512E"/>
    <w:rsid w:val="00A34270"/>
    <w:rsid w:val="00A37095"/>
    <w:rsid w:val="00B827AF"/>
    <w:rsid w:val="00BD21D2"/>
    <w:rsid w:val="00BD691E"/>
    <w:rsid w:val="00BF444C"/>
    <w:rsid w:val="00C05273"/>
    <w:rsid w:val="00C32940"/>
    <w:rsid w:val="00C82C01"/>
    <w:rsid w:val="00CE00AE"/>
    <w:rsid w:val="00E432CC"/>
    <w:rsid w:val="00E505BC"/>
    <w:rsid w:val="00E64C89"/>
    <w:rsid w:val="00E87DB1"/>
    <w:rsid w:val="00E930A3"/>
    <w:rsid w:val="00F22042"/>
    <w:rsid w:val="00FA29FC"/>
    <w:rsid w:val="00FF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4BEF"/>
  <w15:docId w15:val="{BE658E9C-6087-4C7A-BF7C-AE4F7A45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765"/>
    <w:pPr>
      <w:spacing w:after="200" w:line="276" w:lineRule="auto"/>
    </w:pPr>
    <w:rPr>
      <w:rFonts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qFormat/>
    <w:locked/>
    <w:rsid w:val="00300765"/>
    <w:rPr>
      <w:rFonts w:ascii="Calibri" w:eastAsia="Calibri" w:hAnsi="Calibri" w:cs="Times New Roman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570EC4"/>
    <w:rPr>
      <w:rFonts w:ascii="Times New Roman" w:eastAsiaTheme="minorEastAsia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570EC4"/>
    <w:rPr>
      <w:rFonts w:ascii="Times New Roman" w:eastAsiaTheme="minorEastAsia" w:hAnsi="Times New Roman" w:cs="Times New Roman"/>
      <w:sz w:val="20"/>
      <w:szCs w:val="20"/>
      <w:lang w:eastAsia="ar-SA"/>
    </w:rPr>
  </w:style>
  <w:style w:type="character" w:customStyle="1" w:styleId="highlight">
    <w:name w:val="highlight"/>
    <w:basedOn w:val="Domylnaczcionkaakapitu"/>
    <w:qFormat/>
    <w:rsid w:val="00570EC4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omylnaczcionkaakapitu"/>
    <w:qFormat/>
    <w:rsid w:val="00570EC4"/>
    <w:rPr>
      <w:rFonts w:ascii="Times New Roman" w:hAnsi="Times New Roman" w:cs="Times New Roman"/>
    </w:rPr>
  </w:style>
  <w:style w:type="character" w:customStyle="1" w:styleId="FontStyle11">
    <w:name w:val="Font Style11"/>
    <w:uiPriority w:val="99"/>
    <w:qFormat/>
    <w:rsid w:val="00570EC4"/>
    <w:rPr>
      <w:rFonts w:ascii="Times New Roman" w:hAnsi="Times New Roman" w:cs="Times New Roman"/>
      <w:b/>
      <w:bCs w:val="0"/>
      <w:sz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570EC4"/>
    <w:pPr>
      <w:widowControl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link w:val="AkapitzlistZnak"/>
    <w:uiPriority w:val="34"/>
    <w:qFormat/>
    <w:rsid w:val="00300765"/>
    <w:pPr>
      <w:ind w:left="720"/>
    </w:pPr>
    <w:rPr>
      <w:rFonts w:cs="Times New Roman"/>
      <w:lang w:val="x-none"/>
    </w:rPr>
  </w:style>
  <w:style w:type="paragraph" w:styleId="Bezodstpw">
    <w:name w:val="No Spacing"/>
    <w:qFormat/>
    <w:rsid w:val="00300765"/>
    <w:rPr>
      <w:rFonts w:cs="Calibri"/>
      <w:lang w:eastAsia="ar-SA"/>
    </w:rPr>
  </w:style>
  <w:style w:type="paragraph" w:customStyle="1" w:styleId="Tekstpodstawowy22">
    <w:name w:val="Tekst podstawowy 22"/>
    <w:basedOn w:val="Normalny"/>
    <w:qFormat/>
    <w:rsid w:val="003007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570EC4"/>
    <w:pPr>
      <w:widowControl w:val="0"/>
      <w:spacing w:after="120" w:line="48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tyle3">
    <w:name w:val="Style3"/>
    <w:basedOn w:val="Normalny"/>
    <w:uiPriority w:val="99"/>
    <w:qFormat/>
    <w:rsid w:val="00570EC4"/>
    <w:pPr>
      <w:widowControl w:val="0"/>
      <w:suppressAutoHyphens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D3C49"/>
    <w:rPr>
      <w:color w:val="0563C1" w:themeColor="hyperlink"/>
      <w:u w:val="single"/>
    </w:rPr>
  </w:style>
  <w:style w:type="paragraph" w:customStyle="1" w:styleId="Default">
    <w:name w:val="Default"/>
    <w:rsid w:val="001D3C49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7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02T07:21:57.224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customXml/itemProps1.xml><?xml version="1.0" encoding="utf-8"?>
<ds:datastoreItem xmlns:ds="http://schemas.openxmlformats.org/officeDocument/2006/customXml" ds:itemID="{EA340F26-E6D5-4CC6-BE6F-925B0C0F81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340F26-E6D5-4CC6-BE6F-925B0C0F819E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8</Pages>
  <Words>2933</Words>
  <Characters>17598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Marczuk Aneta (PO Ostrołęka)</dc:creator>
  <dc:description/>
  <cp:lastModifiedBy>Pakuła Beata (PO Ostrołęka)</cp:lastModifiedBy>
  <cp:revision>97</cp:revision>
  <cp:lastPrinted>2022-09-26T10:33:00Z</cp:lastPrinted>
  <dcterms:created xsi:type="dcterms:W3CDTF">2021-07-02T05:58:00Z</dcterms:created>
  <dcterms:modified xsi:type="dcterms:W3CDTF">2022-09-29T12:50:00Z</dcterms:modified>
  <dc:language>pl-PL</dc:language>
</cp:coreProperties>
</file>