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4025" w14:textId="7262C3DD" w:rsidR="00F36FD9" w:rsidRPr="00F36FD9" w:rsidRDefault="00F36FD9" w:rsidP="00F36FD9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F36FD9">
        <w:rPr>
          <w:rFonts w:ascii="Arial" w:hAnsi="Arial" w:cs="Arial"/>
          <w:bCs/>
          <w:color w:val="57575B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A9A3199" w14:textId="77777777" w:rsidR="00F36FD9" w:rsidRPr="00F36FD9" w:rsidRDefault="0062170B" w:rsidP="00F36FD9">
      <w:pPr>
        <w:spacing w:after="480" w:line="360" w:lineRule="auto"/>
        <w:rPr>
          <w:rFonts w:ascii="Arial" w:hAnsi="Arial" w:cs="Arial"/>
          <w:sz w:val="32"/>
          <w:szCs w:val="32"/>
        </w:rPr>
      </w:pPr>
      <w:r w:rsidRPr="00F36FD9">
        <w:rPr>
          <w:rFonts w:ascii="Arial" w:hAnsi="Arial" w:cs="Arial"/>
          <w:b/>
          <w:color w:val="57575B"/>
          <w:sz w:val="32"/>
          <w:szCs w:val="32"/>
        </w:rPr>
        <w:t>Przewodniczący</w:t>
      </w:r>
      <w:r w:rsidR="00B92C68" w:rsidRPr="00F36FD9">
        <w:rPr>
          <w:rFonts w:ascii="Arial" w:hAnsi="Arial" w:cs="Arial"/>
          <w:sz w:val="32"/>
          <w:szCs w:val="32"/>
        </w:rPr>
        <w:tab/>
      </w:r>
    </w:p>
    <w:p w14:paraId="160BA74E" w14:textId="0FF48251" w:rsidR="007647C8" w:rsidRPr="00F36FD9" w:rsidRDefault="00B92C68" w:rsidP="00F36FD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36FD9">
        <w:rPr>
          <w:rFonts w:ascii="Arial" w:hAnsi="Arial" w:cs="Arial"/>
          <w:sz w:val="24"/>
          <w:szCs w:val="24"/>
        </w:rPr>
        <w:t>Warszawa</w:t>
      </w:r>
      <w:r w:rsidR="00C24A6B" w:rsidRPr="00F36FD9">
        <w:rPr>
          <w:rFonts w:ascii="Arial" w:hAnsi="Arial" w:cs="Arial"/>
          <w:sz w:val="24"/>
          <w:szCs w:val="24"/>
        </w:rPr>
        <w:t>,</w:t>
      </w:r>
      <w:r w:rsidR="00A344B0" w:rsidRPr="00F36FD9">
        <w:rPr>
          <w:rFonts w:ascii="Arial" w:hAnsi="Arial" w:cs="Arial"/>
          <w:sz w:val="24"/>
          <w:szCs w:val="24"/>
        </w:rPr>
        <w:t xml:space="preserve"> </w:t>
      </w:r>
      <w:r w:rsidR="00F36FD9">
        <w:rPr>
          <w:rFonts w:ascii="Arial" w:hAnsi="Arial" w:cs="Arial"/>
          <w:sz w:val="24"/>
          <w:szCs w:val="24"/>
        </w:rPr>
        <w:t xml:space="preserve">19 </w:t>
      </w:r>
      <w:r w:rsidR="006310A1" w:rsidRPr="00F36FD9">
        <w:rPr>
          <w:rFonts w:ascii="Arial" w:hAnsi="Arial" w:cs="Arial"/>
          <w:sz w:val="24"/>
          <w:szCs w:val="24"/>
        </w:rPr>
        <w:t>października</w:t>
      </w:r>
      <w:r w:rsidR="00CB7A3F" w:rsidRPr="00F36FD9">
        <w:rPr>
          <w:rFonts w:ascii="Arial" w:hAnsi="Arial" w:cs="Arial"/>
          <w:sz w:val="24"/>
          <w:szCs w:val="24"/>
        </w:rPr>
        <w:t xml:space="preserve"> 2022 </w:t>
      </w:r>
      <w:r w:rsidRPr="00F36FD9">
        <w:rPr>
          <w:rFonts w:ascii="Arial" w:hAnsi="Arial" w:cs="Arial"/>
          <w:sz w:val="24"/>
          <w:szCs w:val="24"/>
        </w:rPr>
        <w:t>r.</w:t>
      </w:r>
    </w:p>
    <w:p w14:paraId="1807E6C0" w14:textId="276A7CD8" w:rsidR="000021A4" w:rsidRPr="00F36FD9" w:rsidRDefault="00B92C68" w:rsidP="00F36FD9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F36F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="00E77179" w:rsidRPr="00F36F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27AFD" w:rsidRPr="00F36F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KR III </w:t>
      </w:r>
      <w:r w:rsidR="007B3947" w:rsidRPr="00F36F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</w:t>
      </w:r>
      <w:r w:rsidR="008739A5" w:rsidRPr="00F36F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49</w:t>
      </w:r>
      <w:r w:rsidR="00F36F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8739A5" w:rsidRPr="00F36F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16BC29C7" w14:textId="32380849" w:rsidR="00F00722" w:rsidRPr="00F36FD9" w:rsidRDefault="006310A1" w:rsidP="00F36FD9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F36FD9">
        <w:rPr>
          <w:rFonts w:ascii="Arial" w:hAnsi="Arial" w:cs="Arial"/>
          <w:b/>
          <w:sz w:val="24"/>
          <w:szCs w:val="24"/>
          <w:lang w:eastAsia="pl-PL"/>
        </w:rPr>
        <w:t>DPA-III.9130.16.2022</w:t>
      </w:r>
    </w:p>
    <w:p w14:paraId="6E51CB69" w14:textId="34D84517" w:rsidR="000021A4" w:rsidRPr="00F36FD9" w:rsidRDefault="000021A4" w:rsidP="00F36FD9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36F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F36F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awiadomienie</w:t>
      </w:r>
    </w:p>
    <w:p w14:paraId="0C3027FE" w14:textId="2AA2AE77" w:rsidR="000021A4" w:rsidRPr="00F36FD9" w:rsidRDefault="000021A4" w:rsidP="00F36FD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6F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3D1A8DF1" w14:textId="426568A2" w:rsidR="00DD5D29" w:rsidRPr="00F36FD9" w:rsidRDefault="000021A4" w:rsidP="00F36F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</w:t>
      </w:r>
      <w:r w:rsidR="00841079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2, ust. 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="008739A5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i </w:t>
      </w:r>
      <w:r w:rsidR="007B22E0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ust. 4 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>ustawy</w:t>
      </w:r>
      <w:r w:rsidR="008739A5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dnia 9 marca 2017 </w:t>
      </w:r>
      <w:r w:rsidR="00BC0033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r. </w:t>
      </w:r>
      <w:r w:rsidR="00DE4564" w:rsidRPr="00F36FD9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BC0033" w:rsidRPr="00F36FD9">
        <w:rPr>
          <w:rFonts w:ascii="Arial" w:eastAsia="Times New Roman" w:hAnsi="Arial" w:cs="Arial"/>
          <w:sz w:val="24"/>
          <w:szCs w:val="24"/>
          <w:lang w:eastAsia="zh-CN"/>
        </w:rPr>
        <w:t>o szczególnych z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>asadach us</w:t>
      </w:r>
      <w:r w:rsidR="00DE4564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uwania skutków prawnych decyzji 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>reprywatyzacyjnych</w:t>
      </w:r>
      <w:r w:rsidR="00DE4564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>dotyczących nieruchomości warszawskich, wyda</w:t>
      </w:r>
      <w:r w:rsidR="002C15F4" w:rsidRPr="00F36FD9">
        <w:rPr>
          <w:rFonts w:ascii="Arial" w:eastAsia="Times New Roman" w:hAnsi="Arial" w:cs="Arial"/>
          <w:sz w:val="24"/>
          <w:szCs w:val="24"/>
          <w:lang w:eastAsia="zh-CN"/>
        </w:rPr>
        <w:t>nych</w:t>
      </w:r>
      <w:r w:rsidR="008739A5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="002C15F4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naruszeniem prawa </w:t>
      </w:r>
      <w:r w:rsidR="00607CEF" w:rsidRPr="00F36FD9">
        <w:rPr>
          <w:rFonts w:ascii="Arial" w:hAnsi="Arial" w:cs="Arial"/>
          <w:bCs/>
          <w:sz w:val="24"/>
          <w:szCs w:val="24"/>
        </w:rPr>
        <w:t>(</w:t>
      </w:r>
      <w:r w:rsidR="00CB7A3F" w:rsidRPr="00F36FD9">
        <w:rPr>
          <w:rFonts w:ascii="Arial" w:hAnsi="Arial" w:cs="Arial"/>
          <w:bCs/>
          <w:sz w:val="24"/>
          <w:szCs w:val="24"/>
        </w:rPr>
        <w:t>Dz.U.</w:t>
      </w:r>
      <w:r w:rsidR="008739A5" w:rsidRPr="00F36FD9">
        <w:rPr>
          <w:rFonts w:ascii="Arial" w:hAnsi="Arial" w:cs="Arial"/>
          <w:bCs/>
          <w:sz w:val="24"/>
          <w:szCs w:val="24"/>
        </w:rPr>
        <w:t xml:space="preserve"> z </w:t>
      </w:r>
      <w:r w:rsidR="00CB7A3F" w:rsidRPr="00F36FD9">
        <w:rPr>
          <w:rFonts w:ascii="Arial" w:hAnsi="Arial" w:cs="Arial"/>
          <w:bCs/>
          <w:sz w:val="24"/>
          <w:szCs w:val="24"/>
        </w:rPr>
        <w:t>2021 r. poz. 795</w:t>
      </w:r>
      <w:r w:rsidR="00607CEF" w:rsidRPr="00F36FD9">
        <w:rPr>
          <w:rFonts w:ascii="Arial" w:hAnsi="Arial" w:cs="Arial"/>
          <w:bCs/>
          <w:sz w:val="24"/>
          <w:szCs w:val="24"/>
        </w:rPr>
        <w:t>)</w:t>
      </w:r>
      <w:r w:rsidR="008739A5" w:rsidRPr="00F36FD9">
        <w:rPr>
          <w:rFonts w:ascii="Arial" w:hAnsi="Arial" w:cs="Arial"/>
          <w:bCs/>
          <w:sz w:val="24"/>
          <w:szCs w:val="24"/>
        </w:rPr>
        <w:t xml:space="preserve"> </w:t>
      </w:r>
      <w:r w:rsidR="008739A5" w:rsidRPr="00F36FD9"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="008739A5" w:rsidRPr="00F36FD9">
        <w:rPr>
          <w:rFonts w:ascii="Arial" w:hAnsi="Arial" w:cs="Arial"/>
          <w:bCs/>
          <w:sz w:val="24"/>
          <w:szCs w:val="24"/>
        </w:rPr>
        <w:t> </w:t>
      </w:r>
      <w:r w:rsidR="00317108" w:rsidRPr="00F36FD9">
        <w:rPr>
          <w:rFonts w:ascii="Arial" w:eastAsia="Times New Roman" w:hAnsi="Arial" w:cs="Arial"/>
          <w:sz w:val="24"/>
          <w:szCs w:val="24"/>
          <w:lang w:eastAsia="zh-CN"/>
        </w:rPr>
        <w:t>wykonaniu po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stanowienia Komisji do spraw </w:t>
      </w:r>
      <w:r w:rsidR="00F77A40" w:rsidRPr="00F36FD9">
        <w:rPr>
          <w:rFonts w:ascii="Arial" w:eastAsia="Times New Roman" w:hAnsi="Arial" w:cs="Arial"/>
          <w:sz w:val="24"/>
          <w:szCs w:val="24"/>
          <w:lang w:eastAsia="zh-CN"/>
        </w:rPr>
        <w:t>reprywatyzacji nieruchomości warszawskich</w:t>
      </w:r>
      <w:r w:rsidR="008739A5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>dnia</w:t>
      </w:r>
      <w:r w:rsidR="00FD029B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D029B" w:rsidRPr="00F36FD9">
        <w:rPr>
          <w:rFonts w:ascii="Arial" w:hAnsi="Arial" w:cs="Arial"/>
          <w:color w:val="000000"/>
          <w:sz w:val="24"/>
          <w:szCs w:val="24"/>
          <w:lang w:eastAsia="pl-PL"/>
        </w:rPr>
        <w:t>5 października</w:t>
      </w:r>
      <w:r w:rsidR="00805709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B7A3F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2022 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r., sygn. akt </w:t>
      </w:r>
      <w:r w:rsidR="00A043B4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KR III </w:t>
      </w:r>
      <w:r w:rsidR="003A36EE" w:rsidRPr="00F36FD9">
        <w:rPr>
          <w:rFonts w:ascii="Arial" w:eastAsia="Times New Roman" w:hAnsi="Arial" w:cs="Arial"/>
          <w:sz w:val="24"/>
          <w:szCs w:val="24"/>
          <w:lang w:eastAsia="zh-CN"/>
        </w:rPr>
        <w:t>R</w:t>
      </w:r>
      <w:r w:rsidR="008739A5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49</w:t>
      </w:r>
      <w:r w:rsidR="00F36FD9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="008739A5" w:rsidRPr="00F36FD9">
        <w:rPr>
          <w:rFonts w:ascii="Arial" w:eastAsia="Times New Roman" w:hAnsi="Arial" w:cs="Arial"/>
          <w:sz w:val="24"/>
          <w:szCs w:val="24"/>
          <w:lang w:eastAsia="zh-CN"/>
        </w:rPr>
        <w:t>22</w:t>
      </w:r>
    </w:p>
    <w:p w14:paraId="3EC41A10" w14:textId="77777777" w:rsidR="006D398F" w:rsidRPr="00F36FD9" w:rsidRDefault="006D398F" w:rsidP="00F36FD9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0428A48B" w14:textId="77777777" w:rsidR="007E281F" w:rsidRPr="00F36FD9" w:rsidRDefault="000C4D1A" w:rsidP="00F36FD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="007E281F" w:rsidRPr="00F36F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Miasto Stołeczne Warszawa, </w:t>
      </w:r>
    </w:p>
    <w:p w14:paraId="19C1947D" w14:textId="27E6FB28" w:rsidR="00FF3869" w:rsidRPr="00F36FD9" w:rsidRDefault="007E281F" w:rsidP="00F36FD9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</w:t>
      </w:r>
      <w:r w:rsidR="00FF3869" w:rsidRPr="00F36FD9">
        <w:rPr>
          <w:rFonts w:ascii="Arial" w:eastAsia="Times New Roman" w:hAnsi="Arial" w:cs="Arial"/>
          <w:bCs/>
          <w:sz w:val="24"/>
          <w:szCs w:val="24"/>
          <w:lang w:eastAsia="zh-CN"/>
        </w:rPr>
        <w:t>Prokuratora Regionalnego</w:t>
      </w:r>
      <w:r w:rsidR="008739A5" w:rsidRPr="00F36F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 </w:t>
      </w:r>
      <w:r w:rsidR="00FF3869" w:rsidRPr="00F36FD9">
        <w:rPr>
          <w:rFonts w:ascii="Arial" w:eastAsia="Times New Roman" w:hAnsi="Arial" w:cs="Arial"/>
          <w:bCs/>
          <w:sz w:val="24"/>
          <w:szCs w:val="24"/>
          <w:lang w:eastAsia="zh-CN"/>
        </w:rPr>
        <w:t>Warszawie,</w:t>
      </w:r>
      <w:r w:rsidR="00FF3869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326A4CF6" w14:textId="0F4CEB4A" w:rsidR="00FF3869" w:rsidRPr="00F36FD9" w:rsidRDefault="00FF3869" w:rsidP="00F36F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>- Beat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Szczesiak – </w:t>
      </w:r>
      <w:proofErr w:type="spellStart"/>
      <w:r w:rsidRPr="00F36FD9">
        <w:rPr>
          <w:rFonts w:ascii="Arial" w:eastAsia="Times New Roman" w:hAnsi="Arial" w:cs="Arial"/>
          <w:sz w:val="24"/>
          <w:szCs w:val="24"/>
          <w:lang w:eastAsia="zh-CN"/>
        </w:rPr>
        <w:t>Kobrzak</w:t>
      </w:r>
      <w:proofErr w:type="spellEnd"/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33175322" w14:textId="2E7C17BE" w:rsidR="00FF3869" w:rsidRPr="00F36FD9" w:rsidRDefault="00FF3869" w:rsidP="00F36F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 Teres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Iren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Cieślak, </w:t>
      </w:r>
    </w:p>
    <w:p w14:paraId="20DD0A0F" w14:textId="0CBA3A52" w:rsidR="00FF3869" w:rsidRPr="00F36FD9" w:rsidRDefault="00FF3869" w:rsidP="00F36F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Jolantę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Teresę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Maszewsk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ą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5AD79898" w14:textId="536DCEE3" w:rsidR="00FF3869" w:rsidRPr="00F36FD9" w:rsidRDefault="00FF3869" w:rsidP="00F36F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>- Bożen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Mari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Ponikiewsk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ą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1C05F36F" w14:textId="16E1E935" w:rsidR="00FF3869" w:rsidRPr="00F36FD9" w:rsidRDefault="00FF3869" w:rsidP="00F36F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="007563EE" w:rsidRPr="00F36FD9">
        <w:rPr>
          <w:rFonts w:ascii="Arial" w:eastAsia="Times New Roman" w:hAnsi="Arial" w:cs="Arial"/>
          <w:sz w:val="24"/>
          <w:szCs w:val="24"/>
          <w:lang w:eastAsia="zh-CN"/>
        </w:rPr>
        <w:t>następców prawnych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Janusza Gaszyńskiego,</w:t>
      </w:r>
    </w:p>
    <w:p w14:paraId="2B58B89A" w14:textId="1A411FDA" w:rsidR="00FF3869" w:rsidRPr="00F36FD9" w:rsidRDefault="00FF3869" w:rsidP="00F36F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>- Aleksandr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Pr="00F36FD9">
        <w:rPr>
          <w:rFonts w:ascii="Arial" w:eastAsia="Times New Roman" w:hAnsi="Arial" w:cs="Arial"/>
          <w:sz w:val="24"/>
          <w:szCs w:val="24"/>
          <w:lang w:eastAsia="zh-CN"/>
        </w:rPr>
        <w:t>Kost</w:t>
      </w:r>
      <w:r w:rsidR="00BD6714" w:rsidRPr="00F36FD9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>niak</w:t>
      </w:r>
      <w:proofErr w:type="spellEnd"/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05AEA62B" w14:textId="71950720" w:rsidR="00FF3869" w:rsidRPr="00F36FD9" w:rsidRDefault="00FF3869" w:rsidP="00F36F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>- Janin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Gaszyńsk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ą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18297845" w14:textId="77777777" w:rsidR="00FF3869" w:rsidRPr="00F36FD9" w:rsidRDefault="00FF3869" w:rsidP="00F36FD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- Jana Bogusława Gaszyńskiego, </w:t>
      </w:r>
    </w:p>
    <w:p w14:paraId="6FB4CE8F" w14:textId="38C840D5" w:rsidR="00A75D76" w:rsidRPr="00F36FD9" w:rsidRDefault="00FF3869" w:rsidP="00F36FD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>- Barbar</w:t>
      </w:r>
      <w:r w:rsidR="00A344B0" w:rsidRPr="00F36FD9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Marzec</w:t>
      </w:r>
    </w:p>
    <w:p w14:paraId="023EAA90" w14:textId="682D4850" w:rsidR="00FF3869" w:rsidRPr="00F36FD9" w:rsidRDefault="00E77179" w:rsidP="00F36FD9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36FD9">
        <w:rPr>
          <w:rFonts w:ascii="Arial" w:eastAsia="Times New Roman" w:hAnsi="Arial" w:cs="Arial"/>
          <w:sz w:val="24"/>
          <w:szCs w:val="24"/>
          <w:lang w:eastAsia="zh-CN"/>
        </w:rPr>
        <w:t>o wszczęciu</w:t>
      </w:r>
      <w:r w:rsidR="008739A5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w </w:t>
      </w:r>
      <w:r w:rsidR="000021A4" w:rsidRPr="00F36FD9">
        <w:rPr>
          <w:rFonts w:ascii="Arial" w:eastAsia="Times New Roman" w:hAnsi="Arial" w:cs="Arial"/>
          <w:sz w:val="24"/>
          <w:szCs w:val="24"/>
          <w:lang w:eastAsia="zh-CN"/>
        </w:rPr>
        <w:t>dniu</w:t>
      </w:r>
      <w:r w:rsidR="00913B16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310A1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5 października </w:t>
      </w:r>
      <w:r w:rsidR="00FF3869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2022 </w:t>
      </w:r>
      <w:r w:rsidR="00BD77FC" w:rsidRPr="00F36FD9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="008739A5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="00C63295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urzędu </w:t>
      </w:r>
      <w:r w:rsidR="000021A4" w:rsidRPr="00F36FD9">
        <w:rPr>
          <w:rFonts w:ascii="Arial" w:eastAsia="Times New Roman" w:hAnsi="Arial" w:cs="Arial"/>
          <w:sz w:val="24"/>
          <w:szCs w:val="24"/>
          <w:lang w:eastAsia="zh-CN"/>
        </w:rPr>
        <w:t>postępowani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="000021A4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rozpoznawcze</w:t>
      </w:r>
      <w:r w:rsidRPr="00F36FD9">
        <w:rPr>
          <w:rFonts w:ascii="Arial" w:eastAsia="Times New Roman" w:hAnsi="Arial" w:cs="Arial"/>
          <w:sz w:val="24"/>
          <w:szCs w:val="24"/>
          <w:lang w:eastAsia="zh-CN"/>
        </w:rPr>
        <w:t>go</w:t>
      </w:r>
      <w:r w:rsidR="000021A4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63295" w:rsidRPr="00F36FD9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0021A4" w:rsidRPr="00F36FD9">
        <w:rPr>
          <w:rFonts w:ascii="Arial" w:eastAsia="Times New Roman" w:hAnsi="Arial" w:cs="Arial"/>
          <w:sz w:val="24"/>
          <w:szCs w:val="24"/>
          <w:lang w:eastAsia="zh-CN"/>
        </w:rPr>
        <w:t>w przedm</w:t>
      </w:r>
      <w:r w:rsidR="00BD77FC" w:rsidRPr="00F36FD9">
        <w:rPr>
          <w:rFonts w:ascii="Arial" w:eastAsia="Times New Roman" w:hAnsi="Arial" w:cs="Arial"/>
          <w:sz w:val="24"/>
          <w:szCs w:val="24"/>
          <w:lang w:eastAsia="zh-CN"/>
        </w:rPr>
        <w:t xml:space="preserve">iocie </w:t>
      </w:r>
      <w:r w:rsidR="000B3A36" w:rsidRPr="00F36FD9">
        <w:rPr>
          <w:rFonts w:ascii="Arial" w:hAnsi="Arial" w:cs="Arial"/>
          <w:bCs/>
          <w:sz w:val="24"/>
          <w:szCs w:val="24"/>
        </w:rPr>
        <w:t xml:space="preserve">decyzji Prezydenta m.st. Warszawy </w:t>
      </w:r>
      <w:bookmarkStart w:id="0" w:name="_Hlk113632330"/>
      <w:bookmarkStart w:id="1" w:name="_Hlk113632381"/>
      <w:r w:rsidR="00FF3869" w:rsidRPr="00F36FD9">
        <w:rPr>
          <w:rFonts w:ascii="Arial" w:hAnsi="Arial" w:cs="Arial"/>
          <w:bCs/>
          <w:sz w:val="24"/>
          <w:szCs w:val="24"/>
        </w:rPr>
        <w:t>nr 531</w:t>
      </w:r>
      <w:r w:rsidR="00F36FD9">
        <w:rPr>
          <w:rFonts w:ascii="Arial" w:hAnsi="Arial" w:cs="Arial"/>
          <w:bCs/>
          <w:sz w:val="24"/>
          <w:szCs w:val="24"/>
        </w:rPr>
        <w:t xml:space="preserve"> ukośnik </w:t>
      </w:r>
      <w:r w:rsidR="00FF3869" w:rsidRPr="00F36FD9">
        <w:rPr>
          <w:rFonts w:ascii="Arial" w:hAnsi="Arial" w:cs="Arial"/>
          <w:bCs/>
          <w:sz w:val="24"/>
          <w:szCs w:val="24"/>
        </w:rPr>
        <w:t>GK</w:t>
      </w:r>
      <w:r w:rsidR="00F36FD9">
        <w:rPr>
          <w:rFonts w:ascii="Arial" w:hAnsi="Arial" w:cs="Arial"/>
          <w:bCs/>
          <w:sz w:val="24"/>
          <w:szCs w:val="24"/>
        </w:rPr>
        <w:t xml:space="preserve"> ukośnik </w:t>
      </w:r>
      <w:r w:rsidR="00FF3869" w:rsidRPr="00F36FD9">
        <w:rPr>
          <w:rFonts w:ascii="Arial" w:hAnsi="Arial" w:cs="Arial"/>
          <w:bCs/>
          <w:sz w:val="24"/>
          <w:szCs w:val="24"/>
        </w:rPr>
        <w:t>DW</w:t>
      </w:r>
      <w:r w:rsidR="00F36FD9">
        <w:rPr>
          <w:rFonts w:ascii="Arial" w:hAnsi="Arial" w:cs="Arial"/>
          <w:bCs/>
          <w:sz w:val="24"/>
          <w:szCs w:val="24"/>
        </w:rPr>
        <w:t xml:space="preserve"> ukośnik </w:t>
      </w:r>
      <w:r w:rsidR="00FF3869" w:rsidRPr="00F36FD9">
        <w:rPr>
          <w:rFonts w:ascii="Arial" w:hAnsi="Arial" w:cs="Arial"/>
          <w:bCs/>
          <w:sz w:val="24"/>
          <w:szCs w:val="24"/>
        </w:rPr>
        <w:t>2014</w:t>
      </w:r>
      <w:bookmarkEnd w:id="0"/>
      <w:r w:rsidR="008739A5" w:rsidRPr="00F36FD9">
        <w:rPr>
          <w:rFonts w:ascii="Arial" w:hAnsi="Arial" w:cs="Arial"/>
          <w:bCs/>
          <w:sz w:val="24"/>
          <w:szCs w:val="24"/>
        </w:rPr>
        <w:t xml:space="preserve"> z </w:t>
      </w:r>
      <w:r w:rsidR="00CB6A63" w:rsidRPr="00F36FD9">
        <w:rPr>
          <w:rFonts w:ascii="Arial" w:hAnsi="Arial" w:cs="Arial"/>
          <w:bCs/>
          <w:sz w:val="24"/>
          <w:szCs w:val="24"/>
        </w:rPr>
        <w:t>dnia</w:t>
      </w:r>
      <w:r w:rsidR="006310A1" w:rsidRPr="00F36FD9">
        <w:rPr>
          <w:rFonts w:ascii="Arial" w:hAnsi="Arial" w:cs="Arial"/>
          <w:bCs/>
          <w:sz w:val="24"/>
          <w:szCs w:val="24"/>
        </w:rPr>
        <w:t xml:space="preserve"> </w:t>
      </w:r>
      <w:r w:rsidR="00CB6A63" w:rsidRPr="00F36FD9">
        <w:rPr>
          <w:rFonts w:ascii="Arial" w:hAnsi="Arial" w:cs="Arial"/>
          <w:bCs/>
          <w:sz w:val="24"/>
          <w:szCs w:val="24"/>
        </w:rPr>
        <w:t xml:space="preserve">28 października 2014 r. </w:t>
      </w:r>
      <w:r w:rsidR="00A344B0" w:rsidRPr="00F36FD9">
        <w:rPr>
          <w:rFonts w:ascii="Arial" w:hAnsi="Arial" w:cs="Arial"/>
          <w:bCs/>
          <w:sz w:val="24"/>
          <w:szCs w:val="24"/>
        </w:rPr>
        <w:t>sprostowanej postanowieniem Prezydenta m.st. Warszawy nr 77</w:t>
      </w:r>
      <w:r w:rsidR="00F36FD9">
        <w:rPr>
          <w:rFonts w:ascii="Arial" w:hAnsi="Arial" w:cs="Arial"/>
          <w:bCs/>
          <w:sz w:val="24"/>
          <w:szCs w:val="24"/>
        </w:rPr>
        <w:t xml:space="preserve"> ukośnik </w:t>
      </w:r>
      <w:r w:rsidR="00A344B0" w:rsidRPr="00F36FD9">
        <w:rPr>
          <w:rFonts w:ascii="Arial" w:hAnsi="Arial" w:cs="Arial"/>
          <w:bCs/>
          <w:sz w:val="24"/>
          <w:szCs w:val="24"/>
        </w:rPr>
        <w:t>SD</w:t>
      </w:r>
      <w:r w:rsidR="00F36FD9">
        <w:rPr>
          <w:rFonts w:ascii="Arial" w:hAnsi="Arial" w:cs="Arial"/>
          <w:bCs/>
          <w:sz w:val="24"/>
          <w:szCs w:val="24"/>
        </w:rPr>
        <w:t xml:space="preserve"> ukośnik </w:t>
      </w:r>
      <w:r w:rsidR="00A344B0" w:rsidRPr="00F36FD9">
        <w:rPr>
          <w:rFonts w:ascii="Arial" w:hAnsi="Arial" w:cs="Arial"/>
          <w:bCs/>
          <w:sz w:val="24"/>
          <w:szCs w:val="24"/>
        </w:rPr>
        <w:t>2017</w:t>
      </w:r>
      <w:r w:rsidR="008739A5" w:rsidRPr="00F36FD9">
        <w:rPr>
          <w:rFonts w:ascii="Arial" w:hAnsi="Arial" w:cs="Arial"/>
          <w:bCs/>
          <w:sz w:val="24"/>
          <w:szCs w:val="24"/>
        </w:rPr>
        <w:t xml:space="preserve"> z </w:t>
      </w:r>
      <w:r w:rsidR="00A344B0" w:rsidRPr="00F36FD9">
        <w:rPr>
          <w:rFonts w:ascii="Arial" w:hAnsi="Arial" w:cs="Arial"/>
          <w:bCs/>
          <w:sz w:val="24"/>
          <w:szCs w:val="24"/>
        </w:rPr>
        <w:t>dnia 13 lipca 2017 r.</w:t>
      </w:r>
      <w:r w:rsidR="00152D78" w:rsidRPr="00F36FD9">
        <w:rPr>
          <w:rFonts w:ascii="Arial" w:hAnsi="Arial" w:cs="Arial"/>
          <w:bCs/>
          <w:sz w:val="24"/>
          <w:szCs w:val="24"/>
        </w:rPr>
        <w:t>,</w:t>
      </w:r>
      <w:r w:rsidR="00A344B0" w:rsidRPr="00F36FD9">
        <w:rPr>
          <w:rFonts w:ascii="Arial" w:hAnsi="Arial" w:cs="Arial"/>
          <w:bCs/>
          <w:sz w:val="24"/>
          <w:szCs w:val="24"/>
        </w:rPr>
        <w:t xml:space="preserve"> </w:t>
      </w:r>
      <w:r w:rsidR="00637BFD" w:rsidRPr="00F36FD9">
        <w:rPr>
          <w:rFonts w:ascii="Arial" w:hAnsi="Arial" w:cs="Arial"/>
          <w:sz w:val="24"/>
          <w:szCs w:val="24"/>
        </w:rPr>
        <w:t xml:space="preserve">ustanawiającej prawo użytkowania wieczystego </w:t>
      </w:r>
      <w:r w:rsidR="00FF3869" w:rsidRPr="00F36FD9">
        <w:rPr>
          <w:rFonts w:ascii="Arial" w:hAnsi="Arial" w:cs="Arial"/>
          <w:bCs/>
          <w:sz w:val="24"/>
          <w:szCs w:val="24"/>
        </w:rPr>
        <w:t>do</w:t>
      </w:r>
      <w:r w:rsidR="00637BFD" w:rsidRPr="00F36FD9">
        <w:rPr>
          <w:rFonts w:ascii="Arial" w:hAnsi="Arial" w:cs="Arial"/>
          <w:bCs/>
          <w:sz w:val="24"/>
          <w:szCs w:val="24"/>
        </w:rPr>
        <w:t xml:space="preserve"> </w:t>
      </w:r>
      <w:r w:rsidR="00A344B0" w:rsidRPr="00F36FD9">
        <w:rPr>
          <w:rFonts w:ascii="Arial" w:hAnsi="Arial" w:cs="Arial"/>
          <w:bCs/>
          <w:sz w:val="24"/>
          <w:szCs w:val="24"/>
        </w:rPr>
        <w:t xml:space="preserve">niezabudowanej </w:t>
      </w:r>
      <w:r w:rsidR="00FF3869" w:rsidRPr="00F36FD9">
        <w:rPr>
          <w:rFonts w:ascii="Arial" w:hAnsi="Arial" w:cs="Arial"/>
          <w:bCs/>
          <w:sz w:val="24"/>
          <w:szCs w:val="24"/>
        </w:rPr>
        <w:t>nieruchomości położonej</w:t>
      </w:r>
      <w:r w:rsidR="008739A5" w:rsidRPr="00F36FD9">
        <w:rPr>
          <w:rFonts w:ascii="Arial" w:hAnsi="Arial" w:cs="Arial"/>
          <w:bCs/>
          <w:sz w:val="24"/>
          <w:szCs w:val="24"/>
        </w:rPr>
        <w:t xml:space="preserve"> w </w:t>
      </w:r>
      <w:r w:rsidR="00FF3869" w:rsidRPr="00F36FD9">
        <w:rPr>
          <w:rFonts w:ascii="Arial" w:hAnsi="Arial" w:cs="Arial"/>
          <w:bCs/>
          <w:sz w:val="24"/>
          <w:szCs w:val="24"/>
        </w:rPr>
        <w:t>Warszawie przy ul.</w:t>
      </w:r>
      <w:r w:rsidR="00FF3869" w:rsidRPr="00F36F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3869" w:rsidRPr="00F36FD9">
        <w:rPr>
          <w:rFonts w:ascii="Arial" w:hAnsi="Arial" w:cs="Arial"/>
          <w:sz w:val="24"/>
          <w:szCs w:val="24"/>
        </w:rPr>
        <w:t>Aleja Wilanowska (</w:t>
      </w:r>
      <w:r w:rsidR="00A344B0" w:rsidRPr="00F36FD9">
        <w:rPr>
          <w:rFonts w:ascii="Arial" w:hAnsi="Arial" w:cs="Arial"/>
          <w:sz w:val="24"/>
          <w:szCs w:val="24"/>
        </w:rPr>
        <w:t>dawniej ul.</w:t>
      </w:r>
      <w:r w:rsidR="00FF3869" w:rsidRPr="00F36FD9">
        <w:rPr>
          <w:rFonts w:ascii="Arial" w:hAnsi="Arial" w:cs="Arial"/>
          <w:sz w:val="24"/>
          <w:szCs w:val="24"/>
        </w:rPr>
        <w:t xml:space="preserve"> Pęcherska 3), </w:t>
      </w:r>
      <w:proofErr w:type="spellStart"/>
      <w:r w:rsidR="00FF3869" w:rsidRPr="00F36FD9">
        <w:rPr>
          <w:rFonts w:ascii="Arial" w:hAnsi="Arial" w:cs="Arial"/>
          <w:bCs/>
          <w:sz w:val="24"/>
          <w:szCs w:val="24"/>
        </w:rPr>
        <w:t>ozn</w:t>
      </w:r>
      <w:proofErr w:type="spellEnd"/>
      <w:r w:rsidR="00FF3869" w:rsidRPr="00F36FD9">
        <w:rPr>
          <w:rFonts w:ascii="Arial" w:hAnsi="Arial" w:cs="Arial"/>
          <w:bCs/>
          <w:sz w:val="24"/>
          <w:szCs w:val="24"/>
        </w:rPr>
        <w:t xml:space="preserve">. hip. </w:t>
      </w:r>
      <w:r w:rsidR="00FF3869" w:rsidRPr="00F36FD9">
        <w:rPr>
          <w:rFonts w:ascii="Arial" w:hAnsi="Arial" w:cs="Arial"/>
          <w:sz w:val="24"/>
          <w:szCs w:val="24"/>
        </w:rPr>
        <w:t xml:space="preserve">„Kolonia Adamówka Wilanowska” dz. hip. 85 </w:t>
      </w:r>
      <w:proofErr w:type="spellStart"/>
      <w:r w:rsidR="00FF3869" w:rsidRPr="00F36FD9">
        <w:rPr>
          <w:rFonts w:ascii="Arial" w:hAnsi="Arial" w:cs="Arial"/>
          <w:sz w:val="24"/>
          <w:szCs w:val="24"/>
        </w:rPr>
        <w:t>zd</w:t>
      </w:r>
      <w:proofErr w:type="spellEnd"/>
      <w:r w:rsidR="00FF3869" w:rsidRPr="00F36FD9">
        <w:rPr>
          <w:rFonts w:ascii="Arial" w:hAnsi="Arial" w:cs="Arial"/>
          <w:sz w:val="24"/>
          <w:szCs w:val="24"/>
        </w:rPr>
        <w:t xml:space="preserve">. 29664, </w:t>
      </w:r>
      <w:r w:rsidR="00FF3869" w:rsidRPr="00F36FD9">
        <w:rPr>
          <w:rFonts w:ascii="Arial" w:hAnsi="Arial" w:cs="Arial"/>
          <w:bCs/>
          <w:sz w:val="24"/>
          <w:szCs w:val="24"/>
        </w:rPr>
        <w:t>stanowiącej działkę ewidencyjną nr 15</w:t>
      </w:r>
      <w:r w:rsidR="00F36FD9">
        <w:rPr>
          <w:rFonts w:ascii="Arial" w:hAnsi="Arial" w:cs="Arial"/>
          <w:bCs/>
          <w:sz w:val="24"/>
          <w:szCs w:val="24"/>
        </w:rPr>
        <w:t xml:space="preserve"> ukośnik </w:t>
      </w:r>
      <w:r w:rsidR="00FF3869" w:rsidRPr="00F36FD9">
        <w:rPr>
          <w:rFonts w:ascii="Arial" w:hAnsi="Arial" w:cs="Arial"/>
          <w:bCs/>
          <w:sz w:val="24"/>
          <w:szCs w:val="24"/>
        </w:rPr>
        <w:t>7</w:t>
      </w:r>
      <w:r w:rsidR="008739A5" w:rsidRPr="00F36FD9">
        <w:rPr>
          <w:rFonts w:ascii="Arial" w:hAnsi="Arial" w:cs="Arial"/>
          <w:bCs/>
          <w:sz w:val="24"/>
          <w:szCs w:val="24"/>
        </w:rPr>
        <w:t xml:space="preserve"> z </w:t>
      </w:r>
      <w:bookmarkStart w:id="2" w:name="_Hlk113631554"/>
      <w:r w:rsidR="00FF3869" w:rsidRPr="00F36FD9">
        <w:rPr>
          <w:rFonts w:ascii="Arial" w:hAnsi="Arial" w:cs="Arial"/>
          <w:bCs/>
          <w:sz w:val="24"/>
          <w:szCs w:val="24"/>
        </w:rPr>
        <w:t>obrębu</w:t>
      </w:r>
      <w:bookmarkEnd w:id="2"/>
      <w:r w:rsidR="007563EE" w:rsidRPr="00F36F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1-02-24</w:t>
      </w:r>
      <w:r w:rsidR="00FF3869" w:rsidRPr="00F36FD9">
        <w:rPr>
          <w:rFonts w:ascii="Arial" w:hAnsi="Arial" w:cs="Arial"/>
          <w:bCs/>
          <w:sz w:val="24"/>
          <w:szCs w:val="24"/>
        </w:rPr>
        <w:t xml:space="preserve">, działkę ewidencyjną </w:t>
      </w:r>
      <w:r w:rsidR="00F87EDE" w:rsidRPr="00F36FD9">
        <w:rPr>
          <w:rFonts w:ascii="Arial" w:hAnsi="Arial" w:cs="Arial"/>
          <w:bCs/>
          <w:sz w:val="24"/>
          <w:szCs w:val="24"/>
        </w:rPr>
        <w:t xml:space="preserve">nr </w:t>
      </w:r>
      <w:r w:rsidR="00FF3869" w:rsidRPr="00F36FD9">
        <w:rPr>
          <w:rFonts w:ascii="Arial" w:hAnsi="Arial" w:cs="Arial"/>
          <w:bCs/>
          <w:sz w:val="24"/>
          <w:szCs w:val="24"/>
        </w:rPr>
        <w:t>15</w:t>
      </w:r>
      <w:r w:rsidR="00F36FD9">
        <w:rPr>
          <w:rFonts w:ascii="Arial" w:hAnsi="Arial" w:cs="Arial"/>
          <w:bCs/>
          <w:sz w:val="24"/>
          <w:szCs w:val="24"/>
        </w:rPr>
        <w:t xml:space="preserve"> ukośnik </w:t>
      </w:r>
      <w:r w:rsidR="00FF3869" w:rsidRPr="00F36FD9">
        <w:rPr>
          <w:rFonts w:ascii="Arial" w:hAnsi="Arial" w:cs="Arial"/>
          <w:bCs/>
          <w:sz w:val="24"/>
          <w:szCs w:val="24"/>
        </w:rPr>
        <w:t>8</w:t>
      </w:r>
      <w:r w:rsidR="008739A5" w:rsidRPr="00F36FD9">
        <w:rPr>
          <w:rFonts w:ascii="Arial" w:hAnsi="Arial" w:cs="Arial"/>
          <w:bCs/>
          <w:sz w:val="24"/>
          <w:szCs w:val="24"/>
        </w:rPr>
        <w:t xml:space="preserve"> z </w:t>
      </w:r>
      <w:r w:rsidR="00FF3869" w:rsidRPr="00F36FD9">
        <w:rPr>
          <w:rFonts w:ascii="Arial" w:hAnsi="Arial" w:cs="Arial"/>
          <w:bCs/>
          <w:sz w:val="24"/>
          <w:szCs w:val="24"/>
        </w:rPr>
        <w:t>obrębu</w:t>
      </w:r>
      <w:bookmarkStart w:id="3" w:name="_Hlk113631643"/>
      <w:r w:rsidR="006E0643" w:rsidRPr="00F36FD9">
        <w:rPr>
          <w:rFonts w:ascii="Arial" w:hAnsi="Arial" w:cs="Arial"/>
          <w:color w:val="000000" w:themeColor="text1"/>
          <w:sz w:val="24"/>
          <w:szCs w:val="24"/>
        </w:rPr>
        <w:t xml:space="preserve"> 1-02-24</w:t>
      </w:r>
      <w:r w:rsidR="00FF3869" w:rsidRPr="00F36FD9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8739A5" w:rsidRPr="00F36FD9">
        <w:rPr>
          <w:rFonts w:ascii="Arial" w:hAnsi="Arial" w:cs="Arial"/>
          <w:bCs/>
          <w:sz w:val="24"/>
          <w:szCs w:val="24"/>
        </w:rPr>
        <w:t xml:space="preserve"> w </w:t>
      </w:r>
      <w:r w:rsidR="00FF3869" w:rsidRPr="00F36FD9">
        <w:rPr>
          <w:rFonts w:ascii="Arial" w:hAnsi="Arial" w:cs="Arial"/>
          <w:bCs/>
          <w:sz w:val="24"/>
          <w:szCs w:val="24"/>
        </w:rPr>
        <w:t xml:space="preserve">Warszawie </w:t>
      </w:r>
      <w:r w:rsidR="007563EE" w:rsidRPr="00F36FD9">
        <w:rPr>
          <w:rFonts w:ascii="Arial" w:hAnsi="Arial" w:cs="Arial"/>
          <w:bCs/>
          <w:sz w:val="24"/>
          <w:szCs w:val="24"/>
        </w:rPr>
        <w:t>VII</w:t>
      </w:r>
      <w:r w:rsidR="00FF3869" w:rsidRPr="00F36FD9">
        <w:rPr>
          <w:rFonts w:ascii="Arial" w:hAnsi="Arial" w:cs="Arial"/>
          <w:bCs/>
          <w:sz w:val="24"/>
          <w:szCs w:val="24"/>
        </w:rPr>
        <w:t xml:space="preserve"> Wydział Ksiąg Wieczystych prowadzi księgę wieczystą nr </w:t>
      </w:r>
      <w:bookmarkEnd w:id="3"/>
      <w:r w:rsidR="00FF3869" w:rsidRPr="00F36FD9">
        <w:rPr>
          <w:rStyle w:val="FontStyle31"/>
        </w:rPr>
        <w:t>WA2M</w:t>
      </w:r>
      <w:r w:rsidR="00F36FD9">
        <w:rPr>
          <w:rStyle w:val="FontStyle31"/>
        </w:rPr>
        <w:t xml:space="preserve"> ukośnik </w:t>
      </w:r>
      <w:r w:rsidR="00FF3869" w:rsidRPr="00F36FD9">
        <w:rPr>
          <w:rStyle w:val="FontStyle31"/>
        </w:rPr>
        <w:t>00334200</w:t>
      </w:r>
      <w:r w:rsidR="00F36FD9">
        <w:rPr>
          <w:rStyle w:val="FontStyle31"/>
        </w:rPr>
        <w:t xml:space="preserve"> ukośnik </w:t>
      </w:r>
      <w:r w:rsidR="00FF3869" w:rsidRPr="00F36FD9">
        <w:rPr>
          <w:rStyle w:val="FontStyle31"/>
        </w:rPr>
        <w:t>3 oraz działkę ewidencyjną nr 81</w:t>
      </w:r>
      <w:r w:rsidR="00F36FD9">
        <w:rPr>
          <w:rStyle w:val="FontStyle31"/>
        </w:rPr>
        <w:t xml:space="preserve"> ukośnik </w:t>
      </w:r>
      <w:r w:rsidR="00FF3869" w:rsidRPr="00F36FD9">
        <w:rPr>
          <w:rStyle w:val="FontStyle31"/>
        </w:rPr>
        <w:t>3</w:t>
      </w:r>
      <w:r w:rsidR="008739A5" w:rsidRPr="00F36FD9">
        <w:rPr>
          <w:rStyle w:val="FontStyle31"/>
        </w:rPr>
        <w:t xml:space="preserve"> z </w:t>
      </w:r>
      <w:r w:rsidR="00FF3869" w:rsidRPr="00F36FD9">
        <w:rPr>
          <w:rStyle w:val="FontStyle31"/>
        </w:rPr>
        <w:t>obrębu 1-04-05</w:t>
      </w:r>
      <w:r w:rsidR="00FF3869" w:rsidRPr="00F36FD9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8739A5" w:rsidRPr="00F36FD9">
        <w:rPr>
          <w:rFonts w:ascii="Arial" w:hAnsi="Arial" w:cs="Arial"/>
          <w:bCs/>
          <w:sz w:val="24"/>
          <w:szCs w:val="24"/>
        </w:rPr>
        <w:t xml:space="preserve"> w </w:t>
      </w:r>
      <w:r w:rsidR="00FF3869" w:rsidRPr="00F36FD9">
        <w:rPr>
          <w:rFonts w:ascii="Arial" w:hAnsi="Arial" w:cs="Arial"/>
          <w:bCs/>
          <w:sz w:val="24"/>
          <w:szCs w:val="24"/>
        </w:rPr>
        <w:t xml:space="preserve">Warszawie </w:t>
      </w:r>
      <w:r w:rsidR="007563EE" w:rsidRPr="00F36FD9">
        <w:rPr>
          <w:rFonts w:ascii="Arial" w:hAnsi="Arial" w:cs="Arial"/>
          <w:bCs/>
          <w:sz w:val="24"/>
          <w:szCs w:val="24"/>
        </w:rPr>
        <w:t>VII</w:t>
      </w:r>
      <w:r w:rsidR="00FF3869" w:rsidRPr="00F36FD9">
        <w:rPr>
          <w:rFonts w:ascii="Arial" w:hAnsi="Arial" w:cs="Arial"/>
          <w:bCs/>
          <w:sz w:val="24"/>
          <w:szCs w:val="24"/>
        </w:rPr>
        <w:t xml:space="preserve"> Wydział Ksiąg Wieczystych prowadzi księgę wieczystą nr</w:t>
      </w:r>
      <w:r w:rsidR="00FF3869" w:rsidRPr="00F36FD9">
        <w:rPr>
          <w:rStyle w:val="FontStyle31"/>
        </w:rPr>
        <w:t xml:space="preserve"> WA2M</w:t>
      </w:r>
      <w:r w:rsidR="00F36FD9">
        <w:rPr>
          <w:rStyle w:val="FontStyle31"/>
        </w:rPr>
        <w:t xml:space="preserve"> ukośnik </w:t>
      </w:r>
      <w:r w:rsidR="00FF3869" w:rsidRPr="00F36FD9">
        <w:rPr>
          <w:rStyle w:val="FontStyle31"/>
        </w:rPr>
        <w:t>00166039</w:t>
      </w:r>
      <w:r w:rsidR="00F36FD9">
        <w:rPr>
          <w:rStyle w:val="FontStyle31"/>
        </w:rPr>
        <w:t xml:space="preserve"> ukośnik </w:t>
      </w:r>
      <w:r w:rsidR="00FF3869" w:rsidRPr="00F36FD9">
        <w:rPr>
          <w:rStyle w:val="FontStyle31"/>
        </w:rPr>
        <w:t>4.</w:t>
      </w:r>
    </w:p>
    <w:bookmarkEnd w:id="1"/>
    <w:p w14:paraId="184BD6A3" w14:textId="77777777" w:rsidR="000B3A36" w:rsidRPr="00F36FD9" w:rsidRDefault="00027AFD" w:rsidP="00F36FD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Przewodnicząc</w:t>
      </w:r>
      <w:r w:rsidR="000B3A36" w:rsidRPr="00F36FD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y</w:t>
      </w:r>
      <w:r w:rsidRPr="00F36FD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Komisji</w:t>
      </w:r>
    </w:p>
    <w:p w14:paraId="32B90D1E" w14:textId="32E4B67C" w:rsidR="00F36FD9" w:rsidRPr="00F36FD9" w:rsidRDefault="00027AFD" w:rsidP="00F36FD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36FD9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Sebastian Kaleta</w:t>
      </w:r>
    </w:p>
    <w:p w14:paraId="104D0DEA" w14:textId="77777777" w:rsidR="00A344B0" w:rsidRPr="00F36FD9" w:rsidRDefault="000021A4" w:rsidP="00F36FD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36FD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A344B0" w:rsidRPr="00F36FD9">
        <w:rPr>
          <w:rFonts w:ascii="Arial" w:hAnsi="Arial" w:cs="Arial"/>
          <w:b/>
          <w:bCs/>
          <w:sz w:val="24"/>
          <w:szCs w:val="24"/>
        </w:rPr>
        <w:t>Pouczenie:</w:t>
      </w:r>
    </w:p>
    <w:p w14:paraId="771B947C" w14:textId="77777777" w:rsidR="00A344B0" w:rsidRPr="00F36FD9" w:rsidRDefault="00A344B0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36FD9">
        <w:rPr>
          <w:rFonts w:ascii="Arial" w:eastAsia="Calibri" w:hAnsi="Arial" w:cs="Arial"/>
          <w:sz w:val="24"/>
          <w:szCs w:val="24"/>
        </w:rPr>
        <w:t xml:space="preserve">1. Zgodnie z art. 16 ust. 2 ustawy z dnia 9 marca 2017 r. o szczególnych zasadach usuwania skutków prawnych decyzji reprywatyzacyjnych dotyczących nieruchomości warszawskich, wydanych z naruszeniem prawa (Dz.U. z 2021 r. poz. 795) dalej: ustawa) o wszczęciu postępowania rozpoznawczego Komisja zawiadamia m.st. Warszawę oraz pozostałe strony postępowania. Zgodnie z art. 16 ust. 3 ustawy strony mogą być zawiadamiane o wszczęciu postępowania, decyzjach i innych czynnościach Komisji poprzez ogłoszenie w Biuletynie Informacji Publicznej, na stronie podmiotowej urzędu obsługującego Ministra Sprawiedliwości. Zgodnie z art. 16 ust. 4 ustawy zawiadomienie albo doręczenie uważa się za dokonane po upływie 7 dni od dnia publicznego ogłoszenia. </w:t>
      </w:r>
    </w:p>
    <w:p w14:paraId="781C4803" w14:textId="530DDC8F" w:rsidR="00A344B0" w:rsidRPr="00F36FD9" w:rsidRDefault="00A344B0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36FD9">
        <w:rPr>
          <w:rFonts w:ascii="Arial" w:eastAsia="Calibri" w:hAnsi="Arial" w:cs="Arial"/>
          <w:sz w:val="24"/>
          <w:szCs w:val="24"/>
        </w:rPr>
        <w:t>2. Zgodnie z art. 33 ustawy z dnia 14 czerwca 1960 r. – Kodeks postępowania administracyjnego (Dz. U. z 202</w:t>
      </w:r>
      <w:r w:rsidR="002E4CB3" w:rsidRPr="00F36FD9">
        <w:rPr>
          <w:rFonts w:ascii="Arial" w:eastAsia="Calibri" w:hAnsi="Arial" w:cs="Arial"/>
          <w:sz w:val="24"/>
          <w:szCs w:val="24"/>
        </w:rPr>
        <w:t>2</w:t>
      </w:r>
      <w:r w:rsidRPr="00F36FD9">
        <w:rPr>
          <w:rFonts w:ascii="Arial" w:eastAsia="Calibri" w:hAnsi="Arial" w:cs="Arial"/>
          <w:sz w:val="24"/>
          <w:szCs w:val="24"/>
        </w:rPr>
        <w:t xml:space="preserve"> r. poz.</w:t>
      </w:r>
      <w:r w:rsidR="00E72E21" w:rsidRPr="00F36FD9">
        <w:rPr>
          <w:rFonts w:ascii="Arial" w:eastAsia="Calibri" w:hAnsi="Arial" w:cs="Arial"/>
          <w:sz w:val="24"/>
          <w:szCs w:val="24"/>
        </w:rPr>
        <w:t xml:space="preserve"> </w:t>
      </w:r>
      <w:r w:rsidR="007563EE" w:rsidRPr="00F36FD9">
        <w:rPr>
          <w:rFonts w:ascii="Arial" w:eastAsia="Calibri" w:hAnsi="Arial" w:cs="Arial"/>
          <w:sz w:val="24"/>
          <w:szCs w:val="24"/>
        </w:rPr>
        <w:t>2000</w:t>
      </w:r>
      <w:r w:rsidRPr="00F36FD9">
        <w:rPr>
          <w:rFonts w:ascii="Arial" w:eastAsia="Calibri" w:hAnsi="Arial" w:cs="Arial"/>
          <w:sz w:val="24"/>
          <w:szCs w:val="24"/>
        </w:rPr>
        <w:t>):</w:t>
      </w:r>
    </w:p>
    <w:p w14:paraId="70039BBD" w14:textId="18593F79" w:rsidR="00A344B0" w:rsidRPr="00F36FD9" w:rsidRDefault="00F36FD9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pargraf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344B0" w:rsidRPr="00F36FD9">
        <w:rPr>
          <w:rFonts w:ascii="Arial" w:eastAsia="Calibri" w:hAnsi="Arial" w:cs="Arial"/>
          <w:sz w:val="24"/>
          <w:szCs w:val="24"/>
        </w:rPr>
        <w:t>1. Pełnomocnikiem strony może być osoba fizyczna posiadająca zdolność do czynności prawnych.</w:t>
      </w:r>
    </w:p>
    <w:p w14:paraId="557A9D37" w14:textId="7E9A5EB7" w:rsidR="00A344B0" w:rsidRPr="00F36FD9" w:rsidRDefault="00F36FD9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pargraf</w:t>
      </w:r>
      <w:proofErr w:type="spellEnd"/>
      <w:r w:rsidR="00A344B0" w:rsidRPr="00F36FD9">
        <w:rPr>
          <w:rFonts w:ascii="Arial" w:eastAsia="Calibri" w:hAnsi="Arial" w:cs="Arial"/>
          <w:sz w:val="24"/>
          <w:szCs w:val="24"/>
        </w:rPr>
        <w:t xml:space="preserve"> 2. Pełnomocnictwo powinno być udzielone na piśmie, w formie dokumentu elektronicznego lub zgłoszone do protokołu.</w:t>
      </w:r>
    </w:p>
    <w:p w14:paraId="5BEE350C" w14:textId="6140661D" w:rsidR="00A344B0" w:rsidRPr="00F36FD9" w:rsidRDefault="00F36FD9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pargraf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344B0" w:rsidRPr="00F36FD9">
        <w:rPr>
          <w:rFonts w:ascii="Arial" w:eastAsia="Calibri" w:hAnsi="Arial" w:cs="Arial"/>
          <w:sz w:val="24"/>
          <w:szCs w:val="24"/>
        </w:rPr>
        <w:t>2a. Pełnomocnictwo w formie dokumentu elektronicznego powinno być opatrzone kwalifikowanym podpisem elektronicznym, podpisem zaufanym albo podpisem osobistym.</w:t>
      </w:r>
    </w:p>
    <w:p w14:paraId="5C76070B" w14:textId="45296CD1" w:rsidR="00A344B0" w:rsidRPr="00F36FD9" w:rsidRDefault="00F36FD9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pargraf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344B0" w:rsidRPr="00F36FD9">
        <w:rPr>
          <w:rFonts w:ascii="Arial" w:eastAsia="Calibri" w:hAnsi="Arial" w:cs="Arial"/>
          <w:sz w:val="24"/>
          <w:szCs w:val="24"/>
        </w:rPr>
        <w:t xml:space="preserve">3. Pełnomocnik dołącza do akt oryginał lub urzędowo poświadczony odpis pełnomocnictwa. Adwokat, radca prawny, rzecznik patentowy, a także doradca podatkowy mogą sami uwierzytelnić odpis udzielonego im pełnomocnictwa oraz odpisy innych dokumentów wykazujących ich umocowanie. Organ administracji </w:t>
      </w:r>
      <w:r w:rsidR="00A344B0" w:rsidRPr="00F36FD9">
        <w:rPr>
          <w:rFonts w:ascii="Arial" w:eastAsia="Calibri" w:hAnsi="Arial" w:cs="Arial"/>
          <w:sz w:val="24"/>
          <w:szCs w:val="24"/>
        </w:rPr>
        <w:lastRenderedPageBreak/>
        <w:t>publicznej może w razie wątpliwości zażądać urzędowego poświadczenia podpisu strony.</w:t>
      </w:r>
    </w:p>
    <w:p w14:paraId="36F90A3D" w14:textId="0330A02D" w:rsidR="00A344B0" w:rsidRPr="00F36FD9" w:rsidRDefault="00F36FD9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pargraf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344B0" w:rsidRPr="00F36FD9">
        <w:rPr>
          <w:rFonts w:ascii="Arial" w:eastAsia="Calibri" w:hAnsi="Arial" w:cs="Arial"/>
          <w:sz w:val="24"/>
          <w:szCs w:val="24"/>
        </w:rPr>
        <w:t xml:space="preserve">3a. Jeżeli odpis pełnomocnictwa lub odpisy innych dokumentów wykazujących umocowanie zostały sporządzone w formie dokumentu elektronicznego, ich uwierzytelnienia, o którym mowa </w:t>
      </w:r>
      <w:proofErr w:type="gramStart"/>
      <w:r w:rsidR="00A344B0" w:rsidRPr="00F36FD9">
        <w:rPr>
          <w:rFonts w:ascii="Arial" w:eastAsia="Calibri" w:hAnsi="Arial" w:cs="Arial"/>
          <w:sz w:val="24"/>
          <w:szCs w:val="24"/>
        </w:rPr>
        <w:t>w 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pargraf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="00A344B0" w:rsidRPr="00F36FD9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 formatach danych określonych w przepisach wydanych na podstawie art. 18 delegacja ustawowa pkt 1 ustawy z dnia 17 lutego 2005 r. o informatyzacji działalności podmiotów realizujących zadania publiczne.</w:t>
      </w:r>
    </w:p>
    <w:p w14:paraId="0B0A8674" w14:textId="7B7D7E0A" w:rsidR="00A344B0" w:rsidRPr="00F36FD9" w:rsidRDefault="00F36FD9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pargraf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344B0" w:rsidRPr="00F36FD9">
        <w:rPr>
          <w:rFonts w:ascii="Arial" w:eastAsia="Calibri" w:hAnsi="Arial" w:cs="Arial"/>
          <w:sz w:val="24"/>
          <w:szCs w:val="24"/>
        </w:rPr>
        <w:t>4. W sprawach mniejszej wagi organ administracji publicznej może nie żądać pełnomocnictwa, jeśli pełnomocnikiem jest członek najbliższej rodziny lub domownik strony, a nie ma wątpliwości co do istnienia i zakresu upoważnienia do występowania w imieniu strony.</w:t>
      </w:r>
    </w:p>
    <w:p w14:paraId="2DD4BDC6" w14:textId="3C732742" w:rsidR="00A344B0" w:rsidRPr="00F36FD9" w:rsidRDefault="00A344B0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36FD9">
        <w:rPr>
          <w:rFonts w:ascii="Arial" w:eastAsia="Calibri" w:hAnsi="Arial" w:cs="Arial"/>
          <w:sz w:val="24"/>
          <w:szCs w:val="24"/>
        </w:rPr>
        <w:t>3. Zgodnie z art.  21 ust. 1 ustawy z dnia 6 lipca 1982 r. ustawy o radach prawnych (Dz. U. z 20</w:t>
      </w:r>
      <w:r w:rsidR="007563EE" w:rsidRPr="00F36FD9">
        <w:rPr>
          <w:rFonts w:ascii="Arial" w:eastAsia="Calibri" w:hAnsi="Arial" w:cs="Arial"/>
          <w:sz w:val="24"/>
          <w:szCs w:val="24"/>
        </w:rPr>
        <w:t>22</w:t>
      </w:r>
      <w:r w:rsidRPr="00F36FD9">
        <w:rPr>
          <w:rFonts w:ascii="Arial" w:eastAsia="Calibri" w:hAnsi="Arial" w:cs="Arial"/>
          <w:sz w:val="24"/>
          <w:szCs w:val="24"/>
        </w:rPr>
        <w:t xml:space="preserve"> r. poz. </w:t>
      </w:r>
      <w:r w:rsidR="007563EE" w:rsidRPr="00F36FD9">
        <w:rPr>
          <w:rFonts w:ascii="Arial" w:eastAsia="Calibri" w:hAnsi="Arial" w:cs="Arial"/>
          <w:sz w:val="24"/>
          <w:szCs w:val="24"/>
        </w:rPr>
        <w:t>1166</w:t>
      </w:r>
      <w:r w:rsidRPr="00F36FD9">
        <w:rPr>
          <w:rFonts w:ascii="Arial" w:eastAsia="Calibri" w:hAnsi="Arial" w:cs="Arial"/>
          <w:sz w:val="24"/>
          <w:szCs w:val="24"/>
        </w:rPr>
        <w:t>) radca prawny może udzielić dalszego pełnomocnictwa (substytucji) innemu radcy prawnemu, adwokatowi, prawnikowi zagranicznemu wykonującemu stałą praktykę w zakresie wynikającym z ustawy o świadczeniu przez prawników zagranicznych pomocy prawnej w Rzeczypospolitej Polskiej.</w:t>
      </w:r>
    </w:p>
    <w:p w14:paraId="55812028" w14:textId="182E6BB0" w:rsidR="00A344B0" w:rsidRPr="00F36FD9" w:rsidRDefault="00A344B0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36FD9">
        <w:rPr>
          <w:rFonts w:ascii="Arial" w:eastAsia="Calibri" w:hAnsi="Arial" w:cs="Arial"/>
          <w:sz w:val="24"/>
          <w:szCs w:val="24"/>
        </w:rPr>
        <w:t>4. Zgodnie z art.  35</w:t>
      </w:r>
      <w:r w:rsidRPr="00F36FD9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36FD9">
        <w:rPr>
          <w:rFonts w:ascii="Arial" w:eastAsia="Calibri" w:hAnsi="Arial" w:cs="Arial"/>
          <w:sz w:val="24"/>
          <w:szCs w:val="24"/>
        </w:rPr>
        <w:t xml:space="preserve"> ust. 4 ustawy z dnia 6 lipca 1982 r. ustawy o radach prawnych (Dz. U. z </w:t>
      </w:r>
      <w:r w:rsidR="00E72E21" w:rsidRPr="00F36FD9">
        <w:rPr>
          <w:rFonts w:ascii="Arial" w:eastAsia="Calibri" w:hAnsi="Arial" w:cs="Arial"/>
          <w:sz w:val="24"/>
          <w:szCs w:val="24"/>
        </w:rPr>
        <w:t>2022 r. poz. 1166</w:t>
      </w:r>
      <w:r w:rsidRPr="00F36FD9">
        <w:rPr>
          <w:rFonts w:ascii="Arial" w:eastAsia="Calibri" w:hAnsi="Arial" w:cs="Arial"/>
          <w:sz w:val="24"/>
          <w:szCs w:val="24"/>
        </w:rPr>
        <w:t>) aplikant radcowski może sporządzać i podpisywać pisma procesowe związane z występowaniem radcy prawnego przed sądami, organami ścigania i organami państwowymi, samorządowymi i innymi instytucjami - z wyraźnego upoważnienia radcy prawnego, z wyłączeniem apelacji, skargi kasacyjnej i skargi konstytucyjnej.</w:t>
      </w:r>
    </w:p>
    <w:p w14:paraId="55BB8675" w14:textId="4A04C94A" w:rsidR="00A344B0" w:rsidRPr="00F36FD9" w:rsidRDefault="00A344B0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36FD9">
        <w:rPr>
          <w:rFonts w:ascii="Arial" w:eastAsia="Calibri" w:hAnsi="Arial" w:cs="Arial"/>
          <w:sz w:val="24"/>
          <w:szCs w:val="24"/>
        </w:rPr>
        <w:t>5. Zgodnie z art. 25 ust. 3 ustawy z dnia 26 maja 1982 r. – Prawo o adwokaturze (Dz. U. z 202</w:t>
      </w:r>
      <w:r w:rsidR="002E4CB3" w:rsidRPr="00F36FD9">
        <w:rPr>
          <w:rFonts w:ascii="Arial" w:eastAsia="Calibri" w:hAnsi="Arial" w:cs="Arial"/>
          <w:sz w:val="24"/>
          <w:szCs w:val="24"/>
        </w:rPr>
        <w:t>2</w:t>
      </w:r>
      <w:r w:rsidRPr="00F36FD9">
        <w:rPr>
          <w:rFonts w:ascii="Arial" w:eastAsia="Calibri" w:hAnsi="Arial" w:cs="Arial"/>
          <w:sz w:val="24"/>
          <w:szCs w:val="24"/>
        </w:rPr>
        <w:t xml:space="preserve"> r. poz. 1</w:t>
      </w:r>
      <w:r w:rsidR="002E4CB3" w:rsidRPr="00F36FD9">
        <w:rPr>
          <w:rFonts w:ascii="Arial" w:eastAsia="Calibri" w:hAnsi="Arial" w:cs="Arial"/>
          <w:sz w:val="24"/>
          <w:szCs w:val="24"/>
        </w:rPr>
        <w:t>184</w:t>
      </w:r>
      <w:r w:rsidRPr="00F36FD9">
        <w:rPr>
          <w:rFonts w:ascii="Arial" w:eastAsia="Calibri" w:hAnsi="Arial" w:cs="Arial"/>
          <w:sz w:val="24"/>
          <w:szCs w:val="24"/>
        </w:rPr>
        <w:t xml:space="preserve">) w wypadku, gdy adwokat prowadzący sprawę nie może wziąć </w:t>
      </w:r>
      <w:r w:rsidRPr="00F36FD9">
        <w:rPr>
          <w:rFonts w:ascii="Arial" w:eastAsia="Calibri" w:hAnsi="Arial" w:cs="Arial"/>
          <w:sz w:val="24"/>
          <w:szCs w:val="24"/>
        </w:rPr>
        <w:lastRenderedPageBreak/>
        <w:t>osobiście udziału w rozprawie lub wykonać osobiście poszczególnych czynności w sprawie, może on udzielić substytucji.</w:t>
      </w:r>
    </w:p>
    <w:p w14:paraId="16220DE0" w14:textId="33DD305B" w:rsidR="00A344B0" w:rsidRPr="00F36FD9" w:rsidRDefault="00A344B0" w:rsidP="00F36FD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36FD9">
        <w:rPr>
          <w:rFonts w:ascii="Arial" w:eastAsia="Calibri" w:hAnsi="Arial" w:cs="Arial"/>
          <w:sz w:val="24"/>
          <w:szCs w:val="24"/>
        </w:rPr>
        <w:t>6. Zgodnie z art. 77 ust. 5 ustawy z dnia 26 maja 1982 r. – Prawo o adwokaturze (Dz. U. z 202</w:t>
      </w:r>
      <w:r w:rsidR="002E4CB3" w:rsidRPr="00F36FD9">
        <w:rPr>
          <w:rFonts w:ascii="Arial" w:eastAsia="Calibri" w:hAnsi="Arial" w:cs="Arial"/>
          <w:sz w:val="24"/>
          <w:szCs w:val="24"/>
        </w:rPr>
        <w:t>2</w:t>
      </w:r>
      <w:r w:rsidRPr="00F36FD9">
        <w:rPr>
          <w:rFonts w:ascii="Arial" w:eastAsia="Calibri" w:hAnsi="Arial" w:cs="Arial"/>
          <w:sz w:val="24"/>
          <w:szCs w:val="24"/>
        </w:rPr>
        <w:t xml:space="preserve"> r. poz. 1</w:t>
      </w:r>
      <w:r w:rsidR="002E4CB3" w:rsidRPr="00F36FD9">
        <w:rPr>
          <w:rFonts w:ascii="Arial" w:eastAsia="Calibri" w:hAnsi="Arial" w:cs="Arial"/>
          <w:sz w:val="24"/>
          <w:szCs w:val="24"/>
        </w:rPr>
        <w:t>184</w:t>
      </w:r>
      <w:r w:rsidRPr="00F36FD9">
        <w:rPr>
          <w:rFonts w:ascii="Arial" w:eastAsia="Calibri" w:hAnsi="Arial" w:cs="Arial"/>
          <w:sz w:val="24"/>
          <w:szCs w:val="24"/>
        </w:rPr>
        <w:t>) aplikant adwokacki może sporządzać i podpisywać pisma procesowe związane z występowaniem adwokata przed sądami, organami ścigania i organami państwowymi, samorządowymi i innymi instytucjami - z wyraźnego upoważnienia adwokata, z wyłączeniem apelacji, skargi kasacyjnej i skargi konstytucyjnej.</w:t>
      </w:r>
    </w:p>
    <w:p w14:paraId="337AF5E9" w14:textId="77777777" w:rsidR="00A344B0" w:rsidRPr="00F36FD9" w:rsidRDefault="00A344B0" w:rsidP="00F36FD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3A1CBDE" w14:textId="0F38B394" w:rsidR="00B92C68" w:rsidRPr="00F36FD9" w:rsidRDefault="00B92C68" w:rsidP="00F36FD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B92C68" w:rsidRPr="00F36FD9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1F57" w14:textId="77777777" w:rsidR="008152A7" w:rsidRDefault="008152A7">
      <w:pPr>
        <w:spacing w:after="0" w:line="240" w:lineRule="auto"/>
      </w:pPr>
      <w:r>
        <w:separator/>
      </w:r>
    </w:p>
  </w:endnote>
  <w:endnote w:type="continuationSeparator" w:id="0">
    <w:p w14:paraId="0D93F96E" w14:textId="77777777" w:rsidR="008152A7" w:rsidRDefault="0081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342B" w14:textId="77777777" w:rsidR="008152A7" w:rsidRDefault="008152A7">
      <w:pPr>
        <w:spacing w:after="0" w:line="240" w:lineRule="auto"/>
      </w:pPr>
      <w:r>
        <w:separator/>
      </w:r>
    </w:p>
  </w:footnote>
  <w:footnote w:type="continuationSeparator" w:id="0">
    <w:p w14:paraId="69ED4E0C" w14:textId="77777777" w:rsidR="008152A7" w:rsidRDefault="0081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6E37" w14:textId="77777777" w:rsidR="00A86319" w:rsidRDefault="00000000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54CF" w14:textId="77777777" w:rsidR="009567DE" w:rsidRDefault="00F77A40" w:rsidP="00F97BDF">
    <w:pPr>
      <w:pStyle w:val="Nagwek"/>
    </w:pPr>
    <w:r>
      <w:rPr>
        <w:noProof/>
        <w:lang w:eastAsia="pl-PL"/>
      </w:rPr>
      <w:drawing>
        <wp:inline distT="0" distB="0" distL="0" distR="0" wp14:anchorId="133FFC3A" wp14:editId="4EEDBB40">
          <wp:extent cx="2591435" cy="623570"/>
          <wp:effectExtent l="0" t="0" r="0" b="5080"/>
          <wp:docPr id="2" name="Obraz 2" descr="&#10;&#10;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&#10;&#10;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1428">
    <w:abstractNumId w:val="6"/>
  </w:num>
  <w:num w:numId="2" w16cid:durableId="186139358">
    <w:abstractNumId w:val="0"/>
  </w:num>
  <w:num w:numId="3" w16cid:durableId="1158617875">
    <w:abstractNumId w:val="5"/>
  </w:num>
  <w:num w:numId="4" w16cid:durableId="1235123148">
    <w:abstractNumId w:val="2"/>
  </w:num>
  <w:num w:numId="5" w16cid:durableId="1655451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584557">
    <w:abstractNumId w:val="4"/>
  </w:num>
  <w:num w:numId="7" w16cid:durableId="344787944">
    <w:abstractNumId w:val="7"/>
  </w:num>
  <w:num w:numId="8" w16cid:durableId="360715708">
    <w:abstractNumId w:val="3"/>
  </w:num>
  <w:num w:numId="9" w16cid:durableId="127725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06251"/>
    <w:rsid w:val="000117F2"/>
    <w:rsid w:val="00014B82"/>
    <w:rsid w:val="00027AFD"/>
    <w:rsid w:val="00040396"/>
    <w:rsid w:val="00046E02"/>
    <w:rsid w:val="00053FA3"/>
    <w:rsid w:val="0006064E"/>
    <w:rsid w:val="000768AD"/>
    <w:rsid w:val="00086581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64E0"/>
    <w:rsid w:val="000E7164"/>
    <w:rsid w:val="000F6730"/>
    <w:rsid w:val="00101390"/>
    <w:rsid w:val="00103C63"/>
    <w:rsid w:val="00106955"/>
    <w:rsid w:val="00111CC1"/>
    <w:rsid w:val="00114217"/>
    <w:rsid w:val="00117CE6"/>
    <w:rsid w:val="00121782"/>
    <w:rsid w:val="00123BC2"/>
    <w:rsid w:val="001254E7"/>
    <w:rsid w:val="00140B69"/>
    <w:rsid w:val="00140B79"/>
    <w:rsid w:val="00141DF8"/>
    <w:rsid w:val="0014557E"/>
    <w:rsid w:val="00152308"/>
    <w:rsid w:val="00152D78"/>
    <w:rsid w:val="001530BE"/>
    <w:rsid w:val="001651C7"/>
    <w:rsid w:val="00167821"/>
    <w:rsid w:val="00171303"/>
    <w:rsid w:val="001727BE"/>
    <w:rsid w:val="00173A77"/>
    <w:rsid w:val="00176CBD"/>
    <w:rsid w:val="00187559"/>
    <w:rsid w:val="00193861"/>
    <w:rsid w:val="001A0B4C"/>
    <w:rsid w:val="001B1E00"/>
    <w:rsid w:val="001B52D5"/>
    <w:rsid w:val="001B7A02"/>
    <w:rsid w:val="001B7A55"/>
    <w:rsid w:val="001D0CFE"/>
    <w:rsid w:val="00200952"/>
    <w:rsid w:val="00214275"/>
    <w:rsid w:val="00222F17"/>
    <w:rsid w:val="00224722"/>
    <w:rsid w:val="00234A81"/>
    <w:rsid w:val="002532EC"/>
    <w:rsid w:val="00254297"/>
    <w:rsid w:val="00261309"/>
    <w:rsid w:val="00261E01"/>
    <w:rsid w:val="00272141"/>
    <w:rsid w:val="002807CD"/>
    <w:rsid w:val="00290F0C"/>
    <w:rsid w:val="002978C4"/>
    <w:rsid w:val="002A7550"/>
    <w:rsid w:val="002B6B0A"/>
    <w:rsid w:val="002C15F4"/>
    <w:rsid w:val="002C4895"/>
    <w:rsid w:val="002C508F"/>
    <w:rsid w:val="002E291B"/>
    <w:rsid w:val="002E400E"/>
    <w:rsid w:val="002E4CB3"/>
    <w:rsid w:val="002F3D2F"/>
    <w:rsid w:val="003006BD"/>
    <w:rsid w:val="00316515"/>
    <w:rsid w:val="00317108"/>
    <w:rsid w:val="003206EC"/>
    <w:rsid w:val="00320FC7"/>
    <w:rsid w:val="003261A2"/>
    <w:rsid w:val="003274E9"/>
    <w:rsid w:val="0033365C"/>
    <w:rsid w:val="00343D53"/>
    <w:rsid w:val="00344E6C"/>
    <w:rsid w:val="00357D2A"/>
    <w:rsid w:val="003630E2"/>
    <w:rsid w:val="003669C5"/>
    <w:rsid w:val="0036747C"/>
    <w:rsid w:val="00370467"/>
    <w:rsid w:val="00381FEC"/>
    <w:rsid w:val="00390ABF"/>
    <w:rsid w:val="00390D58"/>
    <w:rsid w:val="00391300"/>
    <w:rsid w:val="00397E68"/>
    <w:rsid w:val="003A36EE"/>
    <w:rsid w:val="003B01D2"/>
    <w:rsid w:val="003C0DF5"/>
    <w:rsid w:val="003C6C7B"/>
    <w:rsid w:val="003D140A"/>
    <w:rsid w:val="003D4C14"/>
    <w:rsid w:val="003D6E7E"/>
    <w:rsid w:val="003E5E38"/>
    <w:rsid w:val="003F2834"/>
    <w:rsid w:val="003F470A"/>
    <w:rsid w:val="004003BD"/>
    <w:rsid w:val="00413C41"/>
    <w:rsid w:val="004152FF"/>
    <w:rsid w:val="00442EBA"/>
    <w:rsid w:val="00443ADB"/>
    <w:rsid w:val="004471F4"/>
    <w:rsid w:val="00453047"/>
    <w:rsid w:val="0045582B"/>
    <w:rsid w:val="004639FD"/>
    <w:rsid w:val="00463DB2"/>
    <w:rsid w:val="004747B7"/>
    <w:rsid w:val="004765C7"/>
    <w:rsid w:val="00483B10"/>
    <w:rsid w:val="0049178D"/>
    <w:rsid w:val="004A2CA1"/>
    <w:rsid w:val="004A594E"/>
    <w:rsid w:val="004A5BF7"/>
    <w:rsid w:val="004A5E26"/>
    <w:rsid w:val="004B2BBC"/>
    <w:rsid w:val="004B7010"/>
    <w:rsid w:val="004B7AB0"/>
    <w:rsid w:val="004C28C3"/>
    <w:rsid w:val="004E6CD5"/>
    <w:rsid w:val="004E6F40"/>
    <w:rsid w:val="00511A25"/>
    <w:rsid w:val="005235DE"/>
    <w:rsid w:val="00525FAC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3A72"/>
    <w:rsid w:val="00597429"/>
    <w:rsid w:val="005A4EFA"/>
    <w:rsid w:val="005A6DB6"/>
    <w:rsid w:val="005B16F8"/>
    <w:rsid w:val="005C0FB5"/>
    <w:rsid w:val="005C3953"/>
    <w:rsid w:val="005C3BF1"/>
    <w:rsid w:val="005D0A95"/>
    <w:rsid w:val="005D50F5"/>
    <w:rsid w:val="00607CEF"/>
    <w:rsid w:val="0061066B"/>
    <w:rsid w:val="006127AC"/>
    <w:rsid w:val="0062170B"/>
    <w:rsid w:val="006221E4"/>
    <w:rsid w:val="006310A1"/>
    <w:rsid w:val="00637BFD"/>
    <w:rsid w:val="00641290"/>
    <w:rsid w:val="00647261"/>
    <w:rsid w:val="0065639B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C574F"/>
    <w:rsid w:val="006D2E20"/>
    <w:rsid w:val="006D398F"/>
    <w:rsid w:val="006E0643"/>
    <w:rsid w:val="006E6E63"/>
    <w:rsid w:val="006F19F1"/>
    <w:rsid w:val="006F2EDA"/>
    <w:rsid w:val="0070784E"/>
    <w:rsid w:val="007101A9"/>
    <w:rsid w:val="007119A5"/>
    <w:rsid w:val="00716B62"/>
    <w:rsid w:val="00720A72"/>
    <w:rsid w:val="00741958"/>
    <w:rsid w:val="00751190"/>
    <w:rsid w:val="007552CB"/>
    <w:rsid w:val="007563EE"/>
    <w:rsid w:val="007647C8"/>
    <w:rsid w:val="00764988"/>
    <w:rsid w:val="007654A0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0267"/>
    <w:rsid w:val="007C3505"/>
    <w:rsid w:val="007D479F"/>
    <w:rsid w:val="007E281F"/>
    <w:rsid w:val="007E4F75"/>
    <w:rsid w:val="007F5C37"/>
    <w:rsid w:val="00805709"/>
    <w:rsid w:val="0080584B"/>
    <w:rsid w:val="00810154"/>
    <w:rsid w:val="00813469"/>
    <w:rsid w:val="008152A7"/>
    <w:rsid w:val="00817EA3"/>
    <w:rsid w:val="00841079"/>
    <w:rsid w:val="00844F1C"/>
    <w:rsid w:val="008506DF"/>
    <w:rsid w:val="008530A3"/>
    <w:rsid w:val="0085349B"/>
    <w:rsid w:val="0086643F"/>
    <w:rsid w:val="008739A5"/>
    <w:rsid w:val="008748A7"/>
    <w:rsid w:val="008807CB"/>
    <w:rsid w:val="00881304"/>
    <w:rsid w:val="00894AE2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30CC5"/>
    <w:rsid w:val="00931DF1"/>
    <w:rsid w:val="00932D85"/>
    <w:rsid w:val="00945AF9"/>
    <w:rsid w:val="00946172"/>
    <w:rsid w:val="009567DE"/>
    <w:rsid w:val="00965035"/>
    <w:rsid w:val="009B3759"/>
    <w:rsid w:val="009D6700"/>
    <w:rsid w:val="009F05F9"/>
    <w:rsid w:val="00A016EF"/>
    <w:rsid w:val="00A043B4"/>
    <w:rsid w:val="00A20B41"/>
    <w:rsid w:val="00A2355A"/>
    <w:rsid w:val="00A344B0"/>
    <w:rsid w:val="00A46822"/>
    <w:rsid w:val="00A524F2"/>
    <w:rsid w:val="00A55541"/>
    <w:rsid w:val="00A6012B"/>
    <w:rsid w:val="00A708EF"/>
    <w:rsid w:val="00A73A10"/>
    <w:rsid w:val="00A75D76"/>
    <w:rsid w:val="00A80160"/>
    <w:rsid w:val="00A82322"/>
    <w:rsid w:val="00A82890"/>
    <w:rsid w:val="00AC4B60"/>
    <w:rsid w:val="00AC55CE"/>
    <w:rsid w:val="00AC5ABA"/>
    <w:rsid w:val="00AD42C6"/>
    <w:rsid w:val="00B04A92"/>
    <w:rsid w:val="00B20560"/>
    <w:rsid w:val="00B24A0D"/>
    <w:rsid w:val="00B25C9A"/>
    <w:rsid w:val="00B26404"/>
    <w:rsid w:val="00B320A1"/>
    <w:rsid w:val="00B33377"/>
    <w:rsid w:val="00B541AF"/>
    <w:rsid w:val="00B56D94"/>
    <w:rsid w:val="00B574AA"/>
    <w:rsid w:val="00B90223"/>
    <w:rsid w:val="00B92C68"/>
    <w:rsid w:val="00BA1F17"/>
    <w:rsid w:val="00BB6572"/>
    <w:rsid w:val="00BC0033"/>
    <w:rsid w:val="00BC2C29"/>
    <w:rsid w:val="00BC4F90"/>
    <w:rsid w:val="00BC6373"/>
    <w:rsid w:val="00BD185B"/>
    <w:rsid w:val="00BD2481"/>
    <w:rsid w:val="00BD6714"/>
    <w:rsid w:val="00BD77FC"/>
    <w:rsid w:val="00BE64D3"/>
    <w:rsid w:val="00C02BB3"/>
    <w:rsid w:val="00C079B5"/>
    <w:rsid w:val="00C1630E"/>
    <w:rsid w:val="00C21BFF"/>
    <w:rsid w:val="00C21EDB"/>
    <w:rsid w:val="00C24A6B"/>
    <w:rsid w:val="00C25AE9"/>
    <w:rsid w:val="00C274BD"/>
    <w:rsid w:val="00C353C2"/>
    <w:rsid w:val="00C574F8"/>
    <w:rsid w:val="00C63295"/>
    <w:rsid w:val="00C72A28"/>
    <w:rsid w:val="00CA31D3"/>
    <w:rsid w:val="00CB6A63"/>
    <w:rsid w:val="00CB7A3F"/>
    <w:rsid w:val="00CC1442"/>
    <w:rsid w:val="00CC7B38"/>
    <w:rsid w:val="00CD346C"/>
    <w:rsid w:val="00CD45D9"/>
    <w:rsid w:val="00CE3FA3"/>
    <w:rsid w:val="00CE695A"/>
    <w:rsid w:val="00CF0D85"/>
    <w:rsid w:val="00D41A91"/>
    <w:rsid w:val="00D50FA6"/>
    <w:rsid w:val="00D53509"/>
    <w:rsid w:val="00D67DE7"/>
    <w:rsid w:val="00D871C4"/>
    <w:rsid w:val="00D87652"/>
    <w:rsid w:val="00D87B58"/>
    <w:rsid w:val="00D920AB"/>
    <w:rsid w:val="00DA33F1"/>
    <w:rsid w:val="00DC3A72"/>
    <w:rsid w:val="00DC4354"/>
    <w:rsid w:val="00DD5D29"/>
    <w:rsid w:val="00DE4564"/>
    <w:rsid w:val="00DF64EB"/>
    <w:rsid w:val="00E02F4B"/>
    <w:rsid w:val="00E04D6C"/>
    <w:rsid w:val="00E13ADB"/>
    <w:rsid w:val="00E1602F"/>
    <w:rsid w:val="00E45D9C"/>
    <w:rsid w:val="00E4650B"/>
    <w:rsid w:val="00E53F49"/>
    <w:rsid w:val="00E56A83"/>
    <w:rsid w:val="00E70300"/>
    <w:rsid w:val="00E72E21"/>
    <w:rsid w:val="00E74814"/>
    <w:rsid w:val="00E76C15"/>
    <w:rsid w:val="00E77179"/>
    <w:rsid w:val="00E9132D"/>
    <w:rsid w:val="00E93E9E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F3B5A"/>
    <w:rsid w:val="00EF4FA2"/>
    <w:rsid w:val="00F00722"/>
    <w:rsid w:val="00F05FF2"/>
    <w:rsid w:val="00F14B39"/>
    <w:rsid w:val="00F24265"/>
    <w:rsid w:val="00F36FD9"/>
    <w:rsid w:val="00F44D28"/>
    <w:rsid w:val="00F6051B"/>
    <w:rsid w:val="00F6388A"/>
    <w:rsid w:val="00F77A40"/>
    <w:rsid w:val="00F819C9"/>
    <w:rsid w:val="00F86BE5"/>
    <w:rsid w:val="00F87CEA"/>
    <w:rsid w:val="00F87EDE"/>
    <w:rsid w:val="00F956B4"/>
    <w:rsid w:val="00F97BDF"/>
    <w:rsid w:val="00FA3E6C"/>
    <w:rsid w:val="00FB3BBB"/>
    <w:rsid w:val="00FB4E1F"/>
    <w:rsid w:val="00FB604D"/>
    <w:rsid w:val="00FC1A1F"/>
    <w:rsid w:val="00FC1CA8"/>
    <w:rsid w:val="00FD029B"/>
    <w:rsid w:val="00FD029E"/>
    <w:rsid w:val="00FD1287"/>
    <w:rsid w:val="00FD2266"/>
    <w:rsid w:val="00FD63CE"/>
    <w:rsid w:val="00FE579A"/>
    <w:rsid w:val="00FF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E63F"/>
  <w15:docId w15:val="{A6A0925F-D397-404B-A081-7E826E23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Domylnaczcionkaakapitu"/>
    <w:uiPriority w:val="99"/>
    <w:rsid w:val="00FF3869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04D9-A1C1-4234-9327-F479DEEC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 – wersja cyfrowa [Ogłoszono w BIP 20.10.2022 r.]</vt:lpstr>
    </vt:vector>
  </TitlesOfParts>
  <Company>MS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49-22 zawiadomienie o wszczęciu postępowania – wersja cyfrowa [Ogłoszono w BIP 20.10.2022 r.]</dc:title>
  <dc:creator>Dalkowska Anna  (DWOiP)</dc:creator>
  <cp:lastModifiedBy>Stępień Katarzyna  (DPA)</cp:lastModifiedBy>
  <cp:revision>5</cp:revision>
  <cp:lastPrinted>2020-01-08T09:43:00Z</cp:lastPrinted>
  <dcterms:created xsi:type="dcterms:W3CDTF">2022-10-20T09:34:00Z</dcterms:created>
  <dcterms:modified xsi:type="dcterms:W3CDTF">2022-10-20T11:30:00Z</dcterms:modified>
</cp:coreProperties>
</file>