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364E" w14:textId="77777777"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14:paraId="10C509C2" w14:textId="1A9DDEDD"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3053A9">
        <w:rPr>
          <w:rFonts w:ascii="Arial" w:hAnsi="Arial" w:cs="Arial"/>
        </w:rPr>
        <w:t>32</w:t>
      </w:r>
      <w:r w:rsidR="00BB49DD">
        <w:rPr>
          <w:rFonts w:ascii="Arial" w:hAnsi="Arial" w:cs="Arial"/>
        </w:rPr>
        <w:t>.2023</w:t>
      </w:r>
      <w:r w:rsidR="00654367">
        <w:rPr>
          <w:rFonts w:ascii="Arial" w:hAnsi="Arial" w:cs="Arial"/>
        </w:rPr>
        <w:t>.AK.</w:t>
      </w:r>
      <w:r w:rsidR="00440239">
        <w:rPr>
          <w:rFonts w:ascii="Arial" w:hAnsi="Arial" w:cs="Arial"/>
        </w:rPr>
        <w:t>8</w:t>
      </w:r>
    </w:p>
    <w:p w14:paraId="72140C86" w14:textId="3BBAD062"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226732">
        <w:rPr>
          <w:rFonts w:ascii="Arial" w:hAnsi="Arial" w:cs="Arial"/>
        </w:rPr>
        <w:t>1</w:t>
      </w:r>
      <w:r w:rsidR="00440239">
        <w:rPr>
          <w:rFonts w:ascii="Arial" w:hAnsi="Arial" w:cs="Arial"/>
        </w:rPr>
        <w:t>0</w:t>
      </w:r>
      <w:r w:rsidR="003053A9">
        <w:rPr>
          <w:rFonts w:ascii="Arial" w:hAnsi="Arial" w:cs="Arial"/>
        </w:rPr>
        <w:t xml:space="preserve"> </w:t>
      </w:r>
      <w:r w:rsidR="00440239">
        <w:rPr>
          <w:rFonts w:ascii="Arial" w:hAnsi="Arial" w:cs="Arial"/>
        </w:rPr>
        <w:t>listopada</w:t>
      </w:r>
      <w:r w:rsidR="00BB49DD">
        <w:rPr>
          <w:rFonts w:ascii="Arial" w:hAnsi="Arial" w:cs="Arial"/>
        </w:rPr>
        <w:t xml:space="preserve"> 2023</w:t>
      </w:r>
      <w:r w:rsidRPr="00E817BF">
        <w:rPr>
          <w:rFonts w:ascii="Arial" w:hAnsi="Arial" w:cs="Arial"/>
        </w:rPr>
        <w:t xml:space="preserve"> r.</w:t>
      </w:r>
    </w:p>
    <w:p w14:paraId="3133366B" w14:textId="2B2084CD" w:rsidR="00654367" w:rsidRPr="00574489" w:rsidRDefault="00654367" w:rsidP="00B4453A">
      <w:pPr>
        <w:autoSpaceDE w:val="0"/>
        <w:autoSpaceDN w:val="0"/>
        <w:adjustRightInd w:val="0"/>
        <w:spacing w:before="100" w:beforeAutospacing="1"/>
        <w:rPr>
          <w:rFonts w:ascii="Arial" w:hAnsi="Arial" w:cs="Arial"/>
        </w:rPr>
      </w:pPr>
      <w:r w:rsidRPr="00F55550">
        <w:rPr>
          <w:rFonts w:ascii="Arial" w:hAnsi="Arial" w:cs="Arial"/>
        </w:rPr>
        <w:t xml:space="preserve">Zgodnie z art. </w:t>
      </w:r>
      <w:r w:rsidR="00440239">
        <w:rPr>
          <w:rFonts w:ascii="Arial" w:hAnsi="Arial" w:cs="Arial"/>
        </w:rPr>
        <w:t>10</w:t>
      </w:r>
      <w:r w:rsidRPr="00F55550">
        <w:rPr>
          <w:rFonts w:ascii="Arial" w:hAnsi="Arial" w:cs="Arial"/>
        </w:rPr>
        <w:t xml:space="preserve"> § </w:t>
      </w:r>
      <w:r w:rsidR="00440239">
        <w:rPr>
          <w:rFonts w:ascii="Arial" w:hAnsi="Arial" w:cs="Arial"/>
        </w:rPr>
        <w:t>1</w:t>
      </w:r>
      <w:r w:rsidRPr="00F55550">
        <w:rPr>
          <w:rFonts w:ascii="Arial" w:hAnsi="Arial" w:cs="Arial"/>
        </w:rPr>
        <w:t xml:space="preserve"> oraz art. 49 ustawy z dnia 14 czerwca 1960 r. - Kodeks postępowania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administracyj</w:t>
      </w:r>
      <w:r w:rsidR="00BB49DD">
        <w:rPr>
          <w:rFonts w:ascii="Arial" w:hAnsi="Arial" w:cs="Arial"/>
        </w:rPr>
        <w:t>nego (Dz. U. z 202</w:t>
      </w:r>
      <w:r w:rsidR="00B4453A">
        <w:rPr>
          <w:rFonts w:ascii="Arial" w:hAnsi="Arial" w:cs="Arial"/>
        </w:rPr>
        <w:t>3</w:t>
      </w:r>
      <w:r w:rsidR="00BB49DD">
        <w:rPr>
          <w:rFonts w:ascii="Arial" w:hAnsi="Arial" w:cs="Arial"/>
        </w:rPr>
        <w:t xml:space="preserve"> r., poz. </w:t>
      </w:r>
      <w:r w:rsidR="00B4453A">
        <w:rPr>
          <w:rFonts w:ascii="Arial" w:hAnsi="Arial" w:cs="Arial"/>
        </w:rPr>
        <w:t>775</w:t>
      </w:r>
      <w:r w:rsidRPr="00F55550">
        <w:rPr>
          <w:rFonts w:ascii="Arial" w:hAnsi="Arial" w:cs="Arial"/>
        </w:rPr>
        <w:t xml:space="preserve"> z późn. zm</w:t>
      </w:r>
      <w:r w:rsidR="00BB49DD">
        <w:rPr>
          <w:rFonts w:ascii="Arial" w:hAnsi="Arial" w:cs="Arial"/>
        </w:rPr>
        <w:t>. – cyt. dalej jako „k.p.a.”) w </w:t>
      </w:r>
      <w:r w:rsidRPr="00F55550">
        <w:rPr>
          <w:rFonts w:ascii="Arial" w:hAnsi="Arial" w:cs="Arial"/>
        </w:rPr>
        <w:t>związku</w:t>
      </w:r>
      <w:r>
        <w:rPr>
          <w:rFonts w:ascii="Arial" w:hAnsi="Arial" w:cs="Arial"/>
        </w:rPr>
        <w:t xml:space="preserve"> z art. 74 ust. 3</w:t>
      </w:r>
      <w:r w:rsidRPr="00F55550">
        <w:rPr>
          <w:rFonts w:ascii="Arial" w:hAnsi="Arial" w:cs="Arial"/>
        </w:rPr>
        <w:t xml:space="preserve"> ustawy z dnia 3 października 2008 </w:t>
      </w:r>
      <w:r w:rsidR="00BB49DD">
        <w:rPr>
          <w:rFonts w:ascii="Arial" w:hAnsi="Arial" w:cs="Arial"/>
        </w:rPr>
        <w:t>r. o udostępnianiu informacji o </w:t>
      </w:r>
      <w:r w:rsidRPr="00F55550">
        <w:rPr>
          <w:rFonts w:ascii="Arial" w:hAnsi="Arial" w:cs="Arial"/>
        </w:rPr>
        <w:t>środowisku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i jego ochronie, udziale społeczeństwa w ochronie środowiska oraz o ocenach oddziaływania</w:t>
      </w:r>
      <w:r>
        <w:rPr>
          <w:rFonts w:ascii="Arial" w:hAnsi="Arial" w:cs="Arial"/>
        </w:rPr>
        <w:t xml:space="preserve"> </w:t>
      </w:r>
      <w:r w:rsidRPr="00F55550">
        <w:rPr>
          <w:rFonts w:ascii="Arial" w:hAnsi="Arial" w:cs="Arial"/>
        </w:rPr>
        <w:t>na środowisko (Dz. U. z 202</w:t>
      </w:r>
      <w:r w:rsidR="003053A9">
        <w:rPr>
          <w:rFonts w:ascii="Arial" w:hAnsi="Arial" w:cs="Arial"/>
        </w:rPr>
        <w:t>3</w:t>
      </w:r>
      <w:r w:rsidRPr="00F55550">
        <w:rPr>
          <w:rFonts w:ascii="Arial" w:hAnsi="Arial" w:cs="Arial"/>
        </w:rPr>
        <w:t xml:space="preserve"> r. poz. 109</w:t>
      </w:r>
      <w:r w:rsidR="003053A9">
        <w:rPr>
          <w:rFonts w:ascii="Arial" w:hAnsi="Arial" w:cs="Arial"/>
        </w:rPr>
        <w:t>4</w:t>
      </w:r>
      <w:r w:rsidRPr="00F55550">
        <w:rPr>
          <w:rFonts w:ascii="Arial" w:hAnsi="Arial" w:cs="Arial"/>
        </w:rPr>
        <w:t xml:space="preserve"> z p</w:t>
      </w:r>
      <w:r>
        <w:rPr>
          <w:rFonts w:ascii="Arial" w:hAnsi="Arial" w:cs="Arial"/>
        </w:rPr>
        <w:t>óźn. zm. – cyt. dalej jako „ooś</w:t>
      </w:r>
      <w:r w:rsidRPr="00F55550">
        <w:rPr>
          <w:rFonts w:ascii="Arial" w:hAnsi="Arial" w:cs="Arial"/>
        </w:rPr>
        <w:t>”),</w:t>
      </w:r>
      <w:r>
        <w:rPr>
          <w:rFonts w:ascii="Arial" w:hAnsi="Arial" w:cs="Arial"/>
        </w:rPr>
        <w:t xml:space="preserve"> </w:t>
      </w:r>
      <w:r w:rsidRPr="00574489">
        <w:rPr>
          <w:rFonts w:ascii="Arial" w:hAnsi="Arial" w:cs="Arial"/>
        </w:rPr>
        <w:t xml:space="preserve">Regionalny Dyrektor Ochrony Środowiska w Katowicach </w:t>
      </w:r>
      <w:r w:rsidR="00B4453A" w:rsidRPr="00B4453A">
        <w:rPr>
          <w:rFonts w:ascii="Arial" w:eastAsia="Times New Roman" w:hAnsi="Arial" w:cs="Arial"/>
          <w:lang w:eastAsia="pl-PL"/>
        </w:rPr>
        <w:t xml:space="preserve">zawiadamia strony o </w:t>
      </w:r>
      <w:r w:rsidR="00440239">
        <w:rPr>
          <w:rFonts w:ascii="Arial" w:eastAsia="Times New Roman" w:hAnsi="Arial" w:cs="Arial"/>
          <w:lang w:eastAsia="pl-PL"/>
        </w:rPr>
        <w:t>zakończeniu</w:t>
      </w:r>
      <w:r w:rsidR="00B4453A" w:rsidRPr="00B4453A">
        <w:rPr>
          <w:rFonts w:ascii="Arial" w:eastAsia="Times New Roman" w:hAnsi="Arial" w:cs="Arial"/>
          <w:lang w:eastAsia="pl-PL"/>
        </w:rPr>
        <w:t xml:space="preserve"> postępowania</w:t>
      </w:r>
      <w:r w:rsidR="00440239">
        <w:rPr>
          <w:rFonts w:ascii="Arial" w:eastAsia="Times New Roman" w:hAnsi="Arial" w:cs="Arial"/>
          <w:lang w:eastAsia="pl-PL"/>
        </w:rPr>
        <w:t xml:space="preserve"> dowodowego</w:t>
      </w:r>
      <w:r w:rsidR="00B4453A" w:rsidRPr="00B4453A">
        <w:rPr>
          <w:rFonts w:ascii="Arial" w:eastAsia="Times New Roman" w:hAnsi="Arial" w:cs="Arial"/>
          <w:lang w:eastAsia="pl-PL"/>
        </w:rPr>
        <w:t xml:space="preserve">, </w:t>
      </w:r>
      <w:r w:rsidR="00440239">
        <w:rPr>
          <w:rFonts w:ascii="Arial" w:eastAsia="Times New Roman" w:hAnsi="Arial" w:cs="Arial"/>
          <w:lang w:eastAsia="pl-PL"/>
        </w:rPr>
        <w:t xml:space="preserve">w sprawie </w:t>
      </w:r>
      <w:r w:rsidR="003053A9" w:rsidRPr="003053A9">
        <w:rPr>
          <w:rFonts w:ascii="Arial" w:eastAsia="Times New Roman" w:hAnsi="Arial" w:cs="Arial"/>
          <w:lang w:eastAsia="pl-PL"/>
        </w:rPr>
        <w:t>wydania decyzji o środowiskowych uwarunkowaniach dla przedsięwzięcia pn.: „Eksploatacja metanu ze złoża metanu występującego w złożu węgla kamiennego „Anna”</w:t>
      </w:r>
      <w:r w:rsidR="00440239">
        <w:rPr>
          <w:rFonts w:ascii="Arial" w:eastAsia="Times New Roman" w:hAnsi="Arial" w:cs="Arial"/>
          <w:lang w:eastAsia="pl-PL"/>
        </w:rPr>
        <w:t xml:space="preserve"> oraz o możliwości zapoznania się i wypowiedzenia co do zebranych dowodów i materiałów oraz zgłoszonych żądań.</w:t>
      </w:r>
    </w:p>
    <w:p w14:paraId="0AAF8393" w14:textId="6F9CA2B2" w:rsidR="003053A9" w:rsidRDefault="00440239" w:rsidP="00B4453A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</w:rPr>
      </w:pPr>
      <w:r>
        <w:rPr>
          <w:rFonts w:ascii="Arial" w:hAnsi="Arial" w:cs="Arial"/>
        </w:rPr>
        <w:t>Decyzja kończąca postępowanie zostanie wydana nie wcześniej niż po upływnie 7 dni od dnia doręczenia niniejszego zawiadomienia</w:t>
      </w:r>
    </w:p>
    <w:p w14:paraId="722976F2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Z aktami sprawy można zapoznać się w pokoju nr 315a w Wydziale Ocen Oddziaływania na Środowisko Regionalnej Dyrekcji Ochrony Środowiska w Katowicach, po uprzednim umówieniu się z pracownikiem tutejszej Dyrekcji (nr telefonu do kontaktu: 32 42 06 800).</w:t>
      </w:r>
    </w:p>
    <w:p w14:paraId="3BC51BE6" w14:textId="77777777" w:rsidR="00440239" w:rsidRPr="00440239" w:rsidRDefault="00440239" w:rsidP="00440239">
      <w:pPr>
        <w:suppressAutoHyphens/>
        <w:spacing w:before="360"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z up. Regionalnego Dyrektora Ochrony Środowiska w Katowicach</w:t>
      </w:r>
    </w:p>
    <w:p w14:paraId="13CC154F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Anna Sopel</w:t>
      </w:r>
    </w:p>
    <w:p w14:paraId="175A2782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Naczelnik Wydziału Ocen Oddziaływania na Środowisko</w:t>
      </w:r>
    </w:p>
    <w:p w14:paraId="78AA555A" w14:textId="77777777" w:rsidR="00440239" w:rsidRPr="00440239" w:rsidRDefault="00440239" w:rsidP="00440239">
      <w:pPr>
        <w:suppressAutoHyphens/>
        <w:spacing w:after="0" w:line="271" w:lineRule="auto"/>
        <w:rPr>
          <w:rFonts w:ascii="Arial" w:hAnsi="Arial" w:cs="Arial"/>
        </w:rPr>
      </w:pPr>
      <w:r w:rsidRPr="00440239">
        <w:rPr>
          <w:rFonts w:ascii="Arial" w:hAnsi="Arial" w:cs="Arial"/>
        </w:rPr>
        <w:t>podpisano elektronicznie</w:t>
      </w:r>
    </w:p>
    <w:p w14:paraId="33DC2C2C" w14:textId="0BE4EB7A" w:rsidR="00B4453A" w:rsidRDefault="003053A9" w:rsidP="00B4453A">
      <w:pPr>
        <w:suppressAutoHyphens/>
        <w:spacing w:after="0" w:line="271" w:lineRule="auto"/>
        <w:rPr>
          <w:rFonts w:ascii="Arial" w:hAnsi="Arial" w:cs="Arial"/>
          <w:lang w:eastAsia="zh-CN"/>
        </w:rPr>
      </w:pPr>
      <w:r w:rsidRPr="003053A9">
        <w:rPr>
          <w:rFonts w:ascii="Arial" w:hAnsi="Arial" w:cs="Arial"/>
          <w:lang w:eastAsia="zh-CN"/>
        </w:rPr>
        <w:t xml:space="preserve"> </w:t>
      </w:r>
    </w:p>
    <w:p w14:paraId="362E25B8" w14:textId="0ACDCCFA" w:rsidR="00E83F18" w:rsidRPr="00B84E13" w:rsidRDefault="00E83F18" w:rsidP="00B4453A">
      <w:pPr>
        <w:suppressAutoHyphens/>
        <w:spacing w:before="240" w:after="0" w:line="271" w:lineRule="auto"/>
        <w:rPr>
          <w:rFonts w:ascii="Arial" w:hAnsi="Arial" w:cs="Arial"/>
        </w:rPr>
      </w:pPr>
      <w:r w:rsidRPr="00B84E13">
        <w:rPr>
          <w:rFonts w:ascii="Arial" w:hAnsi="Arial" w:cs="Arial"/>
        </w:rPr>
        <w:t>Upubliczniono od dnia publicznego ogłoszenia</w:t>
      </w:r>
      <w:bookmarkStart w:id="0" w:name="_Hlk137556329"/>
      <w:r w:rsidRPr="00B84E13">
        <w:rPr>
          <w:rFonts w:ascii="Arial" w:hAnsi="Arial" w:cs="Arial"/>
        </w:rPr>
        <w:t xml:space="preserve"> </w:t>
      </w:r>
      <w:bookmarkEnd w:id="0"/>
      <w:r w:rsidRPr="00B84E13">
        <w:rPr>
          <w:rFonts w:ascii="Arial" w:hAnsi="Arial" w:cs="Arial"/>
        </w:rPr>
        <w:t xml:space="preserve">publikacji w </w:t>
      </w:r>
      <w:r w:rsidRPr="00E817BF">
        <w:rPr>
          <w:rFonts w:ascii="Arial" w:hAnsi="Arial" w:cs="Arial"/>
        </w:rPr>
        <w:t xml:space="preserve">BIP: </w:t>
      </w:r>
      <w:r w:rsidRPr="00B10EB4">
        <w:rPr>
          <w:rFonts w:ascii="Arial" w:hAnsi="Arial" w:cs="Arial"/>
        </w:rPr>
        <w:t xml:space="preserve">od </w:t>
      </w:r>
      <w:r w:rsidR="00440239">
        <w:rPr>
          <w:rFonts w:ascii="Arial" w:hAnsi="Arial" w:cs="Arial"/>
        </w:rPr>
        <w:t>13</w:t>
      </w:r>
      <w:r w:rsidR="00BB49DD">
        <w:rPr>
          <w:rFonts w:ascii="Arial" w:hAnsi="Arial" w:cs="Arial"/>
        </w:rPr>
        <w:t>.</w:t>
      </w:r>
      <w:r w:rsidR="00440239">
        <w:rPr>
          <w:rFonts w:ascii="Arial" w:hAnsi="Arial" w:cs="Arial"/>
        </w:rPr>
        <w:t>11</w:t>
      </w:r>
      <w:r w:rsidR="00B268E1">
        <w:rPr>
          <w:rFonts w:ascii="Arial" w:hAnsi="Arial" w:cs="Arial"/>
        </w:rPr>
        <w:t>.202</w:t>
      </w:r>
      <w:r w:rsidR="00BB49DD">
        <w:rPr>
          <w:rFonts w:ascii="Arial" w:hAnsi="Arial" w:cs="Arial"/>
        </w:rPr>
        <w:t>3</w:t>
      </w:r>
      <w:r w:rsidR="0098190D" w:rsidRPr="00B10EB4">
        <w:rPr>
          <w:rFonts w:ascii="Arial" w:hAnsi="Arial" w:cs="Arial"/>
        </w:rPr>
        <w:t xml:space="preserve"> </w:t>
      </w:r>
      <w:r w:rsidR="003E462F">
        <w:rPr>
          <w:rFonts w:ascii="Arial" w:hAnsi="Arial" w:cs="Arial"/>
        </w:rPr>
        <w:t xml:space="preserve">r. </w:t>
      </w:r>
      <w:r w:rsidR="00E27C60">
        <w:rPr>
          <w:rFonts w:ascii="Arial" w:hAnsi="Arial" w:cs="Arial"/>
        </w:rPr>
        <w:t>do </w:t>
      </w:r>
      <w:r w:rsidR="00440239">
        <w:rPr>
          <w:rFonts w:ascii="Arial" w:hAnsi="Arial" w:cs="Arial"/>
        </w:rPr>
        <w:t>27</w:t>
      </w:r>
      <w:r w:rsidR="00BB49DD">
        <w:rPr>
          <w:rFonts w:ascii="Arial" w:hAnsi="Arial" w:cs="Arial"/>
        </w:rPr>
        <w:t>.</w:t>
      </w:r>
      <w:r w:rsidR="00440239">
        <w:rPr>
          <w:rFonts w:ascii="Arial" w:hAnsi="Arial" w:cs="Arial"/>
        </w:rPr>
        <w:t>11</w:t>
      </w:r>
      <w:r w:rsidR="00BB49DD">
        <w:rPr>
          <w:rFonts w:ascii="Arial" w:hAnsi="Arial" w:cs="Arial"/>
        </w:rPr>
        <w:t>.2023</w:t>
      </w:r>
      <w:r w:rsidR="0098190D" w:rsidRPr="00B10EB4">
        <w:rPr>
          <w:rFonts w:ascii="Arial" w:hAnsi="Arial" w:cs="Arial"/>
        </w:rPr>
        <w:t xml:space="preserve"> r.</w:t>
      </w:r>
    </w:p>
    <w:p w14:paraId="2369C170" w14:textId="77777777"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14:paraId="2B2EA501" w14:textId="77777777" w:rsidR="00654367" w:rsidRPr="00C76B44" w:rsidRDefault="00654367" w:rsidP="00B4453A">
      <w:pPr>
        <w:spacing w:before="1320"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14:paraId="377CDD7F" w14:textId="6316AC47"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0239">
        <w:rPr>
          <w:rFonts w:ascii="Arial" w:hAnsi="Arial" w:cs="Arial"/>
        </w:rPr>
        <w:t>odmiot planujący podjęcie realizacji inwestycji poprzez pełnomocnika</w:t>
      </w:r>
    </w:p>
    <w:p w14:paraId="4C4A2B93" w14:textId="77777777"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14:paraId="54768975" w14:textId="77777777"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14:paraId="62842C49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03A3E41C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4172B5C0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 xml:space="preserve">innych czynnościach organu administracji publicznej może nastąpić w formie publicznego obwieszczenia, w innej formie publicznego ogłoszenia zwyczajowo przyjętej w danej </w:t>
      </w:r>
      <w:r w:rsidRPr="00AF2087">
        <w:rPr>
          <w:rFonts w:ascii="Arial" w:hAnsi="Arial" w:cs="Arial"/>
          <w:color w:val="000000"/>
        </w:rPr>
        <w:lastRenderedPageBreak/>
        <w:t>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14:paraId="68B36DB3" w14:textId="77777777"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09660">
    <w:abstractNumId w:val="0"/>
  </w:num>
  <w:num w:numId="2" w16cid:durableId="934480230">
    <w:abstractNumId w:val="2"/>
  </w:num>
  <w:num w:numId="3" w16cid:durableId="2102488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18"/>
    <w:rsid w:val="00010F31"/>
    <w:rsid w:val="000A0416"/>
    <w:rsid w:val="00144FAD"/>
    <w:rsid w:val="001566F5"/>
    <w:rsid w:val="001839E3"/>
    <w:rsid w:val="001C33C2"/>
    <w:rsid w:val="002005BF"/>
    <w:rsid w:val="00204BE5"/>
    <w:rsid w:val="00214EDB"/>
    <w:rsid w:val="00226732"/>
    <w:rsid w:val="00250E51"/>
    <w:rsid w:val="003053A9"/>
    <w:rsid w:val="003A124E"/>
    <w:rsid w:val="003E462F"/>
    <w:rsid w:val="003E70F8"/>
    <w:rsid w:val="00440239"/>
    <w:rsid w:val="00447585"/>
    <w:rsid w:val="0058773A"/>
    <w:rsid w:val="005B43F9"/>
    <w:rsid w:val="00624AFF"/>
    <w:rsid w:val="00654367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4453A"/>
    <w:rsid w:val="00B76CD4"/>
    <w:rsid w:val="00BB49DD"/>
    <w:rsid w:val="00BC6D41"/>
    <w:rsid w:val="00BD5D64"/>
    <w:rsid w:val="00C12596"/>
    <w:rsid w:val="00C62C1A"/>
    <w:rsid w:val="00C7239A"/>
    <w:rsid w:val="00C734C8"/>
    <w:rsid w:val="00C76488"/>
    <w:rsid w:val="00DA1938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F04F0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414C"/>
  <w15:docId w15:val="{97427AAD-0BE9-42D1-896E-7B0254C0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anna.ksiazek@katowice.rdos.gov.pl</cp:lastModifiedBy>
  <cp:revision>9</cp:revision>
  <dcterms:created xsi:type="dcterms:W3CDTF">2022-09-27T12:23:00Z</dcterms:created>
  <dcterms:modified xsi:type="dcterms:W3CDTF">2023-11-13T07:06:00Z</dcterms:modified>
</cp:coreProperties>
</file>