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DF182" w14:textId="77777777" w:rsidR="00914A35" w:rsidRPr="000C261A" w:rsidRDefault="00914A35" w:rsidP="000C261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BC6C9CB" w14:textId="77777777" w:rsidR="00A61082" w:rsidRDefault="00F13891" w:rsidP="000C261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61082">
        <w:rPr>
          <w:rFonts w:ascii="Arial" w:eastAsia="Times New Roman" w:hAnsi="Arial" w:cs="Arial"/>
          <w:b/>
          <w:bCs/>
          <w:lang w:eastAsia="pl-PL"/>
        </w:rPr>
        <w:t xml:space="preserve">UCHWAŁA </w:t>
      </w:r>
      <w:r w:rsidR="00A6108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61082">
        <w:rPr>
          <w:rFonts w:ascii="Arial" w:eastAsia="Times New Roman" w:hAnsi="Arial" w:cs="Arial"/>
          <w:b/>
          <w:bCs/>
          <w:lang w:eastAsia="pl-PL"/>
        </w:rPr>
        <w:t xml:space="preserve">NR </w:t>
      </w:r>
      <w:r w:rsidR="00894E31" w:rsidRPr="00A61082">
        <w:rPr>
          <w:rFonts w:ascii="Arial" w:eastAsia="Times New Roman" w:hAnsi="Arial" w:cs="Arial"/>
          <w:b/>
          <w:bCs/>
          <w:lang w:eastAsia="pl-PL"/>
        </w:rPr>
        <w:t>85</w:t>
      </w:r>
      <w:r w:rsidRPr="00A61082">
        <w:rPr>
          <w:rFonts w:ascii="Arial" w:eastAsia="Times New Roman" w:hAnsi="Arial" w:cs="Arial"/>
          <w:b/>
          <w:bCs/>
          <w:lang w:eastAsia="pl-PL"/>
        </w:rPr>
        <w:t>/V/201</w:t>
      </w:r>
      <w:r w:rsidR="00814F7B" w:rsidRPr="00A61082">
        <w:rPr>
          <w:rFonts w:ascii="Arial" w:eastAsia="Times New Roman" w:hAnsi="Arial" w:cs="Arial"/>
          <w:b/>
          <w:bCs/>
          <w:lang w:eastAsia="pl-PL"/>
        </w:rPr>
        <w:t>9</w:t>
      </w:r>
      <w:r w:rsidR="00A61082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43821BF" w14:textId="77777777" w:rsidR="00A61082" w:rsidRDefault="00F13891" w:rsidP="000C261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61082">
        <w:rPr>
          <w:rFonts w:ascii="Arial" w:eastAsia="Times New Roman" w:hAnsi="Arial" w:cs="Arial"/>
          <w:b/>
          <w:bCs/>
          <w:lang w:eastAsia="pl-PL"/>
        </w:rPr>
        <w:t xml:space="preserve">z dnia </w:t>
      </w:r>
      <w:r w:rsidR="00894E31" w:rsidRPr="00A61082">
        <w:rPr>
          <w:rFonts w:ascii="Arial" w:eastAsia="Times New Roman" w:hAnsi="Arial" w:cs="Arial"/>
          <w:b/>
          <w:bCs/>
          <w:lang w:eastAsia="pl-PL"/>
        </w:rPr>
        <w:t xml:space="preserve">17 października 2019 r. </w:t>
      </w:r>
    </w:p>
    <w:p w14:paraId="587394A5" w14:textId="77777777" w:rsidR="004E3D03" w:rsidRDefault="004E3D03" w:rsidP="000C261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51A6C3C" w14:textId="77777777" w:rsidR="00A61082" w:rsidRDefault="00F13891" w:rsidP="000C261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61082">
        <w:rPr>
          <w:rFonts w:ascii="Arial" w:eastAsia="Times New Roman" w:hAnsi="Arial" w:cs="Arial"/>
          <w:b/>
          <w:bCs/>
          <w:lang w:eastAsia="pl-PL"/>
        </w:rPr>
        <w:t>Krajowej Rady Akredytacyjnej Szkół Pielęgniarek i Położnych</w:t>
      </w:r>
      <w:r w:rsidR="00894E31" w:rsidRPr="00A61082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41B72206" w14:textId="77777777" w:rsidR="00F13891" w:rsidRPr="00A61082" w:rsidRDefault="00F13891" w:rsidP="000C261A">
      <w:pPr>
        <w:spacing w:after="0" w:line="360" w:lineRule="auto"/>
        <w:jc w:val="center"/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</w:pPr>
      <w:r w:rsidRPr="00A61082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 xml:space="preserve">w sprawie określenia szczegółowych kryteriów oceny spełniania przez uczelnie standardów kształcenia </w:t>
      </w:r>
    </w:p>
    <w:p w14:paraId="29A10D0F" w14:textId="77777777" w:rsidR="003A7CE5" w:rsidRPr="00A61082" w:rsidRDefault="003A7CE5" w:rsidP="000C261A">
      <w:pPr>
        <w:spacing w:after="0" w:line="360" w:lineRule="auto"/>
        <w:jc w:val="center"/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</w:pPr>
    </w:p>
    <w:p w14:paraId="227EB9DD" w14:textId="77777777" w:rsidR="00F13891" w:rsidRPr="00A61082" w:rsidRDefault="00F13891" w:rsidP="000C261A">
      <w:pPr>
        <w:spacing w:after="0" w:line="360" w:lineRule="auto"/>
        <w:jc w:val="center"/>
        <w:rPr>
          <w:rStyle w:val="Pogrubienie"/>
          <w:rFonts w:ascii="Arial" w:eastAsiaTheme="minorEastAsia" w:hAnsi="Arial" w:cs="Arial"/>
          <w:bdr w:val="none" w:sz="0" w:space="0" w:color="auto" w:frame="1"/>
          <w:shd w:val="clear" w:color="auto" w:fill="FFFFFF"/>
          <w:lang w:eastAsia="pl-PL"/>
        </w:rPr>
      </w:pPr>
    </w:p>
    <w:p w14:paraId="72AD1CB6" w14:textId="77777777" w:rsidR="00F13891" w:rsidRPr="000C261A" w:rsidRDefault="00F13891" w:rsidP="000C261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C261A">
        <w:rPr>
          <w:rFonts w:ascii="Arial" w:eastAsia="Times New Roman" w:hAnsi="Arial" w:cs="Arial"/>
          <w:sz w:val="22"/>
          <w:szCs w:val="22"/>
          <w:lang w:eastAsia="pl-PL"/>
        </w:rPr>
        <w:t>Na podstawie § 5 ust. 1 rozporządzenia Ministra Zdrowia z dnia 29 listopada 2012 r. w </w:t>
      </w:r>
      <w:r w:rsidRPr="000C26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sprawie Krajowej Rady Akredytacyjnej Szkół Pielęgniarek i Położnych (Dz. U.</w:t>
      </w:r>
      <w:r w:rsidR="00EF4D9C" w:rsidRPr="000C261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0C26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poz. 1441)</w:t>
      </w:r>
      <w:r w:rsidR="004745AB" w:rsidRPr="000C26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="00DE7C84" w:rsidRPr="000C261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 związku </w:t>
      </w:r>
      <w:r w:rsidR="009A5F95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="00DE7C84" w:rsidRPr="000C261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 </w:t>
      </w:r>
      <w:r w:rsidR="007C377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przepisami rozporządzenia Ministra Nauki i Szkolnictwa Wyższego </w:t>
      </w:r>
      <w:r w:rsidR="00125BBF" w:rsidRPr="00911B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 dnia 26 lipca 2019 r. </w:t>
      </w:r>
      <w:r w:rsidR="009A5F95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="007C3773" w:rsidRPr="000C261A">
        <w:rPr>
          <w:rFonts w:ascii="Arial" w:eastAsia="Times New Roman" w:hAnsi="Arial" w:cs="Arial"/>
          <w:i/>
          <w:sz w:val="22"/>
          <w:szCs w:val="22"/>
          <w:lang w:eastAsia="pl-PL"/>
        </w:rPr>
        <w:t>w sprawie standardów kształcenia przygotowującego do wykonywania zawodu lekarza, lekarza dentysty, farmaceuty, pielęgniarki, położnej, diagnosty laboratoryjnego, fizjoterapeuty i ratownika medycznego</w:t>
      </w:r>
      <w:r w:rsidR="007C377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 (Dz. U. z 2019 r. poz. 1573)</w:t>
      </w:r>
      <w:r w:rsidR="004E3D03">
        <w:rPr>
          <w:rFonts w:ascii="Arial" w:eastAsia="Times New Roman" w:hAnsi="Arial" w:cs="Arial"/>
          <w:sz w:val="22"/>
          <w:szCs w:val="22"/>
          <w:lang w:eastAsia="pl-PL"/>
        </w:rPr>
        <w:t xml:space="preserve"> i </w:t>
      </w:r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rozporządzenia Ministra Zdrowia z dnia 20 sierpnia 2012 r. </w:t>
      </w:r>
      <w:r w:rsidR="00302C23" w:rsidRPr="000C261A">
        <w:rPr>
          <w:rFonts w:ascii="Arial" w:eastAsia="Times New Roman" w:hAnsi="Arial" w:cs="Arial"/>
          <w:i/>
          <w:sz w:val="22"/>
          <w:szCs w:val="22"/>
          <w:lang w:eastAsia="pl-PL"/>
        </w:rPr>
        <w:t>w sprawie szczegółowych wymagań dotyczących kształcenia pielęgniarek i położnych</w:t>
      </w:r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 (Dz. U. z 2012 r. poz. 970)</w:t>
      </w:r>
      <w:r w:rsidR="0025369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C261A">
        <w:rPr>
          <w:rFonts w:ascii="Arial" w:hAnsi="Arial" w:cs="Arial"/>
          <w:sz w:val="22"/>
          <w:szCs w:val="22"/>
          <w:shd w:val="clear" w:color="auto" w:fill="FFFFFF"/>
        </w:rPr>
        <w:t>uchwala się, co następuje</w:t>
      </w:r>
      <w:r w:rsidR="00DE7C84" w:rsidRPr="000C261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633729E" w14:textId="77777777" w:rsidR="00914A35" w:rsidRPr="000C261A" w:rsidRDefault="00914A35" w:rsidP="000C261A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14:paraId="2EC10505" w14:textId="77777777" w:rsidR="006F61CE" w:rsidRPr="000C261A" w:rsidRDefault="006F61CE" w:rsidP="000C261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C261A">
        <w:rPr>
          <w:rFonts w:ascii="Arial" w:hAnsi="Arial" w:cs="Arial"/>
          <w:b/>
          <w:shd w:val="clear" w:color="auto" w:fill="FFFFFF"/>
        </w:rPr>
        <w:t xml:space="preserve">§ </w:t>
      </w:r>
      <w:r w:rsidR="00910CC4" w:rsidRPr="000C261A">
        <w:rPr>
          <w:rFonts w:ascii="Arial" w:hAnsi="Arial" w:cs="Arial"/>
          <w:b/>
          <w:shd w:val="clear" w:color="auto" w:fill="FFFFFF"/>
        </w:rPr>
        <w:t>1</w:t>
      </w:r>
      <w:r w:rsidRPr="000C261A">
        <w:rPr>
          <w:rFonts w:ascii="Arial" w:hAnsi="Arial" w:cs="Arial"/>
          <w:b/>
          <w:shd w:val="clear" w:color="auto" w:fill="FFFFFF"/>
        </w:rPr>
        <w:t>.</w:t>
      </w:r>
    </w:p>
    <w:p w14:paraId="3DEA60C4" w14:textId="77777777" w:rsidR="00814F7B" w:rsidRPr="000C261A" w:rsidRDefault="00814F7B" w:rsidP="000C26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Określa się szczegółowe kryteria oceny spełniania przez uczelnie standardów kształcenia na kierunku pielęgniarstwo:</w:t>
      </w:r>
    </w:p>
    <w:p w14:paraId="638F11C6" w14:textId="77777777" w:rsidR="004707FA" w:rsidRPr="000C261A" w:rsidRDefault="00910CC4" w:rsidP="000C261A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dla studiów pierwszego stopnia</w:t>
      </w:r>
      <w:r w:rsidR="00F556B1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894E31">
        <w:rPr>
          <w:rFonts w:ascii="Arial" w:eastAsia="Times New Roman" w:hAnsi="Arial" w:cs="Arial"/>
          <w:color w:val="000000"/>
          <w:lang w:eastAsia="pl-PL"/>
        </w:rPr>
        <w:t>profil praktyczny</w:t>
      </w:r>
      <w:r w:rsidR="00F556B1">
        <w:rPr>
          <w:rFonts w:ascii="Arial" w:eastAsia="Times New Roman" w:hAnsi="Arial" w:cs="Arial"/>
          <w:color w:val="000000"/>
          <w:lang w:eastAsia="pl-PL"/>
        </w:rPr>
        <w:t>),</w:t>
      </w:r>
      <w:r w:rsidR="00E619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C261A">
        <w:rPr>
          <w:rFonts w:ascii="Arial" w:eastAsia="Times New Roman" w:hAnsi="Arial" w:cs="Arial"/>
          <w:color w:val="000000"/>
          <w:lang w:eastAsia="pl-PL"/>
        </w:rPr>
        <w:t>stanowiąc</w:t>
      </w:r>
      <w:r w:rsidR="00253698">
        <w:rPr>
          <w:rFonts w:ascii="Arial" w:eastAsia="Times New Roman" w:hAnsi="Arial" w:cs="Arial"/>
          <w:color w:val="000000"/>
          <w:lang w:eastAsia="pl-PL"/>
        </w:rPr>
        <w:t>e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814F7B" w:rsidRPr="000C261A">
        <w:rPr>
          <w:rFonts w:ascii="Arial" w:eastAsia="Times New Roman" w:hAnsi="Arial" w:cs="Arial"/>
          <w:color w:val="000000"/>
          <w:lang w:eastAsia="pl-PL"/>
        </w:rPr>
        <w:t xml:space="preserve">załącznik nr </w:t>
      </w:r>
      <w:r w:rsidRPr="000C261A">
        <w:rPr>
          <w:rFonts w:ascii="Arial" w:eastAsia="Times New Roman" w:hAnsi="Arial" w:cs="Arial"/>
          <w:color w:val="000000"/>
          <w:lang w:eastAsia="pl-PL"/>
        </w:rPr>
        <w:t>1</w:t>
      </w:r>
      <w:r w:rsidR="00814F7B" w:rsidRPr="000C261A">
        <w:rPr>
          <w:rFonts w:ascii="Arial" w:eastAsia="Times New Roman" w:hAnsi="Arial" w:cs="Arial"/>
          <w:color w:val="000000"/>
          <w:lang w:eastAsia="pl-PL"/>
        </w:rPr>
        <w:t xml:space="preserve"> do niniejszej uchwały</w:t>
      </w:r>
      <w:r w:rsidR="003A7CE5" w:rsidRPr="000C261A">
        <w:rPr>
          <w:rFonts w:ascii="Arial" w:eastAsia="Times New Roman" w:hAnsi="Arial" w:cs="Arial"/>
          <w:color w:val="000000"/>
          <w:lang w:eastAsia="pl-PL"/>
        </w:rPr>
        <w:t>;</w:t>
      </w:r>
    </w:p>
    <w:p w14:paraId="02A9B937" w14:textId="77777777" w:rsidR="004707FA" w:rsidRPr="000C261A" w:rsidRDefault="004707FA" w:rsidP="000C261A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dla studiów pierwszego stopnia</w:t>
      </w:r>
      <w:r w:rsidR="00F556B1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894E31">
        <w:rPr>
          <w:rFonts w:ascii="Arial" w:eastAsia="Times New Roman" w:hAnsi="Arial" w:cs="Arial"/>
          <w:color w:val="000000"/>
          <w:lang w:eastAsia="pl-PL"/>
        </w:rPr>
        <w:t xml:space="preserve">profil </w:t>
      </w:r>
      <w:proofErr w:type="spellStart"/>
      <w:r w:rsidR="00894E31">
        <w:rPr>
          <w:rFonts w:ascii="Arial" w:eastAsia="Times New Roman" w:hAnsi="Arial" w:cs="Arial"/>
          <w:color w:val="000000"/>
          <w:lang w:eastAsia="pl-PL"/>
        </w:rPr>
        <w:t>ogólnoakademicki</w:t>
      </w:r>
      <w:proofErr w:type="spellEnd"/>
      <w:r w:rsidR="00F556B1">
        <w:rPr>
          <w:rFonts w:ascii="Arial" w:eastAsia="Times New Roman" w:hAnsi="Arial" w:cs="Arial"/>
          <w:color w:val="000000"/>
          <w:lang w:eastAsia="pl-PL"/>
        </w:rPr>
        <w:t>)</w:t>
      </w:r>
      <w:r w:rsidR="00E61987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C261A">
        <w:rPr>
          <w:rFonts w:ascii="Arial" w:eastAsia="Times New Roman" w:hAnsi="Arial" w:cs="Arial"/>
          <w:color w:val="000000"/>
          <w:lang w:eastAsia="pl-PL"/>
        </w:rPr>
        <w:t>stanowiąc</w:t>
      </w:r>
      <w:r w:rsidR="00253698">
        <w:rPr>
          <w:rFonts w:ascii="Arial" w:eastAsia="Times New Roman" w:hAnsi="Arial" w:cs="Arial"/>
          <w:color w:val="000000"/>
          <w:lang w:eastAsia="pl-PL"/>
        </w:rPr>
        <w:t>e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załącznik nr 2 do niniejszej uchwały</w:t>
      </w:r>
      <w:r w:rsidR="00481C1E" w:rsidRPr="000C261A">
        <w:rPr>
          <w:rFonts w:ascii="Arial" w:eastAsia="Times New Roman" w:hAnsi="Arial" w:cs="Arial"/>
          <w:color w:val="000000"/>
          <w:lang w:eastAsia="pl-PL"/>
        </w:rPr>
        <w:t>;</w:t>
      </w:r>
    </w:p>
    <w:p w14:paraId="4433361E" w14:textId="77777777" w:rsidR="00814F7B" w:rsidRDefault="00814F7B" w:rsidP="000C261A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dla studiów drugiego stopnia</w:t>
      </w:r>
      <w:r w:rsidR="00F556B1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894E31">
        <w:rPr>
          <w:rFonts w:ascii="Arial" w:eastAsia="Times New Roman" w:hAnsi="Arial" w:cs="Arial"/>
          <w:color w:val="000000"/>
          <w:lang w:eastAsia="pl-PL"/>
        </w:rPr>
        <w:t>profil praktyczny</w:t>
      </w:r>
      <w:r w:rsidR="00F556B1">
        <w:rPr>
          <w:rFonts w:ascii="Arial" w:eastAsia="Times New Roman" w:hAnsi="Arial" w:cs="Arial"/>
          <w:color w:val="000000"/>
          <w:lang w:eastAsia="pl-PL"/>
        </w:rPr>
        <w:t>)</w:t>
      </w:r>
      <w:r w:rsidR="00E61987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C261A">
        <w:rPr>
          <w:rFonts w:ascii="Arial" w:eastAsia="Times New Roman" w:hAnsi="Arial" w:cs="Arial"/>
          <w:color w:val="000000"/>
          <w:lang w:eastAsia="pl-PL"/>
        </w:rPr>
        <w:t>stanowiąc</w:t>
      </w:r>
      <w:r w:rsidR="00253698">
        <w:rPr>
          <w:rFonts w:ascii="Arial" w:eastAsia="Times New Roman" w:hAnsi="Arial" w:cs="Arial"/>
          <w:color w:val="000000"/>
          <w:lang w:eastAsia="pl-PL"/>
        </w:rPr>
        <w:t>e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 w:rsidR="00910CC4" w:rsidRPr="000C261A">
        <w:rPr>
          <w:rFonts w:ascii="Arial" w:eastAsia="Times New Roman" w:hAnsi="Arial" w:cs="Arial"/>
          <w:color w:val="000000"/>
          <w:lang w:eastAsia="pl-PL"/>
        </w:rPr>
        <w:t>3</w:t>
      </w:r>
      <w:r w:rsidR="00894E31">
        <w:rPr>
          <w:rFonts w:ascii="Arial" w:eastAsia="Times New Roman" w:hAnsi="Arial" w:cs="Arial"/>
          <w:color w:val="000000"/>
          <w:lang w:eastAsia="pl-PL"/>
        </w:rPr>
        <w:t xml:space="preserve"> do niniejszej uchwały;</w:t>
      </w:r>
    </w:p>
    <w:p w14:paraId="7BAFED25" w14:textId="77777777" w:rsidR="00894E31" w:rsidRPr="000C261A" w:rsidRDefault="00894E31" w:rsidP="00894E3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dla studiów drugiego stopnia</w:t>
      </w:r>
      <w:r w:rsidR="00F556B1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E61987">
        <w:rPr>
          <w:rFonts w:ascii="Arial" w:eastAsia="Times New Roman" w:hAnsi="Arial" w:cs="Arial"/>
          <w:color w:val="000000"/>
          <w:lang w:eastAsia="pl-PL"/>
        </w:rPr>
        <w:t xml:space="preserve">profil </w:t>
      </w:r>
      <w:proofErr w:type="spellStart"/>
      <w:r w:rsidR="00E61987">
        <w:rPr>
          <w:rFonts w:ascii="Arial" w:eastAsia="Times New Roman" w:hAnsi="Arial" w:cs="Arial"/>
          <w:color w:val="000000"/>
          <w:lang w:eastAsia="pl-PL"/>
        </w:rPr>
        <w:t>ogólnoakademicki</w:t>
      </w:r>
      <w:proofErr w:type="spellEnd"/>
      <w:r w:rsidR="00F556B1">
        <w:rPr>
          <w:rFonts w:ascii="Arial" w:eastAsia="Times New Roman" w:hAnsi="Arial" w:cs="Arial"/>
          <w:color w:val="000000"/>
          <w:lang w:eastAsia="pl-PL"/>
        </w:rPr>
        <w:t>)</w:t>
      </w:r>
      <w:r w:rsidR="00E61987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C261A">
        <w:rPr>
          <w:rFonts w:ascii="Arial" w:eastAsia="Times New Roman" w:hAnsi="Arial" w:cs="Arial"/>
          <w:color w:val="000000"/>
          <w:lang w:eastAsia="pl-PL"/>
        </w:rPr>
        <w:t>stanowiąc</w:t>
      </w:r>
      <w:r>
        <w:rPr>
          <w:rFonts w:ascii="Arial" w:eastAsia="Times New Roman" w:hAnsi="Arial" w:cs="Arial"/>
          <w:color w:val="000000"/>
          <w:lang w:eastAsia="pl-PL"/>
        </w:rPr>
        <w:t>e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do </w:t>
      </w:r>
      <w:r w:rsidR="00F556B1" w:rsidRPr="000C261A">
        <w:rPr>
          <w:rFonts w:ascii="Arial" w:eastAsia="Times New Roman" w:hAnsi="Arial" w:cs="Arial"/>
          <w:color w:val="000000"/>
          <w:lang w:eastAsia="pl-PL"/>
        </w:rPr>
        <w:t>niniejszej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uchwały.</w:t>
      </w:r>
    </w:p>
    <w:p w14:paraId="2729A9E4" w14:textId="77777777" w:rsidR="00894E31" w:rsidRPr="00894E31" w:rsidRDefault="00894E31" w:rsidP="00894E31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6756A4" w14:textId="77777777" w:rsidR="00910CC4" w:rsidRPr="000C261A" w:rsidRDefault="00910CC4" w:rsidP="000C261A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C261A">
        <w:rPr>
          <w:rFonts w:ascii="Arial" w:hAnsi="Arial" w:cs="Arial"/>
          <w:b/>
          <w:sz w:val="22"/>
          <w:szCs w:val="22"/>
          <w:shd w:val="clear" w:color="auto" w:fill="FFFFFF"/>
        </w:rPr>
        <w:t>§ 2.</w:t>
      </w:r>
    </w:p>
    <w:p w14:paraId="0B7377A5" w14:textId="77777777" w:rsidR="00910CC4" w:rsidRPr="000C261A" w:rsidRDefault="00910CC4" w:rsidP="000C26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Określa się szczegółowe kryteria oceny spełniania przez uczelnie standardów kształcenia na kierunku położnictwo:</w:t>
      </w:r>
    </w:p>
    <w:p w14:paraId="67C1B2E8" w14:textId="77777777" w:rsidR="00910CC4" w:rsidRPr="000C261A" w:rsidRDefault="00910CC4" w:rsidP="000C261A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dla studiów pierwszego stopnia</w:t>
      </w:r>
      <w:r w:rsidR="00F556B1">
        <w:rPr>
          <w:rFonts w:ascii="Arial" w:eastAsia="Times New Roman" w:hAnsi="Arial" w:cs="Arial"/>
          <w:color w:val="000000"/>
          <w:lang w:eastAsia="pl-PL"/>
        </w:rPr>
        <w:t xml:space="preserve"> (p</w:t>
      </w:r>
      <w:r w:rsidR="00894E31">
        <w:rPr>
          <w:rFonts w:ascii="Arial" w:eastAsia="Times New Roman" w:hAnsi="Arial" w:cs="Arial"/>
          <w:color w:val="000000"/>
          <w:lang w:eastAsia="pl-PL"/>
        </w:rPr>
        <w:t>rofil praktyczny</w:t>
      </w:r>
      <w:r w:rsidR="00F556B1">
        <w:rPr>
          <w:rFonts w:ascii="Arial" w:eastAsia="Times New Roman" w:hAnsi="Arial" w:cs="Arial"/>
          <w:color w:val="000000"/>
          <w:lang w:eastAsia="pl-PL"/>
        </w:rPr>
        <w:t>)</w:t>
      </w:r>
      <w:r w:rsidR="00E61987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C261A">
        <w:rPr>
          <w:rFonts w:ascii="Arial" w:eastAsia="Times New Roman" w:hAnsi="Arial" w:cs="Arial"/>
          <w:color w:val="000000"/>
          <w:lang w:eastAsia="pl-PL"/>
        </w:rPr>
        <w:t>stanowiąc</w:t>
      </w:r>
      <w:r w:rsidR="00253698">
        <w:rPr>
          <w:rFonts w:ascii="Arial" w:eastAsia="Times New Roman" w:hAnsi="Arial" w:cs="Arial"/>
          <w:color w:val="000000"/>
          <w:lang w:eastAsia="pl-PL"/>
        </w:rPr>
        <w:t>e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 w:rsidR="00894E31">
        <w:rPr>
          <w:rFonts w:ascii="Arial" w:eastAsia="Times New Roman" w:hAnsi="Arial" w:cs="Arial"/>
          <w:color w:val="000000"/>
          <w:lang w:eastAsia="pl-PL"/>
        </w:rPr>
        <w:t>5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do niniejszej uchwały;</w:t>
      </w:r>
    </w:p>
    <w:p w14:paraId="0CF95071" w14:textId="77777777" w:rsidR="004707FA" w:rsidRPr="000C261A" w:rsidRDefault="00910CC4" w:rsidP="000C261A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dla studiów pierwszego stopnia</w:t>
      </w:r>
      <w:r w:rsidR="00F556B1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894E31">
        <w:rPr>
          <w:rFonts w:ascii="Arial" w:eastAsia="Times New Roman" w:hAnsi="Arial" w:cs="Arial"/>
          <w:color w:val="000000"/>
          <w:lang w:eastAsia="pl-PL"/>
        </w:rPr>
        <w:t xml:space="preserve">profil </w:t>
      </w:r>
      <w:proofErr w:type="spellStart"/>
      <w:r w:rsidR="00894E31">
        <w:rPr>
          <w:rFonts w:ascii="Arial" w:eastAsia="Times New Roman" w:hAnsi="Arial" w:cs="Arial"/>
          <w:color w:val="000000"/>
          <w:lang w:eastAsia="pl-PL"/>
        </w:rPr>
        <w:t>ogólnoakademicki</w:t>
      </w:r>
      <w:proofErr w:type="spellEnd"/>
      <w:r w:rsidR="00F556B1">
        <w:rPr>
          <w:rFonts w:ascii="Arial" w:eastAsia="Times New Roman" w:hAnsi="Arial" w:cs="Arial"/>
          <w:color w:val="000000"/>
          <w:lang w:eastAsia="pl-PL"/>
        </w:rPr>
        <w:t>)</w:t>
      </w:r>
      <w:r w:rsidR="004707FA" w:rsidRPr="000C261A">
        <w:rPr>
          <w:rFonts w:ascii="Arial" w:eastAsia="Times New Roman" w:hAnsi="Arial" w:cs="Arial"/>
          <w:lang w:eastAsia="pl-PL"/>
        </w:rPr>
        <w:t xml:space="preserve">, </w:t>
      </w:r>
      <w:r w:rsidR="004707FA" w:rsidRPr="000C261A">
        <w:rPr>
          <w:rFonts w:ascii="Arial" w:eastAsia="Times New Roman" w:hAnsi="Arial" w:cs="Arial"/>
          <w:color w:val="000000"/>
          <w:lang w:eastAsia="pl-PL"/>
        </w:rPr>
        <w:t xml:space="preserve">stanowiący załącznik nr </w:t>
      </w:r>
      <w:r w:rsidR="00894E31">
        <w:rPr>
          <w:rFonts w:ascii="Arial" w:eastAsia="Times New Roman" w:hAnsi="Arial" w:cs="Arial"/>
          <w:color w:val="000000"/>
          <w:lang w:eastAsia="pl-PL"/>
        </w:rPr>
        <w:t>6</w:t>
      </w:r>
      <w:r w:rsidR="004707FA" w:rsidRPr="000C261A">
        <w:rPr>
          <w:rFonts w:ascii="Arial" w:eastAsia="Times New Roman" w:hAnsi="Arial" w:cs="Arial"/>
          <w:color w:val="000000"/>
          <w:lang w:eastAsia="pl-PL"/>
        </w:rPr>
        <w:t xml:space="preserve"> do niniejszej uchwały;</w:t>
      </w:r>
    </w:p>
    <w:p w14:paraId="538FB094" w14:textId="77777777" w:rsidR="00910CC4" w:rsidRDefault="00910CC4" w:rsidP="000C261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lastRenderedPageBreak/>
        <w:t>dla studiów drugiego stopnia</w:t>
      </w:r>
      <w:r w:rsidR="00F556B1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894E31">
        <w:rPr>
          <w:rFonts w:ascii="Arial" w:eastAsia="Times New Roman" w:hAnsi="Arial" w:cs="Arial"/>
          <w:color w:val="000000"/>
          <w:lang w:eastAsia="pl-PL"/>
        </w:rPr>
        <w:t>profil praktyczny</w:t>
      </w:r>
      <w:r w:rsidR="00F556B1">
        <w:rPr>
          <w:rFonts w:ascii="Arial" w:eastAsia="Times New Roman" w:hAnsi="Arial" w:cs="Arial"/>
          <w:color w:val="000000"/>
          <w:lang w:eastAsia="pl-PL"/>
        </w:rPr>
        <w:t>)</w:t>
      </w:r>
      <w:r w:rsidR="00894E31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C261A">
        <w:rPr>
          <w:rFonts w:ascii="Arial" w:eastAsia="Times New Roman" w:hAnsi="Arial" w:cs="Arial"/>
          <w:color w:val="000000"/>
          <w:lang w:eastAsia="pl-PL"/>
        </w:rPr>
        <w:t>stanowiąc</w:t>
      </w:r>
      <w:r w:rsidR="00253698">
        <w:rPr>
          <w:rFonts w:ascii="Arial" w:eastAsia="Times New Roman" w:hAnsi="Arial" w:cs="Arial"/>
          <w:color w:val="000000"/>
          <w:lang w:eastAsia="pl-PL"/>
        </w:rPr>
        <w:t>e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 w:rsidR="00894E31">
        <w:rPr>
          <w:rFonts w:ascii="Arial" w:eastAsia="Times New Roman" w:hAnsi="Arial" w:cs="Arial"/>
          <w:color w:val="000000"/>
          <w:lang w:eastAsia="pl-PL"/>
        </w:rPr>
        <w:t>7 do niniejszej uchwały;</w:t>
      </w:r>
    </w:p>
    <w:p w14:paraId="4A75FA14" w14:textId="77777777" w:rsidR="00894E31" w:rsidRPr="000C261A" w:rsidRDefault="00894E31" w:rsidP="00894E31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hanging="436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color w:val="000000"/>
          <w:lang w:eastAsia="pl-PL"/>
        </w:rPr>
        <w:t>dla studiów drugiego stopnia</w:t>
      </w:r>
      <w:r w:rsidR="00F556B1">
        <w:rPr>
          <w:rFonts w:ascii="Arial" w:eastAsia="Times New Roman" w:hAnsi="Arial" w:cs="Arial"/>
          <w:color w:val="000000"/>
          <w:lang w:eastAsia="pl-PL"/>
        </w:rPr>
        <w:t xml:space="preserve"> (</w:t>
      </w:r>
      <w:r>
        <w:rPr>
          <w:rFonts w:ascii="Arial" w:eastAsia="Times New Roman" w:hAnsi="Arial" w:cs="Arial"/>
          <w:color w:val="000000"/>
          <w:lang w:eastAsia="pl-PL"/>
        </w:rPr>
        <w:t xml:space="preserve">profil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ogólnoakdemicki</w:t>
      </w:r>
      <w:proofErr w:type="spellEnd"/>
      <w:r w:rsidR="00F556B1">
        <w:rPr>
          <w:rFonts w:ascii="Arial" w:eastAsia="Times New Roman" w:hAnsi="Arial" w:cs="Arial"/>
          <w:color w:val="00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0C261A">
        <w:rPr>
          <w:rFonts w:ascii="Arial" w:eastAsia="Times New Roman" w:hAnsi="Arial" w:cs="Arial"/>
          <w:color w:val="000000"/>
          <w:lang w:eastAsia="pl-PL"/>
        </w:rPr>
        <w:t>stanowiąc</w:t>
      </w:r>
      <w:r>
        <w:rPr>
          <w:rFonts w:ascii="Arial" w:eastAsia="Times New Roman" w:hAnsi="Arial" w:cs="Arial"/>
          <w:color w:val="000000"/>
          <w:lang w:eastAsia="pl-PL"/>
        </w:rPr>
        <w:t>e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>
        <w:rPr>
          <w:rFonts w:ascii="Arial" w:eastAsia="Times New Roman" w:hAnsi="Arial" w:cs="Arial"/>
          <w:color w:val="000000"/>
          <w:lang w:eastAsia="pl-PL"/>
        </w:rPr>
        <w:t>8</w:t>
      </w:r>
      <w:r w:rsidRPr="000C261A">
        <w:rPr>
          <w:rFonts w:ascii="Arial" w:eastAsia="Times New Roman" w:hAnsi="Arial" w:cs="Arial"/>
          <w:color w:val="000000"/>
          <w:lang w:eastAsia="pl-PL"/>
        </w:rPr>
        <w:t xml:space="preserve"> do niniejszej uchwały.</w:t>
      </w:r>
    </w:p>
    <w:p w14:paraId="2B07A2B7" w14:textId="77777777" w:rsidR="00A92B85" w:rsidRDefault="00A92B85" w:rsidP="000C261A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5EFA0AF7" w14:textId="77777777" w:rsidR="00814F7B" w:rsidRPr="00F556B1" w:rsidRDefault="00177F43" w:rsidP="000C261A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556B1">
        <w:rPr>
          <w:rFonts w:ascii="Arial" w:hAnsi="Arial" w:cs="Arial"/>
          <w:b/>
          <w:sz w:val="22"/>
          <w:szCs w:val="22"/>
          <w:shd w:val="clear" w:color="auto" w:fill="FFFFFF"/>
        </w:rPr>
        <w:t>§ 3.</w:t>
      </w:r>
    </w:p>
    <w:p w14:paraId="39838052" w14:textId="77777777" w:rsidR="004E3D03" w:rsidRDefault="004E3D03" w:rsidP="00E8027C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1.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A92B85">
        <w:rPr>
          <w:rFonts w:ascii="Arial" w:hAnsi="Arial" w:cs="Arial"/>
          <w:color w:val="000000"/>
          <w:shd w:val="clear" w:color="auto" w:fill="FFFFFF"/>
        </w:rPr>
        <w:t>D</w:t>
      </w:r>
      <w:r>
        <w:rPr>
          <w:rFonts w:ascii="Arial" w:eastAsia="Times New Roman" w:hAnsi="Arial" w:cs="Arial"/>
          <w:color w:val="000000"/>
          <w:lang w:eastAsia="pl-PL"/>
        </w:rPr>
        <w:t xml:space="preserve">la </w:t>
      </w:r>
      <w:r w:rsidR="00A92B85">
        <w:rPr>
          <w:rFonts w:ascii="Arial" w:eastAsia="Times New Roman" w:hAnsi="Arial" w:cs="Arial"/>
          <w:color w:val="000000"/>
          <w:lang w:eastAsia="pl-PL"/>
        </w:rPr>
        <w:t xml:space="preserve">studiów prowadzonych </w:t>
      </w:r>
      <w:r>
        <w:rPr>
          <w:rFonts w:ascii="Arial" w:eastAsia="Times New Roman" w:hAnsi="Arial" w:cs="Arial"/>
          <w:color w:val="000000"/>
          <w:lang w:eastAsia="pl-PL"/>
        </w:rPr>
        <w:t xml:space="preserve">na kierunku pielęgniarstwo i położnictwo </w:t>
      </w:r>
      <w:r w:rsidR="00A92B85">
        <w:rPr>
          <w:rFonts w:ascii="Arial" w:eastAsia="Times New Roman" w:hAnsi="Arial" w:cs="Arial"/>
          <w:color w:val="000000"/>
          <w:lang w:eastAsia="pl-PL"/>
        </w:rPr>
        <w:t xml:space="preserve">na poziomie pierwszego </w:t>
      </w:r>
      <w:r w:rsidR="00340242">
        <w:rPr>
          <w:rFonts w:ascii="Arial" w:eastAsia="Times New Roman" w:hAnsi="Arial" w:cs="Arial"/>
          <w:color w:val="000000"/>
          <w:lang w:eastAsia="pl-PL"/>
        </w:rPr>
        <w:t xml:space="preserve">i drugiego </w:t>
      </w:r>
      <w:r w:rsidR="00A92B85">
        <w:rPr>
          <w:rFonts w:ascii="Arial" w:eastAsia="Times New Roman" w:hAnsi="Arial" w:cs="Arial"/>
          <w:color w:val="000000"/>
          <w:lang w:eastAsia="pl-PL"/>
        </w:rPr>
        <w:t>stopnia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="00A92B85">
        <w:rPr>
          <w:rFonts w:ascii="Arial" w:eastAsia="Times New Roman" w:hAnsi="Arial" w:cs="Arial"/>
          <w:color w:val="000000"/>
          <w:lang w:eastAsia="pl-PL"/>
        </w:rPr>
        <w:t xml:space="preserve"> które rozpoczęły się od roku akademickiego 2019/2020, stosuje się s</w:t>
      </w:r>
      <w:r w:rsidR="00533755" w:rsidRPr="000C261A">
        <w:rPr>
          <w:rFonts w:ascii="Arial" w:eastAsia="Times New Roman" w:hAnsi="Arial" w:cs="Arial"/>
          <w:color w:val="000000"/>
          <w:lang w:eastAsia="pl-PL"/>
        </w:rPr>
        <w:t>zczegółowe kryteria oceny spełniania przez uczelnie standardów kształcenia</w:t>
      </w:r>
      <w:r w:rsidR="00533755">
        <w:rPr>
          <w:rFonts w:ascii="Arial" w:eastAsia="Times New Roman" w:hAnsi="Arial" w:cs="Arial"/>
          <w:color w:val="000000"/>
          <w:lang w:eastAsia="pl-PL"/>
        </w:rPr>
        <w:t>, o których mowa w § 1 i 2</w:t>
      </w:r>
      <w:r>
        <w:rPr>
          <w:rFonts w:ascii="Arial" w:eastAsia="Times New Roman" w:hAnsi="Arial" w:cs="Arial"/>
          <w:color w:val="000000"/>
          <w:lang w:eastAsia="pl-PL"/>
        </w:rPr>
        <w:t xml:space="preserve">, w związku z art. 268 ustawy z dnia 3 lipca 2018 r. Przepisy wprowadzające ustawę – Prawo o szkolnictwie wyższym i nauce (Dz. U. z 2018 r. poz. 1669, z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. zm.).</w:t>
      </w:r>
    </w:p>
    <w:p w14:paraId="04DE946C" w14:textId="77777777" w:rsidR="009B6044" w:rsidRPr="00F556B1" w:rsidRDefault="00E8027C" w:rsidP="00E8027C">
      <w:pPr>
        <w:spacing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pl-PL"/>
        </w:rPr>
        <w:t>2.</w:t>
      </w:r>
      <w:r w:rsidR="004E3D03"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>D</w:t>
      </w:r>
      <w:r w:rsidR="004E3D03">
        <w:rPr>
          <w:rFonts w:ascii="Arial" w:eastAsia="Times New Roman" w:hAnsi="Arial" w:cs="Arial"/>
          <w:color w:val="000000"/>
          <w:lang w:eastAsia="pl-PL"/>
        </w:rPr>
        <w:t xml:space="preserve">la </w:t>
      </w:r>
      <w:r>
        <w:rPr>
          <w:rFonts w:ascii="Arial" w:eastAsia="Times New Roman" w:hAnsi="Arial" w:cs="Arial"/>
          <w:color w:val="000000"/>
          <w:lang w:eastAsia="pl-PL"/>
        </w:rPr>
        <w:t xml:space="preserve">studiów prowadzonych </w:t>
      </w:r>
      <w:r w:rsidR="004E3D03">
        <w:rPr>
          <w:rFonts w:ascii="Arial" w:eastAsia="Times New Roman" w:hAnsi="Arial" w:cs="Arial"/>
          <w:color w:val="000000"/>
          <w:lang w:eastAsia="pl-PL"/>
        </w:rPr>
        <w:t xml:space="preserve">na kierunku pielęgniarstwo i położnictwo </w:t>
      </w:r>
      <w:r>
        <w:rPr>
          <w:rFonts w:ascii="Arial" w:eastAsia="Times New Roman" w:hAnsi="Arial" w:cs="Arial"/>
          <w:color w:val="000000"/>
          <w:lang w:eastAsia="pl-PL"/>
        </w:rPr>
        <w:t xml:space="preserve">na poziomie pierwszego </w:t>
      </w:r>
      <w:r w:rsidR="00340242">
        <w:rPr>
          <w:rFonts w:ascii="Arial" w:eastAsia="Times New Roman" w:hAnsi="Arial" w:cs="Arial"/>
          <w:color w:val="000000"/>
          <w:lang w:eastAsia="pl-PL"/>
        </w:rPr>
        <w:t xml:space="preserve">i drugiego </w:t>
      </w:r>
      <w:r>
        <w:rPr>
          <w:rFonts w:ascii="Arial" w:eastAsia="Times New Roman" w:hAnsi="Arial" w:cs="Arial"/>
          <w:color w:val="000000"/>
          <w:lang w:eastAsia="pl-PL"/>
        </w:rPr>
        <w:t xml:space="preserve">stopnia, które rozpoczęły się </w:t>
      </w:r>
      <w:r w:rsidR="004E3D03">
        <w:rPr>
          <w:rFonts w:ascii="Arial" w:eastAsia="Times New Roman" w:hAnsi="Arial" w:cs="Arial"/>
          <w:color w:val="000000"/>
          <w:lang w:eastAsia="pl-PL"/>
        </w:rPr>
        <w:t>przed rokiem akademickim 2019/2020</w:t>
      </w:r>
      <w:r>
        <w:rPr>
          <w:rFonts w:ascii="Arial" w:eastAsia="Times New Roman" w:hAnsi="Arial" w:cs="Arial"/>
          <w:color w:val="000000"/>
          <w:lang w:eastAsia="pl-PL"/>
        </w:rPr>
        <w:t>, stosuje się s</w:t>
      </w:r>
      <w:r w:rsidRPr="000C261A">
        <w:rPr>
          <w:rFonts w:ascii="Arial" w:eastAsia="Times New Roman" w:hAnsi="Arial" w:cs="Arial"/>
          <w:color w:val="000000"/>
          <w:lang w:eastAsia="pl-PL"/>
        </w:rPr>
        <w:t>zczegółowe kryteria oceny spełniania przez uczelnie standardów kształcenia</w:t>
      </w:r>
      <w:r>
        <w:rPr>
          <w:rFonts w:ascii="Arial" w:eastAsia="Times New Roman" w:hAnsi="Arial" w:cs="Arial"/>
          <w:color w:val="000000"/>
          <w:lang w:eastAsia="pl-PL"/>
        </w:rPr>
        <w:t xml:space="preserve"> na kierunku pielęgniarstwo i położnictwo, o których mowa w uchwale </w:t>
      </w:r>
      <w:r w:rsidR="009B6044" w:rsidRPr="00F556B1">
        <w:rPr>
          <w:rFonts w:ascii="Arial" w:hAnsi="Arial" w:cs="Arial"/>
          <w:color w:val="000000"/>
          <w:shd w:val="clear" w:color="auto" w:fill="FFFFFF"/>
        </w:rPr>
        <w:t>Nr</w:t>
      </w:r>
      <w:r w:rsidR="009B6044" w:rsidRPr="00F556B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77F43" w:rsidRPr="00F556B1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4/IV/2013 z dnia 21</w:t>
      </w:r>
      <w:r w:rsidR="00910CC4" w:rsidRPr="00F556B1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r w:rsidR="009B6044" w:rsidRPr="00F556B1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listopada 2013</w:t>
      </w:r>
      <w:r w:rsidR="00910CC4" w:rsidRPr="00F556B1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 r. K</w:t>
      </w:r>
      <w:r w:rsidR="009B6044" w:rsidRPr="00F556B1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rajowej Rady Akredytacyjnej Szkół Pielęgniarek i Położnych w sprawie określenia szczegółowych kryteriów oceny spełniania przez uczelnie standardów kształcenia oraz </w:t>
      </w:r>
      <w:r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uchwale N</w:t>
      </w:r>
      <w:r w:rsidR="009B6044" w:rsidRPr="00F556B1">
        <w:rPr>
          <w:rFonts w:ascii="Arial" w:eastAsia="Times New Roman" w:hAnsi="Arial" w:cs="Arial"/>
          <w:bCs/>
          <w:lang w:eastAsia="pl-PL"/>
        </w:rPr>
        <w:t xml:space="preserve">r 36/V/2018 z dnia 20 września 2018 </w:t>
      </w:r>
      <w:r w:rsidR="003A7CE5" w:rsidRPr="00F556B1">
        <w:rPr>
          <w:rFonts w:ascii="Arial" w:eastAsia="Times New Roman" w:hAnsi="Arial" w:cs="Arial"/>
          <w:bCs/>
          <w:lang w:eastAsia="pl-PL"/>
        </w:rPr>
        <w:t xml:space="preserve">r. </w:t>
      </w:r>
      <w:r w:rsidR="009B6044" w:rsidRPr="00F556B1">
        <w:rPr>
          <w:rFonts w:ascii="Arial" w:eastAsia="Times New Roman" w:hAnsi="Arial" w:cs="Arial"/>
          <w:bCs/>
          <w:lang w:eastAsia="pl-PL"/>
        </w:rPr>
        <w:t>Krajowej Rady Akredytacyjnej Szkół Pielęgniarek i Położnych w sprawie zmiany uchwały</w:t>
      </w:r>
      <w:r w:rsidR="00177F43" w:rsidRPr="00F556B1">
        <w:rPr>
          <w:rFonts w:ascii="Arial" w:eastAsia="Times New Roman" w:hAnsi="Arial" w:cs="Arial"/>
          <w:bCs/>
          <w:lang w:eastAsia="pl-PL"/>
        </w:rPr>
        <w:t xml:space="preserve"> N</w:t>
      </w:r>
      <w:r w:rsidR="009B6044" w:rsidRPr="00F556B1">
        <w:rPr>
          <w:rFonts w:ascii="Arial" w:eastAsia="Times New Roman" w:hAnsi="Arial" w:cs="Arial"/>
          <w:bCs/>
          <w:lang w:eastAsia="pl-PL"/>
        </w:rPr>
        <w:t>r 4 /IV/2013</w:t>
      </w:r>
      <w:r w:rsidR="009B6044" w:rsidRPr="00F556B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40242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z dnia 21 listopada 2013 </w:t>
      </w:r>
      <w:r w:rsidR="009B6044" w:rsidRPr="00F556B1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r</w:t>
      </w:r>
      <w:r w:rsidR="003A7CE5" w:rsidRPr="00F556B1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. </w:t>
      </w:r>
      <w:r w:rsidR="009B6044" w:rsidRPr="00F556B1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Krajowej Rady Akredytacyjnej S</w:t>
      </w:r>
      <w:r w:rsidR="00340242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zkół Pielęgniarek i Położnych w </w:t>
      </w:r>
      <w:r w:rsidR="009B6044" w:rsidRPr="00F556B1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sprawie określenia szczegółowych kryteriów oceny spełniania przez </w:t>
      </w:r>
      <w:r w:rsidR="003A7CE5" w:rsidRPr="00F556B1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uczelnie standardów kształcenia.</w:t>
      </w:r>
    </w:p>
    <w:p w14:paraId="69F0A369" w14:textId="77777777" w:rsidR="00177F43" w:rsidRPr="000C261A" w:rsidRDefault="00177F43" w:rsidP="000C261A">
      <w:pPr>
        <w:pStyle w:val="Nagwek1"/>
        <w:shd w:val="clear" w:color="auto" w:fill="FFFFFF"/>
        <w:spacing w:before="0" w:beforeAutospacing="0" w:after="0" w:afterAutospacing="0" w:line="360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0C261A">
        <w:rPr>
          <w:rFonts w:ascii="Arial" w:hAnsi="Arial" w:cs="Arial"/>
          <w:sz w:val="22"/>
          <w:szCs w:val="22"/>
        </w:rPr>
        <w:t>§ 4.</w:t>
      </w:r>
    </w:p>
    <w:p w14:paraId="4FB9EB7B" w14:textId="77777777" w:rsidR="003A7CE5" w:rsidRPr="000C261A" w:rsidRDefault="003A7CE5" w:rsidP="000C261A">
      <w:pPr>
        <w:pStyle w:val="Nagwek1"/>
        <w:shd w:val="clear" w:color="auto" w:fill="FFFFFF"/>
        <w:spacing w:before="0" w:beforeAutospacing="0" w:after="0" w:afterAutospacing="0" w:line="360" w:lineRule="auto"/>
        <w:ind w:left="426" w:hanging="426"/>
        <w:jc w:val="center"/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A8B9C96" w14:textId="77777777" w:rsidR="00F13891" w:rsidRPr="000C261A" w:rsidRDefault="00F13891" w:rsidP="000C261A">
      <w:pPr>
        <w:shd w:val="clear" w:color="auto" w:fill="FFFFFF" w:themeFill="background1"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C261A">
        <w:rPr>
          <w:rFonts w:ascii="Arial" w:eastAsia="Times New Roman" w:hAnsi="Arial" w:cs="Arial"/>
          <w:lang w:eastAsia="pl-PL"/>
        </w:rPr>
        <w:t>Uchwała wchodzi w życie z dniem</w:t>
      </w:r>
      <w:r w:rsidR="003A7CE5" w:rsidRPr="000C261A">
        <w:rPr>
          <w:rFonts w:ascii="Arial" w:eastAsia="Times New Roman" w:hAnsi="Arial" w:cs="Arial"/>
          <w:lang w:eastAsia="pl-PL"/>
        </w:rPr>
        <w:t xml:space="preserve"> podjęcia</w:t>
      </w:r>
      <w:r w:rsidR="00EF4D9C" w:rsidRPr="000C261A">
        <w:rPr>
          <w:rFonts w:ascii="Arial" w:eastAsia="Times New Roman" w:hAnsi="Arial" w:cs="Arial"/>
          <w:lang w:eastAsia="pl-PL"/>
        </w:rPr>
        <w:t xml:space="preserve">. </w:t>
      </w:r>
      <w:r w:rsidRPr="000C261A">
        <w:rPr>
          <w:rFonts w:ascii="Arial" w:eastAsia="Times New Roman" w:hAnsi="Arial" w:cs="Arial"/>
          <w:lang w:eastAsia="pl-PL"/>
        </w:rPr>
        <w:t xml:space="preserve"> </w:t>
      </w:r>
    </w:p>
    <w:p w14:paraId="4902E43C" w14:textId="77777777" w:rsidR="00914A35" w:rsidRPr="000C261A" w:rsidRDefault="00914A35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1A7F969" w14:textId="77777777" w:rsid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54181CF7" w14:textId="77777777" w:rsid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3C1C1842" w14:textId="77777777" w:rsid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1CDB5E5E" w14:textId="77777777" w:rsid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0EFA9F0D" w14:textId="77777777" w:rsidR="00914A35" w:rsidRPr="000C261A" w:rsidRDefault="00914A35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FB4739D" w14:textId="77777777" w:rsidR="003A7CE5" w:rsidRDefault="003A7CE5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C4293A" w14:textId="77777777" w:rsidR="00FE5953" w:rsidRDefault="00FE5953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86E4BB8" w14:textId="77777777" w:rsidR="00FE5953" w:rsidRDefault="00FE5953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A5BADC7" w14:textId="77777777" w:rsidR="00FE5953" w:rsidRDefault="00FE5953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A26A6A0" w14:textId="77777777" w:rsidR="00FE5953" w:rsidRPr="000C261A" w:rsidRDefault="00FE5953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D32138" w14:textId="77777777" w:rsidR="003A7CE5" w:rsidRPr="000C261A" w:rsidRDefault="003A7CE5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16FBB66" w14:textId="77777777" w:rsidR="000344D1" w:rsidRDefault="000344D1" w:rsidP="005F0F66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67500A9" w14:textId="77777777" w:rsidR="00F13891" w:rsidRPr="000C261A" w:rsidRDefault="00F13891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C261A">
        <w:rPr>
          <w:rFonts w:ascii="Arial" w:eastAsia="Times New Roman" w:hAnsi="Arial" w:cs="Arial"/>
          <w:b/>
          <w:lang w:eastAsia="pl-PL"/>
        </w:rPr>
        <w:lastRenderedPageBreak/>
        <w:t>Uzasadnienie</w:t>
      </w:r>
    </w:p>
    <w:p w14:paraId="71A72D9B" w14:textId="77777777" w:rsidR="00302C23" w:rsidRPr="000C261A" w:rsidRDefault="00302C23" w:rsidP="000C261A">
      <w:pPr>
        <w:shd w:val="clear" w:color="auto" w:fill="FFFFFF" w:themeFill="background1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358D87D3" w14:textId="77777777" w:rsidR="00302C23" w:rsidRPr="000C261A" w:rsidRDefault="00911B6A" w:rsidP="000C261A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Podjęcie niniejszej</w:t>
      </w:r>
      <w:r w:rsidR="00F13891" w:rsidRPr="000C261A">
        <w:rPr>
          <w:rFonts w:ascii="Arial" w:hAnsi="Arial" w:cs="Arial"/>
          <w:sz w:val="22"/>
          <w:szCs w:val="22"/>
        </w:rPr>
        <w:t xml:space="preserve"> uchwały </w:t>
      </w:r>
      <w:r w:rsidR="003A7CE5" w:rsidRPr="000C261A">
        <w:rPr>
          <w:rFonts w:ascii="Arial" w:hAnsi="Arial" w:cs="Arial"/>
          <w:sz w:val="22"/>
          <w:szCs w:val="22"/>
        </w:rPr>
        <w:t>związane jest z</w:t>
      </w:r>
      <w:r w:rsidR="00F13891" w:rsidRPr="000C261A">
        <w:rPr>
          <w:rFonts w:ascii="Arial" w:hAnsi="Arial" w:cs="Arial"/>
          <w:sz w:val="22"/>
          <w:szCs w:val="22"/>
        </w:rPr>
        <w:t xml:space="preserve"> wejści</w:t>
      </w:r>
      <w:r w:rsidR="003A7CE5" w:rsidRPr="000C261A">
        <w:rPr>
          <w:rFonts w:ascii="Arial" w:hAnsi="Arial" w:cs="Arial"/>
          <w:sz w:val="22"/>
          <w:szCs w:val="22"/>
        </w:rPr>
        <w:t xml:space="preserve">em </w:t>
      </w:r>
      <w:r w:rsidR="00F13891" w:rsidRPr="000C261A">
        <w:rPr>
          <w:rFonts w:ascii="Arial" w:hAnsi="Arial" w:cs="Arial"/>
          <w:sz w:val="22"/>
          <w:szCs w:val="22"/>
        </w:rPr>
        <w:t xml:space="preserve">w życie przepisów </w:t>
      </w:r>
      <w:r w:rsidR="00302C23" w:rsidRPr="000C261A">
        <w:rPr>
          <w:rFonts w:ascii="Arial" w:hAnsi="Arial" w:cs="Arial"/>
          <w:sz w:val="22"/>
          <w:szCs w:val="22"/>
        </w:rPr>
        <w:t xml:space="preserve">ustawy </w:t>
      </w:r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z dnia 20 lipca 2018 r. </w:t>
      </w:r>
      <w:r w:rsidR="009A5F95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302C23" w:rsidRPr="000C261A">
        <w:rPr>
          <w:rFonts w:ascii="Arial" w:hAnsi="Arial" w:cs="Arial"/>
          <w:sz w:val="22"/>
          <w:szCs w:val="22"/>
        </w:rPr>
        <w:t xml:space="preserve">Prawo o szkolnictwie wyższym i nauce </w:t>
      </w:r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(Dz. U. z 2018 r. poz. 1668, z </w:t>
      </w:r>
      <w:proofErr w:type="spellStart"/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>późn</w:t>
      </w:r>
      <w:proofErr w:type="spellEnd"/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. zm.) oraz ustawy </w:t>
      </w:r>
      <w:r w:rsidR="00302C23" w:rsidRPr="000C261A">
        <w:rPr>
          <w:rFonts w:ascii="Arial" w:hAnsi="Arial" w:cs="Arial"/>
          <w:sz w:val="22"/>
          <w:szCs w:val="22"/>
        </w:rPr>
        <w:t xml:space="preserve">z dnia 3 lipca 2018 r. </w:t>
      </w:r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Przepisy wprowadzające ustawę - Prawo o szkolnictwie wyższym i nauce (Dz. U. z 2018 r. poz. 1669, z </w:t>
      </w:r>
      <w:proofErr w:type="spellStart"/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>późn</w:t>
      </w:r>
      <w:proofErr w:type="spellEnd"/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. zm.), w szczególności rozporządzenia Ministra Nauki i Szkolnictwa Wyższego </w:t>
      </w:r>
      <w:r w:rsidR="00302C23" w:rsidRPr="000C261A">
        <w:rPr>
          <w:rFonts w:ascii="Arial" w:eastAsia="Times New Roman" w:hAnsi="Arial" w:cs="Arial"/>
          <w:i/>
          <w:sz w:val="22"/>
          <w:szCs w:val="22"/>
          <w:lang w:eastAsia="pl-PL"/>
        </w:rPr>
        <w:t>w sprawie standardów kształcenia przygotowującego do wykonywania zawodu l</w:t>
      </w:r>
      <w:r w:rsidR="000C261A">
        <w:rPr>
          <w:rFonts w:ascii="Arial" w:eastAsia="Times New Roman" w:hAnsi="Arial" w:cs="Arial"/>
          <w:i/>
          <w:sz w:val="22"/>
          <w:szCs w:val="22"/>
          <w:lang w:eastAsia="pl-PL"/>
        </w:rPr>
        <w:t>ekarza, lekarza dentysty, farma</w:t>
      </w:r>
      <w:r w:rsidR="00302C23" w:rsidRPr="000C261A">
        <w:rPr>
          <w:rFonts w:ascii="Arial" w:eastAsia="Times New Roman" w:hAnsi="Arial" w:cs="Arial"/>
          <w:i/>
          <w:sz w:val="22"/>
          <w:szCs w:val="22"/>
          <w:lang w:eastAsia="pl-PL"/>
        </w:rPr>
        <w:t>ceuty, pielęgniarki, położnej, diagnosty laboratoryjnego, fizjoterapeuty i ratownika medycznego</w:t>
      </w:r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 (Dz. U. z 2019 r. poz. 1573)</w:t>
      </w:r>
      <w:r w:rsidR="000C261A" w:rsidRPr="000C261A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302C23" w:rsidRPr="000C261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11A06E84" w14:textId="77777777" w:rsidR="003A7CE5" w:rsidRPr="000C261A" w:rsidRDefault="00F13891" w:rsidP="000C261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C261A">
        <w:rPr>
          <w:rFonts w:ascii="Arial" w:hAnsi="Arial" w:cs="Arial"/>
        </w:rPr>
        <w:t>Powyższe regulacje wpro</w:t>
      </w:r>
      <w:r w:rsidR="004E3D03">
        <w:rPr>
          <w:rFonts w:ascii="Arial" w:hAnsi="Arial" w:cs="Arial"/>
        </w:rPr>
        <w:t>wadzają</w:t>
      </w:r>
      <w:r w:rsidR="003A7CE5" w:rsidRPr="000C261A">
        <w:rPr>
          <w:rFonts w:ascii="Arial" w:hAnsi="Arial" w:cs="Arial"/>
        </w:rPr>
        <w:t xml:space="preserve"> </w:t>
      </w:r>
      <w:r w:rsidR="004745AB" w:rsidRPr="000C261A">
        <w:rPr>
          <w:rFonts w:ascii="Arial" w:hAnsi="Arial" w:cs="Arial"/>
        </w:rPr>
        <w:t xml:space="preserve">zmiany w zakresie </w:t>
      </w:r>
      <w:r w:rsidR="00A33EF1" w:rsidRPr="000C261A">
        <w:rPr>
          <w:rFonts w:ascii="Arial" w:eastAsia="Times New Roman" w:hAnsi="Arial" w:cs="Arial"/>
          <w:lang w:eastAsia="pl-PL"/>
        </w:rPr>
        <w:t>szczegółowych kryteriów oceny spełniania przez uczelnie standardów kształcenia</w:t>
      </w:r>
      <w:r w:rsidR="009A5F95">
        <w:rPr>
          <w:rFonts w:ascii="Arial" w:eastAsia="Times New Roman" w:hAnsi="Arial" w:cs="Arial"/>
          <w:lang w:eastAsia="pl-PL"/>
        </w:rPr>
        <w:t xml:space="preserve">, </w:t>
      </w:r>
      <w:r w:rsidR="004E3D03">
        <w:rPr>
          <w:rFonts w:ascii="Arial" w:eastAsia="Times New Roman" w:hAnsi="Arial" w:cs="Arial"/>
          <w:lang w:eastAsia="pl-PL"/>
        </w:rPr>
        <w:t xml:space="preserve">w szczególności </w:t>
      </w:r>
      <w:r w:rsidR="00A33EF1" w:rsidRPr="000C261A">
        <w:rPr>
          <w:rFonts w:ascii="Arial" w:eastAsia="Times New Roman" w:hAnsi="Arial" w:cs="Arial"/>
          <w:lang w:eastAsia="pl-PL"/>
        </w:rPr>
        <w:t xml:space="preserve">w zakresie </w:t>
      </w:r>
      <w:r w:rsidR="00A33EF1" w:rsidRPr="000C261A">
        <w:rPr>
          <w:rFonts w:ascii="Arial" w:hAnsi="Arial" w:cs="Arial"/>
        </w:rPr>
        <w:t>sposobu realizacji programu kształcenia</w:t>
      </w:r>
      <w:r w:rsidR="00A33EF1" w:rsidRPr="000C261A">
        <w:rPr>
          <w:rFonts w:ascii="Arial" w:eastAsia="Times New Roman" w:hAnsi="Arial" w:cs="Arial"/>
          <w:lang w:eastAsia="pl-PL"/>
        </w:rPr>
        <w:t xml:space="preserve"> oraz kadry prowadzącej kształcenie</w:t>
      </w:r>
      <w:r w:rsidR="003A7CE5" w:rsidRPr="000C261A">
        <w:rPr>
          <w:rFonts w:ascii="Arial" w:eastAsia="Times New Roman" w:hAnsi="Arial" w:cs="Arial"/>
          <w:lang w:eastAsia="pl-PL"/>
        </w:rPr>
        <w:t>.</w:t>
      </w:r>
    </w:p>
    <w:p w14:paraId="52BC6EA8" w14:textId="77777777" w:rsidR="004E3D03" w:rsidRDefault="00F13891" w:rsidP="004E3D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C261A">
        <w:rPr>
          <w:rFonts w:ascii="Arial" w:eastAsia="Times New Roman" w:hAnsi="Arial" w:cs="Arial"/>
          <w:lang w:eastAsia="pl-PL"/>
        </w:rPr>
        <w:t xml:space="preserve">Wobec powyższego powstała konieczność </w:t>
      </w:r>
      <w:r w:rsidR="00481C1E" w:rsidRPr="000C261A">
        <w:rPr>
          <w:rFonts w:ascii="Arial" w:eastAsia="Times New Roman" w:hAnsi="Arial" w:cs="Arial"/>
          <w:lang w:eastAsia="pl-PL"/>
        </w:rPr>
        <w:t xml:space="preserve">określenia </w:t>
      </w:r>
      <w:r w:rsidR="000C261A" w:rsidRPr="000C261A">
        <w:rPr>
          <w:rFonts w:ascii="Arial" w:eastAsia="Times New Roman" w:hAnsi="Arial" w:cs="Arial"/>
          <w:lang w:eastAsia="pl-PL"/>
        </w:rPr>
        <w:t xml:space="preserve">nowych </w:t>
      </w:r>
      <w:r w:rsidR="00481C1E" w:rsidRPr="000C261A">
        <w:rPr>
          <w:rFonts w:ascii="Arial" w:eastAsia="Times New Roman" w:hAnsi="Arial" w:cs="Arial"/>
          <w:color w:val="000000"/>
          <w:lang w:eastAsia="pl-PL"/>
        </w:rPr>
        <w:t>szczegółowych kryteriów oceny spełniania przez uczelnie standardów kształcenia na kierunku pielęgniarstwo i położnictwo,</w:t>
      </w:r>
      <w:r w:rsidR="000C261A" w:rsidRPr="000C261A">
        <w:rPr>
          <w:rFonts w:ascii="Arial" w:eastAsia="Times New Roman" w:hAnsi="Arial" w:cs="Arial"/>
          <w:color w:val="000000"/>
          <w:lang w:eastAsia="pl-PL"/>
        </w:rPr>
        <w:br/>
        <w:t xml:space="preserve">w brzmieniu nadanym w załącznikach </w:t>
      </w:r>
      <w:r w:rsidR="00894E31">
        <w:rPr>
          <w:rFonts w:ascii="Arial" w:eastAsia="Times New Roman" w:hAnsi="Arial" w:cs="Arial"/>
          <w:color w:val="000000"/>
          <w:lang w:eastAsia="pl-PL"/>
        </w:rPr>
        <w:t>nr 1-8</w:t>
      </w:r>
      <w:r w:rsidR="00481C1E" w:rsidRPr="000C261A">
        <w:rPr>
          <w:rFonts w:ascii="Arial" w:eastAsia="Times New Roman" w:hAnsi="Arial" w:cs="Arial"/>
          <w:color w:val="000000"/>
          <w:lang w:eastAsia="pl-PL"/>
        </w:rPr>
        <w:t xml:space="preserve"> do uchwały. </w:t>
      </w:r>
    </w:p>
    <w:p w14:paraId="21EDFF6C" w14:textId="0A46A132" w:rsidR="002E06F3" w:rsidRDefault="004E3D03" w:rsidP="000344D1">
      <w:pPr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Jednocześnie, </w:t>
      </w:r>
      <w:r>
        <w:rPr>
          <w:rFonts w:ascii="Arial" w:eastAsia="Times New Roman" w:hAnsi="Arial" w:cs="Arial"/>
          <w:color w:val="000000"/>
          <w:lang w:eastAsia="pl-PL"/>
        </w:rPr>
        <w:t xml:space="preserve">w związku z art. 268 ustawy z dnia 3 lipca 2018 r. Przepisy wprowadzające ustawę – Prawo o szkolnictwie wyższym </w:t>
      </w:r>
      <w:r w:rsidR="009A5F95">
        <w:rPr>
          <w:rFonts w:ascii="Arial" w:eastAsia="Times New Roman" w:hAnsi="Arial" w:cs="Arial"/>
          <w:color w:val="000000"/>
          <w:lang w:eastAsia="pl-PL"/>
        </w:rPr>
        <w:t>i nauce</w:t>
      </w:r>
      <w:r>
        <w:rPr>
          <w:rFonts w:ascii="Arial" w:eastAsia="Times New Roman" w:hAnsi="Arial" w:cs="Arial"/>
          <w:color w:val="000000"/>
          <w:lang w:eastAsia="pl-PL"/>
        </w:rPr>
        <w:t xml:space="preserve">, który określa, iż w terminie 12 miesięcy od dnia wejścia w życie ustawy z dnia 20 lipca 2018 r. – Prawo o szkolnictwie wyższym i nauce (Dz. U. poz. 1668, z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. zm.)</w:t>
      </w:r>
      <w:r w:rsidR="000344D1">
        <w:rPr>
          <w:rFonts w:ascii="Arial" w:eastAsia="Times New Roman" w:hAnsi="Arial" w:cs="Arial"/>
          <w:color w:val="000000"/>
          <w:lang w:eastAsia="pl-PL"/>
        </w:rPr>
        <w:t>, senaty uczelni dostosują programy studiów rozpoczynających się od roku akademickiego 2019/2020 do wymagań określonych w tej ustawie, d</w:t>
      </w:r>
      <w:r>
        <w:rPr>
          <w:rFonts w:ascii="Arial" w:eastAsia="Times New Roman" w:hAnsi="Arial" w:cs="Arial"/>
          <w:color w:val="000000"/>
          <w:lang w:eastAsia="pl-PL"/>
        </w:rPr>
        <w:t xml:space="preserve">la studiów prowadzonych na kierunku pielęgniarstwo i położnictwo na poziomie pierwszego </w:t>
      </w:r>
      <w:r w:rsidR="00340242">
        <w:rPr>
          <w:rFonts w:ascii="Arial" w:eastAsia="Times New Roman" w:hAnsi="Arial" w:cs="Arial"/>
          <w:color w:val="000000"/>
          <w:lang w:eastAsia="pl-PL"/>
        </w:rPr>
        <w:t xml:space="preserve">i drugiego </w:t>
      </w:r>
      <w:r>
        <w:rPr>
          <w:rFonts w:ascii="Arial" w:eastAsia="Times New Roman" w:hAnsi="Arial" w:cs="Arial"/>
          <w:color w:val="000000"/>
          <w:lang w:eastAsia="pl-PL"/>
        </w:rPr>
        <w:t xml:space="preserve">stopnia, które rozpoczęły się od roku akademickiego 2019/2020, </w:t>
      </w:r>
      <w:r w:rsidR="000344D1">
        <w:rPr>
          <w:rFonts w:ascii="Arial" w:eastAsia="Times New Roman" w:hAnsi="Arial" w:cs="Arial"/>
          <w:color w:val="000000"/>
          <w:lang w:eastAsia="pl-PL"/>
        </w:rPr>
        <w:t xml:space="preserve">będą miały zastosowanie </w:t>
      </w:r>
      <w:r>
        <w:rPr>
          <w:rFonts w:ascii="Arial" w:eastAsia="Times New Roman" w:hAnsi="Arial" w:cs="Arial"/>
          <w:color w:val="000000"/>
          <w:lang w:eastAsia="pl-PL"/>
        </w:rPr>
        <w:t>s</w:t>
      </w:r>
      <w:r w:rsidRPr="000C261A">
        <w:rPr>
          <w:rFonts w:ascii="Arial" w:eastAsia="Times New Roman" w:hAnsi="Arial" w:cs="Arial"/>
          <w:color w:val="000000"/>
          <w:lang w:eastAsia="pl-PL"/>
        </w:rPr>
        <w:t>zczegółowe kryteria oceny spełniania przez uczelnie standardów kształcenia</w:t>
      </w:r>
      <w:r>
        <w:rPr>
          <w:rFonts w:ascii="Arial" w:eastAsia="Times New Roman" w:hAnsi="Arial" w:cs="Arial"/>
          <w:color w:val="000000"/>
          <w:lang w:eastAsia="pl-PL"/>
        </w:rPr>
        <w:t>, o których mowa w § 1 i 2</w:t>
      </w:r>
      <w:r w:rsidR="000344D1">
        <w:rPr>
          <w:rFonts w:ascii="Arial" w:eastAsia="Times New Roman" w:hAnsi="Arial" w:cs="Arial"/>
          <w:color w:val="000000"/>
          <w:lang w:eastAsia="pl-PL"/>
        </w:rPr>
        <w:t xml:space="preserve"> uchwały. Natomiast d</w:t>
      </w:r>
      <w:r>
        <w:rPr>
          <w:rFonts w:ascii="Arial" w:eastAsia="Times New Roman" w:hAnsi="Arial" w:cs="Arial"/>
          <w:color w:val="000000"/>
          <w:lang w:eastAsia="pl-PL"/>
        </w:rPr>
        <w:t>la studiów prowadzonych na kierunku pielęgniarst</w:t>
      </w:r>
      <w:r w:rsidR="00340242">
        <w:rPr>
          <w:rFonts w:ascii="Arial" w:eastAsia="Times New Roman" w:hAnsi="Arial" w:cs="Arial"/>
          <w:color w:val="000000"/>
          <w:lang w:eastAsia="pl-PL"/>
        </w:rPr>
        <w:t>wo i </w:t>
      </w:r>
      <w:r>
        <w:rPr>
          <w:rFonts w:ascii="Arial" w:eastAsia="Times New Roman" w:hAnsi="Arial" w:cs="Arial"/>
          <w:color w:val="000000"/>
          <w:lang w:eastAsia="pl-PL"/>
        </w:rPr>
        <w:t xml:space="preserve">położnictwo na poziomie pierwszego </w:t>
      </w:r>
      <w:r w:rsidR="00340242">
        <w:rPr>
          <w:rFonts w:ascii="Arial" w:eastAsia="Times New Roman" w:hAnsi="Arial" w:cs="Arial"/>
          <w:color w:val="000000"/>
          <w:lang w:eastAsia="pl-PL"/>
        </w:rPr>
        <w:t xml:space="preserve">i drugiego </w:t>
      </w:r>
      <w:r>
        <w:rPr>
          <w:rFonts w:ascii="Arial" w:eastAsia="Times New Roman" w:hAnsi="Arial" w:cs="Arial"/>
          <w:color w:val="000000"/>
          <w:lang w:eastAsia="pl-PL"/>
        </w:rPr>
        <w:t xml:space="preserve">stopnia, które rozpoczęły się przed rokiem akademickim 2019/2020, </w:t>
      </w:r>
      <w:r w:rsidR="000344D1">
        <w:rPr>
          <w:rFonts w:ascii="Arial" w:eastAsia="Times New Roman" w:hAnsi="Arial" w:cs="Arial"/>
          <w:color w:val="000000"/>
          <w:lang w:eastAsia="pl-PL"/>
        </w:rPr>
        <w:t xml:space="preserve">będą miały zastosowanie </w:t>
      </w:r>
      <w:r>
        <w:rPr>
          <w:rFonts w:ascii="Arial" w:eastAsia="Times New Roman" w:hAnsi="Arial" w:cs="Arial"/>
          <w:color w:val="000000"/>
          <w:lang w:eastAsia="pl-PL"/>
        </w:rPr>
        <w:t>s</w:t>
      </w:r>
      <w:r w:rsidRPr="000C261A">
        <w:rPr>
          <w:rFonts w:ascii="Arial" w:eastAsia="Times New Roman" w:hAnsi="Arial" w:cs="Arial"/>
          <w:color w:val="000000"/>
          <w:lang w:eastAsia="pl-PL"/>
        </w:rPr>
        <w:t>zczegółowe kryteria oceny spełniania przez uczelnie standardów kształcenia</w:t>
      </w:r>
      <w:r>
        <w:rPr>
          <w:rFonts w:ascii="Arial" w:eastAsia="Times New Roman" w:hAnsi="Arial" w:cs="Arial"/>
          <w:color w:val="000000"/>
          <w:lang w:eastAsia="pl-PL"/>
        </w:rPr>
        <w:t xml:space="preserve"> na kierunku pielęgniarstwo i położnictwo, o których mowa w uchwale </w:t>
      </w:r>
      <w:r w:rsidRPr="00F556B1">
        <w:rPr>
          <w:rFonts w:ascii="Arial" w:hAnsi="Arial" w:cs="Arial"/>
          <w:color w:val="000000"/>
          <w:shd w:val="clear" w:color="auto" w:fill="FFFFFF"/>
        </w:rPr>
        <w:t>Nr</w:t>
      </w:r>
      <w:r w:rsidRPr="00F556B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556B1"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 xml:space="preserve">4/IV/2013 z dnia 21 listopada 2013 r. Krajowej Rady Akredytacyjnej Szkół Pielęgniarek i Położnych w sprawie określenia szczegółowych kryteriów oceny spełniania przez uczelnie standardów kształcenia oraz </w:t>
      </w:r>
      <w:r>
        <w:rPr>
          <w:rStyle w:val="Pogrubienie"/>
          <w:rFonts w:ascii="Arial" w:hAnsi="Arial" w:cs="Arial"/>
          <w:b w:val="0"/>
          <w:color w:val="000000"/>
          <w:bdr w:val="none" w:sz="0" w:space="0" w:color="auto" w:frame="1"/>
        </w:rPr>
        <w:t>uchwale N</w:t>
      </w:r>
      <w:r w:rsidRPr="00F556B1">
        <w:rPr>
          <w:rFonts w:ascii="Arial" w:eastAsia="Times New Roman" w:hAnsi="Arial" w:cs="Arial"/>
          <w:bCs/>
          <w:lang w:eastAsia="pl-PL"/>
        </w:rPr>
        <w:t>r 36/V/2018 z dnia 20 września 2018 r. Krajowej Rady Akredytacyjnej Szkół Pielęgniarek i Położnych w sprawie zmiany uchwały Nr 4 /IV/2013</w:t>
      </w:r>
      <w:r w:rsidRPr="00F556B1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z dnia 21 listopada 2013 r. Krajowej Rady Akre</w:t>
      </w:r>
      <w:r w:rsidR="00340242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dytacyjnej Szkół Pielęgniarek i </w:t>
      </w:r>
      <w:r w:rsidRPr="00F556B1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Położnych w sprawie określenia szczegółowych kryteriów oceny spełniania przez uczelnie standardów kształcenia.</w:t>
      </w:r>
    </w:p>
    <w:p w14:paraId="58CE2092" w14:textId="77777777" w:rsid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</w:p>
    <w:p w14:paraId="043CCA0B" w14:textId="40A6C486" w:rsid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2B1FAA8A" w14:textId="77777777" w:rsid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78DE3FDA" w14:textId="77777777" w:rsid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52A2A5DF" w14:textId="770AAAFF" w:rsidR="005F0F66" w:rsidRPr="005F0F66" w:rsidRDefault="005F0F66" w:rsidP="005F0F66">
      <w:pPr>
        <w:autoSpaceDE w:val="0"/>
        <w:autoSpaceDN w:val="0"/>
        <w:adjustRightInd w:val="0"/>
        <w:spacing w:after="0" w:line="240" w:lineRule="auto"/>
        <w:ind w:left="4956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sectPr w:rsidR="005F0F66" w:rsidRPr="005F0F66" w:rsidSect="004E3D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9B646" w14:textId="77777777" w:rsidR="00994870" w:rsidRDefault="00994870" w:rsidP="00910CC4">
      <w:pPr>
        <w:spacing w:after="0" w:line="240" w:lineRule="auto"/>
      </w:pPr>
      <w:r>
        <w:separator/>
      </w:r>
    </w:p>
  </w:endnote>
  <w:endnote w:type="continuationSeparator" w:id="0">
    <w:p w14:paraId="3213B416" w14:textId="77777777" w:rsidR="00994870" w:rsidRDefault="00994870" w:rsidP="0091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8449" w14:textId="77777777" w:rsidR="00994870" w:rsidRDefault="00994870" w:rsidP="00910CC4">
      <w:pPr>
        <w:spacing w:after="0" w:line="240" w:lineRule="auto"/>
      </w:pPr>
      <w:r>
        <w:separator/>
      </w:r>
    </w:p>
  </w:footnote>
  <w:footnote w:type="continuationSeparator" w:id="0">
    <w:p w14:paraId="3D510ADA" w14:textId="77777777" w:rsidR="00994870" w:rsidRDefault="00994870" w:rsidP="00910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74B0"/>
    <w:multiLevelType w:val="hybridMultilevel"/>
    <w:tmpl w:val="BA06F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8C2"/>
    <w:multiLevelType w:val="hybridMultilevel"/>
    <w:tmpl w:val="1D5E1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320E"/>
    <w:multiLevelType w:val="hybridMultilevel"/>
    <w:tmpl w:val="227C683A"/>
    <w:lvl w:ilvl="0" w:tplc="0F8A92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2EF0"/>
    <w:multiLevelType w:val="multilevel"/>
    <w:tmpl w:val="1F08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24137"/>
    <w:multiLevelType w:val="multilevel"/>
    <w:tmpl w:val="5772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34A2E"/>
    <w:multiLevelType w:val="hybridMultilevel"/>
    <w:tmpl w:val="148A4B94"/>
    <w:lvl w:ilvl="0" w:tplc="C85E4E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90AA9"/>
    <w:multiLevelType w:val="multilevel"/>
    <w:tmpl w:val="BDFAA4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7DA5E03"/>
    <w:multiLevelType w:val="multilevel"/>
    <w:tmpl w:val="A59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93EB4"/>
    <w:multiLevelType w:val="multilevel"/>
    <w:tmpl w:val="BDFAA4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6C378F9"/>
    <w:multiLevelType w:val="hybridMultilevel"/>
    <w:tmpl w:val="6532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422B"/>
    <w:multiLevelType w:val="hybridMultilevel"/>
    <w:tmpl w:val="6F64D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4078"/>
    <w:multiLevelType w:val="hybridMultilevel"/>
    <w:tmpl w:val="EEF6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44121"/>
    <w:multiLevelType w:val="multilevel"/>
    <w:tmpl w:val="A798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C5DB7"/>
    <w:multiLevelType w:val="hybridMultilevel"/>
    <w:tmpl w:val="943666AE"/>
    <w:lvl w:ilvl="0" w:tplc="9DA8DBD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479CB"/>
    <w:multiLevelType w:val="multilevel"/>
    <w:tmpl w:val="5FD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E740664"/>
    <w:multiLevelType w:val="hybridMultilevel"/>
    <w:tmpl w:val="BDAE4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82EE7"/>
    <w:multiLevelType w:val="multilevel"/>
    <w:tmpl w:val="278A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16"/>
  </w:num>
  <w:num w:numId="6">
    <w:abstractNumId w:val="14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15"/>
  </w:num>
  <w:num w:numId="13">
    <w:abstractNumId w:val="1"/>
  </w:num>
  <w:num w:numId="14">
    <w:abstractNumId w:val="9"/>
  </w:num>
  <w:num w:numId="15">
    <w:abstractNumId w:val="10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91"/>
    <w:rsid w:val="000344D1"/>
    <w:rsid w:val="000942E1"/>
    <w:rsid w:val="000C261A"/>
    <w:rsid w:val="000D6AF8"/>
    <w:rsid w:val="00124A3A"/>
    <w:rsid w:val="00125BBF"/>
    <w:rsid w:val="00177F43"/>
    <w:rsid w:val="00253698"/>
    <w:rsid w:val="00290382"/>
    <w:rsid w:val="002E06F3"/>
    <w:rsid w:val="00302C23"/>
    <w:rsid w:val="00340242"/>
    <w:rsid w:val="0036367F"/>
    <w:rsid w:val="0037294E"/>
    <w:rsid w:val="0038251D"/>
    <w:rsid w:val="003A7CE5"/>
    <w:rsid w:val="00430938"/>
    <w:rsid w:val="004707FA"/>
    <w:rsid w:val="004745AB"/>
    <w:rsid w:val="00481C1E"/>
    <w:rsid w:val="004E3D03"/>
    <w:rsid w:val="004E650B"/>
    <w:rsid w:val="00533755"/>
    <w:rsid w:val="005708CC"/>
    <w:rsid w:val="0057415F"/>
    <w:rsid w:val="00580E54"/>
    <w:rsid w:val="00581809"/>
    <w:rsid w:val="005F0F66"/>
    <w:rsid w:val="006C5242"/>
    <w:rsid w:val="006F61CE"/>
    <w:rsid w:val="007C3773"/>
    <w:rsid w:val="007D428E"/>
    <w:rsid w:val="00814F7B"/>
    <w:rsid w:val="00894E31"/>
    <w:rsid w:val="008C463A"/>
    <w:rsid w:val="008E63DA"/>
    <w:rsid w:val="00910CC4"/>
    <w:rsid w:val="00911B6A"/>
    <w:rsid w:val="00914A35"/>
    <w:rsid w:val="00994870"/>
    <w:rsid w:val="009A5F95"/>
    <w:rsid w:val="009B6044"/>
    <w:rsid w:val="00A33EF1"/>
    <w:rsid w:val="00A61082"/>
    <w:rsid w:val="00A92B85"/>
    <w:rsid w:val="00C52351"/>
    <w:rsid w:val="00CE741F"/>
    <w:rsid w:val="00DE7C84"/>
    <w:rsid w:val="00E0282E"/>
    <w:rsid w:val="00E61987"/>
    <w:rsid w:val="00E8027C"/>
    <w:rsid w:val="00EF4D9C"/>
    <w:rsid w:val="00F13891"/>
    <w:rsid w:val="00F556B1"/>
    <w:rsid w:val="00FB1B99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4972"/>
  <w15:chartTrackingRefBased/>
  <w15:docId w15:val="{A7E69C09-9CA0-4B14-9C27-B4C78AB3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3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8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igline">
    <w:name w:val="big_line"/>
    <w:basedOn w:val="Domylnaczcionkaakapitu"/>
    <w:rsid w:val="00F13891"/>
  </w:style>
  <w:style w:type="paragraph" w:styleId="NormalnyWeb">
    <w:name w:val="Normal (Web)"/>
    <w:basedOn w:val="Normalny"/>
    <w:uiPriority w:val="99"/>
    <w:semiHidden/>
    <w:unhideWhenUsed/>
    <w:rsid w:val="00F1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3891"/>
    <w:rPr>
      <w:b/>
      <w:bCs/>
    </w:rPr>
  </w:style>
  <w:style w:type="paragraph" w:customStyle="1" w:styleId="Default">
    <w:name w:val="Default"/>
    <w:rsid w:val="00F13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389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CC4"/>
  </w:style>
  <w:style w:type="paragraph" w:styleId="Stopka">
    <w:name w:val="footer"/>
    <w:basedOn w:val="Normalny"/>
    <w:link w:val="StopkaZnak"/>
    <w:uiPriority w:val="99"/>
    <w:unhideWhenUsed/>
    <w:rsid w:val="0091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CC4"/>
  </w:style>
  <w:style w:type="paragraph" w:styleId="Tekstdymka">
    <w:name w:val="Balloon Text"/>
    <w:basedOn w:val="Normalny"/>
    <w:link w:val="TekstdymkaZnak"/>
    <w:uiPriority w:val="99"/>
    <w:semiHidden/>
    <w:unhideWhenUsed/>
    <w:rsid w:val="003A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E5"/>
    <w:rPr>
      <w:rFonts w:ascii="Segoe UI" w:hAnsi="Segoe UI" w:cs="Segoe UI"/>
      <w:sz w:val="18"/>
      <w:szCs w:val="18"/>
    </w:rPr>
  </w:style>
  <w:style w:type="character" w:customStyle="1" w:styleId="articletitle">
    <w:name w:val="articletitle"/>
    <w:basedOn w:val="Domylnaczcionkaakapitu"/>
    <w:rsid w:val="00F556B1"/>
  </w:style>
  <w:style w:type="character" w:styleId="Hipercze">
    <w:name w:val="Hyperlink"/>
    <w:basedOn w:val="Domylnaczcionkaakapitu"/>
    <w:uiPriority w:val="99"/>
    <w:semiHidden/>
    <w:unhideWhenUsed/>
    <w:rsid w:val="00F55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92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Sejda Aleksandra</cp:lastModifiedBy>
  <cp:revision>3</cp:revision>
  <cp:lastPrinted>2019-10-23T10:23:00Z</cp:lastPrinted>
  <dcterms:created xsi:type="dcterms:W3CDTF">2021-04-19T09:49:00Z</dcterms:created>
  <dcterms:modified xsi:type="dcterms:W3CDTF">2021-04-19T09:53:00Z</dcterms:modified>
</cp:coreProperties>
</file>