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4F" w:rsidRPr="00306303" w:rsidRDefault="00833E4F" w:rsidP="00C71425">
      <w:pPr>
        <w:keepNext/>
        <w:tabs>
          <w:tab w:val="center" w:pos="4536"/>
          <w:tab w:val="right" w:pos="9072"/>
        </w:tabs>
        <w:spacing w:after="0" w:line="276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6303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175B06" w:rsidRPr="00306303">
        <w:rPr>
          <w:rFonts w:ascii="Times New Roman" w:hAnsi="Times New Roman" w:cs="Times New Roman"/>
          <w:b/>
          <w:sz w:val="24"/>
          <w:szCs w:val="24"/>
        </w:rPr>
        <w:t>0</w:t>
      </w:r>
      <w:r w:rsidR="00087E6E" w:rsidRPr="00306303">
        <w:rPr>
          <w:rFonts w:ascii="Times New Roman" w:hAnsi="Times New Roman" w:cs="Times New Roman"/>
          <w:b/>
          <w:sz w:val="24"/>
          <w:szCs w:val="24"/>
        </w:rPr>
        <w:t>1</w:t>
      </w:r>
      <w:r w:rsidRPr="00306303">
        <w:rPr>
          <w:rFonts w:ascii="Times New Roman" w:hAnsi="Times New Roman" w:cs="Times New Roman"/>
          <w:b/>
          <w:sz w:val="24"/>
          <w:szCs w:val="24"/>
        </w:rPr>
        <w:t>/20</w:t>
      </w:r>
      <w:r w:rsidR="008C27A9" w:rsidRPr="00306303">
        <w:rPr>
          <w:rFonts w:ascii="Times New Roman" w:hAnsi="Times New Roman" w:cs="Times New Roman"/>
          <w:b/>
          <w:sz w:val="24"/>
          <w:szCs w:val="24"/>
        </w:rPr>
        <w:t>25</w:t>
      </w:r>
      <w:r w:rsidRPr="00306303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4B5C2F" w:rsidRPr="00306303" w:rsidRDefault="004B5C2F" w:rsidP="00C71425">
      <w:pPr>
        <w:spacing w:after="0" w:line="276" w:lineRule="auto"/>
        <w:ind w:left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E4F" w:rsidRPr="00306303" w:rsidRDefault="00833E4F" w:rsidP="00C71425">
      <w:pPr>
        <w:spacing w:after="0" w:line="276" w:lineRule="auto"/>
        <w:ind w:left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06303" w:rsidRPr="00306303" w:rsidRDefault="00306303" w:rsidP="00C71425">
      <w:pPr>
        <w:spacing w:after="0" w:line="276" w:lineRule="auto"/>
        <w:ind w:left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E4F" w:rsidRPr="00306303" w:rsidRDefault="0061295A" w:rsidP="00C71425">
      <w:pPr>
        <w:spacing w:after="0" w:line="276" w:lineRule="auto"/>
        <w:ind w:left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06303">
        <w:rPr>
          <w:rFonts w:ascii="Times New Roman" w:eastAsia="Times New Roman" w:hAnsi="Times New Roman" w:cs="Times New Roman"/>
          <w:b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E7BC3" wp14:editId="6B7EBEC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295A" w:rsidRPr="000427E6" w:rsidRDefault="0061295A" w:rsidP="006129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427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61295A" w:rsidRPr="000427E6" w:rsidRDefault="0061295A" w:rsidP="006129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427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CF2E6D" w:rsidRPr="00064351" w:rsidRDefault="00CF2E6D" w:rsidP="00CF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/-/ z up. Stanisław WZIĄTEK</w:t>
                            </w:r>
                          </w:p>
                          <w:p w:rsidR="0061295A" w:rsidRPr="00872B85" w:rsidRDefault="0061295A" w:rsidP="0061295A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E7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245.2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" fillcolor="window" stroked="f" strokeweight=".5pt">
                <v:textbox>
                  <w:txbxContent>
                    <w:p w:rsidR="0061295A" w:rsidRPr="000427E6" w:rsidRDefault="0061295A" w:rsidP="006129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427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61295A" w:rsidRPr="000427E6" w:rsidRDefault="0061295A" w:rsidP="006129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427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CF2E6D" w:rsidRPr="00064351" w:rsidRDefault="00CF2E6D" w:rsidP="00CF2E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/-/ z up. Stanisław WZIĄTEK</w:t>
                      </w:r>
                    </w:p>
                    <w:p w:rsidR="0061295A" w:rsidRPr="00872B85" w:rsidRDefault="0061295A" w:rsidP="0061295A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3E4F" w:rsidRPr="00306303" w:rsidRDefault="00833E4F" w:rsidP="00C71425">
      <w:pPr>
        <w:spacing w:after="0" w:line="276" w:lineRule="auto"/>
        <w:ind w:left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E4F" w:rsidRPr="00306303" w:rsidRDefault="00833E4F" w:rsidP="00C714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E4F" w:rsidRPr="00306303" w:rsidRDefault="00833E4F" w:rsidP="00C714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E4F" w:rsidRPr="00306303" w:rsidRDefault="00833E4F" w:rsidP="00C714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1E38FA" w:rsidRPr="00306303" w:rsidRDefault="001E38FA" w:rsidP="00C714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8FA" w:rsidRPr="00306303" w:rsidRDefault="001E38FA" w:rsidP="00C714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E4F" w:rsidRPr="00306303" w:rsidRDefault="00833E4F" w:rsidP="00C714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E4F" w:rsidRPr="00306303" w:rsidRDefault="00833E4F" w:rsidP="00C7142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303">
        <w:rPr>
          <w:rFonts w:ascii="Times New Roman" w:eastAsia="Calibri" w:hAnsi="Times New Roman" w:cs="Times New Roman"/>
          <w:b/>
          <w:sz w:val="24"/>
          <w:szCs w:val="24"/>
        </w:rPr>
        <w:t>Ogłoszenie Otwartego Konkursu Ofert</w:t>
      </w:r>
    </w:p>
    <w:p w:rsidR="00833E4F" w:rsidRPr="00306303" w:rsidRDefault="00833E4F" w:rsidP="0030630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06303">
        <w:rPr>
          <w:rFonts w:ascii="Times New Roman" w:eastAsia="Calibri" w:hAnsi="Times New Roman" w:cs="Times New Roman"/>
          <w:sz w:val="24"/>
          <w:szCs w:val="24"/>
        </w:rPr>
        <w:t xml:space="preserve">Działając na podstawie art. 13 ust. 2 ustawy z dnia 24 kwietnia 2003 r. </w:t>
      </w:r>
      <w:r w:rsidRPr="00306303">
        <w:rPr>
          <w:rFonts w:ascii="Times New Roman" w:eastAsia="Calibri" w:hAnsi="Times New Roman" w:cs="Times New Roman"/>
          <w:sz w:val="24"/>
          <w:szCs w:val="24"/>
        </w:rPr>
        <w:br/>
      </w:r>
      <w:r w:rsidRPr="00306303">
        <w:rPr>
          <w:rFonts w:ascii="Times New Roman" w:eastAsia="Calibri" w:hAnsi="Times New Roman" w:cs="Times New Roman"/>
          <w:i/>
          <w:sz w:val="24"/>
          <w:szCs w:val="24"/>
        </w:rPr>
        <w:t xml:space="preserve">o działalności pożytku publicznego i o wolontariacie </w:t>
      </w:r>
      <w:r w:rsidRPr="00306303">
        <w:rPr>
          <w:rFonts w:ascii="Times New Roman" w:eastAsia="Calibri" w:hAnsi="Times New Roman" w:cs="Times New Roman"/>
          <w:sz w:val="24"/>
          <w:szCs w:val="24"/>
        </w:rPr>
        <w:t>(Dz. U. 202</w:t>
      </w:r>
      <w:r w:rsidR="00087E6E" w:rsidRPr="00306303">
        <w:rPr>
          <w:rFonts w:ascii="Times New Roman" w:eastAsia="Calibri" w:hAnsi="Times New Roman" w:cs="Times New Roman"/>
          <w:sz w:val="24"/>
          <w:szCs w:val="24"/>
        </w:rPr>
        <w:t>4</w:t>
      </w:r>
      <w:r w:rsidRPr="00306303">
        <w:rPr>
          <w:rFonts w:ascii="Times New Roman" w:eastAsia="Calibri" w:hAnsi="Times New Roman" w:cs="Times New Roman"/>
          <w:sz w:val="24"/>
          <w:szCs w:val="24"/>
        </w:rPr>
        <w:t xml:space="preserve"> r. poz.</w:t>
      </w:r>
      <w:r w:rsidRPr="00306303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 xml:space="preserve"> </w:t>
      </w:r>
      <w:r w:rsidR="00087E6E" w:rsidRPr="00306303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1491</w:t>
      </w:r>
      <w:r w:rsidR="00B03898" w:rsidRPr="00306303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)</w:t>
      </w:r>
    </w:p>
    <w:p w:rsidR="00306303" w:rsidRPr="00306303" w:rsidRDefault="00306303" w:rsidP="00C7142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E4F" w:rsidRPr="00306303" w:rsidRDefault="00833E4F" w:rsidP="00C7142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303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833E4F" w:rsidRPr="00306303" w:rsidRDefault="00833E4F" w:rsidP="00C7142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 xml:space="preserve">ogłasza Otwarty Konkurs Ofert na realizację zadania publicznego w formie wsparcia w zakresie </w:t>
      </w:r>
      <w:r w:rsidRPr="00306303">
        <w:rPr>
          <w:rFonts w:ascii="Times New Roman" w:hAnsi="Times New Roman" w:cs="Times New Roman"/>
          <w:b/>
          <w:sz w:val="24"/>
          <w:szCs w:val="24"/>
        </w:rPr>
        <w:t>Podtrzymywania i upowszechniania tradycji narodowej, pielęgnowania polskości oraz rozwoju świadomości narodowej, obywatelskiej i kulturowej</w:t>
      </w:r>
    </w:p>
    <w:p w:rsidR="00E907C4" w:rsidRPr="00306303" w:rsidRDefault="004355C2" w:rsidP="0009695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303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09695C" w:rsidRPr="00306303">
        <w:rPr>
          <w:rFonts w:ascii="Times New Roman" w:hAnsi="Times New Roman" w:cs="Times New Roman"/>
          <w:b/>
          <w:i/>
          <w:sz w:val="24"/>
          <w:szCs w:val="24"/>
        </w:rPr>
        <w:t>Historia i tradycje oręża polskiego</w:t>
      </w:r>
    </w:p>
    <w:p w:rsidR="00833E4F" w:rsidRPr="00306303" w:rsidRDefault="00833E4F" w:rsidP="00C7142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E4F" w:rsidRPr="00306303" w:rsidRDefault="00833E4F" w:rsidP="006C5183">
      <w:pPr>
        <w:numPr>
          <w:ilvl w:val="0"/>
          <w:numId w:val="1"/>
        </w:numPr>
        <w:spacing w:before="120" w:after="120" w:line="276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konkursu:</w:t>
      </w:r>
    </w:p>
    <w:p w:rsidR="008C27A9" w:rsidRPr="00306303" w:rsidRDefault="008C27A9" w:rsidP="006C5183">
      <w:pPr>
        <w:numPr>
          <w:ilvl w:val="2"/>
          <w:numId w:val="1"/>
        </w:numPr>
        <w:spacing w:before="120" w:after="120" w:line="276" w:lineRule="auto"/>
        <w:ind w:left="426" w:hanging="4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</w:rPr>
        <w:t>kształtowanie w społeczeństwie postaw patriotycznych i obywatelskich;</w:t>
      </w:r>
    </w:p>
    <w:p w:rsidR="008C27A9" w:rsidRPr="00306303" w:rsidRDefault="008C27A9" w:rsidP="006C5183">
      <w:pPr>
        <w:numPr>
          <w:ilvl w:val="2"/>
          <w:numId w:val="1"/>
        </w:numPr>
        <w:spacing w:before="120" w:after="120" w:line="276" w:lineRule="auto"/>
        <w:ind w:left="426" w:hanging="4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</w:rPr>
        <w:t>pielęgnowanie pamięci o uczestnikach walk o wolność i niepodległość Ojczyzny;</w:t>
      </w:r>
    </w:p>
    <w:p w:rsidR="0009695C" w:rsidRPr="00306303" w:rsidRDefault="0009695C" w:rsidP="006C5183">
      <w:pPr>
        <w:numPr>
          <w:ilvl w:val="2"/>
          <w:numId w:val="1"/>
        </w:numPr>
        <w:spacing w:before="120" w:after="120" w:line="276" w:lineRule="auto"/>
        <w:ind w:left="426" w:hanging="4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</w:rPr>
        <w:t>popularyzowanie w społeczeństwie historycznego dziedzictwa Wojska Polskiego oraz tradycji narodowych;</w:t>
      </w:r>
    </w:p>
    <w:p w:rsidR="0009695C" w:rsidRPr="00306303" w:rsidRDefault="0009695C" w:rsidP="006C5183">
      <w:pPr>
        <w:numPr>
          <w:ilvl w:val="2"/>
          <w:numId w:val="1"/>
        </w:numPr>
        <w:spacing w:before="120" w:after="120" w:line="276" w:lineRule="auto"/>
        <w:ind w:left="426" w:hanging="4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</w:rPr>
        <w:t>upowszechnianie ważnych wydarzeń z historii Polski</w:t>
      </w:r>
      <w:r w:rsidR="006C5183">
        <w:rPr>
          <w:rFonts w:ascii="Times New Roman" w:eastAsia="Calibri" w:hAnsi="Times New Roman" w:cs="Times New Roman"/>
          <w:sz w:val="24"/>
          <w:szCs w:val="24"/>
        </w:rPr>
        <w:t>,</w:t>
      </w:r>
      <w:r w:rsidRPr="00306303">
        <w:rPr>
          <w:rFonts w:ascii="Times New Roman" w:eastAsia="Calibri" w:hAnsi="Times New Roman" w:cs="Times New Roman"/>
          <w:sz w:val="24"/>
          <w:szCs w:val="24"/>
        </w:rPr>
        <w:t xml:space="preserve"> które miały wpływ na kształtowanie polskiej państwowości oraz walkę o niepodległość i suwerenność Ojczyzny, związanych z najważniejszymi rocznicami historycznymi, w tym m.in. z:</w:t>
      </w:r>
    </w:p>
    <w:p w:rsidR="00EA319B" w:rsidRPr="00306303" w:rsidRDefault="0009695C" w:rsidP="006C5183">
      <w:pPr>
        <w:pStyle w:val="Akapitzlist"/>
        <w:numPr>
          <w:ilvl w:val="0"/>
          <w:numId w:val="16"/>
        </w:numPr>
        <w:spacing w:before="120" w:after="120" w:line="276" w:lineRule="auto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 xml:space="preserve">1000. rocznica </w:t>
      </w:r>
      <w:r w:rsidR="00EA319B" w:rsidRPr="00306303">
        <w:rPr>
          <w:rFonts w:ascii="Times New Roman" w:hAnsi="Times New Roman" w:cs="Times New Roman"/>
          <w:sz w:val="24"/>
          <w:szCs w:val="24"/>
        </w:rPr>
        <w:t>koronacji dwóch pierwszych królów Polski: Bolesława Chrobrego oraz Mieszka II Lamberta,</w:t>
      </w:r>
    </w:p>
    <w:p w:rsidR="00EA319B" w:rsidRPr="00306303" w:rsidRDefault="00EA319B" w:rsidP="006C5183">
      <w:pPr>
        <w:pStyle w:val="Akapitzlist"/>
        <w:numPr>
          <w:ilvl w:val="0"/>
          <w:numId w:val="16"/>
        </w:numPr>
        <w:spacing w:before="120" w:after="120" w:line="276" w:lineRule="auto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>100. rocznica utworzenia Grobu Nieznanego Żołnierza,</w:t>
      </w:r>
    </w:p>
    <w:p w:rsidR="00EA319B" w:rsidRPr="00306303" w:rsidRDefault="00EA319B" w:rsidP="006C5183">
      <w:pPr>
        <w:pStyle w:val="Akapitzlist"/>
        <w:numPr>
          <w:ilvl w:val="0"/>
          <w:numId w:val="16"/>
        </w:numPr>
        <w:spacing w:before="120" w:after="120" w:line="276" w:lineRule="auto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>85. rocznica Zbrodni Katyńskiej,</w:t>
      </w:r>
    </w:p>
    <w:p w:rsidR="00EA319B" w:rsidRPr="00306303" w:rsidRDefault="00EA319B" w:rsidP="006C5183">
      <w:pPr>
        <w:pStyle w:val="Akapitzlist"/>
        <w:numPr>
          <w:ilvl w:val="0"/>
          <w:numId w:val="16"/>
        </w:numPr>
        <w:spacing w:before="120" w:after="120" w:line="276" w:lineRule="auto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 xml:space="preserve">80. </w:t>
      </w:r>
      <w:r w:rsidR="00D2316A" w:rsidRPr="00306303">
        <w:rPr>
          <w:rFonts w:ascii="Times New Roman" w:hAnsi="Times New Roman" w:cs="Times New Roman"/>
          <w:sz w:val="24"/>
          <w:szCs w:val="24"/>
        </w:rPr>
        <w:t>r</w:t>
      </w:r>
      <w:r w:rsidRPr="00306303">
        <w:rPr>
          <w:rFonts w:ascii="Times New Roman" w:hAnsi="Times New Roman" w:cs="Times New Roman"/>
          <w:sz w:val="24"/>
          <w:szCs w:val="24"/>
        </w:rPr>
        <w:t>ocznica zakończenia II wojny światowej,</w:t>
      </w:r>
    </w:p>
    <w:p w:rsidR="00EA319B" w:rsidRPr="00306303" w:rsidRDefault="00EA319B" w:rsidP="006C5183">
      <w:pPr>
        <w:pStyle w:val="Akapitzlist"/>
        <w:numPr>
          <w:ilvl w:val="0"/>
          <w:numId w:val="16"/>
        </w:numPr>
        <w:spacing w:before="120" w:after="120" w:line="276" w:lineRule="auto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 xml:space="preserve">85. </w:t>
      </w:r>
      <w:r w:rsidR="00D2316A" w:rsidRPr="00306303">
        <w:rPr>
          <w:rFonts w:ascii="Times New Roman" w:hAnsi="Times New Roman" w:cs="Times New Roman"/>
          <w:sz w:val="24"/>
          <w:szCs w:val="24"/>
        </w:rPr>
        <w:t>r</w:t>
      </w:r>
      <w:r w:rsidRPr="00306303">
        <w:rPr>
          <w:rFonts w:ascii="Times New Roman" w:hAnsi="Times New Roman" w:cs="Times New Roman"/>
          <w:sz w:val="24"/>
          <w:szCs w:val="24"/>
        </w:rPr>
        <w:t>ocznica bitwy o Narwik,</w:t>
      </w:r>
    </w:p>
    <w:p w:rsidR="00EA319B" w:rsidRPr="00306303" w:rsidRDefault="00EA319B" w:rsidP="006C5183">
      <w:pPr>
        <w:pStyle w:val="Akapitzlist"/>
        <w:numPr>
          <w:ilvl w:val="0"/>
          <w:numId w:val="16"/>
        </w:numPr>
        <w:spacing w:before="120" w:after="120" w:line="276" w:lineRule="auto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>8</w:t>
      </w:r>
      <w:r w:rsidR="00D2316A" w:rsidRPr="00306303">
        <w:rPr>
          <w:rFonts w:ascii="Times New Roman" w:hAnsi="Times New Roman" w:cs="Times New Roman"/>
          <w:sz w:val="24"/>
          <w:szCs w:val="24"/>
        </w:rPr>
        <w:t>5</w:t>
      </w:r>
      <w:r w:rsidRPr="00306303">
        <w:rPr>
          <w:rFonts w:ascii="Times New Roman" w:hAnsi="Times New Roman" w:cs="Times New Roman"/>
          <w:sz w:val="24"/>
          <w:szCs w:val="24"/>
        </w:rPr>
        <w:t>. rocznica udziału polskich lotników w Bitwie o Anglię,</w:t>
      </w:r>
    </w:p>
    <w:p w:rsidR="00EA319B" w:rsidRPr="00306303" w:rsidRDefault="00EA319B" w:rsidP="006C5183">
      <w:pPr>
        <w:pStyle w:val="Akapitzlist"/>
        <w:numPr>
          <w:ilvl w:val="0"/>
          <w:numId w:val="16"/>
        </w:numPr>
        <w:spacing w:before="120" w:after="120" w:line="276" w:lineRule="auto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>85. rocznica powołania Batalionów Chłopskich,</w:t>
      </w:r>
    </w:p>
    <w:p w:rsidR="00EA319B" w:rsidRPr="00306303" w:rsidRDefault="00EA319B" w:rsidP="006C5183">
      <w:pPr>
        <w:pStyle w:val="Akapitzlist"/>
        <w:numPr>
          <w:ilvl w:val="0"/>
          <w:numId w:val="16"/>
        </w:numPr>
        <w:spacing w:before="120" w:after="120" w:line="276" w:lineRule="auto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>80. rocznica walk o Wał Pomorski,</w:t>
      </w:r>
    </w:p>
    <w:p w:rsidR="0009695C" w:rsidRPr="00306303" w:rsidRDefault="00EA319B" w:rsidP="006C5183">
      <w:pPr>
        <w:pStyle w:val="Akapitzlist"/>
        <w:numPr>
          <w:ilvl w:val="0"/>
          <w:numId w:val="16"/>
        </w:numPr>
        <w:spacing w:before="120" w:after="120" w:line="276" w:lineRule="auto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>80</w:t>
      </w:r>
      <w:r w:rsidR="0009695C" w:rsidRPr="00306303">
        <w:rPr>
          <w:rFonts w:ascii="Times New Roman" w:hAnsi="Times New Roman" w:cs="Times New Roman"/>
          <w:sz w:val="24"/>
          <w:szCs w:val="24"/>
        </w:rPr>
        <w:t>.</w:t>
      </w:r>
      <w:r w:rsidRPr="00306303">
        <w:rPr>
          <w:rFonts w:ascii="Times New Roman" w:hAnsi="Times New Roman" w:cs="Times New Roman"/>
          <w:sz w:val="24"/>
          <w:szCs w:val="24"/>
        </w:rPr>
        <w:t xml:space="preserve"> rocznica bitwy o Kołobrzeg,</w:t>
      </w:r>
    </w:p>
    <w:p w:rsidR="00EA319B" w:rsidRPr="00306303" w:rsidRDefault="00EA319B" w:rsidP="006C5183">
      <w:pPr>
        <w:pStyle w:val="Akapitzlist"/>
        <w:numPr>
          <w:ilvl w:val="0"/>
          <w:numId w:val="16"/>
        </w:numPr>
        <w:spacing w:before="120" w:after="120" w:line="276" w:lineRule="auto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 xml:space="preserve">80. </w:t>
      </w:r>
      <w:r w:rsidR="00D2316A" w:rsidRPr="00306303">
        <w:rPr>
          <w:rFonts w:ascii="Times New Roman" w:hAnsi="Times New Roman" w:cs="Times New Roman"/>
          <w:sz w:val="24"/>
          <w:szCs w:val="24"/>
        </w:rPr>
        <w:t>r</w:t>
      </w:r>
      <w:r w:rsidRPr="00306303">
        <w:rPr>
          <w:rFonts w:ascii="Times New Roman" w:hAnsi="Times New Roman" w:cs="Times New Roman"/>
          <w:sz w:val="24"/>
          <w:szCs w:val="24"/>
        </w:rPr>
        <w:t>ocznica forsowania Odry i Nysy Łużyckiej,</w:t>
      </w:r>
    </w:p>
    <w:p w:rsidR="00EA319B" w:rsidRPr="00306303" w:rsidRDefault="00EA319B" w:rsidP="006C5183">
      <w:pPr>
        <w:pStyle w:val="Akapitzlist"/>
        <w:numPr>
          <w:ilvl w:val="0"/>
          <w:numId w:val="16"/>
        </w:numPr>
        <w:spacing w:before="120" w:after="120" w:line="276" w:lineRule="auto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lastRenderedPageBreak/>
        <w:t xml:space="preserve">80. </w:t>
      </w:r>
      <w:r w:rsidR="00D2316A" w:rsidRPr="00306303">
        <w:rPr>
          <w:rFonts w:ascii="Times New Roman" w:hAnsi="Times New Roman" w:cs="Times New Roman"/>
          <w:sz w:val="24"/>
          <w:szCs w:val="24"/>
        </w:rPr>
        <w:t>r</w:t>
      </w:r>
      <w:r w:rsidRPr="00306303">
        <w:rPr>
          <w:rFonts w:ascii="Times New Roman" w:hAnsi="Times New Roman" w:cs="Times New Roman"/>
          <w:sz w:val="24"/>
          <w:szCs w:val="24"/>
        </w:rPr>
        <w:t>ocznica wyzwolenia Bolonii,</w:t>
      </w:r>
    </w:p>
    <w:p w:rsidR="00EA319B" w:rsidRPr="00306303" w:rsidRDefault="00EA319B" w:rsidP="006C5183">
      <w:pPr>
        <w:pStyle w:val="Akapitzlist"/>
        <w:numPr>
          <w:ilvl w:val="0"/>
          <w:numId w:val="16"/>
        </w:numPr>
        <w:spacing w:before="120" w:after="120" w:line="276" w:lineRule="auto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 xml:space="preserve">80. </w:t>
      </w:r>
      <w:r w:rsidR="00D2316A" w:rsidRPr="00306303">
        <w:rPr>
          <w:rFonts w:ascii="Times New Roman" w:hAnsi="Times New Roman" w:cs="Times New Roman"/>
          <w:sz w:val="24"/>
          <w:szCs w:val="24"/>
        </w:rPr>
        <w:t>r</w:t>
      </w:r>
      <w:r w:rsidRPr="00306303">
        <w:rPr>
          <w:rFonts w:ascii="Times New Roman" w:hAnsi="Times New Roman" w:cs="Times New Roman"/>
          <w:sz w:val="24"/>
          <w:szCs w:val="24"/>
        </w:rPr>
        <w:t>ocznica zdobycia Wilhelmshaven,</w:t>
      </w:r>
    </w:p>
    <w:p w:rsidR="00EA319B" w:rsidRPr="00306303" w:rsidRDefault="00EA319B" w:rsidP="006C5183">
      <w:pPr>
        <w:pStyle w:val="Akapitzlist"/>
        <w:numPr>
          <w:ilvl w:val="0"/>
          <w:numId w:val="16"/>
        </w:numPr>
        <w:spacing w:before="120" w:after="120" w:line="276" w:lineRule="auto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 xml:space="preserve">420. </w:t>
      </w:r>
      <w:r w:rsidR="00D2316A" w:rsidRPr="00306303">
        <w:rPr>
          <w:rFonts w:ascii="Times New Roman" w:hAnsi="Times New Roman" w:cs="Times New Roman"/>
          <w:sz w:val="24"/>
          <w:szCs w:val="24"/>
        </w:rPr>
        <w:t>r</w:t>
      </w:r>
      <w:r w:rsidRPr="00306303">
        <w:rPr>
          <w:rFonts w:ascii="Times New Roman" w:hAnsi="Times New Roman" w:cs="Times New Roman"/>
          <w:sz w:val="24"/>
          <w:szCs w:val="24"/>
        </w:rPr>
        <w:t>ocznica bitwy pod Kircholmem,</w:t>
      </w:r>
    </w:p>
    <w:p w:rsidR="00EA319B" w:rsidRPr="00306303" w:rsidRDefault="00EA319B" w:rsidP="006C5183">
      <w:pPr>
        <w:pStyle w:val="Akapitzlist"/>
        <w:numPr>
          <w:ilvl w:val="0"/>
          <w:numId w:val="16"/>
        </w:numPr>
        <w:spacing w:before="120" w:after="120" w:line="276" w:lineRule="auto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 xml:space="preserve">500. </w:t>
      </w:r>
      <w:r w:rsidR="00D2316A" w:rsidRPr="00306303">
        <w:rPr>
          <w:rFonts w:ascii="Times New Roman" w:hAnsi="Times New Roman" w:cs="Times New Roman"/>
          <w:sz w:val="24"/>
          <w:szCs w:val="24"/>
        </w:rPr>
        <w:t>r</w:t>
      </w:r>
      <w:r w:rsidRPr="00306303">
        <w:rPr>
          <w:rFonts w:ascii="Times New Roman" w:hAnsi="Times New Roman" w:cs="Times New Roman"/>
          <w:sz w:val="24"/>
          <w:szCs w:val="24"/>
        </w:rPr>
        <w:t xml:space="preserve">ocznica hołdu pruskiego, </w:t>
      </w:r>
    </w:p>
    <w:p w:rsidR="0009695C" w:rsidRPr="00306303" w:rsidRDefault="00EA319B" w:rsidP="006C5183">
      <w:pPr>
        <w:pStyle w:val="Akapitzlist"/>
        <w:numPr>
          <w:ilvl w:val="0"/>
          <w:numId w:val="16"/>
        </w:numPr>
        <w:spacing w:before="120" w:after="120" w:line="276" w:lineRule="auto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 xml:space="preserve">15. </w:t>
      </w:r>
      <w:r w:rsidR="00D2316A" w:rsidRPr="00306303">
        <w:rPr>
          <w:rFonts w:ascii="Times New Roman" w:hAnsi="Times New Roman" w:cs="Times New Roman"/>
          <w:sz w:val="24"/>
          <w:szCs w:val="24"/>
        </w:rPr>
        <w:t>r</w:t>
      </w:r>
      <w:r w:rsidRPr="00306303">
        <w:rPr>
          <w:rFonts w:ascii="Times New Roman" w:hAnsi="Times New Roman" w:cs="Times New Roman"/>
          <w:sz w:val="24"/>
          <w:szCs w:val="24"/>
        </w:rPr>
        <w:t xml:space="preserve">ocznica </w:t>
      </w:r>
      <w:r w:rsidR="00D2316A" w:rsidRPr="00306303">
        <w:rPr>
          <w:rFonts w:ascii="Times New Roman" w:hAnsi="Times New Roman" w:cs="Times New Roman"/>
          <w:sz w:val="24"/>
          <w:szCs w:val="24"/>
        </w:rPr>
        <w:t>Katastrofy Lotniczej pod Smoleńskiem.</w:t>
      </w:r>
    </w:p>
    <w:p w:rsidR="00E47182" w:rsidRPr="00306303" w:rsidRDefault="00E47182" w:rsidP="006C5183">
      <w:pPr>
        <w:numPr>
          <w:ilvl w:val="2"/>
          <w:numId w:val="1"/>
        </w:numPr>
        <w:spacing w:before="120" w:after="120" w:line="276" w:lineRule="auto"/>
        <w:ind w:left="426" w:hanging="4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</w:rPr>
        <w:t>upamiętnienie na</w:t>
      </w:r>
      <w:r w:rsidR="0009695C" w:rsidRPr="00306303">
        <w:rPr>
          <w:rFonts w:ascii="Times New Roman" w:eastAsia="Calibri" w:hAnsi="Times New Roman" w:cs="Times New Roman"/>
          <w:sz w:val="24"/>
          <w:szCs w:val="24"/>
        </w:rPr>
        <w:t>jważniejszych świąt narodowych</w:t>
      </w:r>
      <w:r w:rsidRPr="00306303">
        <w:rPr>
          <w:rFonts w:ascii="Times New Roman" w:eastAsia="Calibri" w:hAnsi="Times New Roman" w:cs="Times New Roman"/>
          <w:sz w:val="24"/>
          <w:szCs w:val="24"/>
        </w:rPr>
        <w:t>, takich jak:</w:t>
      </w:r>
    </w:p>
    <w:p w:rsidR="00E47182" w:rsidRPr="00306303" w:rsidRDefault="00E47182" w:rsidP="006C5183">
      <w:pPr>
        <w:pStyle w:val="Akapitzlist"/>
        <w:numPr>
          <w:ilvl w:val="0"/>
          <w:numId w:val="15"/>
        </w:numPr>
        <w:spacing w:before="120" w:after="120" w:line="276" w:lineRule="auto"/>
        <w:ind w:left="851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>Narodowego Święta 3 Maja,</w:t>
      </w:r>
    </w:p>
    <w:p w:rsidR="00E47182" w:rsidRPr="00306303" w:rsidRDefault="00E47182" w:rsidP="006C5183">
      <w:pPr>
        <w:pStyle w:val="Akapitzlist"/>
        <w:numPr>
          <w:ilvl w:val="0"/>
          <w:numId w:val="15"/>
        </w:numPr>
        <w:spacing w:before="120" w:after="120" w:line="276" w:lineRule="auto"/>
        <w:ind w:left="851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>Dzień Weterana Działań poza Granicami Państwa,</w:t>
      </w:r>
    </w:p>
    <w:p w:rsidR="00E47182" w:rsidRPr="00306303" w:rsidRDefault="00E47182" w:rsidP="006C5183">
      <w:pPr>
        <w:pStyle w:val="Akapitzlist"/>
        <w:numPr>
          <w:ilvl w:val="0"/>
          <w:numId w:val="15"/>
        </w:numPr>
        <w:spacing w:before="120" w:after="120" w:line="276" w:lineRule="auto"/>
        <w:ind w:left="851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>Narodowego Dnia Pamięci Powstania Warszawskiego,</w:t>
      </w:r>
    </w:p>
    <w:p w:rsidR="00E47182" w:rsidRPr="00306303" w:rsidRDefault="00E47182" w:rsidP="006C5183">
      <w:pPr>
        <w:pStyle w:val="Akapitzlist"/>
        <w:numPr>
          <w:ilvl w:val="0"/>
          <w:numId w:val="15"/>
        </w:numPr>
        <w:spacing w:before="120" w:after="120" w:line="276" w:lineRule="auto"/>
        <w:ind w:left="851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>Święta Wojska Polskiego,</w:t>
      </w:r>
    </w:p>
    <w:p w:rsidR="00E47182" w:rsidRPr="00306303" w:rsidRDefault="00E47182" w:rsidP="006C5183">
      <w:pPr>
        <w:pStyle w:val="Akapitzlist"/>
        <w:numPr>
          <w:ilvl w:val="0"/>
          <w:numId w:val="15"/>
        </w:numPr>
        <w:spacing w:before="120" w:after="120" w:line="276" w:lineRule="auto"/>
        <w:ind w:left="851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>Narodowego Święta Niepodległości,</w:t>
      </w:r>
    </w:p>
    <w:p w:rsidR="00E47182" w:rsidRPr="00306303" w:rsidRDefault="00E47182" w:rsidP="006C5183">
      <w:pPr>
        <w:pStyle w:val="Akapitzlist"/>
        <w:numPr>
          <w:ilvl w:val="0"/>
          <w:numId w:val="15"/>
        </w:numPr>
        <w:spacing w:before="120" w:after="120" w:line="276" w:lineRule="auto"/>
        <w:ind w:left="851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>Narodowego Dnia Pamięci Zwycięs</w:t>
      </w:r>
      <w:r w:rsidR="00306303" w:rsidRPr="00306303">
        <w:rPr>
          <w:rFonts w:ascii="Times New Roman" w:hAnsi="Times New Roman" w:cs="Times New Roman"/>
          <w:sz w:val="24"/>
          <w:szCs w:val="24"/>
        </w:rPr>
        <w:t>kiego Powstania Wielkopolskiego.</w:t>
      </w:r>
    </w:p>
    <w:p w:rsidR="00833E4F" w:rsidRPr="00306303" w:rsidRDefault="00833E4F" w:rsidP="006C5183">
      <w:pPr>
        <w:numPr>
          <w:ilvl w:val="0"/>
          <w:numId w:val="1"/>
        </w:numPr>
        <w:spacing w:before="120" w:after="120" w:line="276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b/>
          <w:sz w:val="24"/>
          <w:szCs w:val="24"/>
        </w:rPr>
        <w:t xml:space="preserve">Rezultaty konkursu: </w:t>
      </w:r>
    </w:p>
    <w:p w:rsidR="000E3AF9" w:rsidRPr="00306303" w:rsidRDefault="000E3AF9" w:rsidP="006C5183">
      <w:pPr>
        <w:numPr>
          <w:ilvl w:val="0"/>
          <w:numId w:val="17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eastAsia="Calibri" w:hAnsi="Times New Roman" w:cs="Times New Roman"/>
          <w:sz w:val="24"/>
          <w:szCs w:val="24"/>
        </w:rPr>
        <w:t xml:space="preserve">podniesienie w społeczeństwie poziomu wiedzy o historii oręża polskiego oraz polskich </w:t>
      </w:r>
      <w:r w:rsidR="00D2316A" w:rsidRPr="00306303">
        <w:rPr>
          <w:rFonts w:ascii="Times New Roman" w:eastAsia="Calibri" w:hAnsi="Times New Roman" w:cs="Times New Roman"/>
          <w:sz w:val="24"/>
          <w:szCs w:val="24"/>
        </w:rPr>
        <w:t>tradycjach narodowych</w:t>
      </w:r>
      <w:r w:rsidRPr="003063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3AF9" w:rsidRPr="00306303" w:rsidRDefault="000E3AF9" w:rsidP="006C5183">
      <w:pPr>
        <w:numPr>
          <w:ilvl w:val="0"/>
          <w:numId w:val="17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eastAsia="Calibri" w:hAnsi="Times New Roman" w:cs="Times New Roman"/>
          <w:sz w:val="24"/>
          <w:szCs w:val="24"/>
        </w:rPr>
        <w:t>wzrost poczucia tożsamości narodowej oraz świadomości historycznej Polaków;</w:t>
      </w:r>
    </w:p>
    <w:p w:rsidR="000E3AF9" w:rsidRPr="00306303" w:rsidRDefault="000E3AF9" w:rsidP="006C5183">
      <w:pPr>
        <w:numPr>
          <w:ilvl w:val="0"/>
          <w:numId w:val="17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eastAsia="Calibri" w:hAnsi="Times New Roman" w:cs="Times New Roman"/>
          <w:sz w:val="24"/>
          <w:szCs w:val="24"/>
        </w:rPr>
        <w:t xml:space="preserve">podniesienie wśród młodego pokolenia oraz żołnierzy Sił Zbrojnych RP wiedzy </w:t>
      </w:r>
      <w:r w:rsidRPr="00306303">
        <w:rPr>
          <w:rFonts w:ascii="Times New Roman" w:eastAsia="Calibri" w:hAnsi="Times New Roman" w:cs="Times New Roman"/>
          <w:sz w:val="24"/>
          <w:szCs w:val="24"/>
        </w:rPr>
        <w:br/>
        <w:t>o czynach polskich patriotów</w:t>
      </w:r>
      <w:r w:rsidR="00D2316A" w:rsidRPr="00306303">
        <w:rPr>
          <w:rFonts w:ascii="Times New Roman" w:eastAsia="Calibri" w:hAnsi="Times New Roman" w:cs="Times New Roman"/>
          <w:sz w:val="24"/>
          <w:szCs w:val="24"/>
        </w:rPr>
        <w:t>,</w:t>
      </w:r>
      <w:r w:rsidRPr="00306303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D2316A" w:rsidRPr="00306303">
        <w:rPr>
          <w:rFonts w:ascii="Times New Roman" w:eastAsia="Calibri" w:hAnsi="Times New Roman" w:cs="Times New Roman"/>
          <w:sz w:val="24"/>
          <w:szCs w:val="24"/>
        </w:rPr>
        <w:t>tym bohaterstwie polskich żołnierzy</w:t>
      </w:r>
      <w:r w:rsidRPr="003063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043A" w:rsidRPr="00306303" w:rsidRDefault="0060043A" w:rsidP="006C5183">
      <w:pPr>
        <w:numPr>
          <w:ilvl w:val="0"/>
          <w:numId w:val="1"/>
        </w:numPr>
        <w:spacing w:before="120" w:after="120" w:line="276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b/>
          <w:sz w:val="24"/>
          <w:szCs w:val="24"/>
        </w:rPr>
        <w:t xml:space="preserve">Grupa docelowa odbiorców zadań publicznych: </w:t>
      </w:r>
    </w:p>
    <w:p w:rsidR="0060043A" w:rsidRPr="00306303" w:rsidRDefault="0060043A" w:rsidP="006C5183">
      <w:p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mogą być kierowane do szerokiego grona odbiorców – Oferent jest zobowiązany wskazać adresatów zadania w ofercie. </w:t>
      </w:r>
    </w:p>
    <w:p w:rsidR="00833E4F" w:rsidRPr="00306303" w:rsidRDefault="00833E4F" w:rsidP="006C5183">
      <w:pPr>
        <w:numPr>
          <w:ilvl w:val="0"/>
          <w:numId w:val="1"/>
        </w:numPr>
        <w:spacing w:before="120" w:after="120" w:line="276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konkursowe powinny polegać w szczególności na: </w:t>
      </w:r>
    </w:p>
    <w:p w:rsidR="000E3AF9" w:rsidRPr="00306303" w:rsidRDefault="000E3AF9" w:rsidP="006C5183">
      <w:pPr>
        <w:numPr>
          <w:ilvl w:val="0"/>
          <w:numId w:val="26"/>
        </w:numPr>
        <w:spacing w:before="120" w:after="120" w:line="276" w:lineRule="auto"/>
        <w:ind w:left="567" w:hanging="4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30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organizowani</w:t>
      </w:r>
      <w:r w:rsidR="00377540" w:rsidRPr="0030630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30630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przedsięwzięć kształtujących postawy patriotyczne w społeczeństwie, </w:t>
      </w:r>
      <w:r w:rsidRPr="0030630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  <w:t>w szczególności wśród uczniów szkół ponadpodstawowych, studentów oraz osób zrzeszonych w organizacjach proobronnych oraz organizacjach pozarządowych działających na rzecz obronności;</w:t>
      </w:r>
    </w:p>
    <w:p w:rsidR="000E3AF9" w:rsidRPr="00306303" w:rsidRDefault="000E3AF9" w:rsidP="006C5183">
      <w:pPr>
        <w:numPr>
          <w:ilvl w:val="0"/>
          <w:numId w:val="26"/>
        </w:numPr>
        <w:spacing w:before="120" w:after="120" w:line="276" w:lineRule="auto"/>
        <w:ind w:left="567" w:hanging="4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30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prowadzeni</w:t>
      </w:r>
      <w:r w:rsidR="00377540" w:rsidRPr="0030630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30630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Pr="00306303">
        <w:rPr>
          <w:rFonts w:ascii="Times New Roman" w:eastAsia="Calibri" w:hAnsi="Times New Roman" w:cs="Times New Roman"/>
          <w:sz w:val="24"/>
          <w:szCs w:val="24"/>
        </w:rPr>
        <w:t xml:space="preserve">edukacji historycznej i działalności kulturalnej ukierunkowanej </w:t>
      </w:r>
      <w:r w:rsidRPr="00306303">
        <w:rPr>
          <w:rFonts w:ascii="Times New Roman" w:eastAsia="Calibri" w:hAnsi="Times New Roman" w:cs="Times New Roman"/>
          <w:sz w:val="24"/>
          <w:szCs w:val="24"/>
        </w:rPr>
        <w:br/>
        <w:t xml:space="preserve">na kształtowanie postaw patriotycznych i obywatelskich wśród uczniów szkół biorących udział w programach </w:t>
      </w:r>
      <w:r w:rsidRPr="0030630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„Oddziałów Przygotowania Wojskowego”, „Cyber.mil z klasą”, „Branżowych Oddziałów Wojskowych” oraz studentów uczestniczących w programie „Legia Akademicka”;</w:t>
      </w:r>
    </w:p>
    <w:p w:rsidR="000E3AF9" w:rsidRPr="00306303" w:rsidRDefault="000E3AF9" w:rsidP="006C5183">
      <w:pPr>
        <w:numPr>
          <w:ilvl w:val="0"/>
          <w:numId w:val="26"/>
        </w:numPr>
        <w:spacing w:before="120" w:after="120" w:line="276" w:lineRule="auto"/>
        <w:ind w:left="567" w:hanging="4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303">
        <w:rPr>
          <w:rFonts w:ascii="Times New Roman" w:eastAsia="Calibri" w:hAnsi="Times New Roman" w:cs="Times New Roman"/>
          <w:sz w:val="24"/>
          <w:szCs w:val="24"/>
        </w:rPr>
        <w:t>organizowani</w:t>
      </w:r>
      <w:r w:rsidR="00377540" w:rsidRPr="00306303">
        <w:rPr>
          <w:rFonts w:ascii="Times New Roman" w:eastAsia="Calibri" w:hAnsi="Times New Roman" w:cs="Times New Roman"/>
          <w:sz w:val="24"/>
          <w:szCs w:val="24"/>
        </w:rPr>
        <w:t>u</w:t>
      </w:r>
      <w:r w:rsidRPr="00306303">
        <w:rPr>
          <w:rFonts w:ascii="Times New Roman" w:eastAsia="Calibri" w:hAnsi="Times New Roman" w:cs="Times New Roman"/>
          <w:sz w:val="24"/>
          <w:szCs w:val="24"/>
        </w:rPr>
        <w:t xml:space="preserve"> przedsięwzięć edukacyjnych we współpracy z muzeami nadzorowanymi p</w:t>
      </w:r>
      <w:r w:rsidR="00D2316A" w:rsidRPr="00306303">
        <w:rPr>
          <w:rFonts w:ascii="Times New Roman" w:eastAsia="Calibri" w:hAnsi="Times New Roman" w:cs="Times New Roman"/>
          <w:sz w:val="24"/>
          <w:szCs w:val="24"/>
        </w:rPr>
        <w:t>rzez Ministra Obrony Narodowej, Centralną Biblioteką Wojskową oraz Wojskowym Biurem Historycznym</w:t>
      </w:r>
      <w:r w:rsidRPr="00306303">
        <w:rPr>
          <w:rFonts w:ascii="Times New Roman" w:eastAsia="Calibri" w:hAnsi="Times New Roman" w:cs="Times New Roman"/>
          <w:sz w:val="24"/>
          <w:szCs w:val="24"/>
        </w:rPr>
        <w:t xml:space="preserve"> na temat roli oraz znaczenia w historii oręża polskiego </w:t>
      </w:r>
      <w:r w:rsidR="00D2316A" w:rsidRPr="00306303">
        <w:rPr>
          <w:rFonts w:ascii="Times New Roman" w:eastAsia="Calibri" w:hAnsi="Times New Roman" w:cs="Times New Roman"/>
          <w:sz w:val="24"/>
          <w:szCs w:val="24"/>
        </w:rPr>
        <w:br/>
      </w:r>
      <w:r w:rsidRPr="00306303">
        <w:rPr>
          <w:rFonts w:ascii="Times New Roman" w:eastAsia="Calibri" w:hAnsi="Times New Roman" w:cs="Times New Roman"/>
          <w:sz w:val="24"/>
          <w:szCs w:val="24"/>
        </w:rPr>
        <w:t>i wojskowości polskiej;</w:t>
      </w:r>
    </w:p>
    <w:p w:rsidR="000E3AF9" w:rsidRPr="00306303" w:rsidRDefault="000E3AF9" w:rsidP="006C5183">
      <w:pPr>
        <w:numPr>
          <w:ilvl w:val="0"/>
          <w:numId w:val="26"/>
        </w:numPr>
        <w:spacing w:before="120" w:after="120" w:line="276" w:lineRule="auto"/>
        <w:ind w:left="567" w:hanging="4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303">
        <w:rPr>
          <w:rFonts w:ascii="Times New Roman" w:eastAsia="Calibri" w:hAnsi="Times New Roman" w:cs="Times New Roman"/>
          <w:sz w:val="24"/>
          <w:szCs w:val="24"/>
        </w:rPr>
        <w:t>wspierani</w:t>
      </w:r>
      <w:r w:rsidR="00377540" w:rsidRPr="00306303">
        <w:rPr>
          <w:rFonts w:ascii="Times New Roman" w:eastAsia="Calibri" w:hAnsi="Times New Roman" w:cs="Times New Roman"/>
          <w:sz w:val="24"/>
          <w:szCs w:val="24"/>
        </w:rPr>
        <w:t>u</w:t>
      </w:r>
      <w:r w:rsidRPr="00306303">
        <w:rPr>
          <w:rFonts w:ascii="Times New Roman" w:eastAsia="Calibri" w:hAnsi="Times New Roman" w:cs="Times New Roman"/>
          <w:sz w:val="24"/>
          <w:szCs w:val="24"/>
        </w:rPr>
        <w:t xml:space="preserve"> środowisk lokalnych w kultywowaniu tradycji orężnych w regionie, w tym upamiętnianie lokalnych bohaterów walk o niepodległość;</w:t>
      </w:r>
    </w:p>
    <w:p w:rsidR="000E3AF9" w:rsidRPr="00306303" w:rsidRDefault="000E3AF9" w:rsidP="006C5183">
      <w:pPr>
        <w:numPr>
          <w:ilvl w:val="0"/>
          <w:numId w:val="26"/>
        </w:numPr>
        <w:spacing w:before="120" w:after="120" w:line="276" w:lineRule="auto"/>
        <w:ind w:left="567" w:hanging="4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303">
        <w:rPr>
          <w:rFonts w:ascii="Times New Roman" w:eastAsia="Calibri" w:hAnsi="Times New Roman" w:cs="Times New Roman"/>
          <w:sz w:val="24"/>
          <w:szCs w:val="24"/>
        </w:rPr>
        <w:lastRenderedPageBreak/>
        <w:t>organizowani</w:t>
      </w:r>
      <w:r w:rsidR="00377540" w:rsidRPr="00306303">
        <w:rPr>
          <w:rFonts w:ascii="Times New Roman" w:eastAsia="Calibri" w:hAnsi="Times New Roman" w:cs="Times New Roman"/>
          <w:sz w:val="24"/>
          <w:szCs w:val="24"/>
        </w:rPr>
        <w:t>u</w:t>
      </w:r>
      <w:r w:rsidR="00DB0CB3" w:rsidRPr="00306303">
        <w:rPr>
          <w:rFonts w:ascii="Times New Roman" w:eastAsia="Calibri" w:hAnsi="Times New Roman" w:cs="Times New Roman"/>
          <w:sz w:val="24"/>
          <w:szCs w:val="24"/>
        </w:rPr>
        <w:t xml:space="preserve"> uroczystości patriotycznych,</w:t>
      </w:r>
      <w:r w:rsidRPr="00306303">
        <w:rPr>
          <w:rFonts w:ascii="Times New Roman" w:eastAsia="Calibri" w:hAnsi="Times New Roman" w:cs="Times New Roman"/>
          <w:sz w:val="24"/>
          <w:szCs w:val="24"/>
        </w:rPr>
        <w:t xml:space="preserve"> wydarzeń edukacyjnych</w:t>
      </w:r>
      <w:r w:rsidR="00DB0CB3" w:rsidRPr="00306303">
        <w:rPr>
          <w:rFonts w:ascii="Times New Roman" w:eastAsia="Calibri" w:hAnsi="Times New Roman" w:cs="Times New Roman"/>
          <w:sz w:val="24"/>
          <w:szCs w:val="24"/>
        </w:rPr>
        <w:t>,</w:t>
      </w:r>
      <w:r w:rsidR="006C5183">
        <w:rPr>
          <w:rFonts w:ascii="Times New Roman" w:eastAsia="Calibri" w:hAnsi="Times New Roman" w:cs="Times New Roman"/>
          <w:sz w:val="24"/>
          <w:szCs w:val="24"/>
        </w:rPr>
        <w:t xml:space="preserve"> rekonstrukcji historycznych,</w:t>
      </w:r>
      <w:r w:rsidRPr="003063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0CB3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wystaw, seminariów i konferencji naukowych (w tym organizowanych w formie online) itp. </w:t>
      </w:r>
      <w:r w:rsidRPr="00306303">
        <w:rPr>
          <w:rFonts w:ascii="Times New Roman" w:eastAsia="Calibri" w:hAnsi="Times New Roman" w:cs="Times New Roman"/>
          <w:sz w:val="24"/>
          <w:szCs w:val="24"/>
        </w:rPr>
        <w:t>związ</w:t>
      </w:r>
      <w:r w:rsidR="00306303" w:rsidRPr="00306303">
        <w:rPr>
          <w:rFonts w:ascii="Times New Roman" w:eastAsia="Calibri" w:hAnsi="Times New Roman" w:cs="Times New Roman"/>
          <w:sz w:val="24"/>
          <w:szCs w:val="24"/>
        </w:rPr>
        <w:t xml:space="preserve">anych </w:t>
      </w:r>
      <w:r w:rsidRPr="00306303">
        <w:rPr>
          <w:rFonts w:ascii="Times New Roman" w:eastAsia="Calibri" w:hAnsi="Times New Roman" w:cs="Times New Roman"/>
          <w:sz w:val="24"/>
          <w:szCs w:val="24"/>
        </w:rPr>
        <w:t>z najważniejszymi świętami i rocznicami wydarzeń historycznych;</w:t>
      </w:r>
    </w:p>
    <w:p w:rsidR="0031798B" w:rsidRPr="00306303" w:rsidRDefault="000E3AF9" w:rsidP="006C5183">
      <w:pPr>
        <w:numPr>
          <w:ilvl w:val="0"/>
          <w:numId w:val="26"/>
        </w:numPr>
        <w:spacing w:before="120" w:after="120" w:line="276" w:lineRule="auto"/>
        <w:ind w:left="567" w:hanging="4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303">
        <w:rPr>
          <w:rFonts w:ascii="Times New Roman" w:eastAsia="Calibri" w:hAnsi="Times New Roman" w:cs="Times New Roman"/>
          <w:sz w:val="24"/>
          <w:szCs w:val="24"/>
        </w:rPr>
        <w:t>wykorzystani</w:t>
      </w:r>
      <w:r w:rsidR="00377540" w:rsidRPr="00306303">
        <w:rPr>
          <w:rFonts w:ascii="Times New Roman" w:eastAsia="Calibri" w:hAnsi="Times New Roman" w:cs="Times New Roman"/>
          <w:sz w:val="24"/>
          <w:szCs w:val="24"/>
        </w:rPr>
        <w:t>u</w:t>
      </w:r>
      <w:r w:rsidRPr="00306303">
        <w:rPr>
          <w:rFonts w:ascii="Times New Roman" w:eastAsia="Calibri" w:hAnsi="Times New Roman" w:cs="Times New Roman"/>
          <w:sz w:val="24"/>
          <w:szCs w:val="24"/>
        </w:rPr>
        <w:t xml:space="preserve"> obiektów historyczno-militarnych do turystyki historyczno-militarnej </w:t>
      </w:r>
      <w:r w:rsidRPr="00306303">
        <w:rPr>
          <w:rFonts w:ascii="Times New Roman" w:eastAsia="Calibri" w:hAnsi="Times New Roman" w:cs="Times New Roman"/>
          <w:sz w:val="24"/>
          <w:szCs w:val="24"/>
        </w:rPr>
        <w:br/>
        <w:t>i kształtowania postaw patriotycznych w społeczeństwie</w:t>
      </w:r>
      <w:r w:rsidR="0061295A" w:rsidRPr="003063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3E4F" w:rsidRPr="00306303" w:rsidRDefault="00833E4F" w:rsidP="006C5183">
      <w:pPr>
        <w:pStyle w:val="Akapitzlist"/>
        <w:numPr>
          <w:ilvl w:val="0"/>
          <w:numId w:val="1"/>
        </w:numPr>
        <w:spacing w:before="120" w:after="120" w:line="276" w:lineRule="auto"/>
        <w:ind w:left="142" w:hanging="142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Zasady przyznawania i rozliczania dotacji 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zadań dofinansowanych przez Ministra Obrony Narodowej określone zostały w Regulaminie Ot</w:t>
      </w:r>
      <w:r w:rsidR="004B5C2F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wartego Konkursu Ofert nr </w:t>
      </w:r>
      <w:r w:rsidR="000E7EC6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ew. 0</w:t>
      </w:r>
      <w:r w:rsidR="00087E6E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1/202</w:t>
      </w:r>
      <w:r w:rsidR="000E7EC6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65C00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WD/DEKiD, stanowiącym załącznik nr 1 do niniejszego ogłoszenia.</w:t>
      </w:r>
    </w:p>
    <w:p w:rsidR="00833E4F" w:rsidRPr="00306303" w:rsidRDefault="00833E4F" w:rsidP="006C5183">
      <w:pPr>
        <w:numPr>
          <w:ilvl w:val="0"/>
          <w:numId w:val="1"/>
        </w:numPr>
        <w:spacing w:before="120" w:after="120" w:line="276" w:lineRule="auto"/>
        <w:ind w:left="142" w:hanging="142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zadań oraz wysokość środków publicznych:</w:t>
      </w:r>
    </w:p>
    <w:p w:rsidR="00833E4F" w:rsidRPr="00306303" w:rsidRDefault="00833E4F" w:rsidP="006C5183">
      <w:pPr>
        <w:numPr>
          <w:ilvl w:val="0"/>
          <w:numId w:val="5"/>
        </w:numPr>
        <w:spacing w:before="120" w:after="120" w:line="276" w:lineRule="auto"/>
        <w:ind w:left="567" w:right="1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zadań: </w:t>
      </w:r>
      <w:r w:rsidR="00175B06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5F14F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1A405B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14F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="00D65C00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C0175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31 grudnia</w:t>
      </w:r>
      <w:r w:rsidR="00D65C00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C0175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r.;</w:t>
      </w:r>
    </w:p>
    <w:p w:rsidR="00833E4F" w:rsidRPr="00306303" w:rsidRDefault="00833E4F" w:rsidP="006C5183">
      <w:pPr>
        <w:numPr>
          <w:ilvl w:val="0"/>
          <w:numId w:val="5"/>
        </w:numPr>
        <w:spacing w:before="120" w:after="120" w:line="276" w:lineRule="auto"/>
        <w:ind w:left="567" w:right="1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zadań zaplanowano kwotę w wysokości:</w:t>
      </w:r>
    </w:p>
    <w:p w:rsidR="00833E4F" w:rsidRPr="00306303" w:rsidRDefault="00833E4F" w:rsidP="006C5183">
      <w:pPr>
        <w:spacing w:before="120" w:after="120" w:line="276" w:lineRule="auto"/>
        <w:ind w:left="567" w:right="11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2316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1.800</w:t>
      </w: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.000,00 zł;</w:t>
      </w:r>
    </w:p>
    <w:p w:rsidR="001A405B" w:rsidRPr="00306303" w:rsidRDefault="00833E4F" w:rsidP="006C5183">
      <w:pPr>
        <w:numPr>
          <w:ilvl w:val="0"/>
          <w:numId w:val="5"/>
        </w:numPr>
        <w:spacing w:before="120" w:after="120" w:line="276" w:lineRule="auto"/>
        <w:ind w:left="567" w:right="1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realizowane będą w formie wsparcia wykonania zadania publicznego wraz z udzielenie</w:t>
      </w:r>
      <w:r w:rsidR="001A405B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m dotacji na ich dofinansowanie;</w:t>
      </w:r>
    </w:p>
    <w:p w:rsidR="001A405B" w:rsidRPr="00306303" w:rsidRDefault="001A405B" w:rsidP="006C5183">
      <w:pPr>
        <w:numPr>
          <w:ilvl w:val="0"/>
          <w:numId w:val="5"/>
        </w:numPr>
        <w:spacing w:before="120" w:after="120" w:line="276" w:lineRule="auto"/>
        <w:ind w:left="567" w:right="14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/>
          <w:sz w:val="24"/>
          <w:szCs w:val="24"/>
          <w:lang w:eastAsia="pl-PL"/>
        </w:rPr>
        <w:t>w 2023 r. na zadania przeznaczono 2.259.249,00 zł;</w:t>
      </w:r>
    </w:p>
    <w:p w:rsidR="001A405B" w:rsidRPr="00306303" w:rsidRDefault="001A405B" w:rsidP="006C5183">
      <w:pPr>
        <w:numPr>
          <w:ilvl w:val="0"/>
          <w:numId w:val="5"/>
        </w:numPr>
        <w:spacing w:before="120" w:after="120" w:line="276" w:lineRule="auto"/>
        <w:ind w:left="567" w:right="14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/>
          <w:sz w:val="24"/>
          <w:szCs w:val="24"/>
          <w:lang w:eastAsia="pl-PL"/>
        </w:rPr>
        <w:t>w 2024 r. na zadania przeznaczono 4.784.963,00 zł;</w:t>
      </w:r>
    </w:p>
    <w:p w:rsidR="001A405B" w:rsidRPr="00306303" w:rsidRDefault="001A405B" w:rsidP="006C5183">
      <w:pPr>
        <w:numPr>
          <w:ilvl w:val="0"/>
          <w:numId w:val="5"/>
        </w:numPr>
        <w:spacing w:before="120" w:after="120" w:line="276" w:lineRule="auto"/>
        <w:ind w:left="567" w:right="1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kwota dofinansowania jednego zadania publicznego: do </w:t>
      </w: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100.000,00 zł.</w:t>
      </w:r>
      <w:r w:rsidR="007F3EB0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043A" w:rsidRPr="00306303" w:rsidRDefault="0060043A" w:rsidP="006C5183">
      <w:pPr>
        <w:pStyle w:val="Akapitzlist"/>
        <w:numPr>
          <w:ilvl w:val="0"/>
          <w:numId w:val="1"/>
        </w:numPr>
        <w:spacing w:before="120" w:after="120" w:line="276" w:lineRule="auto"/>
        <w:ind w:left="142" w:right="14" w:hanging="14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ofert na realizację zadań publicznych w ramach niniejszego Otwartego Konkursu Ofert:</w:t>
      </w:r>
    </w:p>
    <w:p w:rsidR="0060043A" w:rsidRPr="00306303" w:rsidRDefault="0060043A" w:rsidP="006C5183">
      <w:pPr>
        <w:pStyle w:val="Akapitzlist"/>
        <w:spacing w:before="120" w:after="120" w:line="276" w:lineRule="auto"/>
        <w:ind w:left="142" w:right="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ramach niniejszego konkursu uprawniony podmiot może złożyć </w:t>
      </w:r>
      <w:r w:rsidR="001E38F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tylko jedną ofertę</w:t>
      </w: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38F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realizacji zadania publicznego.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3E4F" w:rsidRPr="00306303" w:rsidRDefault="00833E4F" w:rsidP="006C5183">
      <w:pPr>
        <w:numPr>
          <w:ilvl w:val="0"/>
          <w:numId w:val="1"/>
        </w:numPr>
        <w:spacing w:before="120" w:after="120" w:line="276" w:lineRule="auto"/>
        <w:ind w:left="142" w:right="1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realizacji zadania:</w:t>
      </w:r>
    </w:p>
    <w:p w:rsidR="00833E4F" w:rsidRPr="00306303" w:rsidRDefault="005B4569" w:rsidP="006C5183">
      <w:pPr>
        <w:numPr>
          <w:ilvl w:val="0"/>
          <w:numId w:val="4"/>
        </w:numPr>
        <w:spacing w:before="120" w:after="120" w:line="276" w:lineRule="auto"/>
        <w:ind w:left="56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C81806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ele wskazane w Ofercie muszą być spójne z celami określonymi w Ogłoszeniu Otwartego Konkursu Ofert</w:t>
      </w:r>
      <w:r w:rsidR="00833E4F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81806" w:rsidRPr="00306303" w:rsidRDefault="005B4569" w:rsidP="006C5183">
      <w:pPr>
        <w:numPr>
          <w:ilvl w:val="0"/>
          <w:numId w:val="4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1806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ferent jest zobowiązany do zapewnienia 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wkładu</w:t>
      </w:r>
      <w:r w:rsidR="00C81806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finansowego (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inne niż dotacja) </w:t>
      </w:r>
      <w:r w:rsidR="00C81806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wysokości minimum 10% planowanej kwoty dotacji; </w:t>
      </w:r>
    </w:p>
    <w:p w:rsidR="00C81806" w:rsidRPr="00306303" w:rsidRDefault="005B4569" w:rsidP="006C5183">
      <w:pPr>
        <w:numPr>
          <w:ilvl w:val="0"/>
          <w:numId w:val="4"/>
        </w:numPr>
        <w:spacing w:before="120" w:after="120" w:line="276" w:lineRule="auto"/>
        <w:ind w:left="56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1806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ferent jest zobowiązany zapewnić wkład własny niefinansowy (osobowy i/lub rzeczowy) w wysokości minimum 10% planowanej kwoty dotacji; </w:t>
      </w:r>
    </w:p>
    <w:p w:rsidR="00C81806" w:rsidRPr="00306303" w:rsidRDefault="00C81806" w:rsidP="006C5183">
      <w:pPr>
        <w:numPr>
          <w:ilvl w:val="0"/>
          <w:numId w:val="4"/>
        </w:numPr>
        <w:spacing w:before="120" w:after="120" w:line="276" w:lineRule="auto"/>
        <w:ind w:left="56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C81806" w:rsidRPr="00306303" w:rsidRDefault="00C81806" w:rsidP="006C5183">
      <w:pPr>
        <w:numPr>
          <w:ilvl w:val="0"/>
          <w:numId w:val="4"/>
        </w:numPr>
        <w:spacing w:before="120" w:after="120" w:line="276" w:lineRule="auto"/>
        <w:ind w:left="56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hAnsi="Times New Roman" w:cs="Times New Roman"/>
          <w:sz w:val="24"/>
          <w:szCs w:val="24"/>
          <w:shd w:val="clear" w:color="auto" w:fill="FFFFFF"/>
        </w:rPr>
        <w:t>dopuszcza się pobieranie opłat od adresatów zadania, pod warunkiem, że oferent prowadzi działalność odpłatną pożytku publicznego, z której zysk przeznacza na działalność statutową. Wysokość wpłat wnoszonych przez uczestników musi w sposób jednoznaczny wynikać z oferty (należy podać koszt wpisowego/opłaty od 1 uczestnika), co oznacza, że powinna być skalkulowana w środkach własny</w:t>
      </w:r>
      <w:r w:rsidR="001E38FA" w:rsidRPr="00306303">
        <w:rPr>
          <w:rFonts w:ascii="Times New Roman" w:hAnsi="Times New Roman" w:cs="Times New Roman"/>
          <w:sz w:val="24"/>
          <w:szCs w:val="24"/>
          <w:shd w:val="clear" w:color="auto" w:fill="FFFFFF"/>
        </w:rPr>
        <w:t>ch w kosztorysie i w części dotyczy</w:t>
      </w:r>
      <w:r w:rsidRPr="00306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źródeł finansowania zadania;</w:t>
      </w:r>
    </w:p>
    <w:p w:rsidR="00833E4F" w:rsidRPr="00306303" w:rsidRDefault="00833E4F" w:rsidP="006C5183">
      <w:pPr>
        <w:numPr>
          <w:ilvl w:val="0"/>
          <w:numId w:val="4"/>
        </w:numPr>
        <w:spacing w:before="120" w:after="120" w:line="276" w:lineRule="auto"/>
        <w:ind w:left="56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przypadku, kiedy Oferent planuje zlecić wykonanie określonej części zadania innemu podmiotowi, zobowiązany jest do wskazania w „Planie i harmonogramie działań” zakresu działania realizowanego przez podmiot niebędący stroną umowy; </w:t>
      </w:r>
    </w:p>
    <w:p w:rsidR="005B4569" w:rsidRPr="00306303" w:rsidRDefault="005B4569" w:rsidP="006C5183">
      <w:pPr>
        <w:numPr>
          <w:ilvl w:val="0"/>
          <w:numId w:val="4"/>
        </w:numPr>
        <w:spacing w:before="120" w:after="120" w:line="276" w:lineRule="auto"/>
        <w:ind w:left="56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Oferent ubiegający się o realizację zadania publicznego powinien:</w:t>
      </w:r>
    </w:p>
    <w:p w:rsidR="005B4569" w:rsidRPr="00306303" w:rsidRDefault="005B4569" w:rsidP="006C5183">
      <w:pPr>
        <w:pStyle w:val="Akapitzlist"/>
        <w:numPr>
          <w:ilvl w:val="7"/>
          <w:numId w:val="1"/>
        </w:numPr>
        <w:spacing w:before="120" w:after="120" w:line="276" w:lineRule="auto"/>
        <w:ind w:left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dysponować wykwalifikowaną kadrą oraz posiadać doświadczenie w organizacji wydarzeń/</w:t>
      </w:r>
      <w:r w:rsidR="001E38FA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przedsięwzięć podobnego rodzaju,</w:t>
      </w:r>
    </w:p>
    <w:p w:rsidR="005B4569" w:rsidRPr="00306303" w:rsidRDefault="005B4569" w:rsidP="006C5183">
      <w:pPr>
        <w:pStyle w:val="Akapitzlist"/>
        <w:numPr>
          <w:ilvl w:val="7"/>
          <w:numId w:val="1"/>
        </w:numPr>
        <w:spacing w:before="120" w:after="120" w:line="276" w:lineRule="auto"/>
        <w:ind w:left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prowadzić działalność statutową w zakresie określonym w pkt 1</w:t>
      </w:r>
      <w:r w:rsidR="009E56CE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niniejszego ogłoszenia;</w:t>
      </w:r>
    </w:p>
    <w:p w:rsidR="00C81806" w:rsidRPr="00306303" w:rsidRDefault="00C81806" w:rsidP="006C5183">
      <w:pPr>
        <w:pStyle w:val="Akapitzlist"/>
        <w:numPr>
          <w:ilvl w:val="0"/>
          <w:numId w:val="4"/>
        </w:numPr>
        <w:spacing w:before="120" w:after="120" w:line="276" w:lineRule="auto"/>
        <w:ind w:left="567" w:right="23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jest zobowiązany podczas realizacji zadania do wypełn</w:t>
      </w:r>
      <w:r w:rsidR="005B4569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ienia obowiązków informacyjnych, tj.:</w:t>
      </w:r>
    </w:p>
    <w:p w:rsidR="005B4569" w:rsidRPr="00306303" w:rsidRDefault="005B4569" w:rsidP="006C5183">
      <w:pPr>
        <w:pStyle w:val="Akapitzlist"/>
        <w:numPr>
          <w:ilvl w:val="0"/>
          <w:numId w:val="20"/>
        </w:numPr>
        <w:spacing w:before="120" w:after="120" w:line="276" w:lineRule="auto"/>
        <w:ind w:left="993" w:right="2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umieszczania orła Ministerstwa Obrony Narodowej oraz znaku promocyjnego Wojska Polskiego określonych w rozporządzeniu Ministra Obrony Narodowej z dnia 4 maja 2009 r. </w:t>
      </w:r>
      <w:r w:rsidRPr="003063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określenia innych znaków używanych w Siłach Zbrojnych Rzeczypospolitej Polskiej 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1A405B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F3EB0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1A405B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1073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informacji, że zadanie publiczne jest współfinans</w:t>
      </w:r>
      <w:r w:rsidR="001E38FA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owane ze środków otrzymanych od 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widoczność,</w:t>
      </w:r>
    </w:p>
    <w:p w:rsidR="00373123" w:rsidRPr="00306303" w:rsidRDefault="00373123" w:rsidP="006C5183">
      <w:pPr>
        <w:numPr>
          <w:ilvl w:val="0"/>
          <w:numId w:val="20"/>
        </w:numPr>
        <w:spacing w:before="120" w:after="120" w:line="276" w:lineRule="auto"/>
        <w:ind w:left="993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kiedy zadanie publiczne zostało sfinansowan</w:t>
      </w:r>
      <w:r w:rsidR="007B2DB0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e lub dofinansowane z 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budżetu państwa w wysokości powyżej 50.000,00 zł, realizujący zadanie jest zobowiązany do wykonania obowiązku, o którym mowa w art. 35a ustawy z dnia </w:t>
      </w:r>
      <w:r w:rsidR="009426EA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sierpnia 2009 r. </w:t>
      </w:r>
      <w:r w:rsidRPr="003063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 finansach publicznych 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1A405B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1A405B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0, z późn. zm.), tj. do podjęcia działań informacyjnych dotyczących udzielonego finansowania lub dofinansowania z budżetu państwa, o których mowa w § 2 pkt 2 i 3 rozporządzenia Rady Ministrów z dnia 7 maja 2021 r.</w:t>
      </w:r>
      <w:r w:rsidRPr="003063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063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sprawie określenia działań informacyjnych podejmowanych przez podmioty realizujące zadania </w:t>
      </w:r>
      <w:r w:rsidRPr="003063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finansowane i dofina</w:t>
      </w:r>
      <w:r w:rsidR="007B2DB0" w:rsidRPr="003063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nsowane z </w:t>
      </w:r>
      <w:r w:rsidRPr="003063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budżetu państwa lub z państwowych funduszy celowych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poz. 953, z późn. zm.) w sposób określony w tym rozporządzeniu;</w:t>
      </w:r>
    </w:p>
    <w:p w:rsidR="00373123" w:rsidRPr="00306303" w:rsidRDefault="00373123" w:rsidP="006C5183">
      <w:pPr>
        <w:pStyle w:val="Akapitzlist"/>
        <w:numPr>
          <w:ilvl w:val="0"/>
          <w:numId w:val="4"/>
        </w:numPr>
        <w:spacing w:before="120" w:after="120" w:line="276" w:lineRule="auto"/>
        <w:ind w:left="567" w:right="23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zobowiązany jest do prowadzenia, podczas realizacji zadania publicznego, działań informacyjno-promocyjnych związanych z upowszechnianiem wiedzy o</w:t>
      </w:r>
      <w:r w:rsidR="007B2DB0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realizowanym z</w:t>
      </w:r>
      <w:r w:rsidR="001E38FA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daniu publicznym dofinansowanym ze środków publicznych uwzględniając m.in.: </w:t>
      </w:r>
    </w:p>
    <w:p w:rsidR="00C81806" w:rsidRPr="00306303" w:rsidRDefault="00C81806" w:rsidP="006C5183">
      <w:pPr>
        <w:pStyle w:val="Akapitzlist"/>
        <w:numPr>
          <w:ilvl w:val="0"/>
          <w:numId w:val="21"/>
        </w:numPr>
        <w:spacing w:before="120" w:after="120" w:line="276" w:lineRule="auto"/>
        <w:ind w:left="993" w:right="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promocję na stronie internetowej – dedykowanej stronie internetowej bądź dedykow</w:t>
      </w:r>
      <w:r w:rsidR="009D7AB9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anej sekcji na stronie podmiotu przeznczonej specjalnie dla zadań realizowanych z budżetu państwa lub państwowych funduszy celowych. Dostęp powinien być możliwy ze strony głównej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D7AB9" w:rsidRPr="00306303" w:rsidRDefault="00C81806" w:rsidP="006C5183">
      <w:pPr>
        <w:pStyle w:val="Akapitzlist"/>
        <w:numPr>
          <w:ilvl w:val="0"/>
          <w:numId w:val="21"/>
        </w:numPr>
        <w:spacing w:before="120" w:after="120" w:line="276" w:lineRule="auto"/>
        <w:ind w:left="993" w:right="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promocję w mediach społecznościowych – z wykorzystaniem oddzielnego konta zadania i/lub przy pomocy konta podmiotu, z wykorzystaniem przynajmniej je</w:t>
      </w:r>
      <w:r w:rsidR="00464FC2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dnego medium społecznościowego,</w:t>
      </w:r>
    </w:p>
    <w:p w:rsidR="00C81806" w:rsidRPr="00306303" w:rsidRDefault="009D7AB9" w:rsidP="006C5183">
      <w:pPr>
        <w:pStyle w:val="Akapitzlist"/>
        <w:numPr>
          <w:ilvl w:val="0"/>
          <w:numId w:val="21"/>
        </w:numPr>
        <w:spacing w:before="120" w:after="120" w:line="276" w:lineRule="auto"/>
        <w:ind w:left="993" w:right="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81806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romocja w 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przestrzeni publicznej – z wykorzystaniem </w:t>
      </w:r>
      <w:r w:rsidR="00464FC2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plakatów, bilbordów, reklam umieszczonych na budynkach, przystankach czy środkach komunikacji miejskiej, reklam w radio lub szkolnych węzłach, ulotek rozdawanych osobiście</w:t>
      </w:r>
      <w:r w:rsidR="00C81806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64FC2" w:rsidRPr="00306303" w:rsidRDefault="00464FC2" w:rsidP="006C5183">
      <w:pPr>
        <w:pStyle w:val="Akapitzlist"/>
        <w:spacing w:before="120" w:after="120" w:line="276" w:lineRule="auto"/>
        <w:ind w:left="993" w:right="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promocji zostały określone w </w:t>
      </w:r>
      <w:r w:rsidR="001E38FA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Otwartego Konkursu O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 nr ew. </w:t>
      </w:r>
      <w:r w:rsidR="00087E6E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01/2025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/WD/DEKiD;</w:t>
      </w:r>
    </w:p>
    <w:p w:rsidR="00833E4F" w:rsidRPr="00306303" w:rsidRDefault="00833E4F" w:rsidP="006C5183">
      <w:pPr>
        <w:pStyle w:val="Akapitzlist"/>
        <w:numPr>
          <w:ilvl w:val="0"/>
          <w:numId w:val="4"/>
        </w:numPr>
        <w:spacing w:before="120" w:after="120" w:line="276" w:lineRule="auto"/>
        <w:ind w:left="567" w:right="23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Oferent jest zobowiązany do wskazania w ofercie warunków służących zapewnieniu dostępności osobom ze szczególnymi potrzebami w zakresie realizowanego zadania publicznego z uwzględnieniem postanowień ustawy z dnia 19 lipca 2019 r. </w:t>
      </w:r>
      <w:r w:rsidRPr="003063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 zapewnieniu dostępności osobom ze szczególnymi potrzebami</w:t>
      </w:r>
      <w:r w:rsidR="00464FC2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zakresie:</w:t>
      </w:r>
    </w:p>
    <w:p w:rsidR="00833E4F" w:rsidRPr="00306303" w:rsidRDefault="00464FC2" w:rsidP="006C5183">
      <w:pPr>
        <w:numPr>
          <w:ilvl w:val="0"/>
          <w:numId w:val="8"/>
        </w:numPr>
        <w:spacing w:before="120" w:after="120" w:line="276" w:lineRule="auto"/>
        <w:ind w:left="1134" w:right="23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architektonicznym,</w:t>
      </w:r>
    </w:p>
    <w:p w:rsidR="00833E4F" w:rsidRPr="00306303" w:rsidRDefault="00464FC2" w:rsidP="006C5183">
      <w:pPr>
        <w:numPr>
          <w:ilvl w:val="0"/>
          <w:numId w:val="8"/>
        </w:numPr>
        <w:spacing w:before="120" w:after="120" w:line="276" w:lineRule="auto"/>
        <w:ind w:left="1134" w:right="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cyfrowym,</w:t>
      </w:r>
    </w:p>
    <w:p w:rsidR="00833E4F" w:rsidRPr="00306303" w:rsidRDefault="00464FC2" w:rsidP="006C5183">
      <w:pPr>
        <w:numPr>
          <w:ilvl w:val="0"/>
          <w:numId w:val="8"/>
        </w:numPr>
        <w:spacing w:before="120" w:after="120" w:line="276" w:lineRule="auto"/>
        <w:ind w:left="1134" w:right="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informacyjno-komunikacyjnej.</w:t>
      </w:r>
    </w:p>
    <w:p w:rsidR="00464FC2" w:rsidRPr="00306303" w:rsidRDefault="00464FC2" w:rsidP="006C5183">
      <w:pPr>
        <w:pStyle w:val="Akapitzlist"/>
        <w:spacing w:before="120" w:after="120" w:line="276" w:lineRule="auto"/>
        <w:ind w:left="709" w:right="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minimalne warunki służące za</w:t>
      </w:r>
      <w:r w:rsidR="001E38FA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pewnieniu dostępności osobom ze 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szczególnymi potrzebami zostały wskazane w </w:t>
      </w:r>
      <w:r w:rsidR="001E38FA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Otwartego Konkursu O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 nr ew. </w:t>
      </w:r>
      <w:r w:rsidR="00087E6E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01/2025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/WD/DEKiD;</w:t>
      </w:r>
    </w:p>
    <w:p w:rsidR="00464FC2" w:rsidRPr="00306303" w:rsidRDefault="00464FC2" w:rsidP="006C5183">
      <w:pPr>
        <w:pStyle w:val="Akapitzlist"/>
        <w:numPr>
          <w:ilvl w:val="0"/>
          <w:numId w:val="4"/>
        </w:numPr>
        <w:spacing w:before="120" w:after="120" w:line="276" w:lineRule="auto"/>
        <w:ind w:left="567" w:right="14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warunki realizacji zadania zostały określone w </w:t>
      </w:r>
      <w:r w:rsidR="001E38FA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Otwartego Konkursu O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 nr ew. </w:t>
      </w:r>
      <w:r w:rsidR="00087E6E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01/2025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/WD/DEKiD</w:t>
      </w:r>
      <w:r w:rsidR="000C0179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3E4F" w:rsidRPr="00306303" w:rsidRDefault="00833E4F" w:rsidP="006C5183">
      <w:pPr>
        <w:numPr>
          <w:ilvl w:val="0"/>
          <w:numId w:val="1"/>
        </w:numPr>
        <w:spacing w:before="120" w:after="120" w:line="276" w:lineRule="auto"/>
        <w:ind w:left="142" w:right="1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Termin, miejsce i sposób składania ofert:</w:t>
      </w:r>
    </w:p>
    <w:p w:rsidR="00833E4F" w:rsidRPr="00306303" w:rsidRDefault="00833E4F" w:rsidP="006C5183">
      <w:pPr>
        <w:numPr>
          <w:ilvl w:val="0"/>
          <w:numId w:val="7"/>
        </w:numPr>
        <w:spacing w:before="120" w:after="120" w:line="276" w:lineRule="auto"/>
        <w:ind w:left="567" w:right="2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Otwartym Konkursie Ofert mogą uczestniczyć wyłącznie organizacje pozarządowe oraz inne podmioty prowadzące działalność pożytku publicznego wymienione </w:t>
      </w:r>
      <w:r w:rsidR="002523FB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3 ust. 3 ustawy z dnia 24 kwietnia 2003 r. </w:t>
      </w:r>
      <w:r w:rsidRPr="003063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dział</w:t>
      </w:r>
      <w:r w:rsidR="00C71425" w:rsidRPr="003063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alności pożytku publicznego i o </w:t>
      </w:r>
      <w:r w:rsidRPr="003063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wolontariacie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zwanej dalej „ustawą”;</w:t>
      </w:r>
    </w:p>
    <w:p w:rsidR="00833E4F" w:rsidRPr="00306303" w:rsidRDefault="00833E4F" w:rsidP="006C5183">
      <w:pPr>
        <w:numPr>
          <w:ilvl w:val="0"/>
          <w:numId w:val="7"/>
        </w:numPr>
        <w:spacing w:before="120" w:after="120" w:line="276" w:lineRule="auto"/>
        <w:ind w:left="567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 xml:space="preserve">oferta realizacji zadania publicznego musi zostać złożona 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D2316A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0175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2316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9B090B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175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</w:t>
      </w:r>
      <w:r w:rsidR="00A8341F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C0175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B5C2F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B090B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 23.59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303">
        <w:rPr>
          <w:rFonts w:ascii="Times New Roman" w:hAnsi="Times New Roman" w:cs="Times New Roman"/>
          <w:sz w:val="24"/>
          <w:szCs w:val="24"/>
        </w:rPr>
        <w:t xml:space="preserve">za pośrednictwem serwisu internetowego Witkac.pl poprzez elektroniczny formularz dostępny w tym serwisie. </w:t>
      </w:r>
    </w:p>
    <w:p w:rsidR="004E0994" w:rsidRPr="00306303" w:rsidRDefault="00833E4F" w:rsidP="006C5183">
      <w:pPr>
        <w:spacing w:before="120" w:after="120" w:line="276" w:lineRule="auto"/>
        <w:ind w:left="567" w:right="23"/>
        <w:jc w:val="both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 xml:space="preserve">W celu przygotowania oferty w serwisie Witkac.pl należy uruchomić następujący link: </w:t>
      </w:r>
      <w:hyperlink r:id="rId9" w:anchor="contest/view?id=34257" w:history="1">
        <w:r w:rsidR="006C5183" w:rsidRPr="00AD4DF2">
          <w:rPr>
            <w:rStyle w:val="Hipercze"/>
            <w:rFonts w:ascii="Times New Roman" w:hAnsi="Times New Roman" w:cs="Times New Roman"/>
            <w:sz w:val="24"/>
            <w:szCs w:val="24"/>
          </w:rPr>
          <w:t>https://www.witkac.pl/#contest/view?id=34257</w:t>
        </w:r>
      </w:hyperlink>
      <w:r w:rsidR="006C5183">
        <w:rPr>
          <w:rFonts w:ascii="Times New Roman" w:hAnsi="Times New Roman" w:cs="Times New Roman"/>
          <w:sz w:val="24"/>
          <w:szCs w:val="24"/>
        </w:rPr>
        <w:t xml:space="preserve"> </w:t>
      </w:r>
      <w:r w:rsidR="00BA0FE7" w:rsidRPr="00306303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33E4F" w:rsidRPr="00306303" w:rsidRDefault="005011CA" w:rsidP="006C5183">
      <w:pPr>
        <w:pStyle w:val="Akapitzlist"/>
        <w:numPr>
          <w:ilvl w:val="0"/>
          <w:numId w:val="7"/>
        </w:numPr>
        <w:spacing w:before="120" w:after="120" w:line="276" w:lineRule="auto"/>
        <w:ind w:left="567" w:right="23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833E4F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ozpatrzeniu będą podlegały wyłącznie oferty złożone poprzez serwis Witkac.pl; </w:t>
      </w:r>
    </w:p>
    <w:p w:rsidR="00833E4F" w:rsidRPr="00306303" w:rsidRDefault="00833E4F" w:rsidP="006C5183">
      <w:pPr>
        <w:numPr>
          <w:ilvl w:val="0"/>
          <w:numId w:val="7"/>
        </w:numPr>
        <w:spacing w:before="120" w:after="120" w:line="276" w:lineRule="auto"/>
        <w:ind w:left="567" w:right="2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jest równoznaczne z zapoznaniem się o</w:t>
      </w:r>
      <w:r w:rsidR="001E38FA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zobowiązaniem do stosowania 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realizacji zadania Regulaminu Otwarte</w:t>
      </w:r>
      <w:r w:rsidR="001E38FA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Konkursu Ofert nr </w:t>
      </w:r>
      <w:r w:rsidR="00B03898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ew.</w:t>
      </w:r>
      <w:r w:rsidR="001E38FA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E6E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01/2025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/WD/DEKiD;</w:t>
      </w:r>
    </w:p>
    <w:p w:rsidR="000C0179" w:rsidRPr="00306303" w:rsidRDefault="00833E4F" w:rsidP="006C5183">
      <w:pPr>
        <w:numPr>
          <w:ilvl w:val="0"/>
          <w:numId w:val="7"/>
        </w:numPr>
        <w:spacing w:before="120" w:after="120" w:line="276" w:lineRule="auto"/>
        <w:ind w:left="567" w:right="2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hAnsi="Times New Roman" w:cs="Times New Roman"/>
          <w:sz w:val="24"/>
          <w:szCs w:val="24"/>
        </w:rPr>
        <w:t>do formularza elektronicznego oferty należy załączyć</w:t>
      </w:r>
      <w:r w:rsidR="000C0179" w:rsidRPr="00306303">
        <w:rPr>
          <w:rFonts w:ascii="Times New Roman" w:hAnsi="Times New Roman" w:cs="Times New Roman"/>
          <w:sz w:val="24"/>
          <w:szCs w:val="24"/>
        </w:rPr>
        <w:t>:</w:t>
      </w:r>
    </w:p>
    <w:p w:rsidR="000C0179" w:rsidRPr="00306303" w:rsidRDefault="00833E4F" w:rsidP="006C5183">
      <w:pPr>
        <w:pStyle w:val="Akapitzlist"/>
        <w:numPr>
          <w:ilvl w:val="0"/>
          <w:numId w:val="22"/>
        </w:numPr>
        <w:spacing w:before="120" w:after="120" w:line="276" w:lineRule="auto"/>
        <w:ind w:left="993" w:right="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 xml:space="preserve">kopię aktualnego wyciągu </w:t>
      </w:r>
      <w:r w:rsidR="001E38FA" w:rsidRPr="00306303">
        <w:rPr>
          <w:rFonts w:ascii="Times New Roman" w:hAnsi="Times New Roman" w:cs="Times New Roman"/>
          <w:sz w:val="24"/>
          <w:szCs w:val="24"/>
        </w:rPr>
        <w:t xml:space="preserve">z </w:t>
      </w:r>
      <w:r w:rsidRPr="00306303">
        <w:rPr>
          <w:rFonts w:ascii="Times New Roman" w:hAnsi="Times New Roman" w:cs="Times New Roman"/>
          <w:sz w:val="24"/>
          <w:szCs w:val="24"/>
        </w:rPr>
        <w:t xml:space="preserve">właściwego rejestru lub ewidencji/pobrany samodzielnie wydruk komputerowy aktualnych informacji o podmiocie wpisanym do </w:t>
      </w:r>
      <w:r w:rsidR="000C0179" w:rsidRPr="00306303">
        <w:rPr>
          <w:rFonts w:ascii="Times New Roman" w:hAnsi="Times New Roman" w:cs="Times New Roman"/>
          <w:sz w:val="24"/>
          <w:szCs w:val="24"/>
        </w:rPr>
        <w:t>Krajowego Rejestru Sądowego,</w:t>
      </w:r>
    </w:p>
    <w:p w:rsidR="000C0179" w:rsidRPr="00306303" w:rsidRDefault="00833E4F" w:rsidP="006C5183">
      <w:pPr>
        <w:pStyle w:val="Akapitzlist"/>
        <w:numPr>
          <w:ilvl w:val="0"/>
          <w:numId w:val="22"/>
        </w:numPr>
        <w:spacing w:before="120" w:after="120" w:line="276" w:lineRule="auto"/>
        <w:ind w:left="993" w:right="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>oświadczenie o VAT stanowiące załącznik nr 5 do ogłoszenia</w:t>
      </w:r>
      <w:r w:rsidR="000C0179" w:rsidRPr="00306303">
        <w:rPr>
          <w:rFonts w:ascii="Times New Roman" w:hAnsi="Times New Roman" w:cs="Times New Roman"/>
          <w:sz w:val="24"/>
          <w:szCs w:val="24"/>
        </w:rPr>
        <w:t>,</w:t>
      </w:r>
    </w:p>
    <w:p w:rsidR="000C0179" w:rsidRPr="00306303" w:rsidRDefault="000C0179" w:rsidP="006C5183">
      <w:pPr>
        <w:pStyle w:val="Akapitzlist"/>
        <w:numPr>
          <w:ilvl w:val="0"/>
          <w:numId w:val="22"/>
        </w:numPr>
        <w:spacing w:before="120" w:after="120" w:line="276" w:lineRule="auto"/>
        <w:ind w:left="993" w:right="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>oświadczenie o prowadzonej działalności statutowej zgodnej z rodzajem zadania publicznego określonym w niniejszym ogłoszeniu, stanowią</w:t>
      </w:r>
      <w:r w:rsidR="00776BC7" w:rsidRPr="00306303">
        <w:rPr>
          <w:rFonts w:ascii="Times New Roman" w:hAnsi="Times New Roman" w:cs="Times New Roman"/>
          <w:sz w:val="24"/>
          <w:szCs w:val="24"/>
        </w:rPr>
        <w:t>ce załącznik nr 6 do ogłoszenia,</w:t>
      </w:r>
    </w:p>
    <w:p w:rsidR="00776BC7" w:rsidRPr="00306303" w:rsidRDefault="00776BC7" w:rsidP="006C5183">
      <w:pPr>
        <w:pStyle w:val="Akapitzlist"/>
        <w:numPr>
          <w:ilvl w:val="0"/>
          <w:numId w:val="22"/>
        </w:numPr>
        <w:spacing w:before="120" w:after="120" w:line="276" w:lineRule="auto"/>
        <w:ind w:left="993" w:right="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 xml:space="preserve">projekt graficzny muralu </w:t>
      </w:r>
      <w:r w:rsidR="00987544" w:rsidRPr="00306303">
        <w:rPr>
          <w:rFonts w:ascii="Times New Roman" w:hAnsi="Times New Roman" w:cs="Times New Roman"/>
          <w:sz w:val="24"/>
          <w:szCs w:val="24"/>
        </w:rPr>
        <w:t>(dotyczy jedynie zdań, których jednym z elementów jest wykonanie muralu)</w:t>
      </w:r>
      <w:r w:rsidRPr="00306303">
        <w:rPr>
          <w:rFonts w:ascii="Times New Roman" w:hAnsi="Times New Roman" w:cs="Times New Roman"/>
          <w:sz w:val="24"/>
          <w:szCs w:val="24"/>
        </w:rPr>
        <w:t>;</w:t>
      </w:r>
    </w:p>
    <w:p w:rsidR="00776BC7" w:rsidRPr="00306303" w:rsidRDefault="00776BC7" w:rsidP="006C5183">
      <w:pPr>
        <w:pStyle w:val="Akapitzlist"/>
        <w:numPr>
          <w:ilvl w:val="0"/>
          <w:numId w:val="22"/>
        </w:numPr>
        <w:spacing w:before="120" w:after="120" w:line="276" w:lineRule="auto"/>
        <w:ind w:left="993" w:right="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hAnsi="Times New Roman" w:cs="Times New Roman"/>
          <w:sz w:val="24"/>
          <w:szCs w:val="24"/>
        </w:rPr>
        <w:t xml:space="preserve">wizualizację muralu 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przestrzeni planowanej na jego wykonanie</w:t>
      </w:r>
      <w:r w:rsidR="00987544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544" w:rsidRPr="00306303">
        <w:rPr>
          <w:rFonts w:ascii="Times New Roman" w:hAnsi="Times New Roman" w:cs="Times New Roman"/>
          <w:sz w:val="24"/>
          <w:szCs w:val="24"/>
        </w:rPr>
        <w:t>(dotyczy jedynie zdań, których jednym z elementów jest wykonanie muralu);</w:t>
      </w:r>
      <w:r w:rsidRPr="00306303">
        <w:rPr>
          <w:rFonts w:ascii="Times New Roman" w:hAnsi="Times New Roman" w:cs="Times New Roman"/>
          <w:sz w:val="24"/>
          <w:szCs w:val="24"/>
        </w:rPr>
        <w:t>;</w:t>
      </w:r>
    </w:p>
    <w:p w:rsidR="00776BC7" w:rsidRPr="00306303" w:rsidRDefault="00776BC7" w:rsidP="006C5183">
      <w:pPr>
        <w:pStyle w:val="Akapitzlist"/>
        <w:numPr>
          <w:ilvl w:val="0"/>
          <w:numId w:val="22"/>
        </w:numPr>
        <w:spacing w:before="120" w:after="120" w:line="276" w:lineRule="auto"/>
        <w:ind w:left="993" w:right="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potwierdzający, że Oferent ma prawo </w:t>
      </w:r>
      <w:r w:rsidR="00987544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korzystania z powierzchni, na której zostanie wykonany mural przez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co najmniej 5 lat od dnia zakończenia 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realizacji zadania </w:t>
      </w:r>
      <w:r w:rsidR="00987544" w:rsidRPr="00306303">
        <w:rPr>
          <w:rFonts w:ascii="Times New Roman" w:hAnsi="Times New Roman" w:cs="Times New Roman"/>
          <w:sz w:val="24"/>
          <w:szCs w:val="24"/>
        </w:rPr>
        <w:t>(dotyczy jedynie zdań, których jednym z elementów jest wykonanie muralu)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3E4F" w:rsidRPr="00306303" w:rsidRDefault="000C0179" w:rsidP="006C5183">
      <w:pPr>
        <w:spacing w:before="120" w:after="120" w:line="276" w:lineRule="auto"/>
        <w:ind w:left="567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hAnsi="Times New Roman" w:cs="Times New Roman"/>
          <w:sz w:val="24"/>
          <w:szCs w:val="24"/>
        </w:rPr>
        <w:t>Z</w:t>
      </w:r>
      <w:r w:rsidR="00833E4F" w:rsidRPr="00306303">
        <w:rPr>
          <w:rFonts w:ascii="Times New Roman" w:hAnsi="Times New Roman" w:cs="Times New Roman"/>
          <w:sz w:val="24"/>
          <w:szCs w:val="24"/>
        </w:rPr>
        <w:t>ałącznikami mogą być tyl</w:t>
      </w:r>
      <w:r w:rsidRPr="00306303">
        <w:rPr>
          <w:rFonts w:ascii="Times New Roman" w:hAnsi="Times New Roman" w:cs="Times New Roman"/>
          <w:sz w:val="24"/>
          <w:szCs w:val="24"/>
        </w:rPr>
        <w:t>ko pliki w formacie pdf lub jpg.</w:t>
      </w:r>
      <w:r w:rsidR="00833E4F" w:rsidRPr="0030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E4F" w:rsidRPr="00306303" w:rsidRDefault="00833E4F" w:rsidP="006C5183">
      <w:pPr>
        <w:numPr>
          <w:ilvl w:val="0"/>
          <w:numId w:val="7"/>
        </w:numPr>
        <w:spacing w:before="120" w:after="120" w:line="276" w:lineRule="auto"/>
        <w:ind w:left="567" w:right="2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przesłane po terminie wskazanym powyżej zostaną odrzucone z przyczyn formalnych;</w:t>
      </w:r>
    </w:p>
    <w:p w:rsidR="00833E4F" w:rsidRPr="00306303" w:rsidRDefault="00833E4F" w:rsidP="006C5183">
      <w:pPr>
        <w:numPr>
          <w:ilvl w:val="0"/>
          <w:numId w:val="7"/>
        </w:numPr>
        <w:spacing w:before="120" w:after="120" w:line="276" w:lineRule="auto"/>
        <w:ind w:left="567" w:right="2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w inny sposób niż wskazany w pkt. 2 nie będą rozpatrywane;</w:t>
      </w:r>
    </w:p>
    <w:p w:rsidR="00833E4F" w:rsidRPr="00306303" w:rsidRDefault="000C0179" w:rsidP="006C5183">
      <w:pPr>
        <w:spacing w:before="120" w:after="120" w:line="276" w:lineRule="auto"/>
        <w:ind w:left="567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hAnsi="Times New Roman" w:cs="Times New Roman"/>
          <w:sz w:val="24"/>
          <w:szCs w:val="24"/>
        </w:rPr>
        <w:t>B</w:t>
      </w:r>
      <w:r w:rsidR="00833E4F" w:rsidRPr="00306303">
        <w:rPr>
          <w:rFonts w:ascii="Times New Roman" w:hAnsi="Times New Roman" w:cs="Times New Roman"/>
          <w:sz w:val="24"/>
          <w:szCs w:val="24"/>
        </w:rPr>
        <w:t xml:space="preserve">ezpośrednio po złożeniu oferty realizacji zadania publicznego poprzez serwis </w:t>
      </w:r>
      <w:hyperlink r:id="rId10" w:history="1">
        <w:r w:rsidR="005567D5" w:rsidRPr="0030630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www.witkac.pl</w:t>
        </w:r>
      </w:hyperlink>
      <w:r w:rsidR="00A8341F" w:rsidRPr="00306303">
        <w:rPr>
          <w:rFonts w:ascii="Times New Roman" w:hAnsi="Times New Roman" w:cs="Times New Roman"/>
          <w:sz w:val="24"/>
          <w:szCs w:val="24"/>
        </w:rPr>
        <w:t xml:space="preserve"> </w:t>
      </w:r>
      <w:r w:rsidR="00833E4F" w:rsidRPr="00306303">
        <w:rPr>
          <w:rFonts w:ascii="Times New Roman" w:hAnsi="Times New Roman" w:cs="Times New Roman"/>
          <w:sz w:val="24"/>
          <w:szCs w:val="24"/>
        </w:rPr>
        <w:t xml:space="preserve">Oferent ma obowiązek wydrukować ofertę oraz podpisać ją przez osoby upoważnione do składania oświadczeń </w:t>
      </w:r>
      <w:r w:rsidR="005567D5" w:rsidRPr="00306303">
        <w:rPr>
          <w:rFonts w:ascii="Times New Roman" w:hAnsi="Times New Roman" w:cs="Times New Roman"/>
          <w:sz w:val="24"/>
          <w:szCs w:val="24"/>
        </w:rPr>
        <w:t>woli w imieniu oferenta z datą tożsamą, co data</w:t>
      </w:r>
      <w:r w:rsidR="00833E4F" w:rsidRPr="00306303">
        <w:rPr>
          <w:rFonts w:ascii="Times New Roman" w:hAnsi="Times New Roman" w:cs="Times New Roman"/>
          <w:sz w:val="24"/>
          <w:szCs w:val="24"/>
        </w:rPr>
        <w:t xml:space="preserve"> złożenia oferty </w:t>
      </w:r>
      <w:r w:rsidR="005567D5" w:rsidRPr="00306303">
        <w:rPr>
          <w:rFonts w:ascii="Times New Roman" w:hAnsi="Times New Roman" w:cs="Times New Roman"/>
          <w:sz w:val="24"/>
          <w:szCs w:val="24"/>
        </w:rPr>
        <w:t>w</w:t>
      </w:r>
      <w:r w:rsidR="00833E4F" w:rsidRPr="00306303">
        <w:rPr>
          <w:rFonts w:ascii="Times New Roman" w:hAnsi="Times New Roman" w:cs="Times New Roman"/>
          <w:sz w:val="24"/>
          <w:szCs w:val="24"/>
        </w:rPr>
        <w:t xml:space="preserve"> serwis</w:t>
      </w:r>
      <w:r w:rsidR="005567D5" w:rsidRPr="00306303">
        <w:rPr>
          <w:rFonts w:ascii="Times New Roman" w:hAnsi="Times New Roman" w:cs="Times New Roman"/>
          <w:sz w:val="24"/>
          <w:szCs w:val="24"/>
        </w:rPr>
        <w:t xml:space="preserve">ie Witkac.pl. </w:t>
      </w:r>
      <w:r w:rsidR="005567D5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Jeśli osoby uprawnione nie dysponują pieczęciami imiennymi należy złożyć czytelny podpis z podaniem pełnionej funkcji. Oferta w wersji papierowej musi zawierać taką samą sumę kontrolną, co oferta złożona w serwisie witkac.pl. </w:t>
      </w:r>
      <w:r w:rsidR="005567D5" w:rsidRPr="00306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Oferent nie ma obowiązku przesyłania wersji papierowej oferty, po złożeniu jej w serwisie witkac.pl. Taki obowiązek zaistnieje dopiero na etapie zawierania umowy – w przypadku przyznania dotacji</w:t>
      </w:r>
      <w:r w:rsidR="005567D5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833E4F" w:rsidRPr="00306303" w:rsidRDefault="00833E4F" w:rsidP="006C5183">
      <w:pPr>
        <w:numPr>
          <w:ilvl w:val="0"/>
          <w:numId w:val="7"/>
        </w:numPr>
        <w:spacing w:before="120" w:after="120" w:line="276" w:lineRule="auto"/>
        <w:ind w:left="567" w:right="2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ramach niniejszego konkursu uprawniony podmiot może złożyć </w:t>
      </w:r>
      <w:r w:rsidR="005567D5" w:rsidRPr="0030630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tylko jedna ofertę realizacji zadania publicznego.</w:t>
      </w:r>
    </w:p>
    <w:p w:rsidR="00833E4F" w:rsidRPr="00306303" w:rsidRDefault="00833E4F" w:rsidP="006C5183">
      <w:pPr>
        <w:numPr>
          <w:ilvl w:val="0"/>
          <w:numId w:val="7"/>
        </w:numPr>
        <w:spacing w:before="120" w:after="120" w:line="276" w:lineRule="auto"/>
        <w:ind w:left="567" w:right="2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konkursu mogą być składane oferty wspólne, o</w:t>
      </w:r>
      <w:r w:rsidR="005567D5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fertę wspólną może złożyć kilka 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(co najmniej dwie) organizacji pozarządowych lub podmiotów określonych </w:t>
      </w:r>
      <w:r w:rsidR="005567D5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w art. 3 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ust. 3 pkt. 1 - 4 ustawy działających wspólnie, do oferty należy dołączyć umowę regulującą stosunki między Oferentami określającą zakres ich świadczeń składających się na realizację zadania (w postaci pliku pdf lub jpg);</w:t>
      </w:r>
    </w:p>
    <w:p w:rsidR="00833E4F" w:rsidRPr="00306303" w:rsidRDefault="00833E4F" w:rsidP="006C5183">
      <w:pPr>
        <w:numPr>
          <w:ilvl w:val="0"/>
          <w:numId w:val="7"/>
        </w:numPr>
        <w:spacing w:before="120" w:after="120" w:line="276" w:lineRule="auto"/>
        <w:ind w:left="567" w:right="2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 lub podmioty wymienione w art. 3 ust. 3 pkt 1- 4 ustawy składające ofertę wspólną ponoszą solidarną odpo</w:t>
      </w:r>
      <w:r w:rsidR="00C71425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wiedzialność za zobowiązania, o 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 art. 16 ust. 1 ustawy;</w:t>
      </w:r>
    </w:p>
    <w:p w:rsidR="00833E4F" w:rsidRPr="00306303" w:rsidRDefault="00833E4F" w:rsidP="006C5183">
      <w:pPr>
        <w:numPr>
          <w:ilvl w:val="0"/>
          <w:numId w:val="7"/>
        </w:numPr>
        <w:spacing w:before="120" w:after="120" w:line="276" w:lineRule="auto"/>
        <w:ind w:left="567" w:right="2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:rsidR="00833E4F" w:rsidRPr="00306303" w:rsidRDefault="00833E4F" w:rsidP="006C5183">
      <w:pPr>
        <w:numPr>
          <w:ilvl w:val="0"/>
          <w:numId w:val="1"/>
        </w:numPr>
        <w:spacing w:before="120" w:after="120" w:line="276" w:lineRule="auto"/>
        <w:ind w:left="142" w:right="11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ofert i termin dokonania wyboru ofert:</w:t>
      </w:r>
    </w:p>
    <w:p w:rsidR="00833E4F" w:rsidRPr="00306303" w:rsidRDefault="00833E4F" w:rsidP="006C5183">
      <w:pPr>
        <w:numPr>
          <w:ilvl w:val="0"/>
          <w:numId w:val="6"/>
        </w:numPr>
        <w:spacing w:before="120" w:after="120" w:line="276" w:lineRule="auto"/>
        <w:ind w:left="567" w:right="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zostaną ocenione pod względem formalnym przez </w:t>
      </w:r>
      <w:r w:rsidR="004B5C2F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Departament Edukacji, Kultury i 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MON, natomiast pod względem merytorycznym przez Komisję ds. Zlecania Zadań Publicznych w Zakresie Obronności; ocenie merytorycznej poddane zostaną oferty spełniające wymagania formalne;</w:t>
      </w:r>
    </w:p>
    <w:p w:rsidR="00833E4F" w:rsidRPr="00306303" w:rsidRDefault="00833E4F" w:rsidP="006C5183">
      <w:pPr>
        <w:numPr>
          <w:ilvl w:val="0"/>
          <w:numId w:val="6"/>
        </w:numPr>
        <w:spacing w:before="120" w:after="120" w:line="276" w:lineRule="auto"/>
        <w:ind w:left="567" w:right="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zawarta jest w 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Otwartego Konkursu Ofert</w:t>
      </w:r>
      <w:r w:rsidR="00C71425"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ew. </w:t>
      </w:r>
      <w:r w:rsidR="00087E6E"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01/2025</w:t>
      </w: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/WD/DEKiD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stanowi integralną część ogłoszenia;</w:t>
      </w:r>
    </w:p>
    <w:p w:rsidR="00833E4F" w:rsidRPr="00306303" w:rsidRDefault="00833E4F" w:rsidP="006C5183">
      <w:pPr>
        <w:numPr>
          <w:ilvl w:val="0"/>
          <w:numId w:val="6"/>
        </w:numPr>
        <w:spacing w:before="120" w:after="120" w:line="276" w:lineRule="auto"/>
        <w:ind w:left="567" w:right="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dokonania oceny formalnej ofert - do dnia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316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C71425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2316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</w:t>
      </w:r>
      <w:r w:rsidR="00C71425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175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2025 </w:t>
      </w: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833E4F" w:rsidRPr="00306303" w:rsidRDefault="00833E4F" w:rsidP="006C5183">
      <w:pPr>
        <w:numPr>
          <w:ilvl w:val="0"/>
          <w:numId w:val="6"/>
        </w:numPr>
        <w:spacing w:before="120" w:after="120" w:line="276" w:lineRule="auto"/>
        <w:ind w:left="567" w:right="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wykazy Oferentów, których oferty zawierają uchybienia formalne lub błędy formalne zostaną opublikowane </w:t>
      </w: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w Biuletynie Informacji Publicznej MON, link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hyperlink r:id="rId11" w:history="1">
        <w:r w:rsidRPr="00306303">
          <w:rPr>
            <w:rFonts w:ascii="Times New Roman" w:eastAsia="Calibri" w:hAnsi="Times New Roman" w:cs="Times New Roman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306303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; </w:t>
      </w:r>
    </w:p>
    <w:p w:rsidR="00833E4F" w:rsidRPr="00306303" w:rsidRDefault="00833E4F" w:rsidP="006C5183">
      <w:pPr>
        <w:numPr>
          <w:ilvl w:val="0"/>
          <w:numId w:val="6"/>
        </w:numPr>
        <w:spacing w:before="120" w:after="120" w:line="276" w:lineRule="auto"/>
        <w:ind w:left="567" w:right="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Oferenci, u których stwierdzono w złożonych ofertach uchybienia formalne, w terminie 5 dni od dnia opublikowania wykazu w Biuletynie Informacji Publicznej MON mają prawo do usunięcia uchybień formalnych (decyduje data złożenia uzupełnionego elektronicznego formularza ofert w serwisie Witkac.pl); uchybienia</w:t>
      </w:r>
      <w:r w:rsidR="004B5C2F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formalne Oferent musi usunąć w</w:t>
      </w:r>
      <w:r w:rsidR="00D145B8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serwisie Witkac.pl; w tym celu zostanie aktywowana sekcja elektronicznego formularza oferty, która wymaga pop</w:t>
      </w:r>
      <w:r w:rsidR="000C0179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rawienia/uzupełnienia;</w:t>
      </w:r>
    </w:p>
    <w:p w:rsidR="000C0179" w:rsidRPr="00306303" w:rsidRDefault="000C0179" w:rsidP="006C5183">
      <w:pPr>
        <w:numPr>
          <w:ilvl w:val="0"/>
          <w:numId w:val="6"/>
        </w:numPr>
        <w:spacing w:before="120" w:after="120" w:line="276" w:lineRule="auto"/>
        <w:ind w:left="567" w:right="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złożeniu </w:t>
      </w:r>
      <w:r w:rsidR="005567D5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poprawionej </w:t>
      </w:r>
      <w:r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</w:t>
      </w:r>
      <w:r w:rsidR="00A70B94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realizacji zadania w serwisie witkac.pl, oferent zobowiązany jest wydrukować </w:t>
      </w:r>
      <w:r w:rsidR="005567D5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poprawioną </w:t>
      </w:r>
      <w:r w:rsidR="00A70B94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ofertę, podpisać przez osoby upoważnione do składania oświadczeń woli w imieniu oferenta z datą tożsamą, jak data złożenia ostatecz</w:t>
      </w:r>
      <w:r w:rsidR="005567D5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nej wersji w serwisie witkac.pl</w:t>
      </w:r>
      <w:r w:rsidR="00A70B94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Jeśli osoby uprawnione nie dysponują pieczęciami imiennymi należy złożyć czytelny podpis z podaniem pełnionej funkcji. Oferta w wersji </w:t>
      </w:r>
      <w:r w:rsidR="007B2DB0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papierowej</w:t>
      </w:r>
      <w:r w:rsidR="00A70B94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musi </w:t>
      </w:r>
      <w:r w:rsidR="007B2DB0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zawierać</w:t>
      </w:r>
      <w:r w:rsidR="00A70B94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taką samą </w:t>
      </w:r>
      <w:r w:rsidR="007B2DB0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sumę</w:t>
      </w:r>
      <w:r w:rsidR="005567D5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kontrolną, co o</w:t>
      </w:r>
      <w:r w:rsidR="00A70B94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ferta </w:t>
      </w:r>
      <w:r w:rsidR="007B2DB0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złożona</w:t>
      </w:r>
      <w:r w:rsidR="00A70B94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serwisie witkac.pl. </w:t>
      </w:r>
      <w:r w:rsidR="007B2DB0" w:rsidRPr="00306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Oferent nie ma obowiązku przesyłania wersji papierowej oferty, po złożeniu jej w serwisie witkac.pl. Taki o</w:t>
      </w:r>
      <w:r w:rsidR="00A70B94" w:rsidRPr="00306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bowiązek </w:t>
      </w:r>
      <w:r w:rsidR="007B2DB0" w:rsidRPr="003063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zaistnieje dopiero na etapie zawierania umowy – w przypadku przyznania dotacji</w:t>
      </w:r>
      <w:r w:rsidR="007B2DB0" w:rsidRPr="003063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833E4F" w:rsidRPr="00306303" w:rsidRDefault="00833E4F" w:rsidP="006C5183">
      <w:pPr>
        <w:numPr>
          <w:ilvl w:val="0"/>
          <w:numId w:val="6"/>
        </w:numPr>
        <w:spacing w:before="120" w:after="120" w:line="276" w:lineRule="auto"/>
        <w:ind w:left="567" w:right="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błędy formalne nie będą podlegały ocenie merytorycznej;</w:t>
      </w:r>
    </w:p>
    <w:p w:rsidR="00833E4F" w:rsidRPr="00306303" w:rsidRDefault="00833E4F" w:rsidP="006C5183">
      <w:pPr>
        <w:numPr>
          <w:ilvl w:val="0"/>
          <w:numId w:val="6"/>
        </w:numPr>
        <w:spacing w:before="120" w:after="120" w:line="276" w:lineRule="auto"/>
        <w:ind w:left="567" w:right="2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dokonania oceny merytorycznej ofert - do dnia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316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C0175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14F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</w:t>
      </w:r>
      <w:r w:rsidR="009B090B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8341F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C0175A"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833E4F" w:rsidRPr="00306303" w:rsidRDefault="00833E4F" w:rsidP="006C5183">
      <w:pPr>
        <w:numPr>
          <w:ilvl w:val="0"/>
          <w:numId w:val="6"/>
        </w:numPr>
        <w:spacing w:before="120" w:after="120" w:line="276" w:lineRule="auto"/>
        <w:ind w:left="567" w:right="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2" w:history="1">
        <w:r w:rsidRPr="003063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siedzibie Ministerstwa Obrony Narodowej;</w:t>
      </w:r>
    </w:p>
    <w:p w:rsidR="00833E4F" w:rsidRPr="00306303" w:rsidRDefault="00833E4F" w:rsidP="006C5183">
      <w:pPr>
        <w:numPr>
          <w:ilvl w:val="0"/>
          <w:numId w:val="6"/>
        </w:numPr>
        <w:spacing w:before="120" w:after="120" w:line="276" w:lineRule="auto"/>
        <w:ind w:left="567" w:right="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od podjętych decyzji związanych z rozstrzygnięciem konkursu nie przysługuje odwołanie;</w:t>
      </w:r>
    </w:p>
    <w:p w:rsidR="00833E4F" w:rsidRPr="00306303" w:rsidRDefault="00833E4F" w:rsidP="006C5183">
      <w:pPr>
        <w:numPr>
          <w:ilvl w:val="0"/>
          <w:numId w:val="6"/>
        </w:numPr>
        <w:spacing w:before="120" w:after="120" w:line="276" w:lineRule="auto"/>
        <w:ind w:left="567" w:right="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złożenie oferty nie jest równoznaczne z zapewnieniem przyznania dotacji lub przyznaniem dotacji w oczekiwanej wysokości;</w:t>
      </w:r>
    </w:p>
    <w:p w:rsidR="00833E4F" w:rsidRPr="00306303" w:rsidRDefault="00833E4F" w:rsidP="006C5183">
      <w:pPr>
        <w:numPr>
          <w:ilvl w:val="0"/>
          <w:numId w:val="6"/>
        </w:numPr>
        <w:spacing w:before="120" w:after="120" w:line="276" w:lineRule="auto"/>
        <w:ind w:left="567" w:right="2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warunkiem przekazania 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</w:t>
      </w: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jest zawar</w:t>
      </w:r>
      <w:r w:rsidR="004B5C2F"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cie umowy według ramowego wzoru </w:t>
      </w: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określonego w rozporządzeniu Przewodniczącego Komitetu Do Spraw Pożytku Publicznego z dnia 24 października 2018 r.</w:t>
      </w:r>
      <w:r w:rsidRPr="0030630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</w:t>
      </w: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833E4F" w:rsidRPr="00306303" w:rsidRDefault="00833E4F" w:rsidP="006C5183">
      <w:pPr>
        <w:numPr>
          <w:ilvl w:val="0"/>
          <w:numId w:val="6"/>
        </w:numPr>
        <w:spacing w:before="120" w:after="120" w:line="276" w:lineRule="auto"/>
        <w:ind w:left="567" w:right="2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oraz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warunki realizacji, finansowania i rozliczenia zadania regulować będzie umowa o wsparcie realizacji zadania publicznego;</w:t>
      </w:r>
    </w:p>
    <w:p w:rsidR="00833E4F" w:rsidRPr="00306303" w:rsidRDefault="00833E4F" w:rsidP="006C5183">
      <w:pPr>
        <w:numPr>
          <w:ilvl w:val="0"/>
          <w:numId w:val="6"/>
        </w:numPr>
        <w:spacing w:before="120" w:after="120" w:line="276" w:lineRule="auto"/>
        <w:ind w:left="567" w:right="2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w De</w:t>
      </w:r>
      <w:r w:rsidR="004B5C2F"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partamencie Edukacji, Kultury i </w:t>
      </w:r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Dziedzictwa MON wyłącznie drogą e-mailową pod adresem: </w:t>
      </w:r>
      <w:hyperlink r:id="rId13" w:history="1">
        <w:r w:rsidRPr="003063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wDEKiD@mon.gov.pl</w:t>
        </w:r>
      </w:hyperlink>
      <w:r w:rsidRPr="003063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33E4F" w:rsidRPr="00306303" w:rsidRDefault="00833E4F" w:rsidP="00C71425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Przetwarzanie danych osobowych</w:t>
      </w:r>
    </w:p>
    <w:p w:rsidR="00833E4F" w:rsidRPr="00306303" w:rsidRDefault="00833E4F" w:rsidP="00C71425">
      <w:pPr>
        <w:spacing w:after="0" w:line="276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833E4F" w:rsidRPr="00306303" w:rsidRDefault="00833E4F" w:rsidP="00C71425">
      <w:pPr>
        <w:spacing w:after="0" w:line="276" w:lineRule="auto"/>
        <w:ind w:right="14" w:firstLine="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3E4F" w:rsidRPr="00306303" w:rsidRDefault="00833E4F" w:rsidP="00C71425">
      <w:pPr>
        <w:autoSpaceDE w:val="0"/>
        <w:autoSpaceDN w:val="0"/>
        <w:adjustRightInd w:val="0"/>
        <w:spacing w:after="0" w:line="276" w:lineRule="auto"/>
        <w:ind w:right="24"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Działając na podstawie art. 13 ust. 1 i 2 RODO tj. rozporządzenia Parlamentu Europejskiego i Rady (UE) </w:t>
      </w:r>
      <w:r w:rsidRPr="0030630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(ogólne rozporządzenie o ochronie danych) informuję Panią/Pana, że:</w:t>
      </w:r>
    </w:p>
    <w:p w:rsidR="00833E4F" w:rsidRPr="00306303" w:rsidRDefault="00833E4F" w:rsidP="00C7142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833E4F" w:rsidRPr="00306303" w:rsidRDefault="00833E4F" w:rsidP="00C7142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administrator wyznaczył Inspektora Ochrony Danych, z którym można się kontaktować poprzez pocztę elektroniczną na adres: </w:t>
      </w:r>
      <w:hyperlink r:id="rId14" w:history="1">
        <w:r w:rsidRPr="003063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iod@mon.gov.pl</w:t>
        </w:r>
      </w:hyperlink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lub listownie na adres:</w:t>
      </w:r>
    </w:p>
    <w:p w:rsidR="00833E4F" w:rsidRPr="00306303" w:rsidRDefault="00833E4F" w:rsidP="00C71425">
      <w:pPr>
        <w:autoSpaceDE w:val="0"/>
        <w:autoSpaceDN w:val="0"/>
        <w:adjustRightInd w:val="0"/>
        <w:spacing w:after="0" w:line="276" w:lineRule="auto"/>
        <w:ind w:left="567" w:right="24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Ministerstwo Obrony Narodowej Al. Niepodległości 218,</w:t>
      </w:r>
    </w:p>
    <w:p w:rsidR="00833E4F" w:rsidRPr="00306303" w:rsidRDefault="00833E4F" w:rsidP="00C71425">
      <w:pPr>
        <w:autoSpaceDE w:val="0"/>
        <w:autoSpaceDN w:val="0"/>
        <w:adjustRightInd w:val="0"/>
        <w:spacing w:after="0" w:line="276" w:lineRule="auto"/>
        <w:ind w:left="567" w:right="24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00-911 Warszawa, z dopiskiem „Inspektor Ochrony Danych”;</w:t>
      </w:r>
    </w:p>
    <w:p w:rsidR="00833E4F" w:rsidRPr="00306303" w:rsidRDefault="00833E4F" w:rsidP="00C7142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30630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działalności pożytku publiczneg</w:t>
      </w:r>
      <w:r w:rsidR="004B5C2F" w:rsidRPr="0030630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i o </w:t>
      </w:r>
      <w:r w:rsidRPr="0030630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wolontariacie</w:t>
      </w:r>
      <w:r w:rsidR="007B2DB0"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833E4F" w:rsidRPr="00306303" w:rsidRDefault="00833E4F" w:rsidP="00C7142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833E4F" w:rsidRPr="00306303" w:rsidRDefault="00833E4F" w:rsidP="00C7142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dane nie będą przekazywane do państwa trzeciego ani do organizacji międzynarodowej;</w:t>
      </w:r>
    </w:p>
    <w:p w:rsidR="00833E4F" w:rsidRPr="00306303" w:rsidRDefault="00833E4F" w:rsidP="00C7142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833E4F" w:rsidRPr="00306303" w:rsidRDefault="00833E4F" w:rsidP="00C7142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Osobie, której dane dotyczą przysługuje prawo:</w:t>
      </w:r>
    </w:p>
    <w:p w:rsidR="00833E4F" w:rsidRPr="00306303" w:rsidRDefault="00833E4F" w:rsidP="00C7142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2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dostępu do danych osobowych,</w:t>
      </w:r>
    </w:p>
    <w:p w:rsidR="00833E4F" w:rsidRPr="00306303" w:rsidRDefault="00833E4F" w:rsidP="00C7142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2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żądania ich sprostowania,</w:t>
      </w:r>
    </w:p>
    <w:p w:rsidR="00833E4F" w:rsidRPr="00306303" w:rsidRDefault="00833E4F" w:rsidP="00C7142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2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ograniczenia przetwarzania, w przypadkach wymienionych w RODO.</w:t>
      </w:r>
    </w:p>
    <w:p w:rsidR="00833E4F" w:rsidRPr="00306303" w:rsidRDefault="00833E4F" w:rsidP="00C71425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związku z tym, że przetwarzanie danych osobowych odbywa się na podstawie </w:t>
      </w: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art. 6 ust. 1 lit. c RODO w związku z ustawą z dnia 24 kwietnia 2003 r. </w:t>
      </w:r>
      <w:r w:rsidRPr="0030630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działalności pożytku publicznego i o wolontariacie</w:t>
      </w: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833E4F" w:rsidRPr="00306303" w:rsidRDefault="00833E4F" w:rsidP="00C71425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833E4F" w:rsidRPr="00306303" w:rsidRDefault="00833E4F" w:rsidP="00C71425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30630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działalności pożytku publicznego i o wolontariacie</w:t>
      </w: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833E4F" w:rsidRPr="00306303" w:rsidRDefault="00833E4F" w:rsidP="00C71425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Oznacza to, że podanie danych osobowych jest konieczne dla rozpatrzenia sprawy.</w:t>
      </w:r>
    </w:p>
    <w:p w:rsidR="00833E4F" w:rsidRPr="00306303" w:rsidRDefault="00833E4F" w:rsidP="00C71425">
      <w:pPr>
        <w:spacing w:after="0" w:line="276" w:lineRule="auto"/>
        <w:ind w:left="284" w:right="28" w:firstLine="1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W trakcie przetwarzania danych nie będzie dochodziło do zautomatyzowanego podejmowania decyzji ani do profilowania.</w:t>
      </w:r>
    </w:p>
    <w:p w:rsidR="00833E4F" w:rsidRPr="00306303" w:rsidRDefault="00833E4F" w:rsidP="00C71425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E4F" w:rsidRPr="00306303" w:rsidRDefault="00833E4F" w:rsidP="00C71425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Załączniki:</w:t>
      </w:r>
    </w:p>
    <w:p w:rsidR="00833E4F" w:rsidRPr="00306303" w:rsidRDefault="00833E4F" w:rsidP="00C71425">
      <w:pPr>
        <w:numPr>
          <w:ilvl w:val="1"/>
          <w:numId w:val="13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Regulamin Ot</w:t>
      </w:r>
      <w:r w:rsidR="00C71425"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wartego Konkursu Ofert nr ew. </w:t>
      </w:r>
      <w:r w:rsidR="00087E6E"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01/2025</w:t>
      </w: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/WD/DEKiD.</w:t>
      </w:r>
    </w:p>
    <w:p w:rsidR="00833E4F" w:rsidRPr="00306303" w:rsidRDefault="00833E4F" w:rsidP="00C71425">
      <w:pPr>
        <w:numPr>
          <w:ilvl w:val="1"/>
          <w:numId w:val="13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Wzór karty oceny formalnej.</w:t>
      </w:r>
    </w:p>
    <w:p w:rsidR="00833E4F" w:rsidRPr="00306303" w:rsidRDefault="00833E4F" w:rsidP="00C71425">
      <w:pPr>
        <w:numPr>
          <w:ilvl w:val="1"/>
          <w:numId w:val="13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Wzór karty oceny merytorycznej.</w:t>
      </w:r>
    </w:p>
    <w:p w:rsidR="00833E4F" w:rsidRPr="00306303" w:rsidRDefault="00833E4F" w:rsidP="00C71425">
      <w:pPr>
        <w:numPr>
          <w:ilvl w:val="1"/>
          <w:numId w:val="13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Formularz zgłoszenia organizacji w pracy komisji.</w:t>
      </w:r>
    </w:p>
    <w:p w:rsidR="00833E4F" w:rsidRPr="00306303" w:rsidRDefault="00833E4F" w:rsidP="00C71425">
      <w:pPr>
        <w:numPr>
          <w:ilvl w:val="1"/>
          <w:numId w:val="13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o VAT.</w:t>
      </w:r>
    </w:p>
    <w:p w:rsidR="00A8341F" w:rsidRPr="00306303" w:rsidRDefault="00A8341F" w:rsidP="00C71425">
      <w:pPr>
        <w:numPr>
          <w:ilvl w:val="1"/>
          <w:numId w:val="13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o prowadzonej działalności statutowej.</w:t>
      </w:r>
    </w:p>
    <w:p w:rsidR="00833E4F" w:rsidRPr="00306303" w:rsidRDefault="00833E4F" w:rsidP="00C71425">
      <w:pPr>
        <w:numPr>
          <w:ilvl w:val="1"/>
          <w:numId w:val="13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Instrukcja </w:t>
      </w:r>
      <w:r w:rsidR="00A8341F"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wypełniania elektronicznych formularzy poprzez serwis</w:t>
      </w: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hyperlink r:id="rId15" w:history="1">
        <w:r w:rsidR="005567D5" w:rsidRPr="00306303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lang w:eastAsia="pl-PL"/>
          </w:rPr>
          <w:t>www.witkac.pl</w:t>
        </w:r>
      </w:hyperlink>
      <w:r w:rsidR="00A8341F"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3063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33E4F" w:rsidRPr="00306303" w:rsidRDefault="00833E4F" w:rsidP="00C71425">
      <w:pPr>
        <w:spacing w:after="0" w:line="276" w:lineRule="auto"/>
        <w:ind w:left="425" w:right="1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E4F" w:rsidRPr="00306303" w:rsidRDefault="00833E4F" w:rsidP="00C7142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353C" w:rsidRPr="00306303" w:rsidRDefault="00B1353C" w:rsidP="00C71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1353C" w:rsidRPr="00306303" w:rsidSect="00D65C00">
      <w:footerReference w:type="default" r:id="rId16"/>
      <w:pgSz w:w="11906" w:h="16838"/>
      <w:pgMar w:top="851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14" w:rsidRDefault="00043814" w:rsidP="00833E4F">
      <w:pPr>
        <w:spacing w:after="0" w:line="240" w:lineRule="auto"/>
      </w:pPr>
      <w:r>
        <w:separator/>
      </w:r>
    </w:p>
  </w:endnote>
  <w:endnote w:type="continuationSeparator" w:id="0">
    <w:p w:rsidR="00043814" w:rsidRDefault="00043814" w:rsidP="0083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311979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CF2E6D">
      <w:rPr>
        <w:rFonts w:ascii="Times New Roman" w:hAnsi="Times New Roman" w:cs="Times New Roman"/>
        <w:noProof/>
        <w:sz w:val="16"/>
        <w:szCs w:val="16"/>
      </w:rPr>
      <w:t>2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043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14" w:rsidRDefault="00043814" w:rsidP="00833E4F">
      <w:pPr>
        <w:spacing w:after="0" w:line="240" w:lineRule="auto"/>
      </w:pPr>
      <w:r>
        <w:separator/>
      </w:r>
    </w:p>
  </w:footnote>
  <w:footnote w:type="continuationSeparator" w:id="0">
    <w:p w:rsidR="00043814" w:rsidRDefault="00043814" w:rsidP="00833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E43"/>
    <w:multiLevelType w:val="hybridMultilevel"/>
    <w:tmpl w:val="9B4EB076"/>
    <w:lvl w:ilvl="0" w:tplc="0DBC5210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3D4B"/>
    <w:multiLevelType w:val="hybridMultilevel"/>
    <w:tmpl w:val="E8FA857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037651"/>
    <w:multiLevelType w:val="hybridMultilevel"/>
    <w:tmpl w:val="207A2E18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31DE5085"/>
    <w:multiLevelType w:val="hybridMultilevel"/>
    <w:tmpl w:val="8D242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9" w15:restartNumberingAfterBreak="0">
    <w:nsid w:val="33284E21"/>
    <w:multiLevelType w:val="hybridMultilevel"/>
    <w:tmpl w:val="9D4A8E66"/>
    <w:lvl w:ilvl="0" w:tplc="69A65C02">
      <w:start w:val="1"/>
      <w:numFmt w:val="bullet"/>
      <w:lvlText w:val="–"/>
      <w:lvlJc w:val="left"/>
      <w:pPr>
        <w:ind w:left="2211" w:hanging="360"/>
      </w:pPr>
      <w:rPr>
        <w:rFonts w:ascii="Arial Narrow" w:hAnsi="Arial Narro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0" w15:restartNumberingAfterBreak="0">
    <w:nsid w:val="35F24D1D"/>
    <w:multiLevelType w:val="hybridMultilevel"/>
    <w:tmpl w:val="207A2E18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3A0D45C4"/>
    <w:multiLevelType w:val="hybridMultilevel"/>
    <w:tmpl w:val="54BE8DD4"/>
    <w:lvl w:ilvl="0" w:tplc="C9B477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3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5E33"/>
    <w:multiLevelType w:val="hybridMultilevel"/>
    <w:tmpl w:val="1838861C"/>
    <w:lvl w:ilvl="0" w:tplc="AE847A0A">
      <w:start w:val="1"/>
      <w:numFmt w:val="bullet"/>
      <w:lvlText w:val="–"/>
      <w:lvlJc w:val="left"/>
      <w:pPr>
        <w:ind w:left="128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45D586E"/>
    <w:multiLevelType w:val="hybridMultilevel"/>
    <w:tmpl w:val="65864172"/>
    <w:lvl w:ilvl="0" w:tplc="04150011">
      <w:start w:val="1"/>
      <w:numFmt w:val="decimal"/>
      <w:lvlText w:val="%1)"/>
      <w:lvlJc w:val="left"/>
      <w:pPr>
        <w:ind w:left="7448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9150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7410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8016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10546" w:hanging="360"/>
      </w:pPr>
    </w:lvl>
    <w:lvl w:ilvl="5" w:tplc="0415001B">
      <w:start w:val="1"/>
      <w:numFmt w:val="lowerRoman"/>
      <w:lvlText w:val="%6."/>
      <w:lvlJc w:val="right"/>
      <w:pPr>
        <w:ind w:left="11266" w:hanging="180"/>
      </w:pPr>
    </w:lvl>
    <w:lvl w:ilvl="6" w:tplc="4824E04E">
      <w:start w:val="30"/>
      <w:numFmt w:val="decimal"/>
      <w:lvlText w:val="%7"/>
      <w:lvlJc w:val="left"/>
      <w:pPr>
        <w:ind w:left="11986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12706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13426" w:hanging="180"/>
      </w:pPr>
    </w:lvl>
  </w:abstractNum>
  <w:abstractNum w:abstractNumId="18" w15:restartNumberingAfterBreak="0">
    <w:nsid w:val="4FF953C0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0" w15:restartNumberingAfterBreak="0">
    <w:nsid w:val="543076D0"/>
    <w:multiLevelType w:val="hybridMultilevel"/>
    <w:tmpl w:val="D918E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5B42B8B"/>
    <w:multiLevelType w:val="hybridMultilevel"/>
    <w:tmpl w:val="207A2E18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13567"/>
    <w:multiLevelType w:val="hybridMultilevel"/>
    <w:tmpl w:val="DE7A690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3835A80"/>
    <w:multiLevelType w:val="hybridMultilevel"/>
    <w:tmpl w:val="1090ABC0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A4C3F2E"/>
    <w:multiLevelType w:val="hybridMultilevel"/>
    <w:tmpl w:val="2BF838FA"/>
    <w:lvl w:ilvl="0" w:tplc="C9B47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F25BD"/>
    <w:multiLevelType w:val="hybridMultilevel"/>
    <w:tmpl w:val="1EAE541C"/>
    <w:lvl w:ilvl="0" w:tplc="AE847A0A">
      <w:start w:val="1"/>
      <w:numFmt w:val="bullet"/>
      <w:lvlText w:val="–"/>
      <w:lvlJc w:val="left"/>
      <w:pPr>
        <w:ind w:left="149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702223A3"/>
    <w:multiLevelType w:val="hybridMultilevel"/>
    <w:tmpl w:val="E7BA4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F5E06"/>
    <w:multiLevelType w:val="hybridMultilevel"/>
    <w:tmpl w:val="91AA9C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24"/>
  </w:num>
  <w:num w:numId="5">
    <w:abstractNumId w:val="5"/>
  </w:num>
  <w:num w:numId="6">
    <w:abstractNumId w:val="4"/>
  </w:num>
  <w:num w:numId="7">
    <w:abstractNumId w:val="2"/>
  </w:num>
  <w:num w:numId="8">
    <w:abstractNumId w:val="19"/>
  </w:num>
  <w:num w:numId="9">
    <w:abstractNumId w:val="12"/>
  </w:num>
  <w:num w:numId="10">
    <w:abstractNumId w:val="8"/>
  </w:num>
  <w:num w:numId="11">
    <w:abstractNumId w:val="14"/>
  </w:num>
  <w:num w:numId="12">
    <w:abstractNumId w:val="22"/>
  </w:num>
  <w:num w:numId="13">
    <w:abstractNumId w:val="3"/>
  </w:num>
  <w:num w:numId="14">
    <w:abstractNumId w:val="17"/>
  </w:num>
  <w:num w:numId="15">
    <w:abstractNumId w:val="11"/>
  </w:num>
  <w:num w:numId="16">
    <w:abstractNumId w:val="25"/>
  </w:num>
  <w:num w:numId="17">
    <w:abstractNumId w:val="6"/>
  </w:num>
  <w:num w:numId="18">
    <w:abstractNumId w:val="26"/>
  </w:num>
  <w:num w:numId="19">
    <w:abstractNumId w:val="7"/>
  </w:num>
  <w:num w:numId="20">
    <w:abstractNumId w:val="20"/>
  </w:num>
  <w:num w:numId="21">
    <w:abstractNumId w:val="23"/>
  </w:num>
  <w:num w:numId="22">
    <w:abstractNumId w:val="16"/>
  </w:num>
  <w:num w:numId="23">
    <w:abstractNumId w:val="9"/>
  </w:num>
  <w:num w:numId="24">
    <w:abstractNumId w:val="21"/>
  </w:num>
  <w:num w:numId="25">
    <w:abstractNumId w:val="0"/>
  </w:num>
  <w:num w:numId="26">
    <w:abstractNumId w:val="10"/>
  </w:num>
  <w:num w:numId="27">
    <w:abstractNumId w:val="18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4F"/>
    <w:rsid w:val="0000307C"/>
    <w:rsid w:val="0001088D"/>
    <w:rsid w:val="00043814"/>
    <w:rsid w:val="00062716"/>
    <w:rsid w:val="00087E6E"/>
    <w:rsid w:val="0009695C"/>
    <w:rsid w:val="000A1D59"/>
    <w:rsid w:val="000C0179"/>
    <w:rsid w:val="000E3AF9"/>
    <w:rsid w:val="000E7EC6"/>
    <w:rsid w:val="00121490"/>
    <w:rsid w:val="001253C7"/>
    <w:rsid w:val="00175B06"/>
    <w:rsid w:val="00183A16"/>
    <w:rsid w:val="001A405B"/>
    <w:rsid w:val="001E38FA"/>
    <w:rsid w:val="00212A22"/>
    <w:rsid w:val="00212B72"/>
    <w:rsid w:val="002523FB"/>
    <w:rsid w:val="00306303"/>
    <w:rsid w:val="00311979"/>
    <w:rsid w:val="0031798B"/>
    <w:rsid w:val="00373123"/>
    <w:rsid w:val="00377540"/>
    <w:rsid w:val="003C373C"/>
    <w:rsid w:val="004353BF"/>
    <w:rsid w:val="004355C2"/>
    <w:rsid w:val="0045108F"/>
    <w:rsid w:val="00464FC2"/>
    <w:rsid w:val="004B3B3A"/>
    <w:rsid w:val="004B52C3"/>
    <w:rsid w:val="004B5C2F"/>
    <w:rsid w:val="004E0994"/>
    <w:rsid w:val="004F7248"/>
    <w:rsid w:val="005011CA"/>
    <w:rsid w:val="00527E1B"/>
    <w:rsid w:val="005567D5"/>
    <w:rsid w:val="005B1DD5"/>
    <w:rsid w:val="005B4569"/>
    <w:rsid w:val="005C0201"/>
    <w:rsid w:val="005E7897"/>
    <w:rsid w:val="005F14FA"/>
    <w:rsid w:val="0060043A"/>
    <w:rsid w:val="0061295A"/>
    <w:rsid w:val="006427B4"/>
    <w:rsid w:val="006B3E1A"/>
    <w:rsid w:val="006C5183"/>
    <w:rsid w:val="006C6516"/>
    <w:rsid w:val="006D793E"/>
    <w:rsid w:val="007107DD"/>
    <w:rsid w:val="00711583"/>
    <w:rsid w:val="00744347"/>
    <w:rsid w:val="00776BC7"/>
    <w:rsid w:val="007A0F79"/>
    <w:rsid w:val="007B2DB0"/>
    <w:rsid w:val="007F3EB0"/>
    <w:rsid w:val="00812FEF"/>
    <w:rsid w:val="00833E4F"/>
    <w:rsid w:val="00853D6D"/>
    <w:rsid w:val="008B1157"/>
    <w:rsid w:val="008C24D3"/>
    <w:rsid w:val="008C27A9"/>
    <w:rsid w:val="008D14CD"/>
    <w:rsid w:val="008D4B24"/>
    <w:rsid w:val="008F15FC"/>
    <w:rsid w:val="00932300"/>
    <w:rsid w:val="009426EA"/>
    <w:rsid w:val="00987544"/>
    <w:rsid w:val="009B090B"/>
    <w:rsid w:val="009D67C1"/>
    <w:rsid w:val="009D7AB9"/>
    <w:rsid w:val="009E56CE"/>
    <w:rsid w:val="00A1007F"/>
    <w:rsid w:val="00A13B33"/>
    <w:rsid w:val="00A41F9E"/>
    <w:rsid w:val="00A703E1"/>
    <w:rsid w:val="00A70B94"/>
    <w:rsid w:val="00A82AF6"/>
    <w:rsid w:val="00A8341F"/>
    <w:rsid w:val="00B03898"/>
    <w:rsid w:val="00B1353C"/>
    <w:rsid w:val="00BA0FE7"/>
    <w:rsid w:val="00BA319C"/>
    <w:rsid w:val="00C0175A"/>
    <w:rsid w:val="00C71425"/>
    <w:rsid w:val="00C81806"/>
    <w:rsid w:val="00CF2E6D"/>
    <w:rsid w:val="00D145B8"/>
    <w:rsid w:val="00D2141A"/>
    <w:rsid w:val="00D2316A"/>
    <w:rsid w:val="00D456D8"/>
    <w:rsid w:val="00D65C00"/>
    <w:rsid w:val="00D75EB2"/>
    <w:rsid w:val="00DB0CB3"/>
    <w:rsid w:val="00E02EC2"/>
    <w:rsid w:val="00E47182"/>
    <w:rsid w:val="00E907C4"/>
    <w:rsid w:val="00EA319B"/>
    <w:rsid w:val="00E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960A1B-7394-414D-90AF-C3EB02DF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E4F"/>
  </w:style>
  <w:style w:type="paragraph" w:styleId="Stopka">
    <w:name w:val="footer"/>
    <w:basedOn w:val="Normalny"/>
    <w:link w:val="StopkaZnak"/>
    <w:uiPriority w:val="99"/>
    <w:unhideWhenUsed/>
    <w:rsid w:val="00833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E4F"/>
  </w:style>
  <w:style w:type="character" w:styleId="Hipercze">
    <w:name w:val="Hyperlink"/>
    <w:basedOn w:val="Domylnaczcionkaakapitu"/>
    <w:uiPriority w:val="99"/>
    <w:unhideWhenUsed/>
    <w:rsid w:val="00A8341F"/>
    <w:rPr>
      <w:color w:val="0563C1" w:themeColor="hyperlink"/>
      <w:u w:val="single"/>
    </w:rPr>
  </w:style>
  <w:style w:type="paragraph" w:styleId="Akapitzlist">
    <w:name w:val="List Paragraph"/>
    <w:aliases w:val="Dot pt,F5 List Paragraph,List Paragraph1,Recommendation,List Paragraph11,Kolorowa lista — akcent 11,Numerowanie,List Paragraph,Akapit z listą11,Akapit z listą2,List Paragraph Bullet 1,No Spacing1,List Paragraph Char Char Char"/>
    <w:basedOn w:val="Normalny"/>
    <w:link w:val="AkapitzlistZnak"/>
    <w:uiPriority w:val="34"/>
    <w:qFormat/>
    <w:rsid w:val="00711583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 Paragraph Znak,Akapit z listą11 Znak,Akapit z listą2 Znak,No Spacing1 Znak"/>
    <w:basedOn w:val="Domylnaczcionkaakapitu"/>
    <w:link w:val="Akapitzlist"/>
    <w:uiPriority w:val="34"/>
    <w:locked/>
    <w:rsid w:val="0071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DEKiD@mon.gov.p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obrona-narodowa/otwarte-konkursy-ofer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itkac.pl" TargetMode="External"/><Relationship Id="rId10" Type="http://schemas.openxmlformats.org/officeDocument/2006/relationships/hyperlink" Target="http://www.witkac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itkac.pl/" TargetMode="External"/><Relationship Id="rId14" Type="http://schemas.openxmlformats.org/officeDocument/2006/relationships/hyperlink" Target="mailto:io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5D3E-C7CC-4E55-83D5-2C791242910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35C284-B61C-46F5-95B5-7FEADCEE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2851</Words>
  <Characters>17107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2024-04-04T07:08:00Z</cp:lastPrinted>
  <dcterms:created xsi:type="dcterms:W3CDTF">2024-12-19T13:50:00Z</dcterms:created>
  <dcterms:modified xsi:type="dcterms:W3CDTF">2024-12-19T13:56:00Z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75abb476-09ca-4c42-855d-443c08be4935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