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9BA2E" w14:textId="77777777" w:rsidR="00222655" w:rsidRDefault="00222655" w:rsidP="00222655">
      <w:pPr>
        <w:pStyle w:val="Style1"/>
        <w:widowControl/>
        <w:spacing w:before="53"/>
        <w:ind w:left="5818"/>
        <w:jc w:val="both"/>
        <w:rPr>
          <w:rStyle w:val="FontStyle22"/>
        </w:rPr>
      </w:pPr>
      <w:r>
        <w:rPr>
          <w:rStyle w:val="FontStyle22"/>
        </w:rPr>
        <w:t>Załącznik nr 2 do ogłoszenia</w:t>
      </w:r>
    </w:p>
    <w:p w14:paraId="73C82E3B" w14:textId="77777777" w:rsidR="00222655" w:rsidRDefault="00222655" w:rsidP="00222655">
      <w:pPr>
        <w:pStyle w:val="Style2"/>
        <w:widowControl/>
        <w:spacing w:line="240" w:lineRule="exact"/>
        <w:rPr>
          <w:sz w:val="20"/>
          <w:szCs w:val="20"/>
        </w:rPr>
      </w:pPr>
    </w:p>
    <w:p w14:paraId="61A27E20" w14:textId="3CF6A597" w:rsidR="00BB037C" w:rsidRDefault="00BB037C" w:rsidP="00BB037C">
      <w:pPr>
        <w:pStyle w:val="Style2"/>
        <w:widowControl/>
        <w:spacing w:before="96"/>
        <w:ind w:left="2160" w:firstLine="720"/>
        <w:rPr>
          <w:rStyle w:val="FontStyle22"/>
        </w:rPr>
      </w:pPr>
      <w:bookmarkStart w:id="0" w:name="_GoBack"/>
      <w:r>
        <w:rPr>
          <w:rStyle w:val="FontStyle22"/>
        </w:rPr>
        <w:t>Ramowy regulamin olimpiady</w:t>
      </w:r>
    </w:p>
    <w:bookmarkEnd w:id="0"/>
    <w:p w14:paraId="31CD72A9" w14:textId="77777777" w:rsidR="00BB037C" w:rsidRDefault="00BB037C" w:rsidP="00BB037C">
      <w:pPr>
        <w:pStyle w:val="Style2"/>
        <w:widowControl/>
        <w:spacing w:before="96"/>
        <w:ind w:firstLine="0"/>
        <w:rPr>
          <w:rStyle w:val="FontStyle21"/>
        </w:rPr>
      </w:pPr>
      <w:r>
        <w:rPr>
          <w:rStyle w:val="FontStyle21"/>
        </w:rPr>
        <w:t>Informacje wstępne</w:t>
      </w:r>
    </w:p>
    <w:p w14:paraId="16C2DC04" w14:textId="4C7F5554" w:rsidR="00EC27B5" w:rsidRDefault="00BB037C" w:rsidP="00EC27B5">
      <w:pPr>
        <w:pStyle w:val="Style3"/>
        <w:widowControl/>
        <w:tabs>
          <w:tab w:val="left" w:leader="dot" w:pos="5544"/>
        </w:tabs>
        <w:spacing w:before="216" w:line="278" w:lineRule="exact"/>
        <w:jc w:val="center"/>
        <w:rPr>
          <w:rStyle w:val="FontStyle24"/>
        </w:rPr>
      </w:pPr>
      <w:r>
        <w:rPr>
          <w:rStyle w:val="FontStyle24"/>
        </w:rPr>
        <w:t>REGULAMIN OGÓLNOPOLSKIEJ OLIMPIADY</w:t>
      </w:r>
      <w:r w:rsidR="006D6F3A">
        <w:rPr>
          <w:rStyle w:val="FontStyle24"/>
        </w:rPr>
        <w:t xml:space="preserve"> ………………..</w:t>
      </w:r>
      <w:r w:rsidR="006D6F3A">
        <w:rPr>
          <w:rStyle w:val="FontStyle24"/>
        </w:rPr>
        <w:tab/>
      </w:r>
    </w:p>
    <w:p w14:paraId="73A57DCF" w14:textId="0A3488B6" w:rsidR="00BB037C" w:rsidRDefault="00BB037C" w:rsidP="00BB037C">
      <w:pPr>
        <w:pStyle w:val="Style4"/>
        <w:widowControl/>
        <w:numPr>
          <w:ilvl w:val="0"/>
          <w:numId w:val="1"/>
        </w:numPr>
        <w:tabs>
          <w:tab w:val="left" w:pos="278"/>
        </w:tabs>
        <w:spacing w:before="10"/>
        <w:ind w:left="278"/>
        <w:rPr>
          <w:rStyle w:val="FontStyle24"/>
        </w:rPr>
      </w:pPr>
      <w:r>
        <w:rPr>
          <w:rStyle w:val="FontStyle24"/>
        </w:rPr>
        <w:t xml:space="preserve">preambuła - przedstawia główną ideę olimpiady, odwołuje się do określonych wartości, </w:t>
      </w:r>
      <w:r w:rsidR="00ED193F">
        <w:rPr>
          <w:rStyle w:val="FontStyle24"/>
        </w:rPr>
        <w:t xml:space="preserve">na jakich </w:t>
      </w:r>
      <w:r>
        <w:rPr>
          <w:rStyle w:val="FontStyle24"/>
        </w:rPr>
        <w:t xml:space="preserve">olimpiada </w:t>
      </w:r>
      <w:r w:rsidR="00ED193F">
        <w:rPr>
          <w:rStyle w:val="FontStyle24"/>
        </w:rPr>
        <w:t>jest oparta</w:t>
      </w:r>
      <w:r>
        <w:rPr>
          <w:rStyle w:val="FontStyle24"/>
        </w:rPr>
        <w:t xml:space="preserve"> - wprowadzanie tego elementu nie jest obowiązkowe, jednak wiele olimpiad w swojej dokumentacji wymienia wartości, z których dana olimpiada czerpie;</w:t>
      </w:r>
    </w:p>
    <w:p w14:paraId="2ED86064" w14:textId="77777777" w:rsidR="00BB037C" w:rsidRDefault="00BB037C" w:rsidP="00BB037C">
      <w:pPr>
        <w:pStyle w:val="Style4"/>
        <w:widowControl/>
        <w:numPr>
          <w:ilvl w:val="0"/>
          <w:numId w:val="1"/>
        </w:numPr>
        <w:tabs>
          <w:tab w:val="left" w:pos="278"/>
        </w:tabs>
        <w:spacing w:before="10"/>
        <w:ind w:left="278"/>
        <w:rPr>
          <w:rStyle w:val="FontStyle24"/>
        </w:rPr>
      </w:pPr>
      <w:r>
        <w:rPr>
          <w:rStyle w:val="FontStyle24"/>
        </w:rPr>
        <w:t>podstawa prawna - przywołanie aktów prawnych, zgodnie z którymi olimpiada jest realizowana;</w:t>
      </w:r>
    </w:p>
    <w:p w14:paraId="3DF6AF46" w14:textId="77777777" w:rsidR="00BB037C" w:rsidRDefault="00BB037C" w:rsidP="00BB037C">
      <w:pPr>
        <w:pStyle w:val="Style4"/>
        <w:widowControl/>
        <w:numPr>
          <w:ilvl w:val="0"/>
          <w:numId w:val="1"/>
        </w:numPr>
        <w:tabs>
          <w:tab w:val="left" w:pos="278"/>
        </w:tabs>
        <w:spacing w:before="10"/>
        <w:ind w:left="278"/>
        <w:rPr>
          <w:rStyle w:val="FontStyle24"/>
        </w:rPr>
      </w:pPr>
      <w:r>
        <w:rPr>
          <w:rStyle w:val="FontStyle24"/>
        </w:rPr>
        <w:t>finansowanie - wskazuje się źródła finansowania olimpiady;</w:t>
      </w:r>
    </w:p>
    <w:p w14:paraId="3BAEED31" w14:textId="77777777" w:rsidR="00BB037C" w:rsidRDefault="00BB037C" w:rsidP="00BB037C">
      <w:pPr>
        <w:pStyle w:val="Style4"/>
        <w:widowControl/>
        <w:numPr>
          <w:ilvl w:val="0"/>
          <w:numId w:val="1"/>
        </w:numPr>
        <w:tabs>
          <w:tab w:val="left" w:pos="278"/>
        </w:tabs>
        <w:spacing w:before="10"/>
        <w:ind w:left="278"/>
        <w:rPr>
          <w:rStyle w:val="FontStyle24"/>
        </w:rPr>
      </w:pPr>
      <w:r>
        <w:rPr>
          <w:rStyle w:val="FontStyle24"/>
        </w:rPr>
        <w:t xml:space="preserve">cele olimpiady, informacja istotna dla przyszłych uczestników i osób wspierających ich </w:t>
      </w:r>
      <w:r>
        <w:rPr>
          <w:rStyle w:val="FontStyle24"/>
        </w:rPr>
        <w:br/>
        <w:t>w przygotowaniach.</w:t>
      </w:r>
    </w:p>
    <w:p w14:paraId="44548FC9" w14:textId="77777777" w:rsidR="00A52A8C" w:rsidRDefault="00A52A8C" w:rsidP="00BB037C">
      <w:pPr>
        <w:pStyle w:val="Style6"/>
        <w:widowControl/>
        <w:spacing w:before="34" w:line="274" w:lineRule="exact"/>
        <w:rPr>
          <w:rStyle w:val="FontStyle21"/>
        </w:rPr>
      </w:pPr>
    </w:p>
    <w:p w14:paraId="7B1CEEDA" w14:textId="77777777" w:rsidR="00BB037C" w:rsidRDefault="00BB037C" w:rsidP="00BB037C">
      <w:pPr>
        <w:pStyle w:val="Style6"/>
        <w:widowControl/>
        <w:spacing w:before="34" w:line="274" w:lineRule="exact"/>
        <w:rPr>
          <w:rStyle w:val="FontStyle21"/>
        </w:rPr>
      </w:pPr>
      <w:r>
        <w:rPr>
          <w:rStyle w:val="FontStyle21"/>
        </w:rPr>
        <w:t>Rozdział I - Olimpiada i jej organizator</w:t>
      </w:r>
    </w:p>
    <w:p w14:paraId="2004236C" w14:textId="77777777" w:rsidR="00BB037C" w:rsidRDefault="00BB037C" w:rsidP="00BB037C">
      <w:pPr>
        <w:pStyle w:val="Style6"/>
        <w:widowControl/>
        <w:spacing w:before="34" w:line="274" w:lineRule="exact"/>
        <w:rPr>
          <w:rStyle w:val="FontStyle21"/>
        </w:rPr>
      </w:pPr>
    </w:p>
    <w:p w14:paraId="59CFB462" w14:textId="77777777" w:rsidR="00BB037C" w:rsidRDefault="00BB037C" w:rsidP="00BB037C">
      <w:pPr>
        <w:pStyle w:val="Style7"/>
        <w:widowControl/>
        <w:spacing w:line="274" w:lineRule="exact"/>
        <w:jc w:val="left"/>
        <w:rPr>
          <w:rStyle w:val="FontStyle23"/>
        </w:rPr>
      </w:pPr>
      <w:r>
        <w:rPr>
          <w:rStyle w:val="FontStyle23"/>
        </w:rPr>
        <w:t>§ 1. Prawa i obowiązki Organizatora</w:t>
      </w:r>
    </w:p>
    <w:p w14:paraId="1047FEC1" w14:textId="77777777" w:rsidR="00BB037C" w:rsidRDefault="00BB037C" w:rsidP="00BB037C">
      <w:pPr>
        <w:pStyle w:val="Style5"/>
        <w:widowControl/>
        <w:spacing w:line="274" w:lineRule="exact"/>
        <w:rPr>
          <w:rStyle w:val="FontStyle24"/>
        </w:rPr>
      </w:pPr>
      <w:r>
        <w:rPr>
          <w:rStyle w:val="FontStyle24"/>
        </w:rPr>
        <w:t xml:space="preserve">Paragraf ten zawiera wszelkie istotne informacje o organizatorze olimpiady, jego prawach </w:t>
      </w:r>
      <w:r>
        <w:rPr>
          <w:rStyle w:val="FontStyle24"/>
        </w:rPr>
        <w:br/>
        <w:t>i obowiązkach. Struktura rozdziału powinna się opierać na następujących punktach:</w:t>
      </w:r>
    </w:p>
    <w:p w14:paraId="3504DBD9" w14:textId="77777777" w:rsidR="00BB037C" w:rsidRDefault="00BB037C" w:rsidP="00BB037C">
      <w:pPr>
        <w:pStyle w:val="Style5"/>
        <w:widowControl/>
        <w:spacing w:line="274" w:lineRule="exact"/>
        <w:rPr>
          <w:rStyle w:val="FontStyle24"/>
        </w:rPr>
      </w:pPr>
    </w:p>
    <w:p w14:paraId="1672F458" w14:textId="77777777" w:rsidR="00BB037C" w:rsidRDefault="00BB037C" w:rsidP="00BB037C">
      <w:pPr>
        <w:pStyle w:val="Style9"/>
        <w:widowControl/>
        <w:numPr>
          <w:ilvl w:val="0"/>
          <w:numId w:val="2"/>
        </w:numPr>
        <w:spacing w:line="274" w:lineRule="exact"/>
        <w:ind w:left="686"/>
        <w:rPr>
          <w:rStyle w:val="FontStyle24"/>
        </w:rPr>
      </w:pPr>
      <w:r>
        <w:rPr>
          <w:rStyle w:val="FontStyle23"/>
        </w:rPr>
        <w:t xml:space="preserve">Organizatorem olimpiady jest... z siedzibą w... </w:t>
      </w:r>
      <w:r>
        <w:rPr>
          <w:rStyle w:val="FontStyle24"/>
        </w:rPr>
        <w:t>- w punkcie tym podane powinny być wszelkie informacje teleadresowe organizatora z podaniem jego nazwy, adresu siedziby, numeru telefonu, faxu, adresu e-mail i adresu www, przeznaczonych do obsługi olimpiady.</w:t>
      </w:r>
    </w:p>
    <w:p w14:paraId="531485A5" w14:textId="77777777" w:rsidR="00BB037C" w:rsidRDefault="00BB037C" w:rsidP="00BB037C">
      <w:pPr>
        <w:pStyle w:val="Style9"/>
        <w:widowControl/>
        <w:numPr>
          <w:ilvl w:val="0"/>
          <w:numId w:val="2"/>
        </w:numPr>
        <w:tabs>
          <w:tab w:val="left" w:pos="1070"/>
        </w:tabs>
        <w:spacing w:line="274" w:lineRule="exact"/>
        <w:ind w:left="686"/>
        <w:rPr>
          <w:rStyle w:val="FontStyle24"/>
        </w:rPr>
      </w:pPr>
      <w:r>
        <w:rPr>
          <w:rStyle w:val="FontStyle23"/>
        </w:rPr>
        <w:t xml:space="preserve">Zadaniem Organizatora jest... </w:t>
      </w:r>
      <w:r>
        <w:rPr>
          <w:rStyle w:val="FontStyle24"/>
        </w:rPr>
        <w:t>- zadania organizatora powinny być tak określone, by jasno z nich wynikało, z jakimi zagadnieniami związanymi z olimpiadą można się zwracać bezpośrednio do organizatora.</w:t>
      </w:r>
    </w:p>
    <w:p w14:paraId="5557F530" w14:textId="77777777" w:rsidR="00BB037C" w:rsidRDefault="00BB037C" w:rsidP="00BB037C">
      <w:pPr>
        <w:pStyle w:val="Style9"/>
        <w:widowControl/>
        <w:numPr>
          <w:ilvl w:val="0"/>
          <w:numId w:val="2"/>
        </w:numPr>
        <w:tabs>
          <w:tab w:val="left" w:pos="1070"/>
        </w:tabs>
        <w:spacing w:line="274" w:lineRule="exact"/>
        <w:ind w:left="686"/>
        <w:rPr>
          <w:rStyle w:val="FontStyle24"/>
        </w:rPr>
      </w:pPr>
      <w:r>
        <w:rPr>
          <w:rStyle w:val="FontStyle23"/>
        </w:rPr>
        <w:t xml:space="preserve">Organizator ma prawo... </w:t>
      </w:r>
      <w:r>
        <w:rPr>
          <w:rStyle w:val="FontStyle24"/>
        </w:rPr>
        <w:t xml:space="preserve"> </w:t>
      </w:r>
    </w:p>
    <w:p w14:paraId="2A662202" w14:textId="77777777" w:rsidR="00BB037C" w:rsidRDefault="00BB037C" w:rsidP="00BB037C">
      <w:pPr>
        <w:pStyle w:val="Style9"/>
        <w:widowControl/>
        <w:numPr>
          <w:ilvl w:val="0"/>
          <w:numId w:val="2"/>
        </w:numPr>
        <w:tabs>
          <w:tab w:val="left" w:pos="1070"/>
        </w:tabs>
        <w:spacing w:line="274" w:lineRule="exact"/>
        <w:ind w:left="686"/>
        <w:rPr>
          <w:rStyle w:val="FontStyle24"/>
        </w:rPr>
      </w:pPr>
      <w:r>
        <w:rPr>
          <w:rStyle w:val="FontStyle23"/>
        </w:rPr>
        <w:t xml:space="preserve">Organizator ma obowiązek… </w:t>
      </w:r>
    </w:p>
    <w:p w14:paraId="2B336BF6" w14:textId="77777777" w:rsidR="00BB037C" w:rsidRDefault="00BB037C" w:rsidP="00BB037C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14:paraId="6EC18FE9" w14:textId="77777777" w:rsidR="00BB037C" w:rsidRDefault="00BB037C" w:rsidP="00BB037C">
      <w:pPr>
        <w:pStyle w:val="Style7"/>
        <w:widowControl/>
        <w:spacing w:before="38" w:line="274" w:lineRule="exact"/>
        <w:jc w:val="left"/>
        <w:rPr>
          <w:rStyle w:val="FontStyle23"/>
        </w:rPr>
      </w:pPr>
      <w:r>
        <w:rPr>
          <w:rStyle w:val="FontStyle23"/>
        </w:rPr>
        <w:t>§ 2. Struktura organizacyjna olimpiady</w:t>
      </w:r>
    </w:p>
    <w:p w14:paraId="12BACBCB" w14:textId="77777777" w:rsidR="00BB037C" w:rsidRDefault="00BB037C" w:rsidP="00BB037C">
      <w:pPr>
        <w:pStyle w:val="Style5"/>
        <w:widowControl/>
        <w:spacing w:line="274" w:lineRule="exact"/>
        <w:rPr>
          <w:rStyle w:val="FontStyle24"/>
        </w:rPr>
      </w:pPr>
      <w:r>
        <w:rPr>
          <w:rStyle w:val="FontStyle24"/>
        </w:rPr>
        <w:t>Paragraf ten w sposób przejrzysty powinien prezentować strukturę organizacyjną olimpiady wraz z przedstawieniem praw i obowiązków organizatora przypisanych do poszczególnych etapów organizacji. Podział rozdziału powinien opierać się na poniższych punktach:</w:t>
      </w:r>
    </w:p>
    <w:p w14:paraId="2328DED3" w14:textId="77777777" w:rsidR="00BB037C" w:rsidRDefault="00BB037C" w:rsidP="00BB037C">
      <w:pPr>
        <w:pStyle w:val="Style5"/>
        <w:widowControl/>
        <w:spacing w:line="274" w:lineRule="exact"/>
        <w:rPr>
          <w:rStyle w:val="FontStyle24"/>
        </w:rPr>
      </w:pPr>
      <w:r>
        <w:rPr>
          <w:rStyle w:val="FontStyle24"/>
        </w:rPr>
        <w:t xml:space="preserve"> </w:t>
      </w:r>
    </w:p>
    <w:p w14:paraId="71F90157" w14:textId="77777777" w:rsidR="00BB037C" w:rsidRDefault="00BB037C" w:rsidP="00BB037C">
      <w:pPr>
        <w:widowControl/>
        <w:rPr>
          <w:sz w:val="2"/>
          <w:szCs w:val="2"/>
        </w:rPr>
      </w:pPr>
    </w:p>
    <w:p w14:paraId="78B56BC0" w14:textId="77777777" w:rsidR="00BB037C" w:rsidRDefault="00BB037C" w:rsidP="00BB037C">
      <w:pPr>
        <w:pStyle w:val="Style16"/>
        <w:widowControl/>
        <w:numPr>
          <w:ilvl w:val="0"/>
          <w:numId w:val="5"/>
        </w:numPr>
        <w:tabs>
          <w:tab w:val="left" w:pos="869"/>
        </w:tabs>
        <w:spacing w:line="274" w:lineRule="exact"/>
        <w:rPr>
          <w:rStyle w:val="FontStyle24"/>
        </w:rPr>
      </w:pPr>
      <w:r>
        <w:rPr>
          <w:rStyle w:val="FontStyle23"/>
        </w:rPr>
        <w:t xml:space="preserve">Struktura organizacyjna </w:t>
      </w:r>
      <w:r>
        <w:rPr>
          <w:rStyle w:val="FontStyle24"/>
        </w:rPr>
        <w:t>- …………..</w:t>
      </w:r>
    </w:p>
    <w:p w14:paraId="62F39C69" w14:textId="77777777" w:rsidR="00BB037C" w:rsidRDefault="00BB037C" w:rsidP="00BB037C">
      <w:pPr>
        <w:pStyle w:val="Style16"/>
        <w:widowControl/>
        <w:numPr>
          <w:ilvl w:val="0"/>
          <w:numId w:val="5"/>
        </w:numPr>
        <w:tabs>
          <w:tab w:val="left" w:pos="869"/>
        </w:tabs>
        <w:spacing w:line="274" w:lineRule="exact"/>
        <w:rPr>
          <w:rStyle w:val="FontStyle24"/>
        </w:rPr>
      </w:pPr>
      <w:r>
        <w:rPr>
          <w:rStyle w:val="FontStyle23"/>
        </w:rPr>
        <w:t xml:space="preserve">Komitet Główny </w:t>
      </w:r>
      <w:r>
        <w:rPr>
          <w:rStyle w:val="FontStyle24"/>
        </w:rPr>
        <w:t>- w tym punkcie określa się strukturę i skład komitetu głównego oraz sposób powoływania, a także prawa i obowiązki komitetu głównego.</w:t>
      </w:r>
    </w:p>
    <w:p w14:paraId="36C44522" w14:textId="77777777" w:rsidR="00BB037C" w:rsidRDefault="00BB037C" w:rsidP="00BB037C">
      <w:pPr>
        <w:widowControl/>
        <w:rPr>
          <w:sz w:val="2"/>
          <w:szCs w:val="2"/>
        </w:rPr>
      </w:pPr>
    </w:p>
    <w:p w14:paraId="229CECCA" w14:textId="77777777" w:rsidR="00BB037C" w:rsidRDefault="00BB037C" w:rsidP="00BB037C">
      <w:pPr>
        <w:pStyle w:val="Style16"/>
        <w:widowControl/>
        <w:tabs>
          <w:tab w:val="left" w:pos="869"/>
        </w:tabs>
        <w:spacing w:line="274" w:lineRule="exact"/>
        <w:rPr>
          <w:rStyle w:val="FontStyle24"/>
        </w:rPr>
      </w:pPr>
      <w:r>
        <w:rPr>
          <w:rStyle w:val="FontStyle24"/>
        </w:rPr>
        <w:t>2.3.</w:t>
      </w:r>
      <w:r>
        <w:rPr>
          <w:rStyle w:val="FontStyle24"/>
          <w:rFonts w:ascii="Times New Roman" w:hAnsi="Times New Roman" w:cs="Times New Roman"/>
          <w:sz w:val="20"/>
          <w:szCs w:val="20"/>
        </w:rPr>
        <w:tab/>
      </w:r>
      <w:r>
        <w:rPr>
          <w:rStyle w:val="FontStyle23"/>
        </w:rPr>
        <w:t xml:space="preserve">Komitety Okręgowe </w:t>
      </w:r>
      <w:r>
        <w:rPr>
          <w:rStyle w:val="FontStyle24"/>
        </w:rPr>
        <w:t>- w przypadku istnienia komitetów okręgowych należy</w:t>
      </w:r>
      <w:r>
        <w:rPr>
          <w:rStyle w:val="FontStyle24"/>
        </w:rPr>
        <w:br/>
        <w:t xml:space="preserve">wskazać sposób i kryteria ich powoływania, prawa i obowiązki. </w:t>
      </w:r>
    </w:p>
    <w:p w14:paraId="7934C723" w14:textId="17300428" w:rsidR="00BB037C" w:rsidRDefault="00BB037C" w:rsidP="00BB037C">
      <w:pPr>
        <w:pStyle w:val="Style16"/>
        <w:widowControl/>
        <w:tabs>
          <w:tab w:val="left" w:pos="869"/>
        </w:tabs>
        <w:spacing w:line="274" w:lineRule="exact"/>
        <w:rPr>
          <w:rStyle w:val="FontStyle24"/>
        </w:rPr>
      </w:pPr>
      <w:r>
        <w:rPr>
          <w:rStyle w:val="FontStyle24"/>
        </w:rPr>
        <w:t xml:space="preserve">2.4. </w:t>
      </w:r>
      <w:r>
        <w:rPr>
          <w:rStyle w:val="FontStyle23"/>
        </w:rPr>
        <w:t xml:space="preserve">Komisje szkolne </w:t>
      </w:r>
      <w:r>
        <w:rPr>
          <w:rStyle w:val="FontStyle24"/>
        </w:rPr>
        <w:t xml:space="preserve">- w przypadku realizacji zawodów I stopnia w szkołach, w tym punkcie określa się sposób powołania komisji szkolnej, wskazuje się osobę odpowiedzialną </w:t>
      </w:r>
      <w:r w:rsidR="00ED5059">
        <w:rPr>
          <w:rStyle w:val="FontStyle24"/>
        </w:rPr>
        <w:br/>
      </w:r>
      <w:r>
        <w:rPr>
          <w:rStyle w:val="FontStyle24"/>
        </w:rPr>
        <w:t>za organizację zawodów I stopnia w danej szkole oraz zakres jej obowiązków.</w:t>
      </w:r>
    </w:p>
    <w:p w14:paraId="6796D530" w14:textId="77777777" w:rsidR="00A52A8C" w:rsidRDefault="00A52A8C" w:rsidP="00BB037C">
      <w:pPr>
        <w:pStyle w:val="Style6"/>
        <w:widowControl/>
        <w:spacing w:before="53"/>
        <w:rPr>
          <w:rStyle w:val="FontStyle21"/>
        </w:rPr>
      </w:pPr>
    </w:p>
    <w:p w14:paraId="207D73FF" w14:textId="77777777" w:rsidR="00BB037C" w:rsidRDefault="00BB037C" w:rsidP="00BB037C">
      <w:pPr>
        <w:pStyle w:val="Style6"/>
        <w:widowControl/>
        <w:spacing w:before="53"/>
        <w:rPr>
          <w:rStyle w:val="FontStyle21"/>
        </w:rPr>
      </w:pPr>
      <w:r>
        <w:rPr>
          <w:rStyle w:val="FontStyle21"/>
        </w:rPr>
        <w:t>Rozdział II - Organizacja olimpiady</w:t>
      </w:r>
    </w:p>
    <w:p w14:paraId="07D7C426" w14:textId="77777777" w:rsidR="00BB037C" w:rsidRDefault="00BB037C" w:rsidP="00BB037C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14:paraId="7B8C965B" w14:textId="77777777" w:rsidR="00BB037C" w:rsidRDefault="00BB037C" w:rsidP="00BB037C">
      <w:pPr>
        <w:pStyle w:val="Style7"/>
        <w:widowControl/>
        <w:spacing w:before="43" w:line="274" w:lineRule="exact"/>
        <w:jc w:val="left"/>
        <w:rPr>
          <w:rStyle w:val="FontStyle23"/>
        </w:rPr>
      </w:pPr>
      <w:r>
        <w:rPr>
          <w:rStyle w:val="FontStyle23"/>
        </w:rPr>
        <w:t>§ 3. Uczestnicy olimpiady</w:t>
      </w:r>
    </w:p>
    <w:p w14:paraId="5B7115DF" w14:textId="77777777" w:rsidR="00BB037C" w:rsidRDefault="00BB037C" w:rsidP="00BB037C">
      <w:pPr>
        <w:pStyle w:val="Style5"/>
        <w:widowControl/>
        <w:spacing w:line="274" w:lineRule="exact"/>
        <w:rPr>
          <w:rStyle w:val="FontStyle24"/>
        </w:rPr>
      </w:pPr>
      <w:r>
        <w:rPr>
          <w:rStyle w:val="FontStyle24"/>
        </w:rPr>
        <w:t>Paragraf ten powinien zawierać następujące punkty:</w:t>
      </w:r>
    </w:p>
    <w:p w14:paraId="1C60ECBF" w14:textId="77777777" w:rsidR="00BB037C" w:rsidRDefault="00BB037C" w:rsidP="00BB037C">
      <w:pPr>
        <w:pStyle w:val="Style5"/>
        <w:widowControl/>
        <w:spacing w:line="274" w:lineRule="exact"/>
        <w:rPr>
          <w:rStyle w:val="FontStyle24"/>
        </w:rPr>
      </w:pPr>
    </w:p>
    <w:p w14:paraId="4D6721F8" w14:textId="77777777" w:rsidR="00BB037C" w:rsidRDefault="00BB037C" w:rsidP="00BB037C">
      <w:pPr>
        <w:pStyle w:val="Style16"/>
        <w:widowControl/>
        <w:numPr>
          <w:ilvl w:val="0"/>
          <w:numId w:val="6"/>
        </w:numPr>
        <w:spacing w:line="274" w:lineRule="exact"/>
        <w:rPr>
          <w:rStyle w:val="FontStyle24"/>
        </w:rPr>
      </w:pPr>
      <w:r>
        <w:rPr>
          <w:rStyle w:val="FontStyle23"/>
        </w:rPr>
        <w:lastRenderedPageBreak/>
        <w:t xml:space="preserve">Adresatami olimpiady są... </w:t>
      </w:r>
      <w:r>
        <w:rPr>
          <w:rStyle w:val="FontStyle24"/>
        </w:rPr>
        <w:t>- w tym punkcie określa się, do kogo jest adresowana olimpiada, z uwzględnieniem obowiązujących przepisów</w:t>
      </w:r>
      <w:r w:rsidR="00536980">
        <w:rPr>
          <w:rStyle w:val="FontStyle24"/>
        </w:rPr>
        <w:t>.</w:t>
      </w:r>
    </w:p>
    <w:p w14:paraId="088F04FC" w14:textId="77777777" w:rsidR="00BB037C" w:rsidRDefault="00BB037C" w:rsidP="00BB037C">
      <w:pPr>
        <w:pStyle w:val="Style16"/>
        <w:widowControl/>
        <w:numPr>
          <w:ilvl w:val="0"/>
          <w:numId w:val="6"/>
        </w:numPr>
        <w:spacing w:line="274" w:lineRule="exact"/>
        <w:rPr>
          <w:rStyle w:val="FontStyle24"/>
        </w:rPr>
      </w:pPr>
      <w:r>
        <w:rPr>
          <w:rStyle w:val="FontStyle23"/>
        </w:rPr>
        <w:t xml:space="preserve">Uczestnikami olimpiady mogą być również... </w:t>
      </w:r>
      <w:r>
        <w:rPr>
          <w:rStyle w:val="FontStyle24"/>
        </w:rPr>
        <w:t>- tu należy określić, czy inne jeszcze osoby są uprawnione do brania udziału w olimpiadzie.</w:t>
      </w:r>
    </w:p>
    <w:p w14:paraId="71BEDB82" w14:textId="77777777" w:rsidR="00BB037C" w:rsidRDefault="00BB037C" w:rsidP="00BB037C">
      <w:pPr>
        <w:pStyle w:val="Style16"/>
        <w:widowControl/>
        <w:numPr>
          <w:ilvl w:val="0"/>
          <w:numId w:val="6"/>
        </w:numPr>
        <w:spacing w:line="274" w:lineRule="exact"/>
        <w:rPr>
          <w:rStyle w:val="FontStyle24"/>
        </w:rPr>
      </w:pPr>
      <w:r>
        <w:rPr>
          <w:rStyle w:val="FontStyle23"/>
        </w:rPr>
        <w:t xml:space="preserve">By wziąć udział w olimpiadzie Uczestnik powinien... </w:t>
      </w:r>
      <w:r>
        <w:rPr>
          <w:rStyle w:val="FontStyle24"/>
        </w:rPr>
        <w:t xml:space="preserve">- tu powinna być przedstawiona procedura i terminy zgłoszenia swojego udziału w olimpiadzie. </w:t>
      </w:r>
    </w:p>
    <w:p w14:paraId="41F8119F" w14:textId="77777777" w:rsidR="00BB037C" w:rsidRDefault="00BB037C" w:rsidP="003B07F6">
      <w:pPr>
        <w:pStyle w:val="Style16"/>
        <w:widowControl/>
        <w:numPr>
          <w:ilvl w:val="0"/>
          <w:numId w:val="6"/>
        </w:numPr>
        <w:spacing w:line="240" w:lineRule="auto"/>
        <w:rPr>
          <w:rStyle w:val="FontStyle24"/>
        </w:rPr>
      </w:pPr>
      <w:r>
        <w:rPr>
          <w:rStyle w:val="FontStyle23"/>
        </w:rPr>
        <w:t xml:space="preserve">Uczestnicy zobowiązani są do... </w:t>
      </w:r>
      <w:r>
        <w:rPr>
          <w:rStyle w:val="FontStyle24"/>
        </w:rPr>
        <w:t>- w tym punkcie określa się wszelkie zobowiązania uczestników wynikające z przystąpienia do olimpiady.</w:t>
      </w:r>
    </w:p>
    <w:p w14:paraId="64C8E34A" w14:textId="77777777" w:rsidR="00BB037C" w:rsidRPr="00010F88" w:rsidRDefault="00BB037C" w:rsidP="00BB037C">
      <w:pPr>
        <w:pStyle w:val="Style16"/>
        <w:widowControl/>
        <w:numPr>
          <w:ilvl w:val="0"/>
          <w:numId w:val="6"/>
        </w:numPr>
        <w:spacing w:line="274" w:lineRule="exact"/>
        <w:rPr>
          <w:sz w:val="22"/>
          <w:szCs w:val="22"/>
        </w:rPr>
      </w:pPr>
      <w:r>
        <w:rPr>
          <w:rStyle w:val="FontStyle23"/>
        </w:rPr>
        <w:t xml:space="preserve">Uczestnik ma prawo do... </w:t>
      </w:r>
      <w:r>
        <w:rPr>
          <w:rStyle w:val="FontStyle24"/>
        </w:rPr>
        <w:t xml:space="preserve">- w tym punkcie określa się prawa uczestnika, </w:t>
      </w:r>
      <w:r>
        <w:rPr>
          <w:rStyle w:val="FontStyle24"/>
        </w:rPr>
        <w:br/>
        <w:t xml:space="preserve">z uwzględnieniem obowiązujących przepisów. </w:t>
      </w:r>
    </w:p>
    <w:p w14:paraId="09C4889E" w14:textId="77777777" w:rsidR="00BB037C" w:rsidRDefault="00BB037C" w:rsidP="00BB037C">
      <w:pPr>
        <w:pStyle w:val="Style7"/>
        <w:widowControl/>
        <w:spacing w:before="38" w:line="274" w:lineRule="exact"/>
        <w:jc w:val="left"/>
        <w:rPr>
          <w:rStyle w:val="FontStyle23"/>
        </w:rPr>
      </w:pPr>
    </w:p>
    <w:p w14:paraId="53B9DD1B" w14:textId="77777777" w:rsidR="00BB037C" w:rsidRDefault="00BB037C" w:rsidP="00BB037C">
      <w:pPr>
        <w:pStyle w:val="Style7"/>
        <w:widowControl/>
        <w:spacing w:before="38" w:line="274" w:lineRule="exact"/>
        <w:jc w:val="left"/>
        <w:rPr>
          <w:rStyle w:val="FontStyle23"/>
        </w:rPr>
      </w:pPr>
      <w:r>
        <w:rPr>
          <w:rStyle w:val="FontStyle23"/>
        </w:rPr>
        <w:t xml:space="preserve">§ 4. Organizacja zawodów </w:t>
      </w:r>
    </w:p>
    <w:p w14:paraId="1C642822" w14:textId="281C1F1E" w:rsidR="003B07F6" w:rsidRDefault="00BB037C" w:rsidP="003B07F6">
      <w:pPr>
        <w:pStyle w:val="Akapitzlist"/>
        <w:numPr>
          <w:ilvl w:val="0"/>
          <w:numId w:val="19"/>
        </w:numPr>
        <w:jc w:val="both"/>
        <w:rPr>
          <w:iCs/>
          <w:sz w:val="22"/>
          <w:szCs w:val="22"/>
        </w:rPr>
      </w:pPr>
      <w:r w:rsidRPr="003B07F6">
        <w:rPr>
          <w:iCs/>
          <w:sz w:val="22"/>
          <w:szCs w:val="22"/>
        </w:rPr>
        <w:t xml:space="preserve">Olimpiadę organizuje się jako trójstopniowe zawody o zasięgu ogólnopolskim, </w:t>
      </w:r>
      <w:r w:rsidR="00ED5059">
        <w:rPr>
          <w:iCs/>
          <w:sz w:val="22"/>
          <w:szCs w:val="22"/>
        </w:rPr>
        <w:br/>
      </w:r>
      <w:r w:rsidRPr="003B07F6">
        <w:rPr>
          <w:iCs/>
          <w:sz w:val="22"/>
          <w:szCs w:val="22"/>
        </w:rPr>
        <w:t xml:space="preserve">w których wymagany jest od uczestników określony zakres i </w:t>
      </w:r>
      <w:r w:rsidR="003B07F6" w:rsidRPr="003B07F6">
        <w:rPr>
          <w:iCs/>
          <w:sz w:val="22"/>
          <w:szCs w:val="22"/>
        </w:rPr>
        <w:t>poziom wiedzy oraz umiejętności:</w:t>
      </w:r>
      <w:r w:rsidR="003B07F6">
        <w:rPr>
          <w:iCs/>
          <w:sz w:val="22"/>
          <w:szCs w:val="22"/>
        </w:rPr>
        <w:t xml:space="preserve"> </w:t>
      </w:r>
    </w:p>
    <w:p w14:paraId="4964533A" w14:textId="77777777" w:rsidR="003B07F6" w:rsidRPr="003B07F6" w:rsidRDefault="003B07F6" w:rsidP="003B07F6">
      <w:pPr>
        <w:pStyle w:val="Akapitzlist"/>
        <w:numPr>
          <w:ilvl w:val="0"/>
          <w:numId w:val="19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w</w:t>
      </w:r>
      <w:r w:rsidRPr="003B07F6">
        <w:rPr>
          <w:iCs/>
          <w:sz w:val="22"/>
          <w:szCs w:val="22"/>
        </w:rPr>
        <w:t xml:space="preserve"> zawodach pierwszego stopnia (szkolnych i międzyszkolnych) - wystarczający do uzyskania oceny bardzo dobrej na zakończenie nauki przedmiotu.</w:t>
      </w:r>
    </w:p>
    <w:p w14:paraId="28D9BEB9" w14:textId="77777777" w:rsidR="003B07F6" w:rsidRPr="003B07F6" w:rsidRDefault="00536980" w:rsidP="003B07F6">
      <w:pPr>
        <w:pStyle w:val="Akapitzlist"/>
        <w:widowControl/>
        <w:numPr>
          <w:ilvl w:val="0"/>
          <w:numId w:val="19"/>
        </w:numPr>
        <w:autoSpaceDE/>
        <w:autoSpaceDN/>
        <w:adjustRightInd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w</w:t>
      </w:r>
      <w:r w:rsidR="003B07F6" w:rsidRPr="003B07F6">
        <w:rPr>
          <w:iCs/>
          <w:sz w:val="22"/>
          <w:szCs w:val="22"/>
        </w:rPr>
        <w:t xml:space="preserve"> zawodach drugiego stopnia (okręgowych) - niezbędny do uzyskania oceny celującej na zakończenie nauki przedmiotu,</w:t>
      </w:r>
    </w:p>
    <w:p w14:paraId="44769334" w14:textId="77777777" w:rsidR="003B07F6" w:rsidRPr="003B07F6" w:rsidRDefault="003B07F6" w:rsidP="003B07F6">
      <w:pPr>
        <w:pStyle w:val="Akapitzlist"/>
        <w:widowControl/>
        <w:numPr>
          <w:ilvl w:val="0"/>
          <w:numId w:val="19"/>
        </w:numPr>
        <w:autoSpaceDE/>
        <w:autoSpaceDN/>
        <w:adjustRightInd/>
        <w:jc w:val="both"/>
        <w:rPr>
          <w:iCs/>
          <w:sz w:val="22"/>
          <w:szCs w:val="22"/>
        </w:rPr>
      </w:pPr>
      <w:r w:rsidRPr="003B07F6">
        <w:rPr>
          <w:iCs/>
          <w:sz w:val="22"/>
          <w:szCs w:val="22"/>
        </w:rPr>
        <w:t>w zawodach trzeciego stopnia (centralnych) - w zakresie wskazanym w programie danej olimpiady.</w:t>
      </w:r>
    </w:p>
    <w:p w14:paraId="13F9FD1F" w14:textId="77777777" w:rsidR="00BB037C" w:rsidRDefault="00BB037C" w:rsidP="003B07F6">
      <w:pPr>
        <w:pStyle w:val="Style7"/>
        <w:widowControl/>
        <w:spacing w:before="38"/>
        <w:rPr>
          <w:iCs/>
          <w:sz w:val="22"/>
          <w:szCs w:val="22"/>
        </w:rPr>
      </w:pPr>
      <w:r>
        <w:rPr>
          <w:iCs/>
          <w:sz w:val="22"/>
          <w:szCs w:val="22"/>
        </w:rPr>
        <w:t>Do każdego etapu olimpiady należy określić wymagane zakresy</w:t>
      </w:r>
      <w:r w:rsidR="000E5A66">
        <w:rPr>
          <w:iCs/>
          <w:sz w:val="22"/>
          <w:szCs w:val="22"/>
        </w:rPr>
        <w:t xml:space="preserve">: poziomu wiedzy </w:t>
      </w:r>
      <w:r w:rsidR="000E5A66">
        <w:rPr>
          <w:iCs/>
          <w:sz w:val="22"/>
          <w:szCs w:val="22"/>
        </w:rPr>
        <w:br/>
        <w:t>i umiejętności</w:t>
      </w:r>
      <w:r>
        <w:rPr>
          <w:iCs/>
          <w:sz w:val="22"/>
          <w:szCs w:val="22"/>
        </w:rPr>
        <w:t xml:space="preserve">. </w:t>
      </w:r>
    </w:p>
    <w:p w14:paraId="78704FD2" w14:textId="77777777" w:rsidR="00BB037C" w:rsidRDefault="00BB037C" w:rsidP="003B07F6">
      <w:pPr>
        <w:pStyle w:val="Style7"/>
        <w:widowControl/>
        <w:spacing w:before="38"/>
        <w:rPr>
          <w:iCs/>
          <w:sz w:val="22"/>
          <w:szCs w:val="22"/>
        </w:rPr>
      </w:pPr>
      <w:r>
        <w:rPr>
          <w:iCs/>
          <w:sz w:val="22"/>
          <w:szCs w:val="22"/>
        </w:rPr>
        <w:t>Ponadto w tym punkcie należy wskazać rodzaje zawodów, związane z nimi procedury oraz struktury odpowiedzialne za ich realizację.</w:t>
      </w:r>
    </w:p>
    <w:p w14:paraId="5D3B5690" w14:textId="77777777" w:rsidR="00D25BAF" w:rsidRPr="00010F88" w:rsidRDefault="00D25BAF" w:rsidP="003B07F6">
      <w:pPr>
        <w:pStyle w:val="Style7"/>
        <w:widowControl/>
        <w:spacing w:before="38"/>
        <w:rPr>
          <w:rStyle w:val="FontStyle23"/>
          <w:i w:val="0"/>
        </w:rPr>
      </w:pPr>
    </w:p>
    <w:p w14:paraId="7F3976DC" w14:textId="77777777" w:rsidR="00BB037C" w:rsidRDefault="00BB037C" w:rsidP="00BB037C">
      <w:pPr>
        <w:pStyle w:val="Style5"/>
        <w:widowControl/>
        <w:spacing w:line="274" w:lineRule="exact"/>
        <w:rPr>
          <w:rStyle w:val="FontStyle24"/>
        </w:rPr>
      </w:pPr>
      <w:r>
        <w:rPr>
          <w:rStyle w:val="FontStyle24"/>
        </w:rPr>
        <w:t xml:space="preserve">4.1. </w:t>
      </w:r>
      <w:r>
        <w:rPr>
          <w:rStyle w:val="FontStyle23"/>
        </w:rPr>
        <w:t xml:space="preserve">Zawody Olimpiady mają charakter indywidualny/drużynowy </w:t>
      </w:r>
      <w:r>
        <w:rPr>
          <w:rStyle w:val="FontStyle24"/>
        </w:rPr>
        <w:t xml:space="preserve">- </w:t>
      </w:r>
    </w:p>
    <w:p w14:paraId="5A91D227" w14:textId="77777777" w:rsidR="00BB037C" w:rsidRDefault="00BB037C" w:rsidP="00BB037C">
      <w:pPr>
        <w:pStyle w:val="Style7"/>
        <w:widowControl/>
        <w:spacing w:before="53" w:line="274" w:lineRule="exact"/>
        <w:ind w:left="5"/>
        <w:rPr>
          <w:rStyle w:val="FontStyle23"/>
        </w:rPr>
      </w:pPr>
      <w:r>
        <w:rPr>
          <w:rStyle w:val="FontStyle24"/>
        </w:rPr>
        <w:t xml:space="preserve">4.2. </w:t>
      </w:r>
      <w:r>
        <w:rPr>
          <w:rStyle w:val="FontStyle23"/>
        </w:rPr>
        <w:t xml:space="preserve">Zawody indywidualne - </w:t>
      </w:r>
    </w:p>
    <w:p w14:paraId="2738024E" w14:textId="77777777" w:rsidR="00BB037C" w:rsidRPr="00275DA1" w:rsidRDefault="00BB037C" w:rsidP="00BB037C">
      <w:pPr>
        <w:pStyle w:val="Style5"/>
        <w:widowControl/>
        <w:spacing w:line="274" w:lineRule="exact"/>
        <w:ind w:left="5"/>
        <w:rPr>
          <w:sz w:val="22"/>
          <w:szCs w:val="22"/>
        </w:rPr>
      </w:pPr>
      <w:r>
        <w:rPr>
          <w:rStyle w:val="FontStyle24"/>
        </w:rPr>
        <w:t xml:space="preserve">4.3. </w:t>
      </w:r>
      <w:r>
        <w:rPr>
          <w:rStyle w:val="FontStyle23"/>
        </w:rPr>
        <w:t xml:space="preserve">Zawody drużynowe </w:t>
      </w:r>
      <w:r>
        <w:rPr>
          <w:rStyle w:val="FontStyle24"/>
        </w:rPr>
        <w:t xml:space="preserve">- </w:t>
      </w:r>
    </w:p>
    <w:p w14:paraId="2ABD1F89" w14:textId="77777777" w:rsidR="00BB037C" w:rsidRPr="00D25BAF" w:rsidRDefault="00BB037C" w:rsidP="00BB037C">
      <w:pPr>
        <w:pStyle w:val="Style7"/>
        <w:widowControl/>
        <w:spacing w:before="29" w:line="274" w:lineRule="exact"/>
        <w:jc w:val="left"/>
        <w:rPr>
          <w:rStyle w:val="FontStyle23"/>
          <w:i w:val="0"/>
        </w:rPr>
      </w:pPr>
    </w:p>
    <w:p w14:paraId="346FA343" w14:textId="77777777" w:rsidR="00BB037C" w:rsidRDefault="00BB037C" w:rsidP="00BB037C">
      <w:pPr>
        <w:pStyle w:val="Style7"/>
        <w:widowControl/>
        <w:spacing w:before="29" w:line="274" w:lineRule="exact"/>
        <w:jc w:val="left"/>
        <w:rPr>
          <w:rStyle w:val="FontStyle23"/>
        </w:rPr>
      </w:pPr>
      <w:r>
        <w:rPr>
          <w:rStyle w:val="FontStyle23"/>
        </w:rPr>
        <w:t>§ 5. Przepisy szczegółowe</w:t>
      </w:r>
    </w:p>
    <w:p w14:paraId="0B8BCAD0" w14:textId="77777777" w:rsidR="007C5B50" w:rsidRDefault="007C5B50" w:rsidP="00BB037C">
      <w:pPr>
        <w:pStyle w:val="Style7"/>
        <w:widowControl/>
        <w:spacing w:before="29" w:line="274" w:lineRule="exact"/>
        <w:jc w:val="left"/>
        <w:rPr>
          <w:rStyle w:val="FontStyle23"/>
        </w:rPr>
      </w:pPr>
    </w:p>
    <w:p w14:paraId="39D708AC" w14:textId="77777777" w:rsidR="00BB037C" w:rsidRDefault="00BB037C" w:rsidP="00BB037C">
      <w:pPr>
        <w:pStyle w:val="Style5"/>
        <w:widowControl/>
        <w:spacing w:line="274" w:lineRule="exact"/>
        <w:rPr>
          <w:rStyle w:val="FontStyle24"/>
        </w:rPr>
      </w:pPr>
      <w:r>
        <w:rPr>
          <w:rStyle w:val="FontStyle24"/>
        </w:rPr>
        <w:t>W paragrafie tym powinny zostać opisane wszelkie sytuacje szczególne związane z udziałem uczestników w zawodach olimpiady oraz szczególnymi wymaganiami organizatora olimpiady.</w:t>
      </w:r>
    </w:p>
    <w:p w14:paraId="09748554" w14:textId="77777777" w:rsidR="00BB037C" w:rsidRDefault="00BB037C" w:rsidP="00BB037C">
      <w:pPr>
        <w:pStyle w:val="Style5"/>
        <w:widowControl/>
        <w:spacing w:line="274" w:lineRule="exact"/>
        <w:rPr>
          <w:rStyle w:val="FontStyle24"/>
        </w:rPr>
      </w:pPr>
    </w:p>
    <w:p w14:paraId="562BAEFF" w14:textId="3709E585" w:rsidR="00BB037C" w:rsidRDefault="00BB037C" w:rsidP="00BB037C">
      <w:pPr>
        <w:pStyle w:val="Style5"/>
        <w:widowControl/>
        <w:spacing w:line="274" w:lineRule="exact"/>
        <w:rPr>
          <w:rStyle w:val="FontStyle24"/>
        </w:rPr>
      </w:pPr>
      <w:r>
        <w:rPr>
          <w:rStyle w:val="FontStyle24"/>
        </w:rPr>
        <w:t xml:space="preserve">5.1. </w:t>
      </w:r>
      <w:r>
        <w:rPr>
          <w:rStyle w:val="FontStyle23"/>
        </w:rPr>
        <w:t xml:space="preserve">Udział </w:t>
      </w:r>
      <w:r w:rsidR="00F57D40">
        <w:rPr>
          <w:rStyle w:val="FontStyle23"/>
        </w:rPr>
        <w:t xml:space="preserve">uczniów </w:t>
      </w:r>
      <w:r w:rsidR="008E56CB">
        <w:rPr>
          <w:rStyle w:val="FontStyle23"/>
        </w:rPr>
        <w:t>specjalnymi potrzebami</w:t>
      </w:r>
      <w:r w:rsidR="00F57D40">
        <w:rPr>
          <w:rStyle w:val="FontStyle23"/>
        </w:rPr>
        <w:t xml:space="preserve"> edukacyjnymi</w:t>
      </w:r>
      <w:r w:rsidR="00D25BAF">
        <w:rPr>
          <w:rStyle w:val="FontStyle23"/>
        </w:rPr>
        <w:t xml:space="preserve">, w tym z niepełnosprawnościami </w:t>
      </w:r>
    </w:p>
    <w:p w14:paraId="64E5516A" w14:textId="77777777" w:rsidR="00BB037C" w:rsidRDefault="00BB037C" w:rsidP="00BB037C">
      <w:pPr>
        <w:pStyle w:val="Style16"/>
        <w:widowControl/>
        <w:numPr>
          <w:ilvl w:val="0"/>
          <w:numId w:val="9"/>
        </w:numPr>
        <w:tabs>
          <w:tab w:val="left" w:pos="494"/>
        </w:tabs>
        <w:spacing w:line="274" w:lineRule="exact"/>
        <w:rPr>
          <w:rStyle w:val="FontStyle24"/>
        </w:rPr>
      </w:pPr>
      <w:r>
        <w:rPr>
          <w:rStyle w:val="FontStyle23"/>
        </w:rPr>
        <w:t xml:space="preserve">Nagłe zachorowania i wypadki losowe </w:t>
      </w:r>
      <w:r>
        <w:rPr>
          <w:rStyle w:val="FontStyle24"/>
        </w:rPr>
        <w:t xml:space="preserve">– </w:t>
      </w:r>
    </w:p>
    <w:p w14:paraId="4C71351C" w14:textId="77777777" w:rsidR="00BB037C" w:rsidRDefault="00BB037C" w:rsidP="00BB037C">
      <w:pPr>
        <w:pStyle w:val="Style16"/>
        <w:widowControl/>
        <w:numPr>
          <w:ilvl w:val="0"/>
          <w:numId w:val="9"/>
        </w:numPr>
        <w:tabs>
          <w:tab w:val="left" w:pos="494"/>
        </w:tabs>
        <w:spacing w:line="274" w:lineRule="exact"/>
        <w:rPr>
          <w:rStyle w:val="FontStyle24"/>
        </w:rPr>
      </w:pPr>
      <w:r>
        <w:rPr>
          <w:rStyle w:val="FontStyle23"/>
        </w:rPr>
        <w:t xml:space="preserve">Pokrywające się terminy </w:t>
      </w:r>
      <w:r>
        <w:rPr>
          <w:rStyle w:val="FontStyle24"/>
        </w:rPr>
        <w:t xml:space="preserve">- </w:t>
      </w:r>
    </w:p>
    <w:p w14:paraId="2E0F58B3" w14:textId="77777777" w:rsidR="00BB037C" w:rsidRPr="00893C1A" w:rsidRDefault="00BB037C" w:rsidP="00BB037C">
      <w:pPr>
        <w:pStyle w:val="Style16"/>
        <w:widowControl/>
        <w:numPr>
          <w:ilvl w:val="0"/>
          <w:numId w:val="9"/>
        </w:numPr>
        <w:tabs>
          <w:tab w:val="left" w:pos="494"/>
        </w:tabs>
        <w:spacing w:line="274" w:lineRule="exact"/>
        <w:rPr>
          <w:rStyle w:val="FontStyle24"/>
        </w:rPr>
      </w:pPr>
      <w:r w:rsidRPr="00893C1A">
        <w:rPr>
          <w:rStyle w:val="FontStyle23"/>
        </w:rPr>
        <w:t xml:space="preserve">Dyskwalifikację </w:t>
      </w:r>
      <w:r w:rsidRPr="00893C1A">
        <w:rPr>
          <w:rStyle w:val="FontStyle24"/>
        </w:rPr>
        <w:t>- w tym punkcie określa się wszystkie sytuacje, które wykluczają uczestnika z dalszego udziału w zawodach (np. korzystanie z niedozwolonych pomocy, złamanie punktu regulaminu, plagiat).</w:t>
      </w:r>
    </w:p>
    <w:p w14:paraId="1DCAA997" w14:textId="77777777" w:rsidR="00BB037C" w:rsidRDefault="00BB037C" w:rsidP="00BB037C">
      <w:pPr>
        <w:pStyle w:val="Style16"/>
        <w:widowControl/>
        <w:tabs>
          <w:tab w:val="left" w:pos="494"/>
        </w:tabs>
        <w:spacing w:line="274" w:lineRule="exact"/>
        <w:rPr>
          <w:rStyle w:val="FontStyle24"/>
        </w:rPr>
      </w:pPr>
    </w:p>
    <w:p w14:paraId="02D8C22D" w14:textId="77777777" w:rsidR="00BB037C" w:rsidRDefault="00BB037C" w:rsidP="00BB037C">
      <w:pPr>
        <w:pStyle w:val="Style7"/>
        <w:widowControl/>
        <w:spacing w:before="34" w:line="274" w:lineRule="exact"/>
        <w:jc w:val="left"/>
        <w:rPr>
          <w:rStyle w:val="FontStyle23"/>
        </w:rPr>
      </w:pPr>
      <w:r>
        <w:rPr>
          <w:rStyle w:val="FontStyle23"/>
        </w:rPr>
        <w:t>§ 6. Tryb odwoławczy</w:t>
      </w:r>
    </w:p>
    <w:p w14:paraId="509DF44A" w14:textId="77777777" w:rsidR="00BB037C" w:rsidRDefault="00BB037C" w:rsidP="00BB037C">
      <w:pPr>
        <w:pStyle w:val="Style5"/>
        <w:widowControl/>
        <w:spacing w:line="274" w:lineRule="exact"/>
        <w:rPr>
          <w:rStyle w:val="FontStyle24"/>
        </w:rPr>
      </w:pPr>
      <w:r>
        <w:rPr>
          <w:rStyle w:val="FontStyle24"/>
        </w:rPr>
        <w:t xml:space="preserve">Paragraf określa, w jakich okolicznościach ma zastosowanie tryb odwoławczy, sposób </w:t>
      </w:r>
      <w:r>
        <w:rPr>
          <w:rStyle w:val="FontStyle24"/>
        </w:rPr>
        <w:br/>
        <w:t xml:space="preserve">i formę składania odwołania oraz powiadamiania uczestników o sposobie rozstrzygnięcia odwołania. </w:t>
      </w:r>
    </w:p>
    <w:p w14:paraId="01020A73" w14:textId="77777777" w:rsidR="00D25BAF" w:rsidRDefault="00D25BAF" w:rsidP="00BB037C">
      <w:pPr>
        <w:pStyle w:val="Style5"/>
        <w:widowControl/>
        <w:spacing w:line="274" w:lineRule="exact"/>
        <w:rPr>
          <w:rStyle w:val="FontStyle24"/>
        </w:rPr>
      </w:pPr>
    </w:p>
    <w:p w14:paraId="776F5130" w14:textId="77777777" w:rsidR="00BB037C" w:rsidRPr="00182D42" w:rsidRDefault="00BB037C" w:rsidP="00BB037C">
      <w:pPr>
        <w:pStyle w:val="Style5"/>
        <w:widowControl/>
        <w:spacing w:line="274" w:lineRule="exact"/>
        <w:rPr>
          <w:rStyle w:val="FontStyle24"/>
        </w:rPr>
      </w:pPr>
      <w:r w:rsidRPr="00D25BAF">
        <w:rPr>
          <w:rStyle w:val="FontStyle24"/>
          <w:i/>
        </w:rPr>
        <w:t>§ 7.</w:t>
      </w:r>
      <w:r>
        <w:rPr>
          <w:rStyle w:val="FontStyle24"/>
        </w:rPr>
        <w:t xml:space="preserve"> </w:t>
      </w:r>
      <w:r w:rsidRPr="00893C1A">
        <w:rPr>
          <w:rStyle w:val="FontStyle23"/>
        </w:rPr>
        <w:t>Re</w:t>
      </w:r>
      <w:r>
        <w:rPr>
          <w:rStyle w:val="FontStyle23"/>
        </w:rPr>
        <w:t>jestracja</w:t>
      </w:r>
      <w:r w:rsidRPr="00893C1A">
        <w:rPr>
          <w:rStyle w:val="FontStyle23"/>
        </w:rPr>
        <w:t xml:space="preserve"> przebiegu zawodów</w:t>
      </w:r>
      <w:r>
        <w:rPr>
          <w:rStyle w:val="FontStyle23"/>
        </w:rPr>
        <w:t>/powołanie</w:t>
      </w:r>
      <w:r w:rsidRPr="00182D42">
        <w:rPr>
          <w:sz w:val="23"/>
          <w:szCs w:val="23"/>
        </w:rPr>
        <w:t xml:space="preserve"> </w:t>
      </w:r>
      <w:r w:rsidRPr="00182D42">
        <w:rPr>
          <w:i/>
          <w:sz w:val="23"/>
          <w:szCs w:val="23"/>
        </w:rPr>
        <w:t>do komisji niezależnego obserwatora zewnętrznego</w:t>
      </w:r>
      <w:r w:rsidRPr="00893C1A">
        <w:rPr>
          <w:rStyle w:val="FontStyle23"/>
        </w:rPr>
        <w:t xml:space="preserve"> </w:t>
      </w:r>
      <w:r w:rsidRPr="00893C1A">
        <w:rPr>
          <w:sz w:val="22"/>
          <w:szCs w:val="22"/>
        </w:rPr>
        <w:t xml:space="preserve">– </w:t>
      </w:r>
      <w:r w:rsidRPr="00893C1A">
        <w:rPr>
          <w:rStyle w:val="FontStyle24"/>
        </w:rPr>
        <w:t xml:space="preserve">o ile organizator podejmie taką decyzję, zawody II stopnia oraz zawody centralne mogą być rejestrowane za zgodą uczestnika. </w:t>
      </w:r>
      <w:r>
        <w:rPr>
          <w:rStyle w:val="FontStyle24"/>
        </w:rPr>
        <w:t>Regulamin powinien określać</w:t>
      </w:r>
      <w:r w:rsidRPr="00893C1A">
        <w:rPr>
          <w:rStyle w:val="FontStyle24"/>
        </w:rPr>
        <w:t xml:space="preserve"> termin przechowywan</w:t>
      </w:r>
      <w:r>
        <w:rPr>
          <w:rStyle w:val="FontStyle24"/>
        </w:rPr>
        <w:t>ia zarejestrowanych wypowiedzi oraz zasady pracy n</w:t>
      </w:r>
      <w:r w:rsidRPr="00182D42">
        <w:rPr>
          <w:sz w:val="23"/>
          <w:szCs w:val="23"/>
        </w:rPr>
        <w:t>iezależnego obserwatora zewnętrznego</w:t>
      </w:r>
      <w:r>
        <w:rPr>
          <w:sz w:val="23"/>
          <w:szCs w:val="23"/>
        </w:rPr>
        <w:t>.</w:t>
      </w:r>
    </w:p>
    <w:p w14:paraId="048A8DEF" w14:textId="77777777" w:rsidR="00BB037C" w:rsidRDefault="00BB037C" w:rsidP="00BB037C">
      <w:pPr>
        <w:pStyle w:val="Style6"/>
        <w:widowControl/>
        <w:spacing w:before="34" w:line="274" w:lineRule="exact"/>
        <w:rPr>
          <w:rStyle w:val="FontStyle21"/>
        </w:rPr>
      </w:pPr>
    </w:p>
    <w:p w14:paraId="4BF9431E" w14:textId="77777777" w:rsidR="00EC27B5" w:rsidRDefault="00EC27B5" w:rsidP="00BB037C">
      <w:pPr>
        <w:pStyle w:val="Style6"/>
        <w:widowControl/>
        <w:spacing w:before="34" w:line="274" w:lineRule="exact"/>
        <w:rPr>
          <w:rStyle w:val="FontStyle21"/>
        </w:rPr>
      </w:pPr>
    </w:p>
    <w:p w14:paraId="5273C817" w14:textId="77777777" w:rsidR="00BB037C" w:rsidRDefault="00BB037C" w:rsidP="00BB037C">
      <w:pPr>
        <w:pStyle w:val="Style6"/>
        <w:widowControl/>
        <w:spacing w:before="34" w:line="274" w:lineRule="exact"/>
        <w:rPr>
          <w:rStyle w:val="FontStyle21"/>
        </w:rPr>
      </w:pPr>
      <w:r>
        <w:rPr>
          <w:rStyle w:val="FontStyle21"/>
        </w:rPr>
        <w:t>Rozdział III - Uprawnienia i nagrody</w:t>
      </w:r>
    </w:p>
    <w:p w14:paraId="3ECFF206" w14:textId="77777777" w:rsidR="00BB037C" w:rsidRDefault="00BB037C" w:rsidP="00BB037C">
      <w:pPr>
        <w:pStyle w:val="Style3"/>
        <w:widowControl/>
        <w:spacing w:line="274" w:lineRule="exact"/>
        <w:jc w:val="both"/>
        <w:rPr>
          <w:rStyle w:val="FontStyle24"/>
        </w:rPr>
      </w:pPr>
      <w:r>
        <w:rPr>
          <w:rStyle w:val="FontStyle24"/>
        </w:rPr>
        <w:t xml:space="preserve">Rozdział ten przedstawia wszelkie kwestie związane z uprawnieniami przyznawanymi finalistom i laureatom olimpiad oraz z dodatkowym systemem nagród. </w:t>
      </w:r>
    </w:p>
    <w:p w14:paraId="4A849796" w14:textId="77777777" w:rsidR="00BB037C" w:rsidRDefault="00BB037C" w:rsidP="00BB037C">
      <w:pPr>
        <w:pStyle w:val="Style3"/>
        <w:widowControl/>
        <w:spacing w:line="274" w:lineRule="exact"/>
        <w:jc w:val="both"/>
        <w:rPr>
          <w:rStyle w:val="FontStyle24"/>
        </w:rPr>
      </w:pPr>
    </w:p>
    <w:p w14:paraId="5BB8334D" w14:textId="77777777" w:rsidR="00BB037C" w:rsidRDefault="00BB037C" w:rsidP="00BB037C">
      <w:pPr>
        <w:pStyle w:val="Style3"/>
        <w:widowControl/>
        <w:spacing w:line="274" w:lineRule="exact"/>
        <w:jc w:val="both"/>
        <w:rPr>
          <w:rStyle w:val="FontStyle23"/>
        </w:rPr>
      </w:pPr>
      <w:r>
        <w:rPr>
          <w:rStyle w:val="FontStyle24"/>
        </w:rPr>
        <w:t xml:space="preserve">§ 8. </w:t>
      </w:r>
      <w:r>
        <w:rPr>
          <w:rStyle w:val="FontStyle23"/>
        </w:rPr>
        <w:t>Nagrody i uprawnienia</w:t>
      </w:r>
    </w:p>
    <w:p w14:paraId="4494FAB2" w14:textId="77777777" w:rsidR="00BB037C" w:rsidRDefault="00BB037C" w:rsidP="00BB037C">
      <w:pPr>
        <w:pStyle w:val="Style3"/>
        <w:widowControl/>
        <w:spacing w:line="274" w:lineRule="exact"/>
        <w:jc w:val="both"/>
        <w:rPr>
          <w:rStyle w:val="FontStyle23"/>
        </w:rPr>
      </w:pPr>
    </w:p>
    <w:p w14:paraId="226263D2" w14:textId="77777777" w:rsidR="00BB037C" w:rsidRDefault="00BB037C" w:rsidP="00BB037C">
      <w:pPr>
        <w:pStyle w:val="Style7"/>
        <w:widowControl/>
        <w:spacing w:line="274" w:lineRule="exact"/>
        <w:rPr>
          <w:rStyle w:val="FontStyle24"/>
        </w:rPr>
      </w:pPr>
      <w:r>
        <w:rPr>
          <w:rStyle w:val="FontStyle24"/>
        </w:rPr>
        <w:t xml:space="preserve">8.1. </w:t>
      </w:r>
      <w:r w:rsidRPr="007718ED">
        <w:rPr>
          <w:rStyle w:val="FontStyle24"/>
          <w:i/>
        </w:rPr>
        <w:t>Uprawnienia</w:t>
      </w:r>
    </w:p>
    <w:p w14:paraId="339C2B02" w14:textId="602DD080" w:rsidR="00BB037C" w:rsidRPr="00893C1A" w:rsidRDefault="00BB037C" w:rsidP="00BB037C">
      <w:pPr>
        <w:pStyle w:val="Style7"/>
        <w:widowControl/>
        <w:numPr>
          <w:ilvl w:val="0"/>
          <w:numId w:val="18"/>
        </w:numPr>
        <w:spacing w:line="274" w:lineRule="exact"/>
        <w:rPr>
          <w:rStyle w:val="FontStyle24"/>
          <w:i/>
          <w:iCs/>
        </w:rPr>
      </w:pPr>
      <w:r>
        <w:rPr>
          <w:rStyle w:val="FontStyle24"/>
        </w:rPr>
        <w:t xml:space="preserve">Podstawa prawna uprawnień finalistów i laureatów w systemie egzaminacyjnym </w:t>
      </w:r>
      <w:r w:rsidR="00ED5059">
        <w:rPr>
          <w:rStyle w:val="FontStyle24"/>
        </w:rPr>
        <w:br/>
      </w:r>
      <w:r>
        <w:rPr>
          <w:rStyle w:val="FontStyle24"/>
        </w:rPr>
        <w:t>lub rekrutacji,</w:t>
      </w:r>
    </w:p>
    <w:p w14:paraId="092ABCA7" w14:textId="77777777" w:rsidR="00BB037C" w:rsidRPr="00893C1A" w:rsidRDefault="00BB037C" w:rsidP="00BB037C">
      <w:pPr>
        <w:pStyle w:val="Style7"/>
        <w:widowControl/>
        <w:numPr>
          <w:ilvl w:val="0"/>
          <w:numId w:val="18"/>
        </w:numPr>
        <w:spacing w:line="274" w:lineRule="exact"/>
        <w:rPr>
          <w:rStyle w:val="FontStyle24"/>
          <w:i/>
          <w:iCs/>
        </w:rPr>
      </w:pPr>
      <w:r>
        <w:rPr>
          <w:rStyle w:val="FontStyle24"/>
        </w:rPr>
        <w:t>Określenie warunków uprawniających uczniów do posiadania tytułu finalisty i laureata danej olimpiady,</w:t>
      </w:r>
    </w:p>
    <w:p w14:paraId="47940CBD" w14:textId="77777777" w:rsidR="00BB037C" w:rsidRPr="009E6376" w:rsidRDefault="00BB037C" w:rsidP="00BB037C">
      <w:pPr>
        <w:pStyle w:val="Style7"/>
        <w:widowControl/>
        <w:numPr>
          <w:ilvl w:val="0"/>
          <w:numId w:val="18"/>
        </w:numPr>
        <w:spacing w:line="274" w:lineRule="exact"/>
        <w:rPr>
          <w:rStyle w:val="FontStyle24"/>
          <w:i/>
          <w:iCs/>
        </w:rPr>
      </w:pPr>
      <w:r>
        <w:rPr>
          <w:rStyle w:val="FontStyle24"/>
        </w:rPr>
        <w:t>Informacja o procedurze otrzymywania zaświadczeń przez finalistę i laureata.</w:t>
      </w:r>
    </w:p>
    <w:p w14:paraId="15B97FBC" w14:textId="77777777" w:rsidR="00BB037C" w:rsidRPr="009E6376" w:rsidRDefault="00BB037C" w:rsidP="00BB037C">
      <w:pPr>
        <w:pStyle w:val="Style7"/>
        <w:widowControl/>
        <w:spacing w:line="274" w:lineRule="exact"/>
        <w:ind w:left="720"/>
        <w:rPr>
          <w:rStyle w:val="FontStyle24"/>
          <w:i/>
          <w:iCs/>
        </w:rPr>
      </w:pPr>
    </w:p>
    <w:p w14:paraId="0866174F" w14:textId="77777777" w:rsidR="00BB037C" w:rsidRDefault="00BB037C" w:rsidP="00BB037C">
      <w:pPr>
        <w:pStyle w:val="Style14"/>
        <w:widowControl/>
        <w:tabs>
          <w:tab w:val="left" w:pos="605"/>
        </w:tabs>
        <w:spacing w:line="274" w:lineRule="exact"/>
        <w:rPr>
          <w:rStyle w:val="FontStyle24"/>
        </w:rPr>
      </w:pPr>
      <w:r>
        <w:rPr>
          <w:rStyle w:val="FontStyle24"/>
        </w:rPr>
        <w:t xml:space="preserve">8. 2. </w:t>
      </w:r>
      <w:r w:rsidRPr="007718ED">
        <w:rPr>
          <w:rStyle w:val="FontStyle24"/>
          <w:i/>
        </w:rPr>
        <w:t>Nagrody</w:t>
      </w:r>
    </w:p>
    <w:p w14:paraId="4F98D42A" w14:textId="77777777" w:rsidR="00BB037C" w:rsidRDefault="00BB037C" w:rsidP="00BB037C">
      <w:pPr>
        <w:pStyle w:val="Style14"/>
        <w:widowControl/>
        <w:tabs>
          <w:tab w:val="left" w:pos="605"/>
        </w:tabs>
        <w:spacing w:line="274" w:lineRule="exact"/>
        <w:rPr>
          <w:rStyle w:val="FontStyle24"/>
        </w:rPr>
      </w:pPr>
      <w:r>
        <w:rPr>
          <w:rStyle w:val="FontStyle24"/>
        </w:rPr>
        <w:t xml:space="preserve">Opis warunków otrzymania nagród wymienionych przez organizatora olimpiady. </w:t>
      </w:r>
    </w:p>
    <w:p w14:paraId="35103E61" w14:textId="77777777" w:rsidR="00BB037C" w:rsidRDefault="00BB037C" w:rsidP="00BB037C">
      <w:pPr>
        <w:pStyle w:val="Style6"/>
        <w:widowControl/>
        <w:spacing w:before="34" w:line="274" w:lineRule="exact"/>
        <w:rPr>
          <w:rStyle w:val="FontStyle21"/>
        </w:rPr>
      </w:pPr>
    </w:p>
    <w:p w14:paraId="4B35D106" w14:textId="77777777" w:rsidR="00BB037C" w:rsidRDefault="00BB037C" w:rsidP="00BB037C">
      <w:pPr>
        <w:pStyle w:val="Style6"/>
        <w:widowControl/>
        <w:spacing w:before="34" w:line="274" w:lineRule="exact"/>
        <w:rPr>
          <w:rStyle w:val="FontStyle21"/>
        </w:rPr>
      </w:pPr>
      <w:r>
        <w:rPr>
          <w:rStyle w:val="FontStyle21"/>
        </w:rPr>
        <w:t>Rozdział IV - Olimpiada międzynarodowa</w:t>
      </w:r>
    </w:p>
    <w:p w14:paraId="6AA0BF73" w14:textId="77777777" w:rsidR="00BB037C" w:rsidRDefault="00BB037C" w:rsidP="00BB037C">
      <w:pPr>
        <w:pStyle w:val="Style6"/>
        <w:widowControl/>
        <w:spacing w:before="34" w:line="274" w:lineRule="exact"/>
        <w:rPr>
          <w:rStyle w:val="FontStyle21"/>
        </w:rPr>
      </w:pPr>
    </w:p>
    <w:p w14:paraId="33DD8AAD" w14:textId="77777777" w:rsidR="006D6F3A" w:rsidRDefault="006D6F3A" w:rsidP="00BB037C">
      <w:pPr>
        <w:pStyle w:val="Style7"/>
        <w:widowControl/>
        <w:spacing w:line="274" w:lineRule="exact"/>
        <w:jc w:val="left"/>
        <w:rPr>
          <w:rStyle w:val="FontStyle23"/>
        </w:rPr>
      </w:pPr>
      <w:r>
        <w:rPr>
          <w:rStyle w:val="FontStyle23"/>
        </w:rPr>
        <w:t>§ 9. Udział uczniów w olimpiadzie międzynarodowej organizowanej poza granicami Polski</w:t>
      </w:r>
    </w:p>
    <w:p w14:paraId="551DD7E7" w14:textId="77777777" w:rsidR="006D6F3A" w:rsidRDefault="006D6F3A" w:rsidP="00BB037C">
      <w:pPr>
        <w:pStyle w:val="Style7"/>
        <w:widowControl/>
        <w:spacing w:line="274" w:lineRule="exact"/>
        <w:jc w:val="left"/>
        <w:rPr>
          <w:rStyle w:val="FontStyle23"/>
        </w:rPr>
      </w:pPr>
      <w:r>
        <w:rPr>
          <w:rStyle w:val="FontStyle23"/>
        </w:rPr>
        <w:t>9.1</w:t>
      </w:r>
      <w:r w:rsidRPr="006D6F3A">
        <w:rPr>
          <w:rStyle w:val="FontStyle23"/>
        </w:rPr>
        <w:t xml:space="preserve"> </w:t>
      </w:r>
      <w:r>
        <w:rPr>
          <w:rStyle w:val="FontStyle23"/>
        </w:rPr>
        <w:t>Sposób wyłaniania Uczestników</w:t>
      </w:r>
      <w:r w:rsidRPr="006D6F3A">
        <w:rPr>
          <w:rStyle w:val="FontStyle23"/>
        </w:rPr>
        <w:t xml:space="preserve"> </w:t>
      </w:r>
    </w:p>
    <w:p w14:paraId="74F09693" w14:textId="77777777" w:rsidR="006D6F3A" w:rsidRDefault="006D6F3A" w:rsidP="00BB037C">
      <w:pPr>
        <w:pStyle w:val="Style7"/>
        <w:widowControl/>
        <w:spacing w:line="274" w:lineRule="exact"/>
        <w:jc w:val="left"/>
        <w:rPr>
          <w:rStyle w:val="FontStyle23"/>
        </w:rPr>
      </w:pPr>
      <w:r>
        <w:rPr>
          <w:rStyle w:val="FontStyle23"/>
        </w:rPr>
        <w:t>9.2 Prawa i zobowiązania Uczestników olimpiady międzynarodowej</w:t>
      </w:r>
    </w:p>
    <w:p w14:paraId="4CCD878D" w14:textId="77777777" w:rsidR="006D6F3A" w:rsidRDefault="006D6F3A" w:rsidP="00BB037C">
      <w:pPr>
        <w:pStyle w:val="Style7"/>
        <w:widowControl/>
        <w:spacing w:line="274" w:lineRule="exact"/>
        <w:jc w:val="left"/>
        <w:rPr>
          <w:rStyle w:val="FontStyle23"/>
        </w:rPr>
      </w:pPr>
    </w:p>
    <w:p w14:paraId="03D619B2" w14:textId="77777777" w:rsidR="00BB037C" w:rsidRDefault="006D6F3A" w:rsidP="00BB037C">
      <w:pPr>
        <w:pStyle w:val="Style7"/>
        <w:widowControl/>
        <w:spacing w:line="274" w:lineRule="exact"/>
        <w:jc w:val="left"/>
        <w:rPr>
          <w:rStyle w:val="FontStyle23"/>
        </w:rPr>
      </w:pPr>
      <w:r>
        <w:rPr>
          <w:rStyle w:val="FontStyle23"/>
        </w:rPr>
        <w:t xml:space="preserve">§ 10. </w:t>
      </w:r>
      <w:r w:rsidR="00BB037C">
        <w:rPr>
          <w:rStyle w:val="FontStyle23"/>
        </w:rPr>
        <w:t>Udział w olimpiadzie międzynarodowej</w:t>
      </w:r>
      <w:r>
        <w:rPr>
          <w:rStyle w:val="FontStyle23"/>
        </w:rPr>
        <w:t xml:space="preserve"> organizowanej w Polsce</w:t>
      </w:r>
    </w:p>
    <w:p w14:paraId="47A4839A" w14:textId="77777777" w:rsidR="006D6F3A" w:rsidRDefault="006D6F3A" w:rsidP="006D6F3A">
      <w:pPr>
        <w:pStyle w:val="Style7"/>
        <w:widowControl/>
        <w:spacing w:line="274" w:lineRule="exact"/>
        <w:jc w:val="left"/>
        <w:rPr>
          <w:rStyle w:val="FontStyle23"/>
        </w:rPr>
      </w:pPr>
      <w:r>
        <w:rPr>
          <w:rStyle w:val="FontStyle23"/>
        </w:rPr>
        <w:t>10.1</w:t>
      </w:r>
      <w:r w:rsidRPr="006D6F3A">
        <w:rPr>
          <w:rStyle w:val="FontStyle23"/>
        </w:rPr>
        <w:t xml:space="preserve"> </w:t>
      </w:r>
      <w:r>
        <w:rPr>
          <w:rStyle w:val="FontStyle23"/>
        </w:rPr>
        <w:t>Sposób wyłaniania Uczestników</w:t>
      </w:r>
      <w:r w:rsidRPr="006D6F3A">
        <w:rPr>
          <w:rStyle w:val="FontStyle23"/>
        </w:rPr>
        <w:t xml:space="preserve"> </w:t>
      </w:r>
    </w:p>
    <w:p w14:paraId="0D597ECB" w14:textId="77777777" w:rsidR="006D6F3A" w:rsidRDefault="006D6F3A" w:rsidP="006D6F3A">
      <w:pPr>
        <w:pStyle w:val="Style7"/>
        <w:widowControl/>
        <w:spacing w:line="274" w:lineRule="exact"/>
        <w:jc w:val="left"/>
        <w:rPr>
          <w:rStyle w:val="FontStyle23"/>
        </w:rPr>
      </w:pPr>
      <w:r>
        <w:rPr>
          <w:rStyle w:val="FontStyle23"/>
        </w:rPr>
        <w:t>10.2 Prawa i zobowiązania Uczestników olimpiady międzynarodowej</w:t>
      </w:r>
    </w:p>
    <w:p w14:paraId="3D61EF0A" w14:textId="77777777" w:rsidR="006D6F3A" w:rsidRDefault="006D6F3A" w:rsidP="006D6F3A">
      <w:pPr>
        <w:pStyle w:val="Style7"/>
        <w:widowControl/>
        <w:spacing w:line="274" w:lineRule="exact"/>
        <w:jc w:val="left"/>
        <w:rPr>
          <w:rStyle w:val="FontStyle23"/>
        </w:rPr>
      </w:pPr>
      <w:r>
        <w:rPr>
          <w:rStyle w:val="FontStyle23"/>
        </w:rPr>
        <w:t>10.3 Prawa i zobowiązania organizatorów olimpiady międzynarodowej</w:t>
      </w:r>
    </w:p>
    <w:p w14:paraId="711C1C6F" w14:textId="77777777" w:rsidR="006D6F3A" w:rsidRDefault="006D6F3A" w:rsidP="00BB037C">
      <w:pPr>
        <w:pStyle w:val="Style5"/>
        <w:widowControl/>
        <w:spacing w:line="274" w:lineRule="exact"/>
        <w:rPr>
          <w:rStyle w:val="FontStyle24"/>
        </w:rPr>
      </w:pPr>
    </w:p>
    <w:p w14:paraId="5E7BCB4E" w14:textId="58A4B6FC" w:rsidR="00BB037C" w:rsidRDefault="006D6F3A" w:rsidP="00BB037C">
      <w:pPr>
        <w:pStyle w:val="Style5"/>
        <w:widowControl/>
        <w:spacing w:line="274" w:lineRule="exact"/>
        <w:rPr>
          <w:rStyle w:val="FontStyle24"/>
        </w:rPr>
      </w:pPr>
      <w:r>
        <w:rPr>
          <w:rStyle w:val="FontStyle24"/>
        </w:rPr>
        <w:t>W paragrafach tych</w:t>
      </w:r>
      <w:r w:rsidR="00BB037C">
        <w:rPr>
          <w:rStyle w:val="FontStyle24"/>
        </w:rPr>
        <w:t xml:space="preserve"> organizator określa, kto i na jakich zasadac</w:t>
      </w:r>
      <w:r>
        <w:rPr>
          <w:rStyle w:val="FontStyle24"/>
        </w:rPr>
        <w:t xml:space="preserve">h może brać udział </w:t>
      </w:r>
      <w:r w:rsidR="00ED5059">
        <w:rPr>
          <w:rStyle w:val="FontStyle24"/>
        </w:rPr>
        <w:br/>
      </w:r>
      <w:r>
        <w:rPr>
          <w:rStyle w:val="FontStyle24"/>
        </w:rPr>
        <w:t>w olimpiadach międzynarodowych</w:t>
      </w:r>
      <w:r w:rsidR="00BB037C">
        <w:rPr>
          <w:rStyle w:val="FontStyle24"/>
        </w:rPr>
        <w:t>.</w:t>
      </w:r>
    </w:p>
    <w:p w14:paraId="4E334846" w14:textId="77777777" w:rsidR="00BB037C" w:rsidRDefault="00BB037C" w:rsidP="00BB037C">
      <w:pPr>
        <w:pStyle w:val="Style5"/>
        <w:widowControl/>
        <w:spacing w:line="274" w:lineRule="exact"/>
        <w:rPr>
          <w:rStyle w:val="FontStyle24"/>
        </w:rPr>
      </w:pPr>
    </w:p>
    <w:p w14:paraId="20689693" w14:textId="77777777" w:rsidR="00BB037C" w:rsidRDefault="00BB037C" w:rsidP="00BB037C">
      <w:pPr>
        <w:pStyle w:val="Style6"/>
        <w:widowControl/>
        <w:spacing w:before="38" w:line="274" w:lineRule="exact"/>
        <w:rPr>
          <w:rStyle w:val="FontStyle21"/>
        </w:rPr>
      </w:pPr>
      <w:r>
        <w:rPr>
          <w:rStyle w:val="FontStyle21"/>
        </w:rPr>
        <w:t>Rozdział V - Postanowienia końcowe</w:t>
      </w:r>
    </w:p>
    <w:p w14:paraId="67654384" w14:textId="77777777" w:rsidR="00BB037C" w:rsidRDefault="00BB037C" w:rsidP="00BB037C">
      <w:pPr>
        <w:pStyle w:val="Style5"/>
        <w:widowControl/>
        <w:spacing w:line="274" w:lineRule="exact"/>
        <w:rPr>
          <w:rStyle w:val="FontStyle24"/>
        </w:rPr>
      </w:pPr>
      <w:r>
        <w:rPr>
          <w:rStyle w:val="FontStyle24"/>
        </w:rPr>
        <w:t xml:space="preserve">W rozdziale tym ustala się wszelkie zagadnienia nieuregulowane w punktach powyżej, </w:t>
      </w:r>
      <w:r>
        <w:rPr>
          <w:rStyle w:val="FontStyle24"/>
        </w:rPr>
        <w:br/>
        <w:t>a odnoszące się do organizacji olimpiady.</w:t>
      </w:r>
    </w:p>
    <w:p w14:paraId="46578E55" w14:textId="77777777" w:rsidR="00D25BAF" w:rsidRDefault="00D25BAF" w:rsidP="00BB037C">
      <w:pPr>
        <w:pStyle w:val="Style7"/>
        <w:widowControl/>
        <w:spacing w:before="53" w:line="274" w:lineRule="exact"/>
        <w:jc w:val="left"/>
        <w:rPr>
          <w:rStyle w:val="FontStyle23"/>
        </w:rPr>
      </w:pPr>
    </w:p>
    <w:p w14:paraId="32DC0F0C" w14:textId="77777777" w:rsidR="00BB037C" w:rsidRDefault="00BB037C" w:rsidP="00BB037C">
      <w:pPr>
        <w:pStyle w:val="Style7"/>
        <w:widowControl/>
        <w:spacing w:before="53" w:line="274" w:lineRule="exact"/>
        <w:jc w:val="left"/>
        <w:rPr>
          <w:rStyle w:val="FontStyle23"/>
        </w:rPr>
      </w:pPr>
      <w:r>
        <w:rPr>
          <w:rStyle w:val="FontStyle23"/>
        </w:rPr>
        <w:t>§ 10 Postanowienia końcowe</w:t>
      </w:r>
    </w:p>
    <w:p w14:paraId="3F3A0F02" w14:textId="77777777" w:rsidR="00BB037C" w:rsidRDefault="00BB037C" w:rsidP="00BB037C">
      <w:pPr>
        <w:pStyle w:val="Style7"/>
        <w:widowControl/>
        <w:spacing w:line="274" w:lineRule="exact"/>
        <w:ind w:left="283"/>
        <w:rPr>
          <w:rStyle w:val="FontStyle23"/>
        </w:rPr>
      </w:pPr>
    </w:p>
    <w:p w14:paraId="315E9CCA" w14:textId="77777777" w:rsidR="00BB037C" w:rsidRPr="00222655" w:rsidRDefault="00BB037C" w:rsidP="00BB037C">
      <w:pPr>
        <w:rPr>
          <w:rStyle w:val="FontStyle23"/>
          <w:i w:val="0"/>
          <w:iCs w:val="0"/>
          <w:sz w:val="24"/>
          <w:szCs w:val="24"/>
        </w:rPr>
      </w:pPr>
    </w:p>
    <w:p w14:paraId="15B1BBCA" w14:textId="77777777" w:rsidR="00AF4542" w:rsidRPr="00222655" w:rsidRDefault="00AF4542" w:rsidP="00BB037C">
      <w:pPr>
        <w:pStyle w:val="Style2"/>
        <w:widowControl/>
        <w:spacing w:before="96"/>
        <w:ind w:left="2160" w:firstLine="720"/>
        <w:rPr>
          <w:rStyle w:val="FontStyle23"/>
          <w:i w:val="0"/>
          <w:iCs w:val="0"/>
          <w:sz w:val="24"/>
          <w:szCs w:val="24"/>
        </w:rPr>
      </w:pPr>
    </w:p>
    <w:sectPr w:rsidR="00AF4542" w:rsidRPr="00222655">
      <w:footerReference w:type="default" r:id="rId8"/>
      <w:type w:val="continuous"/>
      <w:pgSz w:w="11905" w:h="16837"/>
      <w:pgMar w:top="1073" w:right="1404" w:bottom="1066" w:left="141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87207" w14:textId="77777777" w:rsidR="009B0D31" w:rsidRDefault="009B0D31">
      <w:r>
        <w:separator/>
      </w:r>
    </w:p>
  </w:endnote>
  <w:endnote w:type="continuationSeparator" w:id="0">
    <w:p w14:paraId="77B7A627" w14:textId="77777777" w:rsidR="009B0D31" w:rsidRDefault="009B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1331D" w14:textId="77777777" w:rsidR="008A1C86" w:rsidRDefault="006645B7">
    <w:pPr>
      <w:pStyle w:val="Style8"/>
      <w:widowControl/>
      <w:jc w:val="right"/>
      <w:rPr>
        <w:rStyle w:val="FontStyle20"/>
      </w:rPr>
    </w:pPr>
    <w:r>
      <w:rPr>
        <w:rStyle w:val="FontStyle20"/>
      </w:rPr>
      <w:fldChar w:fldCharType="begin"/>
    </w:r>
    <w:r>
      <w:rPr>
        <w:rStyle w:val="FontStyle20"/>
      </w:rPr>
      <w:instrText>PAGE</w:instrText>
    </w:r>
    <w:r>
      <w:rPr>
        <w:rStyle w:val="FontStyle20"/>
      </w:rPr>
      <w:fldChar w:fldCharType="separate"/>
    </w:r>
    <w:r w:rsidR="008351DB">
      <w:rPr>
        <w:rStyle w:val="FontStyle20"/>
        <w:noProof/>
      </w:rPr>
      <w:t>1</w:t>
    </w:r>
    <w:r>
      <w:rPr>
        <w:rStyle w:val="FontStyle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B33E1" w14:textId="77777777" w:rsidR="009B0D31" w:rsidRDefault="009B0D31">
      <w:r>
        <w:separator/>
      </w:r>
    </w:p>
  </w:footnote>
  <w:footnote w:type="continuationSeparator" w:id="0">
    <w:p w14:paraId="34C67A49" w14:textId="77777777" w:rsidR="009B0D31" w:rsidRDefault="009B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0467294"/>
    <w:lvl w:ilvl="0">
      <w:numFmt w:val="bullet"/>
      <w:lvlText w:val="*"/>
      <w:lvlJc w:val="left"/>
    </w:lvl>
  </w:abstractNum>
  <w:abstractNum w:abstractNumId="1" w15:restartNumberingAfterBreak="0">
    <w:nsid w:val="03C54591"/>
    <w:multiLevelType w:val="singleLevel"/>
    <w:tmpl w:val="238CFCCE"/>
    <w:lvl w:ilvl="0">
      <w:start w:val="3"/>
      <w:numFmt w:val="decimal"/>
      <w:lvlText w:val="7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2" w15:restartNumberingAfterBreak="0">
    <w:nsid w:val="0BCE0911"/>
    <w:multiLevelType w:val="singleLevel"/>
    <w:tmpl w:val="D6842A2E"/>
    <w:lvl w:ilvl="0">
      <w:start w:val="1"/>
      <w:numFmt w:val="decimal"/>
      <w:lvlText w:val="1.%1."/>
      <w:legacy w:legacy="1" w:legacySpace="0" w:legacyIndent="686"/>
      <w:lvlJc w:val="left"/>
      <w:rPr>
        <w:rFonts w:ascii="Arial" w:hAnsi="Arial" w:cs="Arial" w:hint="default"/>
      </w:rPr>
    </w:lvl>
  </w:abstractNum>
  <w:abstractNum w:abstractNumId="3" w15:restartNumberingAfterBreak="0">
    <w:nsid w:val="1A542B98"/>
    <w:multiLevelType w:val="singleLevel"/>
    <w:tmpl w:val="596ACC96"/>
    <w:lvl w:ilvl="0">
      <w:start w:val="2"/>
      <w:numFmt w:val="decimal"/>
      <w:lvlText w:val="8.%1."/>
      <w:legacy w:legacy="1" w:legacySpace="0" w:legacyIndent="509"/>
      <w:lvlJc w:val="left"/>
      <w:rPr>
        <w:rFonts w:ascii="Arial" w:hAnsi="Arial" w:cs="Arial" w:hint="default"/>
      </w:rPr>
    </w:lvl>
  </w:abstractNum>
  <w:abstractNum w:abstractNumId="4" w15:restartNumberingAfterBreak="0">
    <w:nsid w:val="211D7BC4"/>
    <w:multiLevelType w:val="singleLevel"/>
    <w:tmpl w:val="D2E0588E"/>
    <w:lvl w:ilvl="0">
      <w:start w:val="1"/>
      <w:numFmt w:val="decimal"/>
      <w:lvlText w:val="9.%1."/>
      <w:legacy w:legacy="1" w:legacySpace="0" w:legacyIndent="514"/>
      <w:lvlJc w:val="left"/>
      <w:rPr>
        <w:rFonts w:ascii="Arial" w:hAnsi="Arial" w:cs="Arial" w:hint="default"/>
      </w:rPr>
    </w:lvl>
  </w:abstractNum>
  <w:abstractNum w:abstractNumId="5" w15:restartNumberingAfterBreak="0">
    <w:nsid w:val="23745402"/>
    <w:multiLevelType w:val="singleLevel"/>
    <w:tmpl w:val="0BBCA13C"/>
    <w:lvl w:ilvl="0">
      <w:start w:val="1"/>
      <w:numFmt w:val="decimal"/>
      <w:lvlText w:val="4.2.%1."/>
      <w:legacy w:legacy="1" w:legacySpace="0" w:legacyIndent="687"/>
      <w:lvlJc w:val="left"/>
      <w:rPr>
        <w:rFonts w:ascii="Arial" w:hAnsi="Arial" w:cs="Arial" w:hint="default"/>
      </w:rPr>
    </w:lvl>
  </w:abstractNum>
  <w:abstractNum w:abstractNumId="6" w15:restartNumberingAfterBreak="0">
    <w:nsid w:val="311C3AE6"/>
    <w:multiLevelType w:val="hybridMultilevel"/>
    <w:tmpl w:val="9F24A94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48118A"/>
    <w:multiLevelType w:val="singleLevel"/>
    <w:tmpl w:val="3104BB92"/>
    <w:lvl w:ilvl="0">
      <w:start w:val="1"/>
      <w:numFmt w:val="decimal"/>
      <w:lvlText w:val="3.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8" w15:restartNumberingAfterBreak="0">
    <w:nsid w:val="47FE1079"/>
    <w:multiLevelType w:val="hybridMultilevel"/>
    <w:tmpl w:val="588C8A46"/>
    <w:lvl w:ilvl="0" w:tplc="13AE4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02E2D"/>
    <w:multiLevelType w:val="singleLevel"/>
    <w:tmpl w:val="5D10B186"/>
    <w:lvl w:ilvl="0">
      <w:start w:val="2"/>
      <w:numFmt w:val="decimal"/>
      <w:lvlText w:val="6.%1."/>
      <w:legacy w:legacy="1" w:legacySpace="0" w:legacyIndent="542"/>
      <w:lvlJc w:val="left"/>
      <w:rPr>
        <w:rFonts w:ascii="Arial" w:hAnsi="Arial" w:cs="Arial" w:hint="default"/>
      </w:rPr>
    </w:lvl>
  </w:abstractNum>
  <w:abstractNum w:abstractNumId="10" w15:restartNumberingAfterBreak="0">
    <w:nsid w:val="5A6344BC"/>
    <w:multiLevelType w:val="singleLevel"/>
    <w:tmpl w:val="4C327860"/>
    <w:lvl w:ilvl="0">
      <w:start w:val="1"/>
      <w:numFmt w:val="decimal"/>
      <w:lvlText w:val="2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1" w15:restartNumberingAfterBreak="0">
    <w:nsid w:val="66C67641"/>
    <w:multiLevelType w:val="hybridMultilevel"/>
    <w:tmpl w:val="BBCE55F8"/>
    <w:lvl w:ilvl="0" w:tplc="13AE4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25EA6"/>
    <w:multiLevelType w:val="hybridMultilevel"/>
    <w:tmpl w:val="BC409D0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F66A6D"/>
    <w:multiLevelType w:val="singleLevel"/>
    <w:tmpl w:val="5BD20AC0"/>
    <w:lvl w:ilvl="0">
      <w:start w:val="2"/>
      <w:numFmt w:val="decimal"/>
      <w:lvlText w:val="5.%1."/>
      <w:legacy w:legacy="1" w:legacySpace="0" w:legacyIndent="494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5">
    <w:abstractNumId w:val="10"/>
  </w:num>
  <w:num w:numId="6">
    <w:abstractNumId w:val="7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Arial" w:hAnsi="Arial" w:cs="Arial" w:hint="default"/>
        </w:rPr>
      </w:lvl>
    </w:lvlOverride>
  </w:num>
  <w:num w:numId="9">
    <w:abstractNumId w:val="13"/>
  </w:num>
  <w:num w:numId="10">
    <w:abstractNumId w:val="9"/>
  </w:num>
  <w:num w:numId="11">
    <w:abstractNumId w:val="9"/>
    <w:lvlOverride w:ilvl="0">
      <w:lvl w:ilvl="0">
        <w:start w:val="4"/>
        <w:numFmt w:val="decimal"/>
        <w:lvlText w:val="6.%1."/>
        <w:legacy w:legacy="1" w:legacySpace="0" w:legacyIndent="504"/>
        <w:lvlJc w:val="left"/>
        <w:rPr>
          <w:rFonts w:ascii="Arial" w:hAnsi="Arial" w:cs="Arial" w:hint="default"/>
        </w:rPr>
      </w:lvl>
    </w:lvlOverride>
  </w:num>
  <w:num w:numId="12">
    <w:abstractNumId w:val="1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14">
    <w:abstractNumId w:val="3"/>
  </w:num>
  <w:num w:numId="15">
    <w:abstractNumId w:val="4"/>
  </w:num>
  <w:num w:numId="16">
    <w:abstractNumId w:val="6"/>
  </w:num>
  <w:num w:numId="17">
    <w:abstractNumId w:val="12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42"/>
    <w:rsid w:val="00010F88"/>
    <w:rsid w:val="00022CB2"/>
    <w:rsid w:val="000378D6"/>
    <w:rsid w:val="00042BBD"/>
    <w:rsid w:val="00077318"/>
    <w:rsid w:val="000A29AF"/>
    <w:rsid w:val="000A68C4"/>
    <w:rsid w:val="000C543C"/>
    <w:rsid w:val="000D5725"/>
    <w:rsid w:val="000E5A66"/>
    <w:rsid w:val="001123FF"/>
    <w:rsid w:val="00182D42"/>
    <w:rsid w:val="00221B4C"/>
    <w:rsid w:val="00222655"/>
    <w:rsid w:val="00234245"/>
    <w:rsid w:val="00275DA1"/>
    <w:rsid w:val="002B4361"/>
    <w:rsid w:val="0033020C"/>
    <w:rsid w:val="00361A0A"/>
    <w:rsid w:val="00394992"/>
    <w:rsid w:val="003B07F6"/>
    <w:rsid w:val="003D2236"/>
    <w:rsid w:val="003F3F64"/>
    <w:rsid w:val="003F5567"/>
    <w:rsid w:val="004828DD"/>
    <w:rsid w:val="00495364"/>
    <w:rsid w:val="004D2921"/>
    <w:rsid w:val="004D3406"/>
    <w:rsid w:val="00511595"/>
    <w:rsid w:val="00517A37"/>
    <w:rsid w:val="005263A8"/>
    <w:rsid w:val="0053486B"/>
    <w:rsid w:val="00536980"/>
    <w:rsid w:val="005436E7"/>
    <w:rsid w:val="00546734"/>
    <w:rsid w:val="005545CB"/>
    <w:rsid w:val="00556703"/>
    <w:rsid w:val="00573163"/>
    <w:rsid w:val="00606A8B"/>
    <w:rsid w:val="00627469"/>
    <w:rsid w:val="006279B4"/>
    <w:rsid w:val="006574D3"/>
    <w:rsid w:val="006645B7"/>
    <w:rsid w:val="006746A6"/>
    <w:rsid w:val="006D6F3A"/>
    <w:rsid w:val="00706B5D"/>
    <w:rsid w:val="0072082E"/>
    <w:rsid w:val="007C5B50"/>
    <w:rsid w:val="007F3E17"/>
    <w:rsid w:val="008351DB"/>
    <w:rsid w:val="00893C1A"/>
    <w:rsid w:val="008A1C86"/>
    <w:rsid w:val="008E56CB"/>
    <w:rsid w:val="00903682"/>
    <w:rsid w:val="00930D92"/>
    <w:rsid w:val="00991B28"/>
    <w:rsid w:val="009B0D31"/>
    <w:rsid w:val="009C0DEA"/>
    <w:rsid w:val="009E2C7C"/>
    <w:rsid w:val="009E6376"/>
    <w:rsid w:val="009F1009"/>
    <w:rsid w:val="00A11199"/>
    <w:rsid w:val="00A52A8C"/>
    <w:rsid w:val="00A576C3"/>
    <w:rsid w:val="00AC635A"/>
    <w:rsid w:val="00AF4542"/>
    <w:rsid w:val="00AF6158"/>
    <w:rsid w:val="00B04EB6"/>
    <w:rsid w:val="00B33A03"/>
    <w:rsid w:val="00B57392"/>
    <w:rsid w:val="00B633D5"/>
    <w:rsid w:val="00B81C36"/>
    <w:rsid w:val="00B823CB"/>
    <w:rsid w:val="00BA5BCA"/>
    <w:rsid w:val="00BB037C"/>
    <w:rsid w:val="00C01EE7"/>
    <w:rsid w:val="00C42D05"/>
    <w:rsid w:val="00C7036B"/>
    <w:rsid w:val="00C75743"/>
    <w:rsid w:val="00C758B0"/>
    <w:rsid w:val="00C96593"/>
    <w:rsid w:val="00CA3E01"/>
    <w:rsid w:val="00D131F9"/>
    <w:rsid w:val="00D25BAF"/>
    <w:rsid w:val="00D43672"/>
    <w:rsid w:val="00D5165A"/>
    <w:rsid w:val="00DC4776"/>
    <w:rsid w:val="00DE1828"/>
    <w:rsid w:val="00DF0FE4"/>
    <w:rsid w:val="00E50F78"/>
    <w:rsid w:val="00E67675"/>
    <w:rsid w:val="00E87187"/>
    <w:rsid w:val="00EC27B5"/>
    <w:rsid w:val="00EC592A"/>
    <w:rsid w:val="00ED193F"/>
    <w:rsid w:val="00ED5059"/>
    <w:rsid w:val="00F21830"/>
    <w:rsid w:val="00F57D4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7E990"/>
  <w14:defaultImageDpi w14:val="0"/>
  <w15:docId w15:val="{6F1F7C3F-1687-4424-86A8-E2C8934D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552" w:lineRule="exact"/>
      <w:ind w:firstLine="590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8" w:lineRule="exact"/>
      <w:ind w:hanging="278"/>
      <w:jc w:val="both"/>
    </w:pPr>
  </w:style>
  <w:style w:type="paragraph" w:customStyle="1" w:styleId="Style5">
    <w:name w:val="Style5"/>
    <w:basedOn w:val="Normalny"/>
    <w:uiPriority w:val="99"/>
    <w:pPr>
      <w:spacing w:line="278" w:lineRule="exact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jc w:val="both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277" w:lineRule="exact"/>
      <w:ind w:hanging="686"/>
      <w:jc w:val="both"/>
    </w:pPr>
  </w:style>
  <w:style w:type="paragraph" w:customStyle="1" w:styleId="Style10">
    <w:name w:val="Style10"/>
    <w:basedOn w:val="Normalny"/>
    <w:uiPriority w:val="99"/>
    <w:pPr>
      <w:jc w:val="both"/>
    </w:pPr>
  </w:style>
  <w:style w:type="paragraph" w:customStyle="1" w:styleId="Style11">
    <w:name w:val="Style11"/>
    <w:basedOn w:val="Normalny"/>
    <w:uiPriority w:val="99"/>
    <w:pPr>
      <w:spacing w:line="283" w:lineRule="exact"/>
      <w:ind w:hanging="710"/>
    </w:pPr>
  </w:style>
  <w:style w:type="paragraph" w:customStyle="1" w:styleId="Style12">
    <w:name w:val="Style12"/>
    <w:basedOn w:val="Normalny"/>
    <w:uiPriority w:val="99"/>
    <w:pPr>
      <w:spacing w:line="274" w:lineRule="exact"/>
      <w:ind w:hanging="355"/>
    </w:pPr>
  </w:style>
  <w:style w:type="paragraph" w:customStyle="1" w:styleId="Style13">
    <w:name w:val="Style13"/>
    <w:basedOn w:val="Normalny"/>
    <w:uiPriority w:val="99"/>
    <w:pPr>
      <w:spacing w:line="280" w:lineRule="exact"/>
      <w:ind w:hanging="355"/>
    </w:pPr>
  </w:style>
  <w:style w:type="paragraph" w:customStyle="1" w:styleId="Style14">
    <w:name w:val="Style14"/>
    <w:basedOn w:val="Normalny"/>
    <w:uiPriority w:val="99"/>
    <w:pPr>
      <w:spacing w:line="276" w:lineRule="exact"/>
      <w:jc w:val="both"/>
    </w:pPr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  <w:pPr>
      <w:spacing w:line="277" w:lineRule="exact"/>
      <w:jc w:val="both"/>
    </w:pPr>
  </w:style>
  <w:style w:type="paragraph" w:customStyle="1" w:styleId="Style17">
    <w:name w:val="Style17"/>
    <w:basedOn w:val="Normalny"/>
    <w:uiPriority w:val="99"/>
    <w:pPr>
      <w:spacing w:line="278" w:lineRule="exact"/>
      <w:ind w:hanging="355"/>
    </w:pPr>
  </w:style>
  <w:style w:type="character" w:customStyle="1" w:styleId="FontStyle19">
    <w:name w:val="Font Style19"/>
    <w:basedOn w:val="Domylnaczcionkaakapitu"/>
    <w:uiPriority w:val="99"/>
    <w:rPr>
      <w:rFonts w:ascii="Arial" w:hAnsi="Arial" w:cs="Arial"/>
      <w:sz w:val="24"/>
      <w:szCs w:val="24"/>
    </w:rPr>
  </w:style>
  <w:style w:type="character" w:customStyle="1" w:styleId="FontStyle20">
    <w:name w:val="Font Style20"/>
    <w:basedOn w:val="Domylnaczcionkaakapitu"/>
    <w:uiPriority w:val="99"/>
    <w:rPr>
      <w:rFonts w:ascii="Verdana" w:hAnsi="Verdana" w:cs="Verdana"/>
      <w:sz w:val="20"/>
      <w:szCs w:val="20"/>
    </w:rPr>
  </w:style>
  <w:style w:type="character" w:customStyle="1" w:styleId="FontStyle21">
    <w:name w:val="Font Style21"/>
    <w:basedOn w:val="Domylnaczcionkaakapitu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22">
    <w:name w:val="Font Style22"/>
    <w:basedOn w:val="Domylnaczcionkaakapitu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23">
    <w:name w:val="Font Style23"/>
    <w:basedOn w:val="Domylnaczcionkaakapitu"/>
    <w:uiPriority w:val="99"/>
    <w:rPr>
      <w:rFonts w:ascii="Arial" w:hAnsi="Arial" w:cs="Arial"/>
      <w:i/>
      <w:iCs/>
      <w:sz w:val="22"/>
      <w:szCs w:val="22"/>
    </w:rPr>
  </w:style>
  <w:style w:type="character" w:customStyle="1" w:styleId="FontStyle24">
    <w:name w:val="Font Style24"/>
    <w:basedOn w:val="Domylnaczcionkaakapitu"/>
    <w:uiPriority w:val="99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6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67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31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31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163"/>
    <w:rPr>
      <w:rFonts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31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163"/>
    <w:rPr>
      <w:rFonts w:hAnsi="Arial" w:cs="Arial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6F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6F3A"/>
    <w:rPr>
      <w:rFonts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6F3A"/>
    <w:rPr>
      <w:vertAlign w:val="superscript"/>
    </w:rPr>
  </w:style>
  <w:style w:type="character" w:customStyle="1" w:styleId="tabulatory">
    <w:name w:val="tabulatory"/>
    <w:basedOn w:val="Domylnaczcionkaakapitu"/>
    <w:rsid w:val="003B07F6"/>
  </w:style>
  <w:style w:type="paragraph" w:styleId="Akapitzlist">
    <w:name w:val="List Paragraph"/>
    <w:basedOn w:val="Normalny"/>
    <w:uiPriority w:val="34"/>
    <w:qFormat/>
    <w:rsid w:val="003B0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8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2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7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64F12-9974-44FF-B008-FE8A1E63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Mokrogulska Agnieszka</dc:creator>
  <cp:lastModifiedBy>Mokrogulska Agnieszka</cp:lastModifiedBy>
  <cp:revision>2</cp:revision>
  <cp:lastPrinted>2019-04-03T08:28:00Z</cp:lastPrinted>
  <dcterms:created xsi:type="dcterms:W3CDTF">2022-05-02T10:39:00Z</dcterms:created>
  <dcterms:modified xsi:type="dcterms:W3CDTF">2022-05-02T10:39:00Z</dcterms:modified>
</cp:coreProperties>
</file>