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34" w:rsidRPr="00E4166D" w:rsidRDefault="00244D03" w:rsidP="00BE123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4166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4166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</w:t>
      </w:r>
      <w:r w:rsidR="0069402C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</w:t>
      </w:r>
      <w:r w:rsidR="00B41324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ZAŁĄCZNIK NR 3</w:t>
      </w:r>
      <w:bookmarkStart w:id="0" w:name="_GoBack"/>
      <w:bookmarkEnd w:id="0"/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193274" w:rsidP="00BE1234">
      <w:pPr>
        <w:widowControl w:val="0"/>
        <w:suppressAutoHyphens/>
        <w:spacing w:after="0" w:line="240" w:lineRule="auto"/>
        <w:ind w:right="192"/>
        <w:jc w:val="center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WNIOSEK  O</w:t>
      </w:r>
      <w:r w:rsidR="00BE1234"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ZAKUP  ZBĘDNYCH LUB ZUŻYTYCH SKŁADNIKÓW MAJĄTKU RUCHOMEGO PROKURATURY OKREGOWEJ W WARSZAWIE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Imię i nazwisko lub nazwa podmiotu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Adres zamieszkania lub adres siedziby podmiotu (miejscowość, ulica)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NIP podmiotu ……………………………………………………………………………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Telefon kontaktowy………………………………………………………………………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>Adres poczty e-mail ……………………………………………………………………..</w:t>
      </w:r>
    </w:p>
    <w:p w:rsidR="00BE1234" w:rsidRPr="00BE1234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Oświadczam, że zapoznano/zapoznałem się ze stanem składnika </w:t>
      </w:r>
      <w:r w:rsidRPr="00BE1234">
        <w:rPr>
          <w:rFonts w:ascii="Times New Roman" w:eastAsia="Arial Unicode MS" w:hAnsi="Times New Roman" w:cs="Times New Roman"/>
          <w:sz w:val="24"/>
          <w:szCs w:val="24"/>
        </w:rPr>
        <w:t xml:space="preserve">rzeczowego majątku ruchomego będącego przedmiotem sprzedaży*; 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720" w:right="192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Arial Unicode MS" w:hAnsi="Times New Roman" w:cs="Times New Roman"/>
          <w:sz w:val="24"/>
          <w:szCs w:val="24"/>
        </w:rPr>
        <w:t>Ponoszę odpowiedzialność za skutki wynikające z rezygnacji z zapoznania się ze stanem tego składnika rzeczowego majątku trwałego przeznaczonego do sprzedaży*;</w:t>
      </w:r>
    </w:p>
    <w:p w:rsidR="00B41324" w:rsidRDefault="00B41324" w:rsidP="00B41324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dokonać wpłaty </w:t>
      </w:r>
      <w:r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 zakupione składniki majątku ruchomego w terminie nie dłuższym niż 30 dni od daty przekazania noty księgowej </w:t>
      </w:r>
      <w:r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konto dochodów budżetowych Prokuratury Okręgowej w Warszawie numer 89 1010 1010  0402 6622 3100 0000.</w:t>
      </w:r>
    </w:p>
    <w:p w:rsidR="00BE1234" w:rsidRPr="00BE1234" w:rsidRDefault="00BE1234" w:rsidP="00B41324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Zobowiązuję się, że zakupione składniki zostaną odebrane w terminie </w:t>
      </w:r>
      <w:r w:rsidR="00B4132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14 dni od momentu </w:t>
      </w:r>
      <w:r w:rsidR="00B4132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</w:t>
      </w:r>
      <w:r w:rsidR="00B41324" w:rsidRPr="00BE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wpłaty </w:t>
      </w:r>
      <w:r w:rsidR="00B41324" w:rsidRPr="00BE1234">
        <w:rPr>
          <w:rFonts w:ascii="Times New Roman" w:eastAsia="Arial Unicode MS" w:hAnsi="Times New Roman" w:cs="Times New Roman"/>
          <w:sz w:val="24"/>
          <w:szCs w:val="24"/>
          <w:lang w:eastAsia="pl-PL"/>
        </w:rPr>
        <w:t>za zakupione składniki majątku ruchomego</w:t>
      </w:r>
      <w:r w:rsidR="00B41324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:rsidR="009A0F82" w:rsidRPr="00B41324" w:rsidRDefault="00BE1234" w:rsidP="005F319F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4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A0F82" w:rsidRPr="00B4132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Wyrażam zgodę na przetwarzanie danych  osobowych </w:t>
      </w:r>
      <w:r w:rsidR="009A0F82" w:rsidRPr="00B41324">
        <w:rPr>
          <w:rFonts w:ascii="Times New Roman" w:eastAsia="Times New Roman" w:hAnsi="Times New Roman" w:cs="Times New Roman"/>
          <w:sz w:val="24"/>
          <w:szCs w:val="24"/>
        </w:rPr>
        <w:t>w celach  niniejszego postępowania.</w:t>
      </w:r>
    </w:p>
    <w:p w:rsidR="00BE1234" w:rsidRPr="009A0F82" w:rsidRDefault="00BE1234" w:rsidP="009A0F82">
      <w:pPr>
        <w:widowControl w:val="0"/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BE1234" w:rsidRPr="009A0F82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37"/>
        <w:gridCol w:w="2552"/>
        <w:gridCol w:w="2268"/>
      </w:tblGrid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Lp.</w:t>
            </w: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Nazwa składnika</w:t>
            </w: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Zaproponowana cena  w zł</w:t>
            </w: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</w:pPr>
            <w:r w:rsidRPr="00BE1234"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</w:pPr>
            <w:r w:rsidRPr="00BE1234"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</w:pPr>
            <w:r w:rsidRPr="00BE1234"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i/>
                <w:sz w:val="16"/>
                <w:szCs w:val="16"/>
              </w:rPr>
              <w:t>4</w:t>
            </w: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F6A2E" w:rsidRPr="00BE1234" w:rsidTr="009F6A2E">
        <w:tc>
          <w:tcPr>
            <w:tcW w:w="736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E1234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F6A2E" w:rsidRPr="00BE1234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……………………………………….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                  (</w:t>
      </w:r>
      <w:r w:rsidRPr="00BE1234">
        <w:rPr>
          <w:rFonts w:ascii="Times New Roman" w:eastAsia="Lucida Sans Unicode" w:hAnsi="Times New Roman" w:cs="Times New Roman"/>
          <w:sz w:val="18"/>
          <w:szCs w:val="18"/>
        </w:rPr>
        <w:t>Data i czytelny podpis osoby upoważnionej)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B41324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</w:p>
    <w:p w:rsidR="00BE1234" w:rsidRPr="00BE1234" w:rsidRDefault="00BE1234" w:rsidP="00B41324">
      <w:pPr>
        <w:widowControl w:val="0"/>
        <w:suppressAutoHyphens/>
        <w:spacing w:after="0" w:line="240" w:lineRule="auto"/>
        <w:ind w:left="4956" w:right="192" w:firstLine="708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 xml:space="preserve"> ………………………………………….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:rsidR="00A64404" w:rsidRPr="00BE1234" w:rsidRDefault="00A64404" w:rsidP="00A64404">
      <w:pPr>
        <w:widowControl w:val="0"/>
        <w:suppressAutoHyphens/>
        <w:spacing w:after="0" w:line="240" w:lineRule="auto"/>
        <w:ind w:right="192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>*Niepotrzebne skreślić                                                                                                         ( Pieczątka podmiotu)</w:t>
      </w:r>
    </w:p>
    <w:p w:rsidR="00A64404" w:rsidRPr="00BE1234" w:rsidRDefault="00A64404" w:rsidP="00A644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:rsidR="009A0F82" w:rsidRDefault="009A0F82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:rsidR="009A0F82" w:rsidRDefault="009A0F82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b/>
          <w:sz w:val="20"/>
          <w:szCs w:val="20"/>
        </w:rPr>
        <w:t>Klauzula informacyjna RODO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:rsidR="00BE1234" w:rsidRPr="00BE1234" w:rsidRDefault="00BE1234" w:rsidP="00BE12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Warszawie informuje, że: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Administratorem w rozumieniu art. 4 pkt 7 RODO, danych osobowych jest Prokuratura Okręgowa w Warszawie z siedzibą przy ul. Chocimskiej 28, 00-791 Warszawa, tel. 22 217 31 20, email: sekretariat@warszawa.po.gov.pl.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7" w:history="1">
        <w:r w:rsidRPr="00BE1234">
          <w:rPr>
            <w:rFonts w:ascii="Times New Roman" w:eastAsia="Lucida Sans Unicode" w:hAnsi="Times New Roman" w:cs="Times New Roman"/>
            <w:color w:val="0563C1"/>
            <w:sz w:val="20"/>
            <w:szCs w:val="20"/>
            <w:u w:val="single"/>
          </w:rPr>
          <w:t>iod@warszawa.po.gov.pl lub</w:t>
        </w:r>
      </w:hyperlink>
      <w:r w:rsidRPr="00BE1234">
        <w:rPr>
          <w:rFonts w:ascii="Times New Roman" w:eastAsia="Lucida Sans Unicode" w:hAnsi="Times New Roman" w:cs="Times New Roman"/>
          <w:sz w:val="20"/>
          <w:szCs w:val="20"/>
        </w:rPr>
        <w:t xml:space="preserve"> pisemnie na adres siedziby administratora.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Dane osobowe są przetwarzane przez administratora:</w:t>
      </w:r>
    </w:p>
    <w:p w:rsidR="00BE1234" w:rsidRPr="00BE123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celu zawarcia i wykonania umowy – podstawą prawną przetwarzania jest niezbędność przetwarzania danych do zawarcia i wykonania umowy – art. 6 ust. 1 lit. b RODO;</w:t>
      </w:r>
    </w:p>
    <w:p w:rsidR="00BE1234" w:rsidRPr="00BE123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:rsidR="00BE1234" w:rsidRPr="00BE123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celu ułatwienia kontaktu i wymiany informacji – podstawą prawną przetwarzania jest zgoda osoby, której dane dotyczą – art. 6 ust. 1 lit. a) RODO.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Dane osobowe mogą być udostępnianie podmiotom uprawnionym do ich otrzymania na podstawie przepisów prawa lub umowy.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odniesieniu do danych osobowych decyzje nie będą podejmowane w sposób zautomatyzowany, stosownie do art. 22 RODO.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Osobie, której dane są przetwarzane przysługuje prawo: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dostępu do treści swoich danych osobowych, żądania ich sprostowania lub usunięcia, na zasadach określonych w art. 15 – 17 RODO;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ograniczenia przetwarzania danych, w przypadkach określonych w art. 18 RODO;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cofnięcia zgody w dowolny momencie, bez wpływu na zgodność z prawem przetwarzania, którego dokonano na podstawie zgody przed jej cofnięciem;</w:t>
      </w:r>
    </w:p>
    <w:p w:rsidR="00BE1234" w:rsidRPr="00BE123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5" w:hanging="425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wniesienia skargi do Prezesa Urzędu Ochrony Danych Osobowych, jeśli osoby, których dane dotyczą uznają, że przetwarzanie ich danych osobowych narusza przepisy RODO.</w:t>
      </w:r>
    </w:p>
    <w:p w:rsidR="00BE1234" w:rsidRPr="00BE123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BE1234">
        <w:rPr>
          <w:rFonts w:ascii="Times New Roman" w:eastAsia="Lucida Sans Unicode" w:hAnsi="Times New Roman" w:cs="Times New Roman"/>
          <w:sz w:val="20"/>
          <w:szCs w:val="20"/>
        </w:rPr>
        <w:t>W celu skorzystania z praw, o których mowa w pkt 8 ppk. 1-3 należy skontaktować się z administratorem lub inspektorem ochrony danych, korzystając ze wskazanych wyżej danych kontaktowych.</w:t>
      </w:r>
    </w:p>
    <w:p w:rsidR="00BE1234" w:rsidRPr="00BE1234" w:rsidRDefault="00BE1234" w:rsidP="00BE1234">
      <w:pPr>
        <w:widowControl w:val="0"/>
        <w:suppressAutoHyphens/>
        <w:spacing w:after="0" w:line="240" w:lineRule="auto"/>
        <w:ind w:left="225" w:right="192"/>
        <w:outlineLvl w:val="0"/>
        <w:rPr>
          <w:rFonts w:ascii="Times New Roman" w:eastAsia="Lucida Sans Unicode" w:hAnsi="Times New Roman" w:cs="Times New Roman"/>
          <w:sz w:val="20"/>
          <w:szCs w:val="20"/>
        </w:rPr>
      </w:pPr>
    </w:p>
    <w:p w:rsidR="00AF6E98" w:rsidRDefault="00AF6E98"/>
    <w:sectPr w:rsidR="00AF6E98" w:rsidSect="0098723E">
      <w:footerReference w:type="default" r:id="rId8"/>
      <w:footnotePr>
        <w:pos w:val="beneathText"/>
      </w:footnotePr>
      <w:pgSz w:w="11905" w:h="16837"/>
      <w:pgMar w:top="1134" w:right="992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41" w:rsidRDefault="006E7541" w:rsidP="006E7541">
      <w:pPr>
        <w:spacing w:after="0" w:line="240" w:lineRule="auto"/>
      </w:pPr>
      <w:r>
        <w:separator/>
      </w:r>
    </w:p>
  </w:endnote>
  <w:endnote w:type="continuationSeparator" w:id="0">
    <w:p w:rsidR="006E7541" w:rsidRDefault="006E7541" w:rsidP="006E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0000000000000000000"/>
    <w:charset w:val="EE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116467"/>
      <w:docPartObj>
        <w:docPartGallery w:val="Page Numbers (Bottom of Page)"/>
        <w:docPartUnique/>
      </w:docPartObj>
    </w:sdtPr>
    <w:sdtEndPr/>
    <w:sdtContent>
      <w:p w:rsidR="006E7541" w:rsidRDefault="006E7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24">
          <w:rPr>
            <w:noProof/>
          </w:rPr>
          <w:t>1</w:t>
        </w:r>
        <w:r>
          <w:fldChar w:fldCharType="end"/>
        </w:r>
      </w:p>
    </w:sdtContent>
  </w:sdt>
  <w:p w:rsidR="00A15DF6" w:rsidRDefault="00B41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41" w:rsidRDefault="006E7541" w:rsidP="006E7541">
      <w:pPr>
        <w:spacing w:after="0" w:line="240" w:lineRule="auto"/>
      </w:pPr>
      <w:r>
        <w:separator/>
      </w:r>
    </w:p>
  </w:footnote>
  <w:footnote w:type="continuationSeparator" w:id="0">
    <w:p w:rsidR="006E7541" w:rsidRDefault="006E7541" w:rsidP="006E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C2"/>
    <w:multiLevelType w:val="hybridMultilevel"/>
    <w:tmpl w:val="CB94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E9"/>
    <w:rsid w:val="00193274"/>
    <w:rsid w:val="00244D03"/>
    <w:rsid w:val="00313542"/>
    <w:rsid w:val="005E0AB3"/>
    <w:rsid w:val="0069402C"/>
    <w:rsid w:val="006E7541"/>
    <w:rsid w:val="009A0F82"/>
    <w:rsid w:val="009F6A2E"/>
    <w:rsid w:val="00A64404"/>
    <w:rsid w:val="00AF6E98"/>
    <w:rsid w:val="00B41324"/>
    <w:rsid w:val="00BE1234"/>
    <w:rsid w:val="00C30AE9"/>
    <w:rsid w:val="00E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10FC"/>
  <w15:chartTrackingRefBased/>
  <w15:docId w15:val="{6AFAF996-82CA-4D3A-8629-7491E1AA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123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E1234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541"/>
  </w:style>
  <w:style w:type="paragraph" w:styleId="Akapitzlist">
    <w:name w:val="List Paragraph"/>
    <w:basedOn w:val="Normalny"/>
    <w:uiPriority w:val="34"/>
    <w:qFormat/>
    <w:rsid w:val="009A0F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szawa.po.gov.pl%20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Kaliszewska Anna (PO Warszawa)</dc:creator>
  <cp:keywords/>
  <dc:description/>
  <cp:lastModifiedBy>Laskowska Joanna (PO Warszawa)</cp:lastModifiedBy>
  <cp:revision>2</cp:revision>
  <cp:lastPrinted>2021-09-28T13:24:00Z</cp:lastPrinted>
  <dcterms:created xsi:type="dcterms:W3CDTF">2023-04-27T10:38:00Z</dcterms:created>
  <dcterms:modified xsi:type="dcterms:W3CDTF">2023-04-27T10:38:00Z</dcterms:modified>
</cp:coreProperties>
</file>