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3EA56" w14:textId="77777777" w:rsidR="005E168D" w:rsidRDefault="005E168D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sz w:val="20"/>
          <w:szCs w:val="20"/>
        </w:rPr>
        <w:t>Opis Przedmiotu Zamówienia</w:t>
      </w:r>
    </w:p>
    <w:p w14:paraId="1DE1AFE0" w14:textId="77777777" w:rsidR="005E168D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7624D48D" w14:textId="77777777" w:rsidR="005E168D" w:rsidRDefault="005E168D" w:rsidP="005E168D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426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Przedmiotem zamówienia jest:</w:t>
      </w:r>
    </w:p>
    <w:p w14:paraId="7DFB1D8E" w14:textId="77777777" w:rsidR="0032320F" w:rsidRDefault="0032320F" w:rsidP="0032320F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sdt>
      <w:sdtPr>
        <w:rPr>
          <w:rFonts w:ascii="Verdana" w:hAnsi="Verdana"/>
          <w:sz w:val="20"/>
          <w:szCs w:val="20"/>
        </w:rPr>
        <w:id w:val="511197748"/>
        <w:placeholder>
          <w:docPart w:val="7468A8D0394243E08A2C12D27927E1D3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697204406"/>
            <w:placeholder>
              <w:docPart w:val="178DDFC4BA1442C08C65FF6837390C39"/>
            </w:placeholder>
          </w:sdtPr>
          <w:sdtEndPr/>
          <w:sdtContent>
            <w:p w14:paraId="25A9C600" w14:textId="77777777" w:rsidR="00340E81" w:rsidRPr="009D3A24" w:rsidRDefault="00920545" w:rsidP="009D3A24">
              <w:pPr>
                <w:ind w:left="284" w:firstLine="424"/>
                <w:jc w:val="both"/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</w:pPr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-2057772698"/>
                  <w:placeholder>
                    <w:docPart w:val="C524108913174B01873E8F69ADC4C97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1728487594"/>
                      <w:placeholder>
                        <w:docPart w:val="B4AB06FFFE2440EBBD6E7784CCB179A4"/>
                      </w:placeholder>
                    </w:sdtPr>
                    <w:sdtEndPr/>
                    <w:sdtContent>
                      <w:r w:rsidR="009D3A2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Zakup automatycznej komory do badania mrozoodporności betonu </w:t>
                      </w:r>
                      <w:r w:rsidR="009D3A2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br/>
                        <w:t>dla</w:t>
                      </w:r>
                      <w:r w:rsidR="009D3A24">
                        <w:t xml:space="preserve"> </w:t>
                      </w:r>
                      <w:r w:rsidR="009D3A2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Wydziału Technologii i Jakości Budowy Dróg - Laboratorium Drogowe wraz z montażem i uruchomieniem przy</w:t>
                      </w:r>
                      <w:r w:rsidR="009D3A24">
                        <w:t xml:space="preserve"> </w:t>
                      </w:r>
                      <w:r w:rsidR="009D3A2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ul. Kieleckiej 12 w Brzezinach, </w:t>
                      </w:r>
                      <w:r w:rsidR="009D3A24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br/>
                        <w:t>gmina Morawica, woj. świętokrzyskie.</w:t>
                      </w:r>
                    </w:sdtContent>
                  </w:sdt>
                </w:sdtContent>
              </w:sdt>
            </w:p>
          </w:sdtContent>
        </w:sdt>
      </w:sdtContent>
    </w:sdt>
    <w:p w14:paraId="7D1DB9C0" w14:textId="77777777" w:rsidR="00755D5B" w:rsidRDefault="00755D5B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786BED16" w14:textId="7786E06E"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 xml:space="preserve">Oferowane </w:t>
      </w:r>
      <w:r w:rsidR="00686F00">
        <w:rPr>
          <w:rFonts w:ascii="Verdana" w:hAnsi="Verdana" w:cs="Wingdings"/>
          <w:sz w:val="20"/>
          <w:szCs w:val="20"/>
          <w:lang w:eastAsia="ar-SA"/>
        </w:rPr>
        <w:t xml:space="preserve">urządzenie musi </w:t>
      </w:r>
      <w:r>
        <w:rPr>
          <w:rFonts w:ascii="Verdana" w:hAnsi="Verdana" w:cs="Wingdings"/>
          <w:sz w:val="20"/>
          <w:szCs w:val="20"/>
          <w:lang w:eastAsia="ar-SA"/>
        </w:rPr>
        <w:t>być fabrycznie nowe i spełniać podane w opisie</w:t>
      </w:r>
      <w:r w:rsidR="00F7790B">
        <w:rPr>
          <w:rFonts w:ascii="Verdana" w:hAnsi="Verdana" w:cs="Wingdings"/>
          <w:sz w:val="20"/>
          <w:szCs w:val="20"/>
          <w:lang w:eastAsia="ar-SA"/>
        </w:rPr>
        <w:t xml:space="preserve"> minimalne parametry techniczne.</w:t>
      </w:r>
    </w:p>
    <w:p w14:paraId="5F736C63" w14:textId="77777777" w:rsidR="00455F3E" w:rsidRDefault="00455F3E" w:rsidP="002C2376">
      <w:pPr>
        <w:suppressAutoHyphens/>
        <w:ind w:left="284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6A11F47E" w14:textId="77777777" w:rsidR="00455F3E" w:rsidRPr="003B3BDD" w:rsidRDefault="00DE35DC" w:rsidP="00455F3E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 w:cs="Cambria Math"/>
          <w:sz w:val="20"/>
          <w:szCs w:val="20"/>
          <w:u w:val="single"/>
          <w:lang w:eastAsia="ar-SA"/>
        </w:rPr>
        <w:t>Wymagane minimalne parametry techniczne</w:t>
      </w:r>
      <w:r w:rsidR="00455F3E"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14:paraId="4DDD8081" w14:textId="77777777" w:rsidR="00455F3E" w:rsidRDefault="00455F3E" w:rsidP="00455F3E">
      <w:pPr>
        <w:autoSpaceDE w:val="0"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4597C2EF" w14:textId="77777777" w:rsidR="00455F3E" w:rsidRDefault="00455F3E" w:rsidP="00455F3E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Komory (zewnętrzna i wewnętrzna) wykonane ze stali kwasoodpornej.</w:t>
      </w:r>
    </w:p>
    <w:p w14:paraId="6A1E1E24" w14:textId="77777777" w:rsidR="00455F3E" w:rsidRDefault="00455F3E" w:rsidP="00455F3E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Rama konstrukcyjna wykonana ze stali nierdzewnej.</w:t>
      </w:r>
    </w:p>
    <w:p w14:paraId="20774AAF" w14:textId="77777777" w:rsidR="00455F3E" w:rsidRDefault="00455F3E" w:rsidP="00455F3E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Izolacja termiczna przestrzeni badawczej.</w:t>
      </w:r>
    </w:p>
    <w:p w14:paraId="1B78DBDE" w14:textId="77777777" w:rsidR="00455F3E" w:rsidRDefault="00455F3E" w:rsidP="00455F3E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Zakres temperatur roboczych od -25</w:t>
      </w:r>
      <w:r w:rsidRPr="00396BEF">
        <w:rPr>
          <w:rFonts w:ascii="Verdana" w:hAnsi="Verdana" w:cs="Cambria Math"/>
          <w:sz w:val="20"/>
          <w:szCs w:val="20"/>
          <w:vertAlign w:val="superscript"/>
          <w:lang w:eastAsia="ar-SA"/>
        </w:rPr>
        <w:t>◦</w:t>
      </w:r>
      <w:r>
        <w:rPr>
          <w:rFonts w:ascii="Verdana" w:hAnsi="Verdana" w:cs="Cambria Math"/>
          <w:sz w:val="20"/>
          <w:szCs w:val="20"/>
          <w:lang w:eastAsia="ar-SA"/>
        </w:rPr>
        <w:t>C do +30</w:t>
      </w:r>
      <w:r w:rsidRPr="00396BEF">
        <w:rPr>
          <w:rFonts w:ascii="Verdana" w:hAnsi="Verdana" w:cs="Cambria Math"/>
          <w:sz w:val="20"/>
          <w:szCs w:val="20"/>
          <w:vertAlign w:val="superscript"/>
          <w:lang w:eastAsia="ar-SA"/>
        </w:rPr>
        <w:t>◦</w:t>
      </w:r>
      <w:r>
        <w:rPr>
          <w:rFonts w:ascii="Verdana" w:hAnsi="Verdana" w:cs="Cambria Math"/>
          <w:sz w:val="20"/>
          <w:szCs w:val="20"/>
          <w:lang w:eastAsia="ar-SA"/>
        </w:rPr>
        <w:t>C.</w:t>
      </w:r>
    </w:p>
    <w:p w14:paraId="06978149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Automatyczne prowadzenie cykli badawczych wg konkretnych norm lub procedur.</w:t>
      </w:r>
    </w:p>
    <w:p w14:paraId="7D477261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Możliwość ustawiania ilości cykli, rejestracja ilości wykonanych cykli badawczych </w:t>
      </w:r>
      <w:r>
        <w:rPr>
          <w:rFonts w:ascii="Verdana" w:hAnsi="Verdana"/>
          <w:sz w:val="20"/>
          <w:szCs w:val="20"/>
          <w:lang w:eastAsia="ar-SA"/>
        </w:rPr>
        <w:br/>
        <w:t>(z pamięcią w momencie zaniku zasilania).</w:t>
      </w:r>
    </w:p>
    <w:p w14:paraId="38FC0187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Rejestracja zmian temperatury w czasie (zapis elektroniczny z możliwością wykonania wykresu).</w:t>
      </w:r>
    </w:p>
    <w:p w14:paraId="36D36F7C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Ciągła cyrkulacja powietrza w cyklach powietrznych.</w:t>
      </w:r>
    </w:p>
    <w:p w14:paraId="6868C0E9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Zamknięty obieg wody.</w:t>
      </w:r>
    </w:p>
    <w:p w14:paraId="15BD94D2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Zabezpieczenie wody w zbiorniku buforowym przed zamarzaniem w fazie mrożenia.</w:t>
      </w:r>
    </w:p>
    <w:p w14:paraId="2502FE87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Zbiornik buforowy z opcją stabilizacji temperatury wody oraz czujnikiem poziomu wody.</w:t>
      </w:r>
    </w:p>
    <w:p w14:paraId="7EEB4A65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Cyrkulacja wody pomiędzy komorą badawczą a zbiornikiem buforowym odbywająca się w sposób automatyczny.</w:t>
      </w:r>
    </w:p>
    <w:p w14:paraId="2391FE3A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Wbudowany rejestrator temperatury.</w:t>
      </w:r>
    </w:p>
    <w:p w14:paraId="32D2C286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System automatycznego zamykania i otwierania pokrywy komory.</w:t>
      </w:r>
    </w:p>
    <w:p w14:paraId="5A7D6525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Pojemność - powyżej 200 próbek (wym. 100x100x100 mm), powyżej 120 próbek (wym. 150x150x150 mm), do 40 próbek zgodnych z PKN-CEN/TS 12390-9.</w:t>
      </w:r>
    </w:p>
    <w:p w14:paraId="179E2DD0" w14:textId="77777777" w:rsidR="00455F3E" w:rsidRDefault="00455F3E" w:rsidP="00455F3E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u w:val="single"/>
          <w:lang w:eastAsia="ar-SA"/>
        </w:rPr>
      </w:pPr>
      <w:r w:rsidRPr="00A34ABC">
        <w:rPr>
          <w:rFonts w:ascii="Verdana" w:hAnsi="Verdana"/>
          <w:sz w:val="20"/>
          <w:szCs w:val="20"/>
          <w:lang w:eastAsia="ar-SA"/>
        </w:rPr>
        <w:t xml:space="preserve">Wykonywanie badań zgodnych z normami: PN-88-B06250, PN-EN 12371, </w:t>
      </w:r>
      <w:r>
        <w:rPr>
          <w:rFonts w:ascii="Verdana" w:hAnsi="Verdana"/>
          <w:sz w:val="20"/>
          <w:szCs w:val="20"/>
          <w:lang w:eastAsia="ar-SA"/>
        </w:rPr>
        <w:br/>
      </w:r>
      <w:r w:rsidRPr="00A34ABC">
        <w:rPr>
          <w:rFonts w:ascii="Verdana" w:hAnsi="Verdana"/>
          <w:sz w:val="20"/>
          <w:szCs w:val="20"/>
          <w:lang w:eastAsia="ar-SA"/>
        </w:rPr>
        <w:t>PN-EN 1338, PN-EN 1339, PN-EN 1340, PN-EN 1367-1, PN-B-6265, PN-EN 12390-9 oraz innych z możliwością późniejszej możliwości zmiany lub wgrania nowych procedur testowych w zakresie pracy komory.</w:t>
      </w:r>
    </w:p>
    <w:p w14:paraId="2A503139" w14:textId="77777777" w:rsidR="00455F3E" w:rsidRPr="00F31092" w:rsidRDefault="00455F3E" w:rsidP="00455F3E">
      <w:pPr>
        <w:pStyle w:val="Akapitzlist"/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F31092">
        <w:rPr>
          <w:rFonts w:ascii="Verdana" w:hAnsi="Verdana"/>
          <w:sz w:val="20"/>
          <w:szCs w:val="20"/>
          <w:lang w:eastAsia="ar-SA"/>
        </w:rPr>
        <w:t>Sterownik wyposażony w czytelny ekran i panel dotykowy.</w:t>
      </w:r>
    </w:p>
    <w:p w14:paraId="617D1512" w14:textId="77777777" w:rsidR="00455F3E" w:rsidRPr="00F31092" w:rsidRDefault="00455F3E" w:rsidP="00455F3E">
      <w:pPr>
        <w:pStyle w:val="Akapitzlist"/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F31092">
        <w:rPr>
          <w:rFonts w:ascii="Verdana" w:hAnsi="Verdana"/>
          <w:sz w:val="20"/>
          <w:szCs w:val="20"/>
          <w:lang w:eastAsia="ar-SA"/>
        </w:rPr>
        <w:t xml:space="preserve">Minimum </w:t>
      </w:r>
      <w:r>
        <w:rPr>
          <w:rFonts w:ascii="Verdana" w:hAnsi="Verdana"/>
          <w:sz w:val="20"/>
          <w:szCs w:val="20"/>
          <w:lang w:eastAsia="ar-SA"/>
        </w:rPr>
        <w:t>9</w:t>
      </w:r>
      <w:r w:rsidRPr="00F31092">
        <w:rPr>
          <w:rFonts w:ascii="Verdana" w:hAnsi="Verdana"/>
          <w:sz w:val="20"/>
          <w:szCs w:val="20"/>
          <w:lang w:eastAsia="ar-SA"/>
        </w:rPr>
        <w:t xml:space="preserve"> czujników temperatury, które można swobodnie układać w komorze </w:t>
      </w:r>
      <w:r>
        <w:rPr>
          <w:rFonts w:ascii="Verdana" w:hAnsi="Verdana"/>
          <w:sz w:val="20"/>
          <w:szCs w:val="20"/>
          <w:lang w:eastAsia="ar-SA"/>
        </w:rPr>
        <w:br/>
      </w:r>
      <w:r w:rsidRPr="00F31092">
        <w:rPr>
          <w:rFonts w:ascii="Verdana" w:hAnsi="Verdana"/>
          <w:sz w:val="20"/>
          <w:szCs w:val="20"/>
          <w:lang w:eastAsia="ar-SA"/>
        </w:rPr>
        <w:t>i dowolnie aktywować do badania.</w:t>
      </w:r>
    </w:p>
    <w:p w14:paraId="169E4AAE" w14:textId="77777777" w:rsidR="00455F3E" w:rsidRPr="00F31092" w:rsidRDefault="00455F3E" w:rsidP="00455F3E">
      <w:pPr>
        <w:pStyle w:val="Akapitzlist"/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Opcja systemowa umożliwiająca</w:t>
      </w:r>
      <w:r w:rsidRPr="00F31092">
        <w:rPr>
          <w:rFonts w:ascii="Verdana" w:hAnsi="Verdana"/>
          <w:sz w:val="20"/>
          <w:szCs w:val="20"/>
          <w:lang w:eastAsia="ar-SA"/>
        </w:rPr>
        <w:t xml:space="preserve"> wykrycie awarii czujnika temperatury, </w:t>
      </w:r>
      <w:r>
        <w:rPr>
          <w:rFonts w:ascii="Verdana" w:hAnsi="Verdana"/>
          <w:sz w:val="20"/>
          <w:szCs w:val="20"/>
          <w:lang w:eastAsia="ar-SA"/>
        </w:rPr>
        <w:br/>
      </w:r>
      <w:r w:rsidRPr="00F31092">
        <w:rPr>
          <w:rFonts w:ascii="Verdana" w:hAnsi="Verdana"/>
          <w:sz w:val="20"/>
          <w:szCs w:val="20"/>
          <w:lang w:eastAsia="ar-SA"/>
        </w:rPr>
        <w:t>jego rozpoznanie i nie uwzględnienie przy obliczaniu średniej temperatury.</w:t>
      </w:r>
    </w:p>
    <w:p w14:paraId="51A3A158" w14:textId="77777777" w:rsidR="00455F3E" w:rsidRPr="00F31092" w:rsidRDefault="00455F3E" w:rsidP="00455F3E">
      <w:pPr>
        <w:pStyle w:val="Akapitzlist"/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F31092">
        <w:rPr>
          <w:rFonts w:ascii="Verdana" w:hAnsi="Verdana"/>
          <w:sz w:val="20"/>
          <w:szCs w:val="20"/>
          <w:lang w:eastAsia="ar-SA"/>
        </w:rPr>
        <w:t xml:space="preserve">Możliwość rejestracji badań na komputerze oraz możliwość zdalnej kontroli, </w:t>
      </w:r>
      <w:r>
        <w:rPr>
          <w:rFonts w:ascii="Verdana" w:hAnsi="Verdana"/>
          <w:sz w:val="20"/>
          <w:szCs w:val="20"/>
          <w:lang w:eastAsia="ar-SA"/>
        </w:rPr>
        <w:br/>
      </w:r>
      <w:r w:rsidRPr="00F31092">
        <w:rPr>
          <w:rFonts w:ascii="Verdana" w:hAnsi="Verdana"/>
          <w:sz w:val="20"/>
          <w:szCs w:val="20"/>
          <w:lang w:eastAsia="ar-SA"/>
        </w:rPr>
        <w:t>serwisu i modyfikacji oprogramowania bez konieczności przyjazdu serwisanta.</w:t>
      </w:r>
    </w:p>
    <w:p w14:paraId="0D718649" w14:textId="77777777" w:rsidR="00455F3E" w:rsidRPr="002E15F0" w:rsidRDefault="00455F3E" w:rsidP="00455F3E">
      <w:pPr>
        <w:pStyle w:val="Akapitzlist"/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F31092">
        <w:rPr>
          <w:rFonts w:ascii="Verdana" w:hAnsi="Verdana"/>
          <w:sz w:val="20"/>
          <w:szCs w:val="20"/>
          <w:lang w:eastAsia="ar-SA"/>
        </w:rPr>
        <w:t>Sygnalizacja o etapie badania i stanie urządzenia.</w:t>
      </w:r>
    </w:p>
    <w:p w14:paraId="573965C6" w14:textId="77777777" w:rsidR="00455F3E" w:rsidRDefault="00455F3E" w:rsidP="00455F3E">
      <w:pPr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5002532A" w14:textId="77777777" w:rsidR="00455F3E" w:rsidRDefault="00455F3E" w:rsidP="00455F3E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Wymagane dokumenty</w:t>
      </w:r>
      <w:r>
        <w:rPr>
          <w:rFonts w:ascii="Verdana" w:hAnsi="Verdana" w:cs="Cambria Math"/>
          <w:sz w:val="20"/>
          <w:szCs w:val="20"/>
          <w:u w:val="single"/>
          <w:lang w:eastAsia="ar-SA"/>
        </w:rPr>
        <w:t xml:space="preserve"> i inne</w:t>
      </w: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14:paraId="043D643A" w14:textId="77777777" w:rsidR="00455F3E" w:rsidRPr="00F059D0" w:rsidRDefault="00455F3E" w:rsidP="00455F3E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23AC31C" w14:textId="77777777" w:rsidR="00455F3E" w:rsidRDefault="00455F3E" w:rsidP="00455F3E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Instrukcja obsługi w języku polskim.</w:t>
      </w:r>
    </w:p>
    <w:p w14:paraId="635BF24B" w14:textId="77777777" w:rsidR="00455F3E" w:rsidRPr="00755D5B" w:rsidRDefault="00455F3E" w:rsidP="00455F3E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Gwarancja min. 48</w:t>
      </w:r>
      <w:r w:rsidRPr="00755D5B">
        <w:rPr>
          <w:rFonts w:ascii="Verdana" w:hAnsi="Verdana" w:cs="Cambria Math"/>
          <w:sz w:val="20"/>
          <w:szCs w:val="20"/>
          <w:lang w:eastAsia="ar-SA"/>
        </w:rPr>
        <w:t xml:space="preserve"> miesi</w:t>
      </w:r>
      <w:r>
        <w:rPr>
          <w:rFonts w:ascii="Verdana" w:hAnsi="Verdana" w:cs="Cambria Math"/>
          <w:sz w:val="20"/>
          <w:szCs w:val="20"/>
          <w:lang w:eastAsia="ar-SA"/>
        </w:rPr>
        <w:t>ęcy oraz serwis gwarancyjny i pogwarancyjny.</w:t>
      </w:r>
    </w:p>
    <w:p w14:paraId="596B2161" w14:textId="77777777" w:rsidR="00455F3E" w:rsidRDefault="00455F3E" w:rsidP="00455F3E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Wszystkie wymagane deklaracje zgodności w języku polskim (norma, CE).</w:t>
      </w:r>
    </w:p>
    <w:p w14:paraId="7DEC62EC" w14:textId="77777777" w:rsidR="00455F3E" w:rsidRPr="00F059D0" w:rsidRDefault="00455F3E" w:rsidP="00455F3E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Zasilanie 400V, 16/32A.</w:t>
      </w:r>
    </w:p>
    <w:p w14:paraId="28BA786D" w14:textId="77777777" w:rsidR="005E168D" w:rsidRDefault="005E168D" w:rsidP="002C2376">
      <w:p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14AAA3C6" w14:textId="77777777"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Zamawiający dopuszcza zaoferowanie sprzętu o parametrach lepszych od minimalnych.</w:t>
      </w:r>
    </w:p>
    <w:p w14:paraId="7159A2EA" w14:textId="77777777" w:rsidR="005E168D" w:rsidRDefault="005E168D" w:rsidP="005E168D">
      <w:pPr>
        <w:widowControl w:val="0"/>
        <w:ind w:left="284"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14:paraId="16CBEFDC" w14:textId="77777777" w:rsidR="005E168D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Wingdings"/>
          <w:sz w:val="20"/>
          <w:szCs w:val="20"/>
          <w:lang w:eastAsia="ar-SA"/>
        </w:rPr>
        <w:t>Termin realizacji zamówienia</w:t>
      </w:r>
      <w:r>
        <w:rPr>
          <w:rFonts w:ascii="Verdana" w:hAnsi="Verdana"/>
          <w:bCs/>
          <w:iCs/>
          <w:sz w:val="20"/>
          <w:szCs w:val="20"/>
          <w:lang w:eastAsia="ar-SA"/>
        </w:rPr>
        <w:t xml:space="preserve">: </w:t>
      </w:r>
      <w:r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do </w:t>
      </w:r>
      <w:r w:rsidR="00CF313F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31</w:t>
      </w:r>
      <w:r w:rsidR="0032320F"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</w:t>
      </w:r>
      <w:r w:rsidR="00CF313F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10</w:t>
      </w:r>
      <w:r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.202</w:t>
      </w:r>
      <w:r w:rsidR="00446AB3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3</w:t>
      </w:r>
      <w:r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 r.</w:t>
      </w:r>
    </w:p>
    <w:p w14:paraId="28BD8059" w14:textId="77777777" w:rsidR="005E168D" w:rsidRDefault="005E168D" w:rsidP="005E168D">
      <w:pPr>
        <w:widowControl w:val="0"/>
        <w:tabs>
          <w:tab w:val="num" w:pos="284"/>
        </w:tabs>
        <w:jc w:val="both"/>
        <w:rPr>
          <w:rFonts w:ascii="Verdana" w:hAnsi="Verdana"/>
          <w:sz w:val="20"/>
          <w:szCs w:val="20"/>
        </w:rPr>
      </w:pPr>
    </w:p>
    <w:p w14:paraId="08F19D5E" w14:textId="0FC14A10" w:rsidR="00747B30" w:rsidRPr="00F363B1" w:rsidRDefault="00C760FE" w:rsidP="002C2376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objęte zamówieniem</w:t>
      </w:r>
      <w:r w:rsidR="005E168D">
        <w:rPr>
          <w:rFonts w:ascii="Verdana" w:hAnsi="Verdana"/>
          <w:sz w:val="20"/>
          <w:szCs w:val="20"/>
        </w:rPr>
        <w:t xml:space="preserve"> Wykonawca dostarczy do </w:t>
      </w:r>
      <w:r w:rsidR="00747B30">
        <w:rPr>
          <w:rFonts w:ascii="Verdana" w:hAnsi="Verdana"/>
          <w:sz w:val="20"/>
          <w:szCs w:val="20"/>
        </w:rPr>
        <w:t>siedziby</w:t>
      </w:r>
      <w:r w:rsidR="00747B30" w:rsidRPr="00747B30">
        <w:rPr>
          <w:rFonts w:ascii="Verdana" w:hAnsi="Verdana"/>
          <w:b/>
          <w:i/>
          <w:sz w:val="20"/>
          <w:szCs w:val="20"/>
        </w:rPr>
        <w:t xml:space="preserve"> </w:t>
      </w:r>
      <w:ins w:id="1" w:author="Majcher Norbert" w:date="2023-05-23T13:00:00Z">
        <w:r w:rsidR="002C2376">
          <w:rPr>
            <w:rFonts w:ascii="Verdana" w:hAnsi="Verdana"/>
            <w:b/>
            <w:i/>
            <w:sz w:val="20"/>
            <w:szCs w:val="20"/>
          </w:rPr>
          <w:br/>
        </w:r>
      </w:ins>
      <w:r w:rsidR="00747B30" w:rsidRPr="00F363B1">
        <w:rPr>
          <w:rFonts w:ascii="Verdana" w:hAnsi="Verdana"/>
          <w:b/>
          <w:i/>
          <w:sz w:val="20"/>
          <w:szCs w:val="20"/>
        </w:rPr>
        <w:t>W</w:t>
      </w:r>
      <w:r w:rsidR="00747B30">
        <w:rPr>
          <w:rFonts w:ascii="Verdana" w:hAnsi="Verdana"/>
          <w:b/>
          <w:i/>
          <w:sz w:val="20"/>
          <w:szCs w:val="20"/>
        </w:rPr>
        <w:t xml:space="preserve">ydziału </w:t>
      </w:r>
      <w:r w:rsidR="00747B30" w:rsidRPr="00F363B1">
        <w:rPr>
          <w:rFonts w:ascii="Verdana" w:hAnsi="Verdana"/>
          <w:b/>
          <w:i/>
          <w:sz w:val="20"/>
          <w:szCs w:val="20"/>
        </w:rPr>
        <w:t>T</w:t>
      </w:r>
      <w:r w:rsidR="00747B30">
        <w:rPr>
          <w:rFonts w:ascii="Verdana" w:hAnsi="Verdana"/>
          <w:b/>
          <w:i/>
          <w:sz w:val="20"/>
          <w:szCs w:val="20"/>
        </w:rPr>
        <w:t xml:space="preserve">echnologii </w:t>
      </w:r>
      <w:r w:rsidR="00747B30" w:rsidRPr="00F363B1">
        <w:rPr>
          <w:rFonts w:ascii="Verdana" w:hAnsi="Verdana"/>
          <w:b/>
          <w:i/>
          <w:sz w:val="20"/>
          <w:szCs w:val="20"/>
        </w:rPr>
        <w:t>i</w:t>
      </w:r>
      <w:r w:rsidR="00747B30">
        <w:rPr>
          <w:rFonts w:ascii="Verdana" w:hAnsi="Verdana"/>
          <w:b/>
          <w:i/>
          <w:sz w:val="20"/>
          <w:szCs w:val="20"/>
        </w:rPr>
        <w:t xml:space="preserve"> </w:t>
      </w:r>
      <w:r w:rsidR="00747B30" w:rsidRPr="00F363B1">
        <w:rPr>
          <w:rFonts w:ascii="Verdana" w:hAnsi="Verdana"/>
          <w:b/>
          <w:i/>
          <w:sz w:val="20"/>
          <w:szCs w:val="20"/>
        </w:rPr>
        <w:t>J</w:t>
      </w:r>
      <w:r w:rsidR="00747B30">
        <w:rPr>
          <w:rFonts w:ascii="Verdana" w:hAnsi="Verdana"/>
          <w:b/>
          <w:i/>
          <w:sz w:val="20"/>
          <w:szCs w:val="20"/>
        </w:rPr>
        <w:t xml:space="preserve">akości </w:t>
      </w:r>
      <w:r w:rsidR="00747B30" w:rsidRPr="00F363B1">
        <w:rPr>
          <w:rFonts w:ascii="Verdana" w:hAnsi="Verdana"/>
          <w:b/>
          <w:i/>
          <w:sz w:val="20"/>
          <w:szCs w:val="20"/>
        </w:rPr>
        <w:t>B</w:t>
      </w:r>
      <w:r w:rsidR="00747B30">
        <w:rPr>
          <w:rFonts w:ascii="Verdana" w:hAnsi="Verdana"/>
          <w:b/>
          <w:i/>
          <w:sz w:val="20"/>
          <w:szCs w:val="20"/>
        </w:rPr>
        <w:t xml:space="preserve">udowy </w:t>
      </w:r>
      <w:r w:rsidR="00747B30" w:rsidRPr="00F363B1">
        <w:rPr>
          <w:rFonts w:ascii="Verdana" w:hAnsi="Verdana"/>
          <w:b/>
          <w:i/>
          <w:sz w:val="20"/>
          <w:szCs w:val="20"/>
        </w:rPr>
        <w:t>D</w:t>
      </w:r>
      <w:r w:rsidR="00747B30">
        <w:rPr>
          <w:rFonts w:ascii="Verdana" w:hAnsi="Verdana"/>
          <w:b/>
          <w:i/>
          <w:sz w:val="20"/>
          <w:szCs w:val="20"/>
        </w:rPr>
        <w:t>róg</w:t>
      </w:r>
      <w:r w:rsidR="00747B30" w:rsidRPr="00F363B1">
        <w:rPr>
          <w:rFonts w:ascii="Verdana" w:hAnsi="Verdana"/>
          <w:b/>
          <w:i/>
          <w:sz w:val="20"/>
          <w:szCs w:val="20"/>
        </w:rPr>
        <w:t xml:space="preserve"> – L</w:t>
      </w:r>
      <w:r w:rsidR="00747B30">
        <w:rPr>
          <w:rFonts w:ascii="Verdana" w:hAnsi="Verdana"/>
          <w:b/>
          <w:i/>
          <w:sz w:val="20"/>
          <w:szCs w:val="20"/>
        </w:rPr>
        <w:t xml:space="preserve">aboratorium </w:t>
      </w:r>
      <w:r w:rsidR="00747B30" w:rsidRPr="00F363B1">
        <w:rPr>
          <w:rFonts w:ascii="Verdana" w:hAnsi="Verdana"/>
          <w:b/>
          <w:i/>
          <w:sz w:val="20"/>
          <w:szCs w:val="20"/>
        </w:rPr>
        <w:t>D</w:t>
      </w:r>
      <w:r w:rsidR="00747B30">
        <w:rPr>
          <w:rFonts w:ascii="Verdana" w:hAnsi="Verdana"/>
          <w:b/>
          <w:i/>
          <w:sz w:val="20"/>
          <w:szCs w:val="20"/>
        </w:rPr>
        <w:t>rogowe Oddziału</w:t>
      </w:r>
      <w:r w:rsidR="00747B30" w:rsidRPr="00F363B1">
        <w:rPr>
          <w:rFonts w:ascii="Verdana" w:hAnsi="Verdana"/>
          <w:b/>
          <w:i/>
          <w:sz w:val="20"/>
          <w:szCs w:val="20"/>
        </w:rPr>
        <w:t xml:space="preserve"> GDDKiA </w:t>
      </w:r>
      <w:r w:rsidR="00747B30">
        <w:rPr>
          <w:rFonts w:ascii="Verdana" w:hAnsi="Verdana"/>
          <w:b/>
          <w:i/>
          <w:sz w:val="20"/>
          <w:szCs w:val="20"/>
        </w:rPr>
        <w:t>w</w:t>
      </w:r>
      <w:r w:rsidR="00747B30" w:rsidRPr="00F363B1">
        <w:rPr>
          <w:rFonts w:ascii="Verdana" w:hAnsi="Verdana"/>
          <w:b/>
          <w:i/>
          <w:sz w:val="20"/>
          <w:szCs w:val="20"/>
        </w:rPr>
        <w:t xml:space="preserve"> Kielc</w:t>
      </w:r>
      <w:r w:rsidR="00747B30">
        <w:rPr>
          <w:rFonts w:ascii="Verdana" w:hAnsi="Verdana"/>
          <w:b/>
          <w:i/>
          <w:sz w:val="20"/>
          <w:szCs w:val="20"/>
        </w:rPr>
        <w:t>ach</w:t>
      </w:r>
      <w:r w:rsidR="00747B30" w:rsidRPr="00F363B1">
        <w:rPr>
          <w:rFonts w:ascii="Verdana" w:hAnsi="Verdana"/>
          <w:b/>
          <w:i/>
          <w:sz w:val="20"/>
          <w:szCs w:val="20"/>
        </w:rPr>
        <w:t>, Brzeziny ul. Kielecka 12, 26-026 Morawica</w:t>
      </w:r>
    </w:p>
    <w:p w14:paraId="787288DC" w14:textId="4B592BF1" w:rsidR="005E168D" w:rsidRDefault="005E168D" w:rsidP="002C2376">
      <w:pPr>
        <w:widowControl w:val="0"/>
        <w:tabs>
          <w:tab w:val="num" w:pos="1080"/>
        </w:tabs>
        <w:suppressAutoHyphens/>
        <w:ind w:left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ar-SA"/>
        </w:rPr>
        <w:t>w dniu roboczym, od poniedziałku do piątku w godz. 8:00 – 15:00</w:t>
      </w:r>
      <w:r w:rsidR="00686F00">
        <w:rPr>
          <w:rFonts w:ascii="Verdana" w:hAnsi="Verdana"/>
          <w:sz w:val="20"/>
          <w:szCs w:val="20"/>
        </w:rPr>
        <w:t>.</w:t>
      </w:r>
    </w:p>
    <w:p w14:paraId="6753AD13" w14:textId="77777777" w:rsidR="005E168D" w:rsidRDefault="005E168D" w:rsidP="005E168D">
      <w:pPr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14:paraId="1023A419" w14:textId="77777777" w:rsidR="005E168D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dostarczone urządzeni</w:t>
      </w:r>
      <w:r w:rsidR="00446AB3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, Wykonawca udzieli gwarancji na minimum </w:t>
      </w:r>
      <w:r w:rsidR="00CF313F">
        <w:rPr>
          <w:rFonts w:ascii="Verdana" w:hAnsi="Verdana"/>
          <w:sz w:val="20"/>
          <w:szCs w:val="20"/>
        </w:rPr>
        <w:t>36</w:t>
      </w:r>
      <w:r>
        <w:rPr>
          <w:rFonts w:ascii="Verdana" w:hAnsi="Verdana"/>
          <w:sz w:val="20"/>
          <w:szCs w:val="20"/>
        </w:rPr>
        <w:t xml:space="preserve"> miesi</w:t>
      </w:r>
      <w:r w:rsidR="00CF313F">
        <w:rPr>
          <w:rFonts w:ascii="Verdana" w:hAnsi="Verdana"/>
          <w:sz w:val="20"/>
          <w:szCs w:val="20"/>
        </w:rPr>
        <w:t>ęcy</w:t>
      </w:r>
      <w:r>
        <w:rPr>
          <w:rFonts w:ascii="Verdana" w:hAnsi="Verdana"/>
          <w:sz w:val="20"/>
          <w:szCs w:val="20"/>
        </w:rPr>
        <w:t>.</w:t>
      </w:r>
    </w:p>
    <w:p w14:paraId="425AFFAA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będzie zobowiązany do bezpłatnego usuwania w okresie gwarancyjnym awarii powstałych na skutek </w:t>
      </w:r>
      <w:r w:rsidR="00446AB3">
        <w:rPr>
          <w:rFonts w:ascii="Verdana" w:hAnsi="Verdana"/>
          <w:sz w:val="20"/>
          <w:szCs w:val="20"/>
        </w:rPr>
        <w:t xml:space="preserve">wad materiałowych </w:t>
      </w:r>
      <w:r>
        <w:rPr>
          <w:rFonts w:ascii="Verdana" w:hAnsi="Verdana"/>
          <w:sz w:val="20"/>
          <w:szCs w:val="20"/>
        </w:rPr>
        <w:t xml:space="preserve">w miejscu użytkowania sprzętu, </w:t>
      </w:r>
      <w:r w:rsidR="00446AB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terminie </w:t>
      </w:r>
      <w:r w:rsidR="00CF313F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dni</w:t>
      </w:r>
      <w:r w:rsidR="00CF313F">
        <w:rPr>
          <w:rFonts w:ascii="Verdana" w:hAnsi="Verdana"/>
          <w:sz w:val="20"/>
          <w:szCs w:val="20"/>
        </w:rPr>
        <w:t xml:space="preserve"> roboczych</w:t>
      </w:r>
      <w:r>
        <w:rPr>
          <w:rFonts w:ascii="Verdana" w:hAnsi="Verdana"/>
          <w:sz w:val="20"/>
          <w:szCs w:val="20"/>
        </w:rPr>
        <w:t xml:space="preserve"> od daty zgłoszenia awarii przez Zamawiającego pisemnie, faksem lub e-mailem. Wykonanie naprawy poza siedzibą Zamawiającego może odbywać się za zgodą Zamawiającego po uprzednim sporządzeniu przez Wykonawcę stosownego protokołu przekazania sprzętu. </w:t>
      </w:r>
    </w:p>
    <w:p w14:paraId="380EF985" w14:textId="77777777" w:rsidR="005E168D" w:rsidRDefault="005E168D" w:rsidP="005E168D">
      <w:pPr>
        <w:numPr>
          <w:ilvl w:val="0"/>
          <w:numId w:val="3"/>
        </w:num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W przypadku braku usunięcia wady w wyznaczonym terminie, Zamawiający powierzy poprawienie wadliwie wykonanej usługi innej osobie na koszt </w:t>
      </w:r>
      <w:r>
        <w:rPr>
          <w:rFonts w:ascii="Verdana" w:hAnsi="Verdana"/>
          <w:sz w:val="20"/>
          <w:szCs w:val="20"/>
          <w:lang w:eastAsia="ar-SA"/>
        </w:rPr>
        <w:br/>
        <w:t xml:space="preserve">i </w:t>
      </w:r>
      <w:r w:rsidR="00446AB3">
        <w:rPr>
          <w:rFonts w:ascii="Verdana" w:hAnsi="Verdana"/>
          <w:sz w:val="20"/>
          <w:szCs w:val="20"/>
          <w:lang w:eastAsia="ar-SA"/>
        </w:rPr>
        <w:t>odpowiedzialność</w:t>
      </w:r>
      <w:r>
        <w:rPr>
          <w:rFonts w:ascii="Verdana" w:hAnsi="Verdana"/>
          <w:sz w:val="20"/>
          <w:szCs w:val="20"/>
          <w:lang w:eastAsia="ar-SA"/>
        </w:rPr>
        <w:t xml:space="preserve"> przyjmującego zamówienie.</w:t>
      </w:r>
    </w:p>
    <w:p w14:paraId="31873836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napraw wymagających wymiany podzespołów urządzenia, Wykonawca zapewni wymianę wadliwego elementu na część oryginalną </w:t>
      </w:r>
      <w:r w:rsidR="00455F3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lub równoważny zamiennik, po uprzednim uzgodnieniu z Zamawiającym</w:t>
      </w:r>
      <w:r w:rsidR="00446AB3">
        <w:rPr>
          <w:rFonts w:ascii="Verdana" w:hAnsi="Verdana"/>
          <w:sz w:val="20"/>
          <w:szCs w:val="20"/>
        </w:rPr>
        <w:t>.</w:t>
      </w:r>
    </w:p>
    <w:p w14:paraId="2B8441BD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każdej naprawie, Wykonawca sporządzi protokół odbioru sprzętu, który musi </w:t>
      </w:r>
      <w:r w:rsidR="00455F3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być zatwierdzony przez Zamawiającego.</w:t>
      </w:r>
    </w:p>
    <w:p w14:paraId="0BDACC80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odrębnej gwarancji, na wymien</w:t>
      </w:r>
      <w:r w:rsidR="00F7790B">
        <w:rPr>
          <w:rFonts w:ascii="Verdana" w:hAnsi="Verdana"/>
          <w:sz w:val="20"/>
          <w:szCs w:val="20"/>
        </w:rPr>
        <w:t>ione podzespoły na okres min. 24</w:t>
      </w:r>
      <w:r>
        <w:rPr>
          <w:rFonts w:ascii="Verdana" w:hAnsi="Verdana"/>
          <w:sz w:val="20"/>
          <w:szCs w:val="20"/>
        </w:rPr>
        <w:t xml:space="preserve"> miesięcy w przypadku gdy pozostały okres gwarancji na cał</w:t>
      </w:r>
      <w:r w:rsidR="00F7790B">
        <w:rPr>
          <w:rFonts w:ascii="Verdana" w:hAnsi="Verdana"/>
          <w:sz w:val="20"/>
          <w:szCs w:val="20"/>
        </w:rPr>
        <w:t>e urządzenie jest krótszy niż 24</w:t>
      </w:r>
      <w:r>
        <w:rPr>
          <w:rFonts w:ascii="Verdana" w:hAnsi="Verdana"/>
          <w:sz w:val="20"/>
          <w:szCs w:val="20"/>
        </w:rPr>
        <w:t xml:space="preserve"> miesięcy.</w:t>
      </w:r>
    </w:p>
    <w:p w14:paraId="63E3FFFF" w14:textId="77777777" w:rsidR="001458D6" w:rsidRPr="001458D6" w:rsidRDefault="001458D6" w:rsidP="001458D6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naprawy urządzenia Zamawiający wymaga ponownego sprawdzenia urządzenia.</w:t>
      </w:r>
    </w:p>
    <w:p w14:paraId="3CE0CE00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Jeśli utrzymanie gwarancji wymaga wykonywania okresowych czynności serwisowych niezależnie od wymagań </w:t>
      </w:r>
      <w:r w:rsidRPr="00AE2316">
        <w:rPr>
          <w:rFonts w:ascii="Verdana" w:hAnsi="Verdana"/>
          <w:sz w:val="20"/>
          <w:szCs w:val="20"/>
        </w:rPr>
        <w:t>określonych w pkt. 9.</w:t>
      </w:r>
      <w:r w:rsidR="00984C95" w:rsidRPr="00AE2316">
        <w:rPr>
          <w:rFonts w:ascii="Verdana" w:hAnsi="Verdana"/>
          <w:sz w:val="20"/>
          <w:szCs w:val="20"/>
        </w:rPr>
        <w:t xml:space="preserve"> </w:t>
      </w:r>
      <w:r w:rsidRPr="00AE2316">
        <w:rPr>
          <w:rFonts w:ascii="Verdana" w:hAnsi="Verdana"/>
          <w:sz w:val="20"/>
          <w:szCs w:val="20"/>
        </w:rPr>
        <w:t>4</w:t>
      </w:r>
      <w:r w:rsidR="00984C95" w:rsidRPr="00AE2316">
        <w:rPr>
          <w:rFonts w:ascii="Verdana" w:hAnsi="Verdana"/>
          <w:sz w:val="20"/>
          <w:szCs w:val="20"/>
        </w:rPr>
        <w:t>)</w:t>
      </w:r>
      <w:r w:rsidRPr="00AE2316">
        <w:rPr>
          <w:rFonts w:ascii="Verdana" w:hAnsi="Verdana"/>
          <w:sz w:val="20"/>
          <w:szCs w:val="20"/>
        </w:rPr>
        <w:t>, to Wykonawca</w:t>
      </w:r>
      <w:r>
        <w:rPr>
          <w:rFonts w:ascii="Verdana" w:hAnsi="Verdana"/>
          <w:sz w:val="20"/>
          <w:szCs w:val="20"/>
        </w:rPr>
        <w:t xml:space="preserve"> </w:t>
      </w:r>
      <w:r w:rsidR="00455F3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cenie oferty wykona wymagane czynności serwisowe w całym okresie gwarancji. Wszelkie materiały eksploatacyjne niezbędne do wykonania tych czynności zapewni Wykonawca</w:t>
      </w:r>
      <w:r w:rsidR="0032320F">
        <w:rPr>
          <w:rFonts w:ascii="Verdana" w:hAnsi="Verdana"/>
          <w:sz w:val="20"/>
          <w:szCs w:val="20"/>
        </w:rPr>
        <w:t>.</w:t>
      </w:r>
    </w:p>
    <w:p w14:paraId="174BB337" w14:textId="77777777" w:rsidR="005E168D" w:rsidRDefault="005E168D" w:rsidP="005E168D">
      <w:pPr>
        <w:tabs>
          <w:tab w:val="left" w:pos="284"/>
        </w:tabs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4E26F6F5" w14:textId="77777777" w:rsidR="005E168D" w:rsidRDefault="005E168D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Po wykonaniu przedmiotu zamówienia, Wykonawca sporządzi protokoły odbioru dostaw, stanowiące załącznik do faktury. Protokół musi być zatwierdzony przez Zamawiającego, lub osoby wskazane przez Zamawiającego w miejscu wykonania dostawy.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</w:p>
    <w:p w14:paraId="47DCF4C3" w14:textId="77777777" w:rsidR="001458D6" w:rsidRPr="001458D6" w:rsidRDefault="001458D6" w:rsidP="001458D6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02A6BBEE" w14:textId="77777777" w:rsidR="001458D6" w:rsidRPr="008479CB" w:rsidRDefault="005E168D" w:rsidP="006B0DE1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Wykonawca w cenie ofertowej powinien ująć wszelkie koszty związane z realizacją zamówienia, w tym również koszty towarzyszące wykonaniu, np. koszty dojazdu, wzorcowania, transportu sprzętu, podłączenia sprzętu</w:t>
      </w:r>
      <w:r w:rsidR="00CB42C0">
        <w:rPr>
          <w:rFonts w:ascii="Verdana" w:hAnsi="Verdana"/>
          <w:sz w:val="20"/>
          <w:szCs w:val="20"/>
          <w:lang w:eastAsia="ar-SA"/>
        </w:rPr>
        <w:t>, szkolenia</w:t>
      </w:r>
      <w:r>
        <w:rPr>
          <w:rFonts w:ascii="Verdana" w:hAnsi="Verdana"/>
          <w:sz w:val="20"/>
          <w:szCs w:val="20"/>
          <w:lang w:eastAsia="ar-SA"/>
        </w:rPr>
        <w:t xml:space="preserve"> itp.</w:t>
      </w:r>
    </w:p>
    <w:p w14:paraId="518439D4" w14:textId="77777777" w:rsidR="008479CB" w:rsidRDefault="008479CB" w:rsidP="003B3BDD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58AB65D7" w14:textId="3F1969D7" w:rsidR="003B3BDD" w:rsidRPr="002C2376" w:rsidRDefault="008479CB" w:rsidP="00BE3C2D">
      <w:pPr>
        <w:pStyle w:val="Akapitzlist"/>
        <w:numPr>
          <w:ilvl w:val="0"/>
          <w:numId w:val="1"/>
        </w:numPr>
        <w:tabs>
          <w:tab w:val="clear" w:pos="1080"/>
          <w:tab w:val="num" w:pos="284"/>
          <w:tab w:val="num" w:pos="567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2C2376">
        <w:rPr>
          <w:rFonts w:ascii="Verdana" w:hAnsi="Verdana"/>
          <w:sz w:val="20"/>
        </w:rPr>
        <w:t xml:space="preserve">Współpraca z posiadanym oprogramowaniem </w:t>
      </w:r>
      <w:r w:rsidR="00BE3C2D" w:rsidRPr="002C2376">
        <w:rPr>
          <w:rFonts w:ascii="Verdana" w:hAnsi="Verdana"/>
          <w:sz w:val="20"/>
        </w:rPr>
        <w:t xml:space="preserve">w rozumieniu Zamawiającego </w:t>
      </w:r>
      <w:r w:rsidR="00455F3E">
        <w:rPr>
          <w:rFonts w:ascii="Verdana" w:hAnsi="Verdana"/>
          <w:sz w:val="20"/>
        </w:rPr>
        <w:br/>
      </w:r>
      <w:r w:rsidR="00BE3C2D" w:rsidRPr="002C2376">
        <w:rPr>
          <w:rFonts w:ascii="Verdana" w:hAnsi="Verdana"/>
          <w:sz w:val="20"/>
        </w:rPr>
        <w:t>ma zapewnić w pełni kompatybilne działanie oprogramowania zamawianego urządzenia z już posiadanym systemem monitorowania pracy pozostałych komór</w:t>
      </w:r>
      <w:r w:rsidR="00455F3E" w:rsidRPr="002C2376">
        <w:rPr>
          <w:rFonts w:ascii="Verdana" w:hAnsi="Verdana"/>
          <w:sz w:val="20"/>
        </w:rPr>
        <w:t xml:space="preserve">, </w:t>
      </w:r>
      <w:ins w:id="2" w:author="Majcher Norbert" w:date="2023-05-23T13:01:00Z">
        <w:r w:rsidR="002C2376">
          <w:rPr>
            <w:rFonts w:ascii="Verdana" w:hAnsi="Verdana"/>
            <w:sz w:val="20"/>
          </w:rPr>
          <w:br/>
        </w:r>
      </w:ins>
      <w:r w:rsidR="00BE3C2D" w:rsidRPr="002C2376">
        <w:rPr>
          <w:rFonts w:ascii="Verdana" w:hAnsi="Verdana"/>
          <w:sz w:val="20"/>
        </w:rPr>
        <w:t>pozwalając</w:t>
      </w:r>
      <w:r w:rsidR="00686F00">
        <w:rPr>
          <w:rFonts w:ascii="Verdana" w:hAnsi="Verdana"/>
          <w:sz w:val="20"/>
        </w:rPr>
        <w:t>ego</w:t>
      </w:r>
      <w:r w:rsidR="00BE3C2D" w:rsidRPr="002C2376">
        <w:rPr>
          <w:rFonts w:ascii="Verdana" w:hAnsi="Verdana"/>
          <w:sz w:val="20"/>
        </w:rPr>
        <w:t xml:space="preserve"> sterować wszystkimi urządzeniami spod jednego komputera.</w:t>
      </w:r>
    </w:p>
    <w:p w14:paraId="426EC232" w14:textId="77777777" w:rsidR="00CF313F" w:rsidRPr="002C2376" w:rsidRDefault="00CF313F" w:rsidP="00CF313F">
      <w:pPr>
        <w:pStyle w:val="Akapitzlist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2E1CD0E1" w14:textId="77777777" w:rsidR="00CF313F" w:rsidRPr="002C2376" w:rsidRDefault="00CF313F" w:rsidP="00BE3C2D">
      <w:pPr>
        <w:pStyle w:val="Akapitzlist"/>
        <w:numPr>
          <w:ilvl w:val="0"/>
          <w:numId w:val="1"/>
        </w:numPr>
        <w:tabs>
          <w:tab w:val="clear" w:pos="1080"/>
          <w:tab w:val="num" w:pos="284"/>
          <w:tab w:val="num" w:pos="567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2C2376">
        <w:rPr>
          <w:rFonts w:ascii="Verdana" w:hAnsi="Verdana" w:cs="Cambria Math"/>
          <w:sz w:val="20"/>
          <w:szCs w:val="20"/>
          <w:lang w:eastAsia="ar-SA"/>
        </w:rPr>
        <w:t>Możliwość zdal</w:t>
      </w:r>
      <w:r w:rsidR="00FD0947" w:rsidRPr="002C2376">
        <w:rPr>
          <w:rFonts w:ascii="Verdana" w:hAnsi="Verdana" w:cs="Cambria Math"/>
          <w:sz w:val="20"/>
          <w:szCs w:val="20"/>
          <w:lang w:eastAsia="ar-SA"/>
        </w:rPr>
        <w:t xml:space="preserve">nego nadzoru </w:t>
      </w:r>
      <w:r w:rsidRPr="002C2376">
        <w:rPr>
          <w:rFonts w:ascii="Verdana" w:hAnsi="Verdana" w:cs="Cambria Math"/>
          <w:sz w:val="20"/>
          <w:szCs w:val="20"/>
          <w:lang w:eastAsia="ar-SA"/>
        </w:rPr>
        <w:t>i diagnostyki urzą</w:t>
      </w:r>
      <w:r w:rsidR="00FD0947" w:rsidRPr="002C2376">
        <w:rPr>
          <w:rFonts w:ascii="Verdana" w:hAnsi="Verdana" w:cs="Cambria Math"/>
          <w:sz w:val="20"/>
          <w:szCs w:val="20"/>
          <w:lang w:eastAsia="ar-SA"/>
        </w:rPr>
        <w:t>dzenia.</w:t>
      </w:r>
    </w:p>
    <w:p w14:paraId="228623FA" w14:textId="77777777" w:rsidR="00BE3C2D" w:rsidRPr="00BE3C2D" w:rsidRDefault="00BE3C2D" w:rsidP="00BE3C2D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0F1EF84D" w14:textId="77777777" w:rsidR="001458D6" w:rsidRPr="00E502AD" w:rsidRDefault="001458D6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E502AD">
        <w:rPr>
          <w:rFonts w:ascii="Verdana" w:hAnsi="Verdana" w:cs="Cambria Math"/>
          <w:sz w:val="20"/>
          <w:szCs w:val="20"/>
          <w:lang w:eastAsia="ar-SA"/>
        </w:rPr>
        <w:t>Kryteria oceny ofert</w:t>
      </w:r>
      <w:r w:rsidR="00E502AD">
        <w:rPr>
          <w:rFonts w:ascii="Verdana" w:hAnsi="Verdana" w:cs="Cambria Math"/>
          <w:sz w:val="20"/>
          <w:szCs w:val="20"/>
          <w:lang w:eastAsia="ar-SA"/>
        </w:rPr>
        <w:t>.</w:t>
      </w:r>
    </w:p>
    <w:p w14:paraId="32286A94" w14:textId="77777777" w:rsidR="001458D6" w:rsidRDefault="001458D6" w:rsidP="001458D6">
      <w:pPr>
        <w:pStyle w:val="Akapitzlist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538D89FA" w14:textId="77777777" w:rsidR="001458D6" w:rsidRPr="002C2376" w:rsidRDefault="001458D6" w:rsidP="003B3BDD">
      <w:pPr>
        <w:pStyle w:val="Akapitzlist"/>
        <w:numPr>
          <w:ilvl w:val="1"/>
          <w:numId w:val="1"/>
        </w:numPr>
        <w:tabs>
          <w:tab w:val="left" w:pos="284"/>
        </w:tabs>
        <w:autoSpaceDE w:val="0"/>
        <w:ind w:left="814"/>
        <w:jc w:val="both"/>
        <w:rPr>
          <w:rFonts w:ascii="Verdana" w:hAnsi="Verdana"/>
          <w:sz w:val="20"/>
          <w:szCs w:val="20"/>
        </w:rPr>
      </w:pPr>
      <w:r w:rsidRPr="002C2376">
        <w:rPr>
          <w:rFonts w:ascii="Verdana" w:hAnsi="Verdana"/>
          <w:sz w:val="20"/>
        </w:rPr>
        <w:t xml:space="preserve">cena – </w:t>
      </w:r>
      <w:r w:rsidR="00CF313F" w:rsidRPr="002C2376">
        <w:rPr>
          <w:rFonts w:ascii="Verdana" w:hAnsi="Verdana"/>
          <w:sz w:val="20"/>
        </w:rPr>
        <w:t>100</w:t>
      </w:r>
      <w:r w:rsidRPr="002C2376">
        <w:rPr>
          <w:rFonts w:ascii="Verdana" w:hAnsi="Verdana"/>
          <w:sz w:val="20"/>
        </w:rPr>
        <w:t>%</w:t>
      </w:r>
      <w:r w:rsidR="00F15408" w:rsidRPr="002C2376">
        <w:rPr>
          <w:rFonts w:ascii="Verdana" w:hAnsi="Verdana"/>
          <w:sz w:val="20"/>
        </w:rPr>
        <w:t>,</w:t>
      </w:r>
    </w:p>
    <w:p w14:paraId="77F33055" w14:textId="77777777" w:rsidR="001458D6" w:rsidRPr="001458D6" w:rsidRDefault="001458D6" w:rsidP="003B3BDD">
      <w:pPr>
        <w:tabs>
          <w:tab w:val="left" w:pos="284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7921807" w14:textId="77777777" w:rsidR="0032320F" w:rsidRPr="00984C95" w:rsidRDefault="005E168D" w:rsidP="00984C95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Zakres zamówienia </w:t>
      </w:r>
      <w:r>
        <w:rPr>
          <w:rFonts w:ascii="Verdana" w:hAnsi="Verdana"/>
          <w:sz w:val="20"/>
          <w:szCs w:val="20"/>
          <w:lang w:eastAsia="ar-SA"/>
        </w:rPr>
        <w:t>obejmuje:</w:t>
      </w:r>
    </w:p>
    <w:p w14:paraId="4AB094CA" w14:textId="614518E7"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dostawę urządze</w:t>
      </w:r>
      <w:r w:rsidR="003B3BDD">
        <w:rPr>
          <w:rFonts w:ascii="Verdana" w:hAnsi="Verdana"/>
          <w:sz w:val="20"/>
          <w:szCs w:val="20"/>
          <w:lang w:eastAsia="ar-SA"/>
        </w:rPr>
        <w:t>nia</w:t>
      </w:r>
      <w:r>
        <w:rPr>
          <w:rFonts w:ascii="Verdana" w:hAnsi="Verdana"/>
          <w:sz w:val="20"/>
          <w:szCs w:val="20"/>
          <w:lang w:eastAsia="ar-SA"/>
        </w:rPr>
        <w:t xml:space="preserve"> </w:t>
      </w:r>
      <w:r w:rsidR="004C2EB7">
        <w:rPr>
          <w:rFonts w:ascii="Verdana" w:hAnsi="Verdana"/>
          <w:sz w:val="20"/>
          <w:szCs w:val="20"/>
          <w:lang w:eastAsia="ar-SA"/>
        </w:rPr>
        <w:t>o parametrach wyszczególnionych w pkt.</w:t>
      </w:r>
      <w:r w:rsidR="004C3C1B">
        <w:rPr>
          <w:rFonts w:ascii="Verdana" w:hAnsi="Verdana"/>
          <w:sz w:val="20"/>
          <w:szCs w:val="20"/>
          <w:lang w:eastAsia="ar-SA"/>
        </w:rPr>
        <w:t xml:space="preserve"> </w:t>
      </w:r>
      <w:r w:rsidR="004C2EB7">
        <w:rPr>
          <w:rFonts w:ascii="Verdana" w:hAnsi="Verdana"/>
          <w:sz w:val="20"/>
          <w:szCs w:val="20"/>
          <w:lang w:eastAsia="ar-SA"/>
        </w:rPr>
        <w:t xml:space="preserve">2 niniejszego OPZ </w:t>
      </w:r>
      <w:r w:rsidR="004C2EB7">
        <w:rPr>
          <w:rFonts w:ascii="Verdana" w:hAnsi="Verdana"/>
          <w:sz w:val="20"/>
          <w:szCs w:val="20"/>
          <w:lang w:eastAsia="ar-SA"/>
        </w:rPr>
        <w:br/>
      </w:r>
      <w:r>
        <w:rPr>
          <w:rFonts w:ascii="Verdana" w:hAnsi="Verdana"/>
          <w:sz w:val="20"/>
          <w:szCs w:val="20"/>
          <w:lang w:eastAsia="ar-SA"/>
        </w:rPr>
        <w:t>do lokalizacji wskazan</w:t>
      </w:r>
      <w:r w:rsidR="003B3BDD">
        <w:rPr>
          <w:rFonts w:ascii="Verdana" w:hAnsi="Verdana"/>
          <w:sz w:val="20"/>
          <w:szCs w:val="20"/>
          <w:lang w:eastAsia="ar-SA"/>
        </w:rPr>
        <w:t>ej</w:t>
      </w:r>
      <w:r>
        <w:rPr>
          <w:rFonts w:ascii="Verdana" w:hAnsi="Verdana"/>
          <w:sz w:val="20"/>
          <w:szCs w:val="20"/>
          <w:lang w:eastAsia="ar-SA"/>
        </w:rPr>
        <w:t xml:space="preserve"> w pkt. 5 niniejszego OPZ,</w:t>
      </w:r>
    </w:p>
    <w:p w14:paraId="7348F7D3" w14:textId="77777777"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rozpakowanie sprzętu oraz uruchomienie w miejscu wskazanym przez Zamawiającego</w:t>
      </w:r>
      <w:r>
        <w:rPr>
          <w:rFonts w:ascii="Verdana" w:hAnsi="Verdana" w:cs="Wingdings"/>
          <w:sz w:val="20"/>
          <w:szCs w:val="20"/>
          <w:lang w:eastAsia="ar-SA"/>
        </w:rPr>
        <w:t xml:space="preserve">; </w:t>
      </w:r>
      <w:r>
        <w:rPr>
          <w:rFonts w:ascii="Verdana" w:hAnsi="Verdana"/>
          <w:sz w:val="20"/>
          <w:szCs w:val="20"/>
          <w:lang w:eastAsia="ar-SA"/>
        </w:rPr>
        <w:t xml:space="preserve">Wykonawca dostarczy wszystkie niezbędne materiały i elementy </w:t>
      </w:r>
      <w:r>
        <w:rPr>
          <w:rFonts w:ascii="Verdana" w:hAnsi="Verdana"/>
          <w:sz w:val="20"/>
          <w:szCs w:val="20"/>
          <w:lang w:eastAsia="ar-SA"/>
        </w:rPr>
        <w:lastRenderedPageBreak/>
        <w:t>(złącza, zawory, przewody, wtyczki</w:t>
      </w:r>
      <w:r>
        <w:rPr>
          <w:rFonts w:ascii="Verdana" w:hAnsi="Verdana" w:cs="Wingdings"/>
          <w:sz w:val="20"/>
          <w:szCs w:val="20"/>
          <w:lang w:eastAsia="ar-SA"/>
        </w:rPr>
        <w:t>, itp.) niezbędne do właściwego zainstalowania urządzenia w siedzibie Zamawiającego,</w:t>
      </w:r>
    </w:p>
    <w:p w14:paraId="51584FD0" w14:textId="77777777"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przeszkolenie i instruktaż osób przewidzianych do obsługi urządzenia,</w:t>
      </w:r>
    </w:p>
    <w:p w14:paraId="43FAC9A3" w14:textId="77777777" w:rsidR="0032320F" w:rsidRPr="00AE2316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AE2316">
        <w:rPr>
          <w:rFonts w:ascii="Verdana" w:hAnsi="Verdana"/>
          <w:sz w:val="20"/>
          <w:szCs w:val="20"/>
          <w:lang w:eastAsia="ar-SA"/>
        </w:rPr>
        <w:t>przegląd gwarancyjn</w:t>
      </w:r>
      <w:r w:rsidR="00984C95" w:rsidRPr="00AE2316">
        <w:rPr>
          <w:rFonts w:ascii="Verdana" w:hAnsi="Verdana"/>
          <w:sz w:val="20"/>
          <w:szCs w:val="20"/>
          <w:lang w:eastAsia="ar-SA"/>
        </w:rPr>
        <w:t>y</w:t>
      </w:r>
      <w:r w:rsidRPr="00AE2316">
        <w:rPr>
          <w:rFonts w:ascii="Verdana" w:hAnsi="Verdana"/>
          <w:sz w:val="20"/>
          <w:szCs w:val="20"/>
          <w:lang w:eastAsia="ar-SA"/>
        </w:rPr>
        <w:t xml:space="preserve"> wraz z konserwacją</w:t>
      </w:r>
      <w:r w:rsidR="00984C95" w:rsidRPr="00AE2316">
        <w:rPr>
          <w:rFonts w:ascii="Verdana" w:hAnsi="Verdana"/>
          <w:sz w:val="20"/>
          <w:szCs w:val="20"/>
          <w:lang w:eastAsia="ar-SA"/>
        </w:rPr>
        <w:t xml:space="preserve"> w miejscu użytkowania sprzętu </w:t>
      </w:r>
      <w:r w:rsidRPr="00AE2316">
        <w:rPr>
          <w:rFonts w:ascii="Verdana" w:hAnsi="Verdana"/>
          <w:sz w:val="20"/>
          <w:szCs w:val="20"/>
          <w:lang w:eastAsia="ar-SA"/>
        </w:rPr>
        <w:t xml:space="preserve">bezpośrednio przed upływem okresu gwarancyjnego; </w:t>
      </w:r>
      <w:r w:rsidRPr="00AE2316">
        <w:rPr>
          <w:rFonts w:ascii="Verdana" w:hAnsi="Verdana"/>
          <w:sz w:val="20"/>
          <w:szCs w:val="20"/>
        </w:rPr>
        <w:t>wszelkie materiały eksploatacyjne niezbędne do wykonania przegląd</w:t>
      </w:r>
      <w:r w:rsidR="00984C95" w:rsidRPr="00AE2316">
        <w:rPr>
          <w:rFonts w:ascii="Verdana" w:hAnsi="Verdana"/>
          <w:sz w:val="20"/>
          <w:szCs w:val="20"/>
        </w:rPr>
        <w:t>u</w:t>
      </w:r>
      <w:r w:rsidRPr="00AE2316">
        <w:rPr>
          <w:rFonts w:ascii="Verdana" w:hAnsi="Verdana"/>
          <w:sz w:val="20"/>
          <w:szCs w:val="20"/>
        </w:rPr>
        <w:t xml:space="preserve"> gwarancyjn</w:t>
      </w:r>
      <w:r w:rsidR="00984C95" w:rsidRPr="00AE2316">
        <w:rPr>
          <w:rFonts w:ascii="Verdana" w:hAnsi="Verdana"/>
          <w:sz w:val="20"/>
          <w:szCs w:val="20"/>
        </w:rPr>
        <w:t>ego</w:t>
      </w:r>
      <w:r w:rsidRPr="00AE2316">
        <w:rPr>
          <w:rFonts w:ascii="Verdana" w:hAnsi="Verdana"/>
          <w:sz w:val="20"/>
          <w:szCs w:val="20"/>
        </w:rPr>
        <w:t xml:space="preserve"> zapewni Wykonawca.</w:t>
      </w:r>
    </w:p>
    <w:p w14:paraId="07163B59" w14:textId="77777777" w:rsidR="0032320F" w:rsidRDefault="0032320F" w:rsidP="0032320F">
      <w:pPr>
        <w:numPr>
          <w:ilvl w:val="0"/>
          <w:numId w:val="4"/>
        </w:numPr>
        <w:shd w:val="clear" w:color="auto" w:fill="FFFFFF"/>
        <w:suppressAutoHyphens/>
        <w:spacing w:after="120"/>
        <w:ind w:left="709" w:hanging="283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przeróbek rzemieślniczych fabrycznego urządzenia celem dostosowania do wymagań opisu przedmiotu zamówienia.</w:t>
      </w:r>
    </w:p>
    <w:p w14:paraId="00565934" w14:textId="19816F13" w:rsidR="00F31092" w:rsidRPr="00F059D0" w:rsidRDefault="00F31092" w:rsidP="002C2376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sectPr w:rsidR="00F31092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B1E0" w14:textId="77777777" w:rsidR="00920545" w:rsidRDefault="00920545" w:rsidP="00E502AD">
      <w:r>
        <w:separator/>
      </w:r>
    </w:p>
  </w:endnote>
  <w:endnote w:type="continuationSeparator" w:id="0">
    <w:p w14:paraId="6C64EBAD" w14:textId="77777777" w:rsidR="00920545" w:rsidRDefault="00920545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1531F6" w14:textId="15E69D24"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826A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826A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72A6BB5" w14:textId="77777777"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38309" w14:textId="77777777" w:rsidR="00920545" w:rsidRDefault="00920545" w:rsidP="00E502AD">
      <w:r>
        <w:separator/>
      </w:r>
    </w:p>
  </w:footnote>
  <w:footnote w:type="continuationSeparator" w:id="0">
    <w:p w14:paraId="59247AA6" w14:textId="77777777" w:rsidR="00920545" w:rsidRDefault="00920545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0819"/>
    <w:multiLevelType w:val="hybridMultilevel"/>
    <w:tmpl w:val="0512043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8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13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16"/>
  </w:num>
  <w:num w:numId="25">
    <w:abstractNumId w:val="8"/>
  </w:num>
  <w:num w:numId="26">
    <w:abstractNumId w:val="3"/>
  </w:num>
  <w:num w:numId="27">
    <w:abstractNumId w:val="22"/>
  </w:num>
  <w:num w:numId="28">
    <w:abstractNumId w:val="15"/>
  </w:num>
  <w:num w:numId="2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jcher Norbert">
    <w15:presenceInfo w15:providerId="AD" w15:userId="S-1-5-21-2797994229-2454865769-3146988229-193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80812"/>
    <w:rsid w:val="00085C84"/>
    <w:rsid w:val="000A621A"/>
    <w:rsid w:val="001101C1"/>
    <w:rsid w:val="001458D6"/>
    <w:rsid w:val="00154836"/>
    <w:rsid w:val="00163882"/>
    <w:rsid w:val="001B4FA1"/>
    <w:rsid w:val="002247D6"/>
    <w:rsid w:val="002658B7"/>
    <w:rsid w:val="0027588F"/>
    <w:rsid w:val="00285009"/>
    <w:rsid w:val="00297B80"/>
    <w:rsid w:val="002C2376"/>
    <w:rsid w:val="002E15F0"/>
    <w:rsid w:val="002E3182"/>
    <w:rsid w:val="0031023B"/>
    <w:rsid w:val="003218C8"/>
    <w:rsid w:val="0032320F"/>
    <w:rsid w:val="00340E81"/>
    <w:rsid w:val="00352AD5"/>
    <w:rsid w:val="00396BEF"/>
    <w:rsid w:val="003B18F0"/>
    <w:rsid w:val="003B3BDD"/>
    <w:rsid w:val="00402DA9"/>
    <w:rsid w:val="00427164"/>
    <w:rsid w:val="0043333F"/>
    <w:rsid w:val="00446AB3"/>
    <w:rsid w:val="00455F3E"/>
    <w:rsid w:val="004C2EB7"/>
    <w:rsid w:val="004C3C1B"/>
    <w:rsid w:val="004E4D5F"/>
    <w:rsid w:val="00540423"/>
    <w:rsid w:val="00562B08"/>
    <w:rsid w:val="00594205"/>
    <w:rsid w:val="005C79DE"/>
    <w:rsid w:val="005E168D"/>
    <w:rsid w:val="00632415"/>
    <w:rsid w:val="00686F00"/>
    <w:rsid w:val="006B0DE1"/>
    <w:rsid w:val="00702654"/>
    <w:rsid w:val="0073107F"/>
    <w:rsid w:val="00747B30"/>
    <w:rsid w:val="00755D5B"/>
    <w:rsid w:val="00765507"/>
    <w:rsid w:val="008008EE"/>
    <w:rsid w:val="008026C6"/>
    <w:rsid w:val="008479CB"/>
    <w:rsid w:val="0086279F"/>
    <w:rsid w:val="008B4A60"/>
    <w:rsid w:val="00911449"/>
    <w:rsid w:val="00913DF3"/>
    <w:rsid w:val="00920545"/>
    <w:rsid w:val="00971BC9"/>
    <w:rsid w:val="009826AC"/>
    <w:rsid w:val="00984C95"/>
    <w:rsid w:val="009D0366"/>
    <w:rsid w:val="009D3A24"/>
    <w:rsid w:val="00A34ABC"/>
    <w:rsid w:val="00AB329A"/>
    <w:rsid w:val="00AE2316"/>
    <w:rsid w:val="00AE47A8"/>
    <w:rsid w:val="00B203BB"/>
    <w:rsid w:val="00BB60AA"/>
    <w:rsid w:val="00BD3E5E"/>
    <w:rsid w:val="00BE3C2D"/>
    <w:rsid w:val="00BE512E"/>
    <w:rsid w:val="00C160EF"/>
    <w:rsid w:val="00C760FE"/>
    <w:rsid w:val="00C83945"/>
    <w:rsid w:val="00C84054"/>
    <w:rsid w:val="00C85ADE"/>
    <w:rsid w:val="00CB109D"/>
    <w:rsid w:val="00CB42C0"/>
    <w:rsid w:val="00CB4FAD"/>
    <w:rsid w:val="00CC29CF"/>
    <w:rsid w:val="00CF313F"/>
    <w:rsid w:val="00D10304"/>
    <w:rsid w:val="00D12F81"/>
    <w:rsid w:val="00D2053B"/>
    <w:rsid w:val="00D46D36"/>
    <w:rsid w:val="00D54D7A"/>
    <w:rsid w:val="00DA24A6"/>
    <w:rsid w:val="00DB2CAE"/>
    <w:rsid w:val="00DE35DC"/>
    <w:rsid w:val="00E017B9"/>
    <w:rsid w:val="00E3580C"/>
    <w:rsid w:val="00E40012"/>
    <w:rsid w:val="00E502AD"/>
    <w:rsid w:val="00E640EB"/>
    <w:rsid w:val="00E67C63"/>
    <w:rsid w:val="00EB1D76"/>
    <w:rsid w:val="00EB64FD"/>
    <w:rsid w:val="00F059D0"/>
    <w:rsid w:val="00F15408"/>
    <w:rsid w:val="00F30D02"/>
    <w:rsid w:val="00F31092"/>
    <w:rsid w:val="00F342CB"/>
    <w:rsid w:val="00F7790B"/>
    <w:rsid w:val="00F922E3"/>
    <w:rsid w:val="00FB7DCD"/>
    <w:rsid w:val="00FC0488"/>
    <w:rsid w:val="00FD0947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C8EEA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D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D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D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68A8D0394243E08A2C12D27927E1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8C50F9-C691-4F4A-B137-3641D66CB9D6}"/>
      </w:docPartPr>
      <w:docPartBody>
        <w:p w:rsidR="00A31D95" w:rsidRDefault="004E0878" w:rsidP="004E0878">
          <w:pPr>
            <w:pStyle w:val="7468A8D0394243E08A2C12D27927E1D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8DDFC4BA1442C08C65FF6837390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AF3FBA-2C06-4240-99C6-AB2A0CB539DA}"/>
      </w:docPartPr>
      <w:docPartBody>
        <w:p w:rsidR="00A31D95" w:rsidRDefault="004E0878" w:rsidP="004E0878">
          <w:pPr>
            <w:pStyle w:val="178DDFC4BA1442C08C65FF6837390C3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24108913174B01873E8F69ADC4C9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64670F-2430-464F-A14E-4C283595532D}"/>
      </w:docPartPr>
      <w:docPartBody>
        <w:p w:rsidR="00291A20" w:rsidRDefault="002C263A" w:rsidP="002C263A">
          <w:pPr>
            <w:pStyle w:val="C524108913174B01873E8F69ADC4C97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AB06FFFE2440EBBD6E7784CCB179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586F5-826F-409F-B03F-0B4EDDED71B4}"/>
      </w:docPartPr>
      <w:docPartBody>
        <w:p w:rsidR="00291A20" w:rsidRDefault="002C263A" w:rsidP="002C263A">
          <w:pPr>
            <w:pStyle w:val="B4AB06FFFE2440EBBD6E7784CCB179A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78"/>
    <w:rsid w:val="00290E1B"/>
    <w:rsid w:val="00291A20"/>
    <w:rsid w:val="002C263A"/>
    <w:rsid w:val="004E0878"/>
    <w:rsid w:val="005D434A"/>
    <w:rsid w:val="006B7043"/>
    <w:rsid w:val="008A0E21"/>
    <w:rsid w:val="008A226B"/>
    <w:rsid w:val="008B006E"/>
    <w:rsid w:val="00987371"/>
    <w:rsid w:val="00A31D95"/>
    <w:rsid w:val="00B12E30"/>
    <w:rsid w:val="00B445E8"/>
    <w:rsid w:val="00DE4C28"/>
    <w:rsid w:val="00E4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C263A"/>
    <w:rPr>
      <w:color w:val="808080"/>
    </w:rPr>
  </w:style>
  <w:style w:type="paragraph" w:customStyle="1" w:styleId="7468A8D0394243E08A2C12D27927E1D3">
    <w:name w:val="7468A8D0394243E08A2C12D27927E1D3"/>
    <w:rsid w:val="004E0878"/>
  </w:style>
  <w:style w:type="paragraph" w:customStyle="1" w:styleId="178DDFC4BA1442C08C65FF6837390C39">
    <w:name w:val="178DDFC4BA1442C08C65FF6837390C39"/>
    <w:rsid w:val="004E0878"/>
  </w:style>
  <w:style w:type="paragraph" w:customStyle="1" w:styleId="C524108913174B01873E8F69ADC4C97E">
    <w:name w:val="C524108913174B01873E8F69ADC4C97E"/>
    <w:rsid w:val="002C263A"/>
  </w:style>
  <w:style w:type="paragraph" w:customStyle="1" w:styleId="B4AB06FFFE2440EBBD6E7784CCB179A4">
    <w:name w:val="B4AB06FFFE2440EBBD6E7784CCB179A4"/>
    <w:rsid w:val="002C26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Szafraniec Dorota</cp:lastModifiedBy>
  <cp:revision>2</cp:revision>
  <dcterms:created xsi:type="dcterms:W3CDTF">2023-06-01T12:44:00Z</dcterms:created>
  <dcterms:modified xsi:type="dcterms:W3CDTF">2023-06-01T12:44:00Z</dcterms:modified>
</cp:coreProperties>
</file>