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56F2" w14:textId="77777777" w:rsidR="00B458EB" w:rsidRPr="00DC79AC" w:rsidRDefault="00B458EB" w:rsidP="00B458EB">
      <w:pPr>
        <w:spacing w:after="0" w:line="240" w:lineRule="auto"/>
        <w:jc w:val="right"/>
        <w:rPr>
          <w:sz w:val="16"/>
          <w:szCs w:val="16"/>
        </w:rPr>
      </w:pPr>
      <w:r>
        <w:rPr>
          <w:sz w:val="16"/>
          <w:szCs w:val="16"/>
        </w:rPr>
        <w:t>Załącznik nr 4</w:t>
      </w:r>
    </w:p>
    <w:p w14:paraId="1DC35E4E" w14:textId="77777777" w:rsidR="00B458EB" w:rsidRPr="00DC79AC" w:rsidRDefault="00B458EB" w:rsidP="00B458EB">
      <w:pPr>
        <w:spacing w:after="0" w:line="240" w:lineRule="auto"/>
        <w:jc w:val="both"/>
      </w:pPr>
    </w:p>
    <w:p w14:paraId="6B058863" w14:textId="77777777" w:rsidR="00B458EB" w:rsidRPr="00DC79AC" w:rsidRDefault="00B458EB" w:rsidP="00B458EB">
      <w:pPr>
        <w:spacing w:after="0" w:line="360" w:lineRule="auto"/>
        <w:jc w:val="center"/>
        <w:rPr>
          <w:rFonts w:cstheme="minorHAnsi"/>
          <w:b/>
          <w:spacing w:val="120"/>
          <w:sz w:val="32"/>
          <w:szCs w:val="32"/>
        </w:rPr>
      </w:pPr>
      <w:r w:rsidRPr="00DC79AC">
        <w:rPr>
          <w:rFonts w:cstheme="minorHAnsi"/>
          <w:b/>
          <w:spacing w:val="120"/>
          <w:sz w:val="32"/>
          <w:szCs w:val="32"/>
        </w:rPr>
        <w:t>ZAPYTANIE OFERTOWE</w:t>
      </w:r>
    </w:p>
    <w:p w14:paraId="4E4E24B1" w14:textId="77777777" w:rsidR="00B458EB" w:rsidRPr="00DC79AC" w:rsidRDefault="00B458EB" w:rsidP="00B458EB">
      <w:pPr>
        <w:spacing w:after="0" w:line="240" w:lineRule="auto"/>
        <w:jc w:val="both"/>
      </w:pPr>
    </w:p>
    <w:p w14:paraId="26E27557" w14:textId="77777777" w:rsidR="00B458EB" w:rsidRPr="00DC79AC" w:rsidRDefault="00B458EB" w:rsidP="00B458EB">
      <w:pPr>
        <w:spacing w:after="0" w:line="240" w:lineRule="auto"/>
        <w:jc w:val="both"/>
      </w:pPr>
    </w:p>
    <w:p w14:paraId="58BC58AE" w14:textId="77777777" w:rsidR="00B458EB" w:rsidRPr="00DC79AC" w:rsidRDefault="00B458EB" w:rsidP="00B458EB">
      <w:pPr>
        <w:pStyle w:val="Akapitzlist"/>
        <w:widowControl w:val="0"/>
        <w:numPr>
          <w:ilvl w:val="1"/>
          <w:numId w:val="1"/>
        </w:numPr>
        <w:suppressAutoHyphens/>
        <w:spacing w:after="0" w:line="240" w:lineRule="auto"/>
        <w:ind w:left="284" w:hanging="284"/>
        <w:contextualSpacing w:val="0"/>
        <w:rPr>
          <w:b/>
        </w:rPr>
      </w:pPr>
      <w:r>
        <w:rPr>
          <w:b/>
        </w:rPr>
        <w:t>Zamawiający</w:t>
      </w:r>
    </w:p>
    <w:p w14:paraId="4CA2EF64" w14:textId="77777777" w:rsidR="00B458EB" w:rsidRPr="00DC79AC" w:rsidRDefault="00B458EB" w:rsidP="00B458EB">
      <w:pPr>
        <w:pStyle w:val="Akapitzlist"/>
        <w:spacing w:after="0" w:line="240" w:lineRule="auto"/>
        <w:ind w:left="568" w:hanging="284"/>
        <w:contextualSpacing w:val="0"/>
      </w:pPr>
      <w:r>
        <w:t>Regionalna Dyrekcja Ochrony Środowiska w Bydgoszczy</w:t>
      </w:r>
    </w:p>
    <w:p w14:paraId="21C6A38D" w14:textId="77777777" w:rsidR="00B458EB" w:rsidRPr="00DC79AC" w:rsidRDefault="00501C43" w:rsidP="00B458EB">
      <w:pPr>
        <w:pStyle w:val="Akapitzlist"/>
        <w:spacing w:after="0" w:line="240" w:lineRule="auto"/>
        <w:ind w:left="568" w:hanging="284"/>
        <w:contextualSpacing w:val="0"/>
      </w:pPr>
      <w:r>
        <w:t>Wydział Organizacyjno- Administracyjny</w:t>
      </w:r>
    </w:p>
    <w:p w14:paraId="5C7D11FE" w14:textId="77777777" w:rsidR="00B458EB" w:rsidRPr="00DC79AC" w:rsidRDefault="00B458EB" w:rsidP="00B458EB">
      <w:pPr>
        <w:pStyle w:val="Akapitzlist"/>
        <w:spacing w:after="0" w:line="240" w:lineRule="auto"/>
        <w:ind w:left="568" w:hanging="284"/>
        <w:contextualSpacing w:val="0"/>
      </w:pPr>
      <w:r>
        <w:t>85-009 Bydgoszcz, ul. Dworcowa 81</w:t>
      </w:r>
    </w:p>
    <w:p w14:paraId="452818D6" w14:textId="6912417B" w:rsidR="00B458EB" w:rsidRPr="00DC79AC" w:rsidRDefault="00501C43" w:rsidP="00B458EB">
      <w:pPr>
        <w:pStyle w:val="Akapitzlist"/>
        <w:spacing w:after="0" w:line="240" w:lineRule="auto"/>
        <w:ind w:left="568" w:hanging="284"/>
        <w:contextualSpacing w:val="0"/>
      </w:pPr>
      <w:r>
        <w:t>WOA.261.</w:t>
      </w:r>
      <w:r w:rsidR="00711DE6">
        <w:rPr>
          <w:b/>
        </w:rPr>
        <w:t>115</w:t>
      </w:r>
      <w:r>
        <w:t>.202</w:t>
      </w:r>
      <w:r w:rsidR="00711DE6">
        <w:t>3</w:t>
      </w:r>
      <w:r>
        <w:t>.</w:t>
      </w:r>
      <w:r w:rsidR="00711DE6">
        <w:t>KP</w:t>
      </w:r>
    </w:p>
    <w:p w14:paraId="2E4DA23C" w14:textId="77777777" w:rsidR="00B458EB" w:rsidRPr="00DC79AC" w:rsidRDefault="00B458EB" w:rsidP="00B458EB">
      <w:pPr>
        <w:pStyle w:val="Akapitzlist"/>
        <w:spacing w:after="0" w:line="240" w:lineRule="auto"/>
        <w:ind w:left="284" w:hanging="284"/>
        <w:contextualSpacing w:val="0"/>
        <w:rPr>
          <w:b/>
        </w:rPr>
      </w:pPr>
    </w:p>
    <w:p w14:paraId="73559F20" w14:textId="77777777" w:rsidR="00B458EB" w:rsidRPr="00DC79AC" w:rsidRDefault="00B458EB" w:rsidP="00B458EB">
      <w:pPr>
        <w:pStyle w:val="Akapitzlist"/>
        <w:widowControl w:val="0"/>
        <w:numPr>
          <w:ilvl w:val="1"/>
          <w:numId w:val="1"/>
        </w:numPr>
        <w:suppressAutoHyphens/>
        <w:spacing w:after="0" w:line="240" w:lineRule="auto"/>
        <w:ind w:left="284" w:hanging="284"/>
        <w:contextualSpacing w:val="0"/>
        <w:rPr>
          <w:b/>
        </w:rPr>
      </w:pPr>
      <w:r w:rsidRPr="00DC79AC">
        <w:rPr>
          <w:b/>
        </w:rPr>
        <w:t>Przedmiot zapytania ofertowego:</w:t>
      </w:r>
    </w:p>
    <w:p w14:paraId="36C68BD5" w14:textId="77777777" w:rsidR="00501C43" w:rsidRPr="006930C5" w:rsidRDefault="00B458EB" w:rsidP="00D84972">
      <w:pPr>
        <w:spacing w:after="0" w:line="240" w:lineRule="auto"/>
        <w:ind w:left="284"/>
        <w:jc w:val="both"/>
        <w:rPr>
          <w:rFonts w:cstheme="minorHAnsi"/>
        </w:rPr>
      </w:pPr>
      <w:r w:rsidRPr="00DC79AC">
        <w:t>Przedm</w:t>
      </w:r>
      <w:r w:rsidR="00501C43">
        <w:t>iotem zapytania jest zakup ok. 58</w:t>
      </w:r>
      <w:r w:rsidR="00501C43" w:rsidRPr="007B60F2">
        <w:t>00 litrów oleju napędowego</w:t>
      </w:r>
      <w:r w:rsidR="00501C43">
        <w:t xml:space="preserve"> </w:t>
      </w:r>
      <w:r w:rsidR="00501C43" w:rsidRPr="007B60F2">
        <w:t xml:space="preserve">na terenie całego kraju w </w:t>
      </w:r>
      <w:r w:rsidR="00501C43" w:rsidRPr="006930C5">
        <w:rPr>
          <w:rFonts w:cstheme="minorHAnsi"/>
        </w:rPr>
        <w:t>transakcjach bezgotówkowych, za pomocą nośników elektronicznych (np. kart paliwowych lub innych przekaźników bezgotówkowego rozliczania transakcji), dostarczonych Zamawiającemu przez Wykonawcę.</w:t>
      </w:r>
    </w:p>
    <w:p w14:paraId="79EF31EF" w14:textId="77777777" w:rsidR="006930C5" w:rsidRPr="006930C5" w:rsidRDefault="00DB527C" w:rsidP="00DB527C">
      <w:pPr>
        <w:spacing w:after="0" w:line="240" w:lineRule="auto"/>
        <w:ind w:left="284"/>
        <w:jc w:val="both"/>
        <w:rPr>
          <w:rFonts w:cstheme="minorHAnsi"/>
        </w:rPr>
      </w:pPr>
      <w:r>
        <w:rPr>
          <w:rFonts w:cstheme="minorHAnsi"/>
        </w:rPr>
        <w:t>Zamawiający zastrzega, że podane powyżej ilości litrów paliwa są szacunkowe. Zamawiający będzie sukcesywnie dokonywał zakupów paliwa. Zmawiający zastrzega, że wartość zamówienia może ulec zmianie.</w:t>
      </w:r>
    </w:p>
    <w:p w14:paraId="685B8992" w14:textId="77777777" w:rsidR="00DB527C" w:rsidRDefault="00DB527C" w:rsidP="00501C43">
      <w:pPr>
        <w:spacing w:after="0" w:line="240" w:lineRule="auto"/>
        <w:ind w:firstLine="284"/>
        <w:jc w:val="both"/>
        <w:rPr>
          <w:rFonts w:cstheme="minorHAnsi"/>
        </w:rPr>
      </w:pPr>
    </w:p>
    <w:p w14:paraId="1AB987AC" w14:textId="77777777" w:rsidR="006930C5" w:rsidRPr="006930C5" w:rsidRDefault="006930C5" w:rsidP="00501C43">
      <w:pPr>
        <w:spacing w:after="0" w:line="240" w:lineRule="auto"/>
        <w:ind w:firstLine="284"/>
        <w:jc w:val="both"/>
        <w:rPr>
          <w:rFonts w:cstheme="minorHAnsi"/>
        </w:rPr>
      </w:pPr>
      <w:r w:rsidRPr="006930C5">
        <w:rPr>
          <w:rFonts w:cstheme="minorHAnsi"/>
        </w:rPr>
        <w:t xml:space="preserve">CPV </w:t>
      </w:r>
      <w:r w:rsidRPr="006930C5">
        <w:rPr>
          <w:rFonts w:cstheme="minorHAnsi"/>
          <w:bCs/>
        </w:rPr>
        <w:t>09134200-9 Paliwo diesla</w:t>
      </w:r>
    </w:p>
    <w:p w14:paraId="5A969EF5" w14:textId="499F4C9B" w:rsidR="00B458EB" w:rsidRPr="006930C5" w:rsidRDefault="00711DE6" w:rsidP="00B458EB">
      <w:pPr>
        <w:spacing w:after="0" w:line="240" w:lineRule="auto"/>
        <w:ind w:firstLine="284"/>
        <w:rPr>
          <w:rFonts w:cstheme="minorHAnsi"/>
        </w:rPr>
      </w:pPr>
      <w:r w:rsidRPr="006930C5">
        <w:rPr>
          <w:rFonts w:cstheme="minorHAnsi"/>
        </w:rPr>
        <w:t xml:space="preserve">CPV </w:t>
      </w:r>
      <w:r w:rsidRPr="006930C5">
        <w:rPr>
          <w:rFonts w:cstheme="minorHAnsi"/>
          <w:bCs/>
        </w:rPr>
        <w:t>0913</w:t>
      </w:r>
      <w:r>
        <w:rPr>
          <w:rFonts w:cstheme="minorHAnsi"/>
          <w:bCs/>
        </w:rPr>
        <w:t>30</w:t>
      </w:r>
      <w:r w:rsidRPr="006930C5">
        <w:rPr>
          <w:rFonts w:cstheme="minorHAnsi"/>
          <w:bCs/>
        </w:rPr>
        <w:t>00-</w:t>
      </w:r>
      <w:r>
        <w:rPr>
          <w:rFonts w:cstheme="minorHAnsi"/>
          <w:bCs/>
        </w:rPr>
        <w:t>4 – Benzyna bezołowiowa</w:t>
      </w:r>
    </w:p>
    <w:p w14:paraId="5F5D1629" w14:textId="77777777" w:rsidR="00B458EB" w:rsidRPr="00DC79AC" w:rsidRDefault="00B458EB" w:rsidP="00B458EB">
      <w:pPr>
        <w:pStyle w:val="Akapitzlist"/>
        <w:widowControl w:val="0"/>
        <w:numPr>
          <w:ilvl w:val="1"/>
          <w:numId w:val="1"/>
        </w:numPr>
        <w:suppressAutoHyphens/>
        <w:spacing w:after="0" w:line="240" w:lineRule="auto"/>
        <w:ind w:left="284" w:hanging="284"/>
        <w:contextualSpacing w:val="0"/>
        <w:rPr>
          <w:b/>
        </w:rPr>
      </w:pPr>
      <w:r w:rsidRPr="00DC79AC">
        <w:rPr>
          <w:b/>
        </w:rPr>
        <w:t>Kryteria oceny ofert</w:t>
      </w:r>
    </w:p>
    <w:p w14:paraId="11281816" w14:textId="1329AFB9" w:rsidR="00B458EB" w:rsidRDefault="006930C5" w:rsidP="00B458EB">
      <w:pPr>
        <w:pStyle w:val="Akapitzlist"/>
        <w:numPr>
          <w:ilvl w:val="0"/>
          <w:numId w:val="2"/>
        </w:numPr>
        <w:spacing w:after="0" w:line="240" w:lineRule="auto"/>
      </w:pPr>
      <w:r>
        <w:t xml:space="preserve">cena </w:t>
      </w:r>
      <w:r w:rsidR="00DB527C">
        <w:t xml:space="preserve">brutto za 1 </w:t>
      </w:r>
      <w:r w:rsidR="00743784">
        <w:t xml:space="preserve">litr oleju napędowego na dzień </w:t>
      </w:r>
      <w:r w:rsidR="00576C63">
        <w:t>13</w:t>
      </w:r>
      <w:r w:rsidR="00500542">
        <w:t>.1</w:t>
      </w:r>
      <w:r w:rsidR="00743784">
        <w:t>2.</w:t>
      </w:r>
      <w:r w:rsidR="00DB527C">
        <w:t>202</w:t>
      </w:r>
      <w:r w:rsidR="00711DE6">
        <w:t>3</w:t>
      </w:r>
      <w:r w:rsidR="00DB527C">
        <w:t xml:space="preserve"> r. </w:t>
      </w:r>
      <w:r>
        <w:t>– 20</w:t>
      </w:r>
      <w:r w:rsidR="00B458EB" w:rsidRPr="00DC79AC">
        <w:t xml:space="preserve">% </w:t>
      </w:r>
    </w:p>
    <w:p w14:paraId="4A30BAC4" w14:textId="77777777" w:rsidR="00B458EB" w:rsidRDefault="006930C5" w:rsidP="00B458EB">
      <w:pPr>
        <w:pStyle w:val="Akapitzlist"/>
        <w:numPr>
          <w:ilvl w:val="0"/>
          <w:numId w:val="2"/>
        </w:numPr>
        <w:spacing w:after="0" w:line="240" w:lineRule="auto"/>
      </w:pPr>
      <w:r>
        <w:t>iloś</w:t>
      </w:r>
      <w:r w:rsidR="00141476">
        <w:t>ć stacji benzynowych w kraju – 3</w:t>
      </w:r>
      <w:r>
        <w:t>0%</w:t>
      </w:r>
    </w:p>
    <w:p w14:paraId="4A79C293" w14:textId="77777777" w:rsidR="00141476" w:rsidRDefault="005116A4" w:rsidP="00B458EB">
      <w:pPr>
        <w:pStyle w:val="Akapitzlist"/>
        <w:numPr>
          <w:ilvl w:val="0"/>
          <w:numId w:val="2"/>
        </w:numPr>
        <w:spacing w:after="0" w:line="240" w:lineRule="auto"/>
      </w:pPr>
      <w:r>
        <w:t>ilość stacji benzynowych w</w:t>
      </w:r>
      <w:r w:rsidR="00141476">
        <w:t xml:space="preserve"> Bydgoszczy – 30%</w:t>
      </w:r>
    </w:p>
    <w:p w14:paraId="3C2A6548" w14:textId="77777777" w:rsidR="00DB527C" w:rsidRDefault="00DB527C" w:rsidP="00B458EB">
      <w:pPr>
        <w:pStyle w:val="Akapitzlist"/>
        <w:numPr>
          <w:ilvl w:val="0"/>
          <w:numId w:val="2"/>
        </w:numPr>
        <w:spacing w:after="0" w:line="240" w:lineRule="auto"/>
      </w:pPr>
      <w:r>
        <w:t>wysokość przyznanego upustu na paliwo (rabat) – 20%</w:t>
      </w:r>
    </w:p>
    <w:p w14:paraId="417C59DE" w14:textId="77777777" w:rsidR="00DB527C" w:rsidRPr="00DC79AC" w:rsidRDefault="00DB527C" w:rsidP="00DB527C">
      <w:pPr>
        <w:spacing w:after="0" w:line="240" w:lineRule="auto"/>
        <w:ind w:left="426"/>
      </w:pPr>
    </w:p>
    <w:p w14:paraId="5A9063E7" w14:textId="77777777" w:rsidR="007166CC" w:rsidRDefault="007166CC" w:rsidP="007166CC">
      <w:pPr>
        <w:pStyle w:val="Akapitzlist"/>
        <w:numPr>
          <w:ilvl w:val="0"/>
          <w:numId w:val="5"/>
        </w:numPr>
        <w:spacing w:after="0" w:line="240" w:lineRule="auto"/>
        <w:contextualSpacing w:val="0"/>
      </w:pPr>
      <w:r w:rsidRPr="007166CC">
        <w:t>Cenna brutto za 1 litr oleju napędowego</w:t>
      </w:r>
      <w:r w:rsidR="00576C63">
        <w:t xml:space="preserve"> na dzień 13</w:t>
      </w:r>
      <w:r>
        <w:t>.12.2022r. – według następującego wzoru:</w:t>
      </w:r>
    </w:p>
    <w:p w14:paraId="70556EFB" w14:textId="77777777" w:rsidR="007166CC" w:rsidRDefault="007166CC" w:rsidP="007166CC">
      <w:pPr>
        <w:spacing w:after="0" w:line="240" w:lineRule="auto"/>
      </w:pPr>
    </w:p>
    <w:tbl>
      <w:tblPr>
        <w:tblStyle w:val="Tabela-Siatk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45"/>
        <w:gridCol w:w="758"/>
      </w:tblGrid>
      <w:tr w:rsidR="007166CC" w14:paraId="210CB915" w14:textId="77777777" w:rsidTr="007166CC">
        <w:tc>
          <w:tcPr>
            <w:tcW w:w="850" w:type="dxa"/>
            <w:vMerge w:val="restart"/>
            <w:vAlign w:val="center"/>
          </w:tcPr>
          <w:p w14:paraId="188F79C3" w14:textId="77777777" w:rsidR="007166CC" w:rsidRDefault="007166CC" w:rsidP="007166CC">
            <w:pPr>
              <w:jc w:val="right"/>
            </w:pPr>
            <w:r>
              <w:t>C =</w:t>
            </w:r>
          </w:p>
        </w:tc>
        <w:tc>
          <w:tcPr>
            <w:tcW w:w="4345" w:type="dxa"/>
            <w:tcBorders>
              <w:bottom w:val="single" w:sz="4" w:space="0" w:color="auto"/>
            </w:tcBorders>
            <w:vAlign w:val="center"/>
          </w:tcPr>
          <w:p w14:paraId="533EFAF1" w14:textId="77777777" w:rsidR="007166CC" w:rsidRDefault="007166CC" w:rsidP="007166CC">
            <w:r>
              <w:t>Najniższa oferowana cena brutto</w:t>
            </w:r>
          </w:p>
        </w:tc>
        <w:tc>
          <w:tcPr>
            <w:tcW w:w="758" w:type="dxa"/>
            <w:vMerge w:val="restart"/>
            <w:vAlign w:val="center"/>
          </w:tcPr>
          <w:p w14:paraId="322DC5DF" w14:textId="77777777" w:rsidR="007166CC" w:rsidRDefault="007166CC" w:rsidP="007166CC">
            <w:r>
              <w:t>x 20</w:t>
            </w:r>
          </w:p>
        </w:tc>
      </w:tr>
      <w:tr w:rsidR="007166CC" w14:paraId="6CD69C5D" w14:textId="77777777" w:rsidTr="007166CC">
        <w:tc>
          <w:tcPr>
            <w:tcW w:w="850" w:type="dxa"/>
            <w:vMerge/>
          </w:tcPr>
          <w:p w14:paraId="00250F88" w14:textId="77777777" w:rsidR="007166CC" w:rsidRDefault="007166CC" w:rsidP="007166CC"/>
        </w:tc>
        <w:tc>
          <w:tcPr>
            <w:tcW w:w="4345" w:type="dxa"/>
            <w:tcBorders>
              <w:top w:val="single" w:sz="4" w:space="0" w:color="auto"/>
            </w:tcBorders>
          </w:tcPr>
          <w:p w14:paraId="28D19106" w14:textId="77777777" w:rsidR="007166CC" w:rsidRDefault="007166CC" w:rsidP="007166CC">
            <w:r>
              <w:t>Cena oferty badanej brutto</w:t>
            </w:r>
          </w:p>
        </w:tc>
        <w:tc>
          <w:tcPr>
            <w:tcW w:w="758" w:type="dxa"/>
            <w:vMerge/>
          </w:tcPr>
          <w:p w14:paraId="0AB56B00" w14:textId="77777777" w:rsidR="007166CC" w:rsidRDefault="007166CC" w:rsidP="007166CC"/>
        </w:tc>
      </w:tr>
    </w:tbl>
    <w:p w14:paraId="003992ED" w14:textId="77777777" w:rsidR="007166CC" w:rsidRDefault="007166CC" w:rsidP="007166CC">
      <w:pPr>
        <w:spacing w:after="0" w:line="240" w:lineRule="auto"/>
      </w:pPr>
    </w:p>
    <w:p w14:paraId="3BC63A62" w14:textId="77777777" w:rsidR="00141476" w:rsidRDefault="00141476" w:rsidP="00141476">
      <w:pPr>
        <w:pStyle w:val="Akapitzlist"/>
        <w:numPr>
          <w:ilvl w:val="0"/>
          <w:numId w:val="6"/>
        </w:numPr>
        <w:spacing w:after="0" w:line="240" w:lineRule="auto"/>
        <w:contextualSpacing w:val="0"/>
      </w:pPr>
      <w:r>
        <w:t>Ilość stacji paliw na terenie kraju – według następującego wzoru:</w:t>
      </w:r>
    </w:p>
    <w:p w14:paraId="3EBA827E" w14:textId="77777777" w:rsidR="00141476" w:rsidRDefault="00141476" w:rsidP="00141476">
      <w:pPr>
        <w:pStyle w:val="Akapitzlist"/>
        <w:spacing w:after="0" w:line="240" w:lineRule="auto"/>
        <w:ind w:left="644"/>
        <w:contextualSpacing w:val="0"/>
      </w:pPr>
    </w:p>
    <w:tbl>
      <w:tblPr>
        <w:tblStyle w:val="Tabela-Siatk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45"/>
        <w:gridCol w:w="758"/>
      </w:tblGrid>
      <w:tr w:rsidR="00141476" w14:paraId="03DBAE03" w14:textId="77777777" w:rsidTr="009D7E26">
        <w:tc>
          <w:tcPr>
            <w:tcW w:w="850" w:type="dxa"/>
            <w:vMerge w:val="restart"/>
            <w:vAlign w:val="center"/>
          </w:tcPr>
          <w:p w14:paraId="142CE92D" w14:textId="77777777" w:rsidR="00141476" w:rsidRDefault="00141476" w:rsidP="009D7E26">
            <w:pPr>
              <w:jc w:val="right"/>
            </w:pPr>
            <w:r>
              <w:t>S =</w:t>
            </w:r>
          </w:p>
        </w:tc>
        <w:tc>
          <w:tcPr>
            <w:tcW w:w="4345" w:type="dxa"/>
            <w:tcBorders>
              <w:bottom w:val="single" w:sz="4" w:space="0" w:color="auto"/>
            </w:tcBorders>
            <w:vAlign w:val="center"/>
          </w:tcPr>
          <w:p w14:paraId="19FA2F2E" w14:textId="77777777" w:rsidR="00141476" w:rsidRDefault="00141476" w:rsidP="009D7E26">
            <w:r>
              <w:t>Ilość stacji badanej oferty</w:t>
            </w:r>
          </w:p>
        </w:tc>
        <w:tc>
          <w:tcPr>
            <w:tcW w:w="758" w:type="dxa"/>
            <w:vMerge w:val="restart"/>
            <w:vAlign w:val="center"/>
          </w:tcPr>
          <w:p w14:paraId="2DF0A44B" w14:textId="77777777" w:rsidR="00141476" w:rsidRDefault="00141476" w:rsidP="009D7E26">
            <w:r>
              <w:t>x 30</w:t>
            </w:r>
          </w:p>
        </w:tc>
      </w:tr>
      <w:tr w:rsidR="00141476" w14:paraId="28C1A50D" w14:textId="77777777" w:rsidTr="009D7E26">
        <w:tc>
          <w:tcPr>
            <w:tcW w:w="850" w:type="dxa"/>
            <w:vMerge/>
          </w:tcPr>
          <w:p w14:paraId="1DAF579F" w14:textId="77777777" w:rsidR="00141476" w:rsidRDefault="00141476" w:rsidP="009D7E26"/>
        </w:tc>
        <w:tc>
          <w:tcPr>
            <w:tcW w:w="4345" w:type="dxa"/>
            <w:tcBorders>
              <w:top w:val="single" w:sz="4" w:space="0" w:color="auto"/>
            </w:tcBorders>
          </w:tcPr>
          <w:p w14:paraId="6AC140E1" w14:textId="77777777" w:rsidR="00141476" w:rsidRDefault="00141476" w:rsidP="009D7E26">
            <w:r>
              <w:t>Najwyższa oferowana ilość stacji</w:t>
            </w:r>
          </w:p>
        </w:tc>
        <w:tc>
          <w:tcPr>
            <w:tcW w:w="758" w:type="dxa"/>
            <w:vMerge/>
          </w:tcPr>
          <w:p w14:paraId="12E2FAF1" w14:textId="77777777" w:rsidR="00141476" w:rsidRDefault="00141476" w:rsidP="009D7E26"/>
        </w:tc>
      </w:tr>
    </w:tbl>
    <w:p w14:paraId="27E5B1BA" w14:textId="77777777" w:rsidR="00141476" w:rsidRDefault="00141476" w:rsidP="00141476">
      <w:pPr>
        <w:pStyle w:val="Akapitzlist"/>
        <w:spacing w:after="0" w:line="240" w:lineRule="auto"/>
        <w:ind w:left="644"/>
        <w:contextualSpacing w:val="0"/>
      </w:pPr>
    </w:p>
    <w:p w14:paraId="31DFE36B" w14:textId="77777777" w:rsidR="007166CC" w:rsidRDefault="007166CC" w:rsidP="00141476">
      <w:pPr>
        <w:pStyle w:val="Akapitzlist"/>
        <w:numPr>
          <w:ilvl w:val="0"/>
          <w:numId w:val="6"/>
        </w:numPr>
        <w:spacing w:after="0" w:line="240" w:lineRule="auto"/>
        <w:contextualSpacing w:val="0"/>
      </w:pPr>
      <w:r>
        <w:t>Ilość stacji paliw na terenie miasta Bydgoszcz – według następującego wzoru:</w:t>
      </w:r>
    </w:p>
    <w:p w14:paraId="75245835" w14:textId="77777777" w:rsidR="007166CC" w:rsidRDefault="007166CC" w:rsidP="007166CC">
      <w:pPr>
        <w:pStyle w:val="Akapitzlist"/>
        <w:spacing w:after="0" w:line="240" w:lineRule="auto"/>
        <w:ind w:left="644"/>
        <w:contextualSpacing w:val="0"/>
      </w:pPr>
    </w:p>
    <w:tbl>
      <w:tblPr>
        <w:tblStyle w:val="Tabela-Siatk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45"/>
        <w:gridCol w:w="758"/>
      </w:tblGrid>
      <w:tr w:rsidR="007166CC" w14:paraId="5CD5C6AF" w14:textId="77777777" w:rsidTr="00A25332">
        <w:tc>
          <w:tcPr>
            <w:tcW w:w="850" w:type="dxa"/>
            <w:vMerge w:val="restart"/>
            <w:vAlign w:val="center"/>
          </w:tcPr>
          <w:p w14:paraId="0E58EF61" w14:textId="77777777" w:rsidR="007166CC" w:rsidRDefault="007166CC" w:rsidP="00A25332">
            <w:pPr>
              <w:jc w:val="right"/>
            </w:pPr>
            <w:r>
              <w:t>S =</w:t>
            </w:r>
          </w:p>
        </w:tc>
        <w:tc>
          <w:tcPr>
            <w:tcW w:w="4345" w:type="dxa"/>
            <w:tcBorders>
              <w:bottom w:val="single" w:sz="4" w:space="0" w:color="auto"/>
            </w:tcBorders>
            <w:vAlign w:val="center"/>
          </w:tcPr>
          <w:p w14:paraId="04E4151D" w14:textId="77777777" w:rsidR="007166CC" w:rsidRDefault="007166CC" w:rsidP="00A25332">
            <w:r>
              <w:t>Ilość stacji badanej oferty</w:t>
            </w:r>
          </w:p>
        </w:tc>
        <w:tc>
          <w:tcPr>
            <w:tcW w:w="758" w:type="dxa"/>
            <w:vMerge w:val="restart"/>
            <w:vAlign w:val="center"/>
          </w:tcPr>
          <w:p w14:paraId="3D0AA7D7" w14:textId="77777777" w:rsidR="007166CC" w:rsidRDefault="00141476" w:rsidP="00A25332">
            <w:r>
              <w:t>x 3</w:t>
            </w:r>
            <w:r w:rsidR="007166CC">
              <w:t>0</w:t>
            </w:r>
          </w:p>
        </w:tc>
      </w:tr>
      <w:tr w:rsidR="007166CC" w14:paraId="0EC64C3E" w14:textId="77777777" w:rsidTr="00A25332">
        <w:tc>
          <w:tcPr>
            <w:tcW w:w="850" w:type="dxa"/>
            <w:vMerge/>
          </w:tcPr>
          <w:p w14:paraId="103410C7" w14:textId="77777777" w:rsidR="007166CC" w:rsidRDefault="007166CC" w:rsidP="00A25332"/>
        </w:tc>
        <w:tc>
          <w:tcPr>
            <w:tcW w:w="4345" w:type="dxa"/>
            <w:tcBorders>
              <w:top w:val="single" w:sz="4" w:space="0" w:color="auto"/>
            </w:tcBorders>
          </w:tcPr>
          <w:p w14:paraId="387456AB" w14:textId="77777777" w:rsidR="007166CC" w:rsidRDefault="007166CC" w:rsidP="00A25332">
            <w:r>
              <w:t>Najwyższa oferowana ilość stacji</w:t>
            </w:r>
          </w:p>
        </w:tc>
        <w:tc>
          <w:tcPr>
            <w:tcW w:w="758" w:type="dxa"/>
            <w:vMerge/>
          </w:tcPr>
          <w:p w14:paraId="622DB6AF" w14:textId="77777777" w:rsidR="007166CC" w:rsidRDefault="007166CC" w:rsidP="00A25332"/>
        </w:tc>
      </w:tr>
    </w:tbl>
    <w:p w14:paraId="686792E1" w14:textId="77777777" w:rsidR="007166CC" w:rsidRDefault="007166CC" w:rsidP="007166CC">
      <w:pPr>
        <w:spacing w:after="0" w:line="240" w:lineRule="auto"/>
      </w:pPr>
    </w:p>
    <w:p w14:paraId="687AAFF5" w14:textId="77777777" w:rsidR="007166CC" w:rsidRDefault="007166CC" w:rsidP="00141476">
      <w:pPr>
        <w:pStyle w:val="Akapitzlist"/>
        <w:numPr>
          <w:ilvl w:val="0"/>
          <w:numId w:val="6"/>
        </w:numPr>
        <w:spacing w:after="0" w:line="240" w:lineRule="auto"/>
        <w:contextualSpacing w:val="0"/>
      </w:pPr>
      <w:r>
        <w:t>Wysokość przyznanego upustu na paliwo (rabat) – według następującego wzoru:</w:t>
      </w:r>
    </w:p>
    <w:p w14:paraId="45BD2B43" w14:textId="77777777" w:rsidR="007166CC" w:rsidRDefault="007166CC" w:rsidP="007166CC">
      <w:pPr>
        <w:pStyle w:val="Akapitzlist"/>
        <w:spacing w:after="0" w:line="240" w:lineRule="auto"/>
        <w:ind w:left="644"/>
        <w:contextualSpacing w:val="0"/>
      </w:pPr>
    </w:p>
    <w:tbl>
      <w:tblPr>
        <w:tblStyle w:val="Tabela-Siatk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45"/>
        <w:gridCol w:w="758"/>
      </w:tblGrid>
      <w:tr w:rsidR="007166CC" w14:paraId="605DC392" w14:textId="77777777" w:rsidTr="00A25332">
        <w:tc>
          <w:tcPr>
            <w:tcW w:w="850" w:type="dxa"/>
            <w:vMerge w:val="restart"/>
            <w:vAlign w:val="center"/>
          </w:tcPr>
          <w:p w14:paraId="05317A57" w14:textId="77777777" w:rsidR="007166CC" w:rsidRDefault="007166CC" w:rsidP="00A25332">
            <w:pPr>
              <w:jc w:val="right"/>
            </w:pPr>
            <w:r>
              <w:t>U =</w:t>
            </w:r>
          </w:p>
        </w:tc>
        <w:tc>
          <w:tcPr>
            <w:tcW w:w="4345" w:type="dxa"/>
            <w:tcBorders>
              <w:bottom w:val="single" w:sz="4" w:space="0" w:color="auto"/>
            </w:tcBorders>
            <w:vAlign w:val="center"/>
          </w:tcPr>
          <w:p w14:paraId="562F1CA4" w14:textId="77777777" w:rsidR="007166CC" w:rsidRDefault="007166CC" w:rsidP="00A25332">
            <w:r>
              <w:t>Wysokość upustu badanej oferty</w:t>
            </w:r>
          </w:p>
        </w:tc>
        <w:tc>
          <w:tcPr>
            <w:tcW w:w="758" w:type="dxa"/>
            <w:vMerge w:val="restart"/>
            <w:vAlign w:val="center"/>
          </w:tcPr>
          <w:p w14:paraId="686AB2E4" w14:textId="77777777" w:rsidR="007166CC" w:rsidRDefault="007166CC" w:rsidP="00A25332">
            <w:r>
              <w:t>x 20</w:t>
            </w:r>
          </w:p>
        </w:tc>
      </w:tr>
      <w:tr w:rsidR="007166CC" w14:paraId="6A416D41" w14:textId="77777777" w:rsidTr="00A25332">
        <w:tc>
          <w:tcPr>
            <w:tcW w:w="850" w:type="dxa"/>
            <w:vMerge/>
          </w:tcPr>
          <w:p w14:paraId="0824A3B7" w14:textId="77777777" w:rsidR="007166CC" w:rsidRDefault="007166CC" w:rsidP="00A25332"/>
        </w:tc>
        <w:tc>
          <w:tcPr>
            <w:tcW w:w="4345" w:type="dxa"/>
            <w:tcBorders>
              <w:top w:val="single" w:sz="4" w:space="0" w:color="auto"/>
            </w:tcBorders>
          </w:tcPr>
          <w:p w14:paraId="00A957A2" w14:textId="77777777" w:rsidR="007166CC" w:rsidRDefault="007166CC" w:rsidP="00A25332">
            <w:r>
              <w:t>Najwyższy oferowany upust</w:t>
            </w:r>
          </w:p>
        </w:tc>
        <w:tc>
          <w:tcPr>
            <w:tcW w:w="758" w:type="dxa"/>
            <w:vMerge/>
          </w:tcPr>
          <w:p w14:paraId="7B93A582" w14:textId="77777777" w:rsidR="007166CC" w:rsidRDefault="007166CC" w:rsidP="00A25332"/>
        </w:tc>
      </w:tr>
    </w:tbl>
    <w:p w14:paraId="6B0933BF" w14:textId="77777777" w:rsidR="007166CC" w:rsidRDefault="007166CC" w:rsidP="007166CC">
      <w:pPr>
        <w:pStyle w:val="Akapitzlist"/>
        <w:spacing w:after="0" w:line="240" w:lineRule="auto"/>
        <w:ind w:left="644"/>
        <w:contextualSpacing w:val="0"/>
      </w:pPr>
    </w:p>
    <w:p w14:paraId="5B131E1F" w14:textId="77777777" w:rsidR="007166CC" w:rsidRDefault="00500542" w:rsidP="006C1477">
      <w:pPr>
        <w:pStyle w:val="Akapitzlist"/>
        <w:numPr>
          <w:ilvl w:val="3"/>
          <w:numId w:val="1"/>
        </w:numPr>
        <w:spacing w:after="0" w:line="240" w:lineRule="auto"/>
        <w:ind w:left="709" w:hanging="283"/>
        <w:contextualSpacing w:val="0"/>
        <w:jc w:val="both"/>
      </w:pPr>
      <w:r>
        <w:t>Za najkorzystniejszą zostanie uznana oferta, która uzyskała najwyższą liczbę punktów łącznie w kryteriach wskazanych w pkt. III.</w:t>
      </w:r>
    </w:p>
    <w:p w14:paraId="07776F4B" w14:textId="77777777" w:rsidR="00500542" w:rsidRDefault="00500542" w:rsidP="006C1477">
      <w:pPr>
        <w:pStyle w:val="Akapitzlist"/>
        <w:numPr>
          <w:ilvl w:val="3"/>
          <w:numId w:val="1"/>
        </w:numPr>
        <w:spacing w:after="0" w:line="240" w:lineRule="auto"/>
        <w:ind w:left="709" w:hanging="283"/>
        <w:contextualSpacing w:val="0"/>
        <w:jc w:val="both"/>
      </w:pPr>
      <w:r>
        <w:lastRenderedPageBreak/>
        <w:t xml:space="preserve">Wykonawca złoży ofertę na formularzu </w:t>
      </w:r>
      <w:r w:rsidR="006C1477">
        <w:t>ofertowym</w:t>
      </w:r>
      <w:r>
        <w:t xml:space="preserve"> Zamawiającego – załącznik nr 2 do zapytania.</w:t>
      </w:r>
    </w:p>
    <w:p w14:paraId="0BF55688" w14:textId="7D92961F" w:rsidR="00500542" w:rsidRDefault="00500542" w:rsidP="006C1477">
      <w:pPr>
        <w:pStyle w:val="Akapitzlist"/>
        <w:numPr>
          <w:ilvl w:val="3"/>
          <w:numId w:val="1"/>
        </w:numPr>
        <w:spacing w:after="0" w:line="240" w:lineRule="auto"/>
        <w:ind w:left="709" w:hanging="283"/>
        <w:contextualSpacing w:val="0"/>
        <w:jc w:val="both"/>
      </w:pPr>
      <w:r>
        <w:t>Na potrzeby niniejszego postępowania, dla sporządzenia oferty należy wskazać w formularzu ofertowym średnią cenę brutto oleju napędowego z cen obowiązujących na stacjach benzynowych Wykonawcy w Bydgoszczy na dz</w:t>
      </w:r>
      <w:r w:rsidR="00576C63">
        <w:t>ień 13</w:t>
      </w:r>
      <w:r>
        <w:t>.12.202</w:t>
      </w:r>
      <w:r w:rsidR="00711DE6">
        <w:t>3</w:t>
      </w:r>
      <w:r>
        <w:t>r.</w:t>
      </w:r>
    </w:p>
    <w:p w14:paraId="5E05616B" w14:textId="77777777" w:rsidR="00500542" w:rsidRDefault="00500542" w:rsidP="006C1477">
      <w:pPr>
        <w:pStyle w:val="Akapitzlist"/>
        <w:numPr>
          <w:ilvl w:val="3"/>
          <w:numId w:val="1"/>
        </w:numPr>
        <w:spacing w:after="0" w:line="240" w:lineRule="auto"/>
        <w:ind w:left="709" w:hanging="283"/>
        <w:contextualSpacing w:val="0"/>
        <w:jc w:val="both"/>
      </w:pPr>
      <w:r>
        <w:t>W formularzu ofertowym, Wykonawca wpisze oferowany upust w PLN.</w:t>
      </w:r>
    </w:p>
    <w:p w14:paraId="0F7720B0" w14:textId="77777777" w:rsidR="00500542" w:rsidRDefault="00500542" w:rsidP="006C1477">
      <w:pPr>
        <w:pStyle w:val="Akapitzlist"/>
        <w:numPr>
          <w:ilvl w:val="3"/>
          <w:numId w:val="1"/>
        </w:numPr>
        <w:spacing w:after="0" w:line="240" w:lineRule="auto"/>
        <w:ind w:left="709" w:hanging="283"/>
        <w:contextualSpacing w:val="0"/>
        <w:jc w:val="both"/>
      </w:pPr>
      <w:r>
        <w:t>W formularzu ofertowym, Wykonawca wpisze łączną ilość stacji paliw na terenie Bydgoszczy. Zamawiający dopuszcza wpisanie łącznej ilości stacji paliw własnych wraz ze stacjami partnerskimi na których obowiązywać będzie bezgotówkowa sprzedaż paliw za pomocą nośników elektronicznych (np. kart paliwowych lub innych przekaźników bezgotówkowego rozliczania transakcji), dostarczonych Zmawiającemu.</w:t>
      </w:r>
    </w:p>
    <w:p w14:paraId="682DB91B" w14:textId="77777777" w:rsidR="00500542" w:rsidRPr="007166CC" w:rsidRDefault="00500542" w:rsidP="007166CC">
      <w:pPr>
        <w:pStyle w:val="Akapitzlist"/>
        <w:spacing w:after="0" w:line="240" w:lineRule="auto"/>
        <w:ind w:left="644"/>
        <w:contextualSpacing w:val="0"/>
      </w:pPr>
    </w:p>
    <w:p w14:paraId="3D23315A" w14:textId="77777777" w:rsidR="00B458EB" w:rsidRPr="00DC79AC" w:rsidRDefault="00B458EB" w:rsidP="00B458EB">
      <w:pPr>
        <w:pStyle w:val="Akapitzlist"/>
        <w:widowControl w:val="0"/>
        <w:numPr>
          <w:ilvl w:val="1"/>
          <w:numId w:val="1"/>
        </w:numPr>
        <w:suppressAutoHyphens/>
        <w:spacing w:after="0" w:line="240" w:lineRule="auto"/>
        <w:ind w:left="284" w:hanging="284"/>
        <w:contextualSpacing w:val="0"/>
        <w:rPr>
          <w:b/>
        </w:rPr>
      </w:pPr>
      <w:r w:rsidRPr="00DC79AC">
        <w:rPr>
          <w:b/>
        </w:rPr>
        <w:t xml:space="preserve">Warunki realizacji zamówienia </w:t>
      </w:r>
    </w:p>
    <w:p w14:paraId="0A291CCB" w14:textId="77777777" w:rsidR="00B458EB" w:rsidRPr="00DC79AC" w:rsidRDefault="00B458EB" w:rsidP="00B458EB">
      <w:pPr>
        <w:pStyle w:val="Akapitzlist"/>
        <w:spacing w:after="0" w:line="240" w:lineRule="auto"/>
        <w:ind w:left="284"/>
        <w:contextualSpacing w:val="0"/>
      </w:pPr>
      <w:r w:rsidRPr="00DC79AC">
        <w:t>Należy wskazać elementy zamówienia np.:</w:t>
      </w:r>
    </w:p>
    <w:p w14:paraId="66425C14" w14:textId="77777777" w:rsidR="00B458EB" w:rsidRPr="00DC79AC" w:rsidRDefault="00B458EB" w:rsidP="00B458EB">
      <w:pPr>
        <w:pStyle w:val="Akapitzlist"/>
        <w:widowControl w:val="0"/>
        <w:numPr>
          <w:ilvl w:val="2"/>
          <w:numId w:val="1"/>
        </w:numPr>
        <w:suppressAutoHyphens/>
        <w:spacing w:after="0" w:line="240" w:lineRule="auto"/>
        <w:ind w:left="851"/>
        <w:contextualSpacing w:val="0"/>
      </w:pPr>
      <w:r w:rsidRPr="00DC79AC">
        <w:t>termin realizacji zamówienia</w:t>
      </w:r>
    </w:p>
    <w:p w14:paraId="1AD35E48" w14:textId="626A68CD" w:rsidR="00B458EB" w:rsidRPr="00CE08C6" w:rsidRDefault="00B458EB" w:rsidP="00B458EB">
      <w:pPr>
        <w:pStyle w:val="Akapitzlist"/>
        <w:spacing w:after="0" w:line="240" w:lineRule="auto"/>
        <w:ind w:left="851"/>
        <w:contextualSpacing w:val="0"/>
        <w:jc w:val="both"/>
      </w:pPr>
      <w:r w:rsidRPr="00CE08C6">
        <w:t xml:space="preserve">Zamówienie zostanie wykonane terminie </w:t>
      </w:r>
      <w:r w:rsidR="006930C5" w:rsidRPr="00CE08C6">
        <w:t>od 01.01.202</w:t>
      </w:r>
      <w:r w:rsidR="00711DE6">
        <w:t>4</w:t>
      </w:r>
      <w:r w:rsidR="006930C5" w:rsidRPr="00CE08C6">
        <w:t xml:space="preserve"> </w:t>
      </w:r>
      <w:r w:rsidRPr="00CE08C6">
        <w:t xml:space="preserve">do </w:t>
      </w:r>
      <w:r w:rsidR="006930C5" w:rsidRPr="00CE08C6">
        <w:t>31.12.202</w:t>
      </w:r>
      <w:r w:rsidR="00711DE6">
        <w:t>4</w:t>
      </w:r>
    </w:p>
    <w:p w14:paraId="39D4C307" w14:textId="77777777" w:rsidR="00CE08C6" w:rsidRPr="00CE08C6" w:rsidRDefault="00CE08C6" w:rsidP="00B458EB">
      <w:pPr>
        <w:pStyle w:val="Akapitzlist"/>
        <w:spacing w:after="0" w:line="240" w:lineRule="auto"/>
        <w:ind w:left="851"/>
        <w:contextualSpacing w:val="0"/>
        <w:jc w:val="both"/>
      </w:pPr>
    </w:p>
    <w:p w14:paraId="324AB956" w14:textId="77777777" w:rsidR="006930C5" w:rsidRPr="006930C5" w:rsidRDefault="00B458EB" w:rsidP="003A30EA">
      <w:pPr>
        <w:pStyle w:val="Akapitzlist"/>
        <w:widowControl w:val="0"/>
        <w:numPr>
          <w:ilvl w:val="2"/>
          <w:numId w:val="1"/>
        </w:numPr>
        <w:suppressAutoHyphens/>
        <w:spacing w:after="0" w:line="240" w:lineRule="auto"/>
        <w:ind w:left="851"/>
        <w:contextualSpacing w:val="0"/>
        <w:rPr>
          <w:rFonts w:asciiTheme="minorBidi" w:hAnsiTheme="minorBidi"/>
          <w:sz w:val="20"/>
          <w:szCs w:val="20"/>
        </w:rPr>
      </w:pPr>
      <w:r w:rsidRPr="00DC79AC">
        <w:t>zakres dostaw</w:t>
      </w:r>
      <w:r>
        <w:t xml:space="preserve"> </w:t>
      </w:r>
    </w:p>
    <w:p w14:paraId="77B4F141" w14:textId="77777777" w:rsidR="006930C5" w:rsidRDefault="006930C5" w:rsidP="007166CC">
      <w:pPr>
        <w:pStyle w:val="Akapitzlist"/>
        <w:widowControl w:val="0"/>
        <w:numPr>
          <w:ilvl w:val="3"/>
          <w:numId w:val="1"/>
        </w:numPr>
        <w:suppressAutoHyphens/>
        <w:spacing w:after="0" w:line="240" w:lineRule="auto"/>
        <w:ind w:left="993" w:hanging="284"/>
        <w:contextualSpacing w:val="0"/>
        <w:jc w:val="both"/>
        <w:rPr>
          <w:rFonts w:cstheme="minorHAnsi"/>
        </w:rPr>
      </w:pPr>
      <w:r w:rsidRPr="006930C5">
        <w:rPr>
          <w:rFonts w:cstheme="minorHAnsi"/>
        </w:rPr>
        <w:t>Zakup paliwa realizowany na bieżąco dla samochodów służbowych Regionalnej Dyrekcji Ochrony Środowiska w Bydgoszczy.</w:t>
      </w:r>
    </w:p>
    <w:p w14:paraId="739842B8" w14:textId="77777777" w:rsidR="00DB527C" w:rsidRDefault="00DB527C" w:rsidP="007166CC">
      <w:pPr>
        <w:pStyle w:val="Akapitzlist"/>
        <w:widowControl w:val="0"/>
        <w:numPr>
          <w:ilvl w:val="3"/>
          <w:numId w:val="1"/>
        </w:numPr>
        <w:suppressAutoHyphens/>
        <w:spacing w:after="0" w:line="240" w:lineRule="auto"/>
        <w:ind w:left="993" w:hanging="284"/>
        <w:contextualSpacing w:val="0"/>
        <w:jc w:val="both"/>
        <w:rPr>
          <w:rFonts w:cstheme="minorHAnsi"/>
        </w:rPr>
      </w:pPr>
      <w:r>
        <w:rPr>
          <w:rFonts w:cstheme="minorHAnsi"/>
        </w:rPr>
        <w:t>Zakup w/w/ paliw płynnych przez Zamawiającego będzie realizowany sukcesywnie, na terenie całego kraju na stacjach benzynowych Wykonawcy, w transakcjach bezgotówkowych, przy użyciu nośników elektronicznych (np. kart paliwowych lub innych przekaźników bezgotówkowych rozliczania transakcji) wystawionych przez Wykonawcę z podaniem numerów rejestracyjnych pojazdów.</w:t>
      </w:r>
    </w:p>
    <w:p w14:paraId="334493A4" w14:textId="77777777" w:rsidR="00DB527C" w:rsidRDefault="00DB527C" w:rsidP="007166CC">
      <w:pPr>
        <w:pStyle w:val="Akapitzlist"/>
        <w:widowControl w:val="0"/>
        <w:numPr>
          <w:ilvl w:val="3"/>
          <w:numId w:val="1"/>
        </w:numPr>
        <w:suppressAutoHyphens/>
        <w:spacing w:after="0" w:line="240" w:lineRule="auto"/>
        <w:ind w:left="993" w:hanging="284"/>
        <w:contextualSpacing w:val="0"/>
        <w:jc w:val="both"/>
        <w:rPr>
          <w:rFonts w:cstheme="minorHAnsi"/>
        </w:rPr>
      </w:pPr>
      <w:r>
        <w:rPr>
          <w:rFonts w:cstheme="minorHAnsi"/>
        </w:rPr>
        <w:t>Wykonawca dostarczy Zamawiającemu nośniki elektryczne do bezgotówkowego rozliczania płatności w ilości 4 szt.</w:t>
      </w:r>
    </w:p>
    <w:p w14:paraId="68E0CBB9" w14:textId="77777777" w:rsidR="00DB527C" w:rsidRDefault="00DB527C" w:rsidP="007166CC">
      <w:pPr>
        <w:pStyle w:val="Akapitzlist"/>
        <w:widowControl w:val="0"/>
        <w:numPr>
          <w:ilvl w:val="3"/>
          <w:numId w:val="1"/>
        </w:numPr>
        <w:suppressAutoHyphens/>
        <w:spacing w:after="0" w:line="240" w:lineRule="auto"/>
        <w:ind w:left="993" w:hanging="284"/>
        <w:contextualSpacing w:val="0"/>
        <w:jc w:val="both"/>
        <w:rPr>
          <w:rFonts w:cstheme="minorHAnsi"/>
        </w:rPr>
      </w:pPr>
      <w:r>
        <w:rPr>
          <w:rFonts w:cstheme="minorHAnsi"/>
        </w:rPr>
        <w:t>Zmawiający przedłoży Wykonawcy wykaz pojazdów wg numerów rejestracyjnych uprawnionych do zakupu paliw oraz określi limit poboru paliw płynnych w odniesieniu do każdego pojazdu.</w:t>
      </w:r>
    </w:p>
    <w:p w14:paraId="12F46D8C" w14:textId="77777777" w:rsidR="00743784" w:rsidRDefault="00743784" w:rsidP="007166CC">
      <w:pPr>
        <w:pStyle w:val="Akapitzlist"/>
        <w:widowControl w:val="0"/>
        <w:numPr>
          <w:ilvl w:val="3"/>
          <w:numId w:val="1"/>
        </w:numPr>
        <w:suppressAutoHyphens/>
        <w:spacing w:after="0" w:line="240" w:lineRule="auto"/>
        <w:ind w:left="993" w:hanging="284"/>
        <w:contextualSpacing w:val="0"/>
        <w:jc w:val="both"/>
        <w:rPr>
          <w:rFonts w:cstheme="minorHAnsi"/>
        </w:rPr>
      </w:pPr>
      <w:r>
        <w:rPr>
          <w:rFonts w:cstheme="minorHAnsi"/>
        </w:rPr>
        <w:t>Wykonawca dostarczy Zamawiającemu informację (opis zasad) o sposobie realizacji transakcji bezgotówkowych za pomocą nośników elektronicznych.</w:t>
      </w:r>
    </w:p>
    <w:p w14:paraId="461B5892" w14:textId="77777777" w:rsidR="00743784" w:rsidRDefault="00743784" w:rsidP="007166CC">
      <w:pPr>
        <w:pStyle w:val="Akapitzlist"/>
        <w:widowControl w:val="0"/>
        <w:numPr>
          <w:ilvl w:val="3"/>
          <w:numId w:val="1"/>
        </w:numPr>
        <w:suppressAutoHyphens/>
        <w:spacing w:after="0" w:line="240" w:lineRule="auto"/>
        <w:ind w:left="993" w:hanging="284"/>
        <w:contextualSpacing w:val="0"/>
        <w:jc w:val="both"/>
        <w:rPr>
          <w:rFonts w:cstheme="minorHAnsi"/>
        </w:rPr>
      </w:pPr>
      <w:r>
        <w:rPr>
          <w:rFonts w:cstheme="minorHAnsi"/>
        </w:rPr>
        <w:t>Warunkiem realizacji zamówienia jest zawarcie umowy.</w:t>
      </w:r>
    </w:p>
    <w:p w14:paraId="2221A22C" w14:textId="77777777" w:rsidR="00DB527C" w:rsidRPr="006930C5" w:rsidRDefault="00DB527C" w:rsidP="007166CC">
      <w:pPr>
        <w:pStyle w:val="Akapitzlist"/>
        <w:widowControl w:val="0"/>
        <w:numPr>
          <w:ilvl w:val="3"/>
          <w:numId w:val="1"/>
        </w:numPr>
        <w:suppressAutoHyphens/>
        <w:spacing w:after="0" w:line="240" w:lineRule="auto"/>
        <w:ind w:left="993" w:hanging="284"/>
        <w:contextualSpacing w:val="0"/>
        <w:jc w:val="both"/>
        <w:rPr>
          <w:rFonts w:cstheme="minorHAnsi"/>
        </w:rPr>
      </w:pPr>
      <w:r>
        <w:rPr>
          <w:rFonts w:cstheme="minorHAnsi"/>
        </w:rPr>
        <w:t>Zamawiający nie wyraża zgody na zaliczkowe rozliczanie płatności a także na jakąkolwiek formę zabezpieczenia rozliczeń wynikających z umowy.</w:t>
      </w:r>
    </w:p>
    <w:p w14:paraId="7F57303F" w14:textId="77777777" w:rsidR="006930C5" w:rsidRPr="00DC79AC" w:rsidRDefault="006930C5" w:rsidP="006930C5">
      <w:pPr>
        <w:pStyle w:val="Akapitzlist"/>
        <w:widowControl w:val="0"/>
        <w:suppressAutoHyphens/>
        <w:spacing w:after="0" w:line="240" w:lineRule="auto"/>
        <w:ind w:left="851"/>
        <w:contextualSpacing w:val="0"/>
      </w:pPr>
    </w:p>
    <w:p w14:paraId="4EE2DEEA" w14:textId="77777777" w:rsidR="00B458EB" w:rsidRPr="00DC79AC" w:rsidRDefault="00B458EB" w:rsidP="00B458EB">
      <w:pPr>
        <w:pStyle w:val="Akapitzlist"/>
        <w:widowControl w:val="0"/>
        <w:numPr>
          <w:ilvl w:val="2"/>
          <w:numId w:val="1"/>
        </w:numPr>
        <w:suppressAutoHyphens/>
        <w:spacing w:after="0" w:line="240" w:lineRule="auto"/>
        <w:ind w:left="851"/>
        <w:contextualSpacing w:val="0"/>
      </w:pPr>
      <w:r w:rsidRPr="00DC79AC">
        <w:t>warunki płatności</w:t>
      </w:r>
    </w:p>
    <w:p w14:paraId="708EA4ED" w14:textId="77777777" w:rsidR="00B458EB" w:rsidRDefault="00B458EB" w:rsidP="00B458EB">
      <w:pPr>
        <w:pStyle w:val="Akapitzlist"/>
        <w:spacing w:after="0" w:line="240" w:lineRule="auto"/>
        <w:ind w:left="851"/>
        <w:contextualSpacing w:val="0"/>
        <w:jc w:val="both"/>
      </w:pPr>
      <w:r w:rsidRPr="00DC79AC">
        <w:t xml:space="preserve">Należność za wykonaną dostawę zostanie uregulowana przelewem bankowym, w terminie </w:t>
      </w:r>
      <w:r w:rsidR="006930C5">
        <w:t>14</w:t>
      </w:r>
      <w:r w:rsidRPr="00DC79AC">
        <w:t xml:space="preserve"> dni od daty otrzymania przez </w:t>
      </w:r>
      <w:r>
        <w:t>Zamawiającego</w:t>
      </w:r>
      <w:r w:rsidRPr="00DC79AC">
        <w:t xml:space="preserve"> prawidłowo wystawionej faktury VAT. </w:t>
      </w:r>
      <w:r w:rsidR="00141476">
        <w:br/>
      </w:r>
      <w:r w:rsidRPr="00DC79AC">
        <w:t xml:space="preserve">Za dzień zapłaty przyjmuje się dzień złożenia zlecenia płatności w banku </w:t>
      </w:r>
      <w:r>
        <w:t>Zamawiającego</w:t>
      </w:r>
      <w:r w:rsidRPr="00DC79AC">
        <w:t>.</w:t>
      </w:r>
    </w:p>
    <w:p w14:paraId="2B5A03D9" w14:textId="77777777" w:rsidR="00743784" w:rsidRDefault="00743784" w:rsidP="00B458EB">
      <w:pPr>
        <w:pStyle w:val="Akapitzlist"/>
        <w:spacing w:after="0" w:line="240" w:lineRule="auto"/>
        <w:ind w:left="851"/>
        <w:contextualSpacing w:val="0"/>
        <w:jc w:val="both"/>
      </w:pPr>
      <w:r>
        <w:t>Zamawiający będzie honorował faktury VAT z tytułu zakupu paliwa w formie elektronicznej.</w:t>
      </w:r>
    </w:p>
    <w:p w14:paraId="3752571A" w14:textId="77777777" w:rsidR="00743784" w:rsidRDefault="00743784" w:rsidP="00B458EB">
      <w:pPr>
        <w:pStyle w:val="Akapitzlist"/>
        <w:spacing w:after="0" w:line="240" w:lineRule="auto"/>
        <w:ind w:left="851"/>
        <w:contextualSpacing w:val="0"/>
        <w:jc w:val="both"/>
      </w:pPr>
    </w:p>
    <w:p w14:paraId="6CE44DEB" w14:textId="77777777" w:rsidR="00C64F6E" w:rsidRPr="00411C09" w:rsidRDefault="00C64F6E" w:rsidP="00C64F6E">
      <w:pPr>
        <w:pStyle w:val="Akapitzlist"/>
        <w:widowControl w:val="0"/>
        <w:numPr>
          <w:ilvl w:val="1"/>
          <w:numId w:val="1"/>
        </w:numPr>
        <w:suppressAutoHyphens/>
        <w:spacing w:after="0" w:line="240" w:lineRule="auto"/>
        <w:ind w:left="284" w:hanging="284"/>
        <w:contextualSpacing w:val="0"/>
        <w:rPr>
          <w:rFonts w:ascii="Calibri" w:hAnsi="Calibri" w:cs="Calibri"/>
          <w:b/>
        </w:rPr>
      </w:pPr>
      <w:r w:rsidRPr="00411C09">
        <w:rPr>
          <w:rFonts w:ascii="Calibri" w:hAnsi="Calibri" w:cs="Calibri"/>
          <w:b/>
        </w:rPr>
        <w:t>Warunki udziału dla Wykonawcy</w:t>
      </w:r>
    </w:p>
    <w:p w14:paraId="0D8E2989" w14:textId="77777777" w:rsidR="00C64F6E" w:rsidRPr="00411C09" w:rsidRDefault="00C64F6E" w:rsidP="00C64F6E">
      <w:pPr>
        <w:pStyle w:val="Akapitzlist"/>
        <w:spacing w:after="0" w:line="240" w:lineRule="auto"/>
        <w:ind w:left="851"/>
        <w:contextualSpacing w:val="0"/>
        <w:jc w:val="both"/>
        <w:rPr>
          <w:rFonts w:ascii="Calibri" w:hAnsi="Calibri" w:cs="Calibri"/>
        </w:rPr>
      </w:pPr>
    </w:p>
    <w:p w14:paraId="21DC154F" w14:textId="77777777" w:rsidR="00C64F6E" w:rsidRDefault="00C64F6E" w:rsidP="00C64F6E">
      <w:pPr>
        <w:pStyle w:val="Akapitzlist"/>
        <w:numPr>
          <w:ilvl w:val="2"/>
          <w:numId w:val="1"/>
        </w:numPr>
        <w:spacing w:after="0" w:line="240" w:lineRule="auto"/>
        <w:ind w:left="928"/>
        <w:contextualSpacing w:val="0"/>
        <w:jc w:val="both"/>
        <w:rPr>
          <w:rFonts w:ascii="Calibri" w:hAnsi="Calibri" w:cs="Calibri"/>
        </w:rPr>
      </w:pPr>
      <w:r w:rsidRPr="00411C09">
        <w:rPr>
          <w:rFonts w:ascii="Calibri" w:hAnsi="Calibri" w:cs="Calibri"/>
        </w:rPr>
        <w:t>Zamawiający wymaga</w:t>
      </w:r>
      <w:r>
        <w:rPr>
          <w:rFonts w:ascii="Calibri" w:hAnsi="Calibri" w:cs="Calibri"/>
        </w:rPr>
        <w:t>,</w:t>
      </w:r>
      <w:r w:rsidRPr="00411C09">
        <w:rPr>
          <w:rFonts w:ascii="Calibri" w:hAnsi="Calibri" w:cs="Calibri"/>
        </w:rPr>
        <w:t xml:space="preserve"> aby</w:t>
      </w:r>
      <w:r w:rsidR="00141476">
        <w:rPr>
          <w:rFonts w:ascii="Calibri" w:hAnsi="Calibri" w:cs="Calibri"/>
        </w:rPr>
        <w:t xml:space="preserve"> spośród wszystkich stacji benzynowych, którymi dysponuje Wykonawca 10% było stacjami własnymi Wykonawcy</w:t>
      </w:r>
      <w:r>
        <w:rPr>
          <w:rFonts w:ascii="Calibri" w:hAnsi="Calibri" w:cs="Calibri"/>
        </w:rPr>
        <w:t>.</w:t>
      </w:r>
    </w:p>
    <w:p w14:paraId="132A3571" w14:textId="77777777" w:rsidR="00C64F6E" w:rsidRDefault="00C64F6E" w:rsidP="00C64F6E">
      <w:pPr>
        <w:pStyle w:val="Akapitzlist"/>
        <w:numPr>
          <w:ilvl w:val="2"/>
          <w:numId w:val="1"/>
        </w:numPr>
        <w:spacing w:after="0" w:line="240" w:lineRule="auto"/>
        <w:ind w:left="928"/>
        <w:contextualSpacing w:val="0"/>
        <w:jc w:val="both"/>
        <w:rPr>
          <w:rFonts w:ascii="Calibri" w:hAnsi="Calibri" w:cs="Calibri"/>
        </w:rPr>
      </w:pPr>
      <w:r>
        <w:rPr>
          <w:rFonts w:ascii="Calibri" w:hAnsi="Calibri" w:cs="Calibri"/>
        </w:rPr>
        <w:t>Wykonawca przekaże Zamawiającemu karty paliwowe do bieżącego tankowania i rozliczania się z cyklicznego zakupu paliwa na stacjach paliwowych zlokalizowanych w Polsce.</w:t>
      </w:r>
    </w:p>
    <w:p w14:paraId="5550FD4D" w14:textId="77777777" w:rsidR="00C64F6E" w:rsidRDefault="00C64F6E" w:rsidP="00C64F6E">
      <w:pPr>
        <w:pStyle w:val="Akapitzlist"/>
        <w:numPr>
          <w:ilvl w:val="2"/>
          <w:numId w:val="1"/>
        </w:numPr>
        <w:spacing w:after="0" w:line="240" w:lineRule="auto"/>
        <w:ind w:left="928"/>
        <w:contextualSpacing w:val="0"/>
        <w:jc w:val="both"/>
        <w:rPr>
          <w:rFonts w:ascii="Calibri" w:hAnsi="Calibri" w:cs="Calibri"/>
        </w:rPr>
      </w:pPr>
      <w:r>
        <w:rPr>
          <w:rFonts w:ascii="Calibri" w:hAnsi="Calibri" w:cs="Calibri"/>
        </w:rPr>
        <w:t>Zamawiający nie dopuszcza podwykonawców.</w:t>
      </w:r>
    </w:p>
    <w:p w14:paraId="1F12573B" w14:textId="77777777" w:rsidR="00B458EB" w:rsidRPr="00DC79AC" w:rsidRDefault="00B458EB" w:rsidP="00B458EB">
      <w:pPr>
        <w:pStyle w:val="Akapitzlist"/>
        <w:spacing w:after="0" w:line="240" w:lineRule="auto"/>
        <w:ind w:left="851"/>
        <w:contextualSpacing w:val="0"/>
      </w:pPr>
    </w:p>
    <w:p w14:paraId="1DA92743" w14:textId="77777777" w:rsidR="00B458EB" w:rsidRPr="00DC79AC" w:rsidRDefault="00B458EB" w:rsidP="00B458EB">
      <w:pPr>
        <w:pStyle w:val="Akapitzlist"/>
        <w:widowControl w:val="0"/>
        <w:numPr>
          <w:ilvl w:val="1"/>
          <w:numId w:val="1"/>
        </w:numPr>
        <w:suppressAutoHyphens/>
        <w:spacing w:after="0" w:line="240" w:lineRule="auto"/>
        <w:ind w:left="284" w:hanging="284"/>
        <w:contextualSpacing w:val="0"/>
        <w:rPr>
          <w:b/>
        </w:rPr>
      </w:pPr>
      <w:r w:rsidRPr="00DC79AC">
        <w:rPr>
          <w:b/>
        </w:rPr>
        <w:t xml:space="preserve">Termin związania ofertą </w:t>
      </w:r>
    </w:p>
    <w:p w14:paraId="7D53EAFC" w14:textId="77777777" w:rsidR="00B458EB" w:rsidRPr="00DC79AC" w:rsidRDefault="00B458EB" w:rsidP="00B458EB">
      <w:pPr>
        <w:pStyle w:val="Akapitzlist"/>
        <w:spacing w:after="0" w:line="240" w:lineRule="auto"/>
        <w:ind w:left="284"/>
        <w:contextualSpacing w:val="0"/>
      </w:pPr>
      <w:r w:rsidRPr="00DC79AC">
        <w:t xml:space="preserve">Składający ofertę jest nią związany przez okres </w:t>
      </w:r>
      <w:r w:rsidR="00D84972">
        <w:t>30</w:t>
      </w:r>
      <w:r w:rsidRPr="00DC79AC">
        <w:t xml:space="preserve"> dni od upływu terminu składania ofert.</w:t>
      </w:r>
    </w:p>
    <w:p w14:paraId="176AC7DA" w14:textId="77777777" w:rsidR="00B458EB" w:rsidRPr="00DC79AC" w:rsidRDefault="00B458EB" w:rsidP="00B458EB">
      <w:pPr>
        <w:pStyle w:val="Akapitzlist"/>
        <w:spacing w:after="0" w:line="240" w:lineRule="auto"/>
        <w:ind w:left="284"/>
        <w:contextualSpacing w:val="0"/>
      </w:pPr>
    </w:p>
    <w:p w14:paraId="7681A4DF" w14:textId="77777777" w:rsidR="00B458EB" w:rsidRPr="00DC79AC" w:rsidRDefault="00B458EB" w:rsidP="00B458EB">
      <w:pPr>
        <w:pStyle w:val="Akapitzlist"/>
        <w:widowControl w:val="0"/>
        <w:numPr>
          <w:ilvl w:val="1"/>
          <w:numId w:val="1"/>
        </w:numPr>
        <w:suppressAutoHyphens/>
        <w:spacing w:after="0" w:line="240" w:lineRule="auto"/>
        <w:ind w:left="284" w:hanging="284"/>
        <w:contextualSpacing w:val="0"/>
        <w:rPr>
          <w:b/>
        </w:rPr>
      </w:pPr>
      <w:r w:rsidRPr="00DC79AC">
        <w:rPr>
          <w:b/>
        </w:rPr>
        <w:t>Termin, miejsce i sposób składnia ofert</w:t>
      </w:r>
    </w:p>
    <w:p w14:paraId="669F056E" w14:textId="77777777" w:rsidR="00D84972" w:rsidRPr="00D84972" w:rsidRDefault="00D84972" w:rsidP="00D84972">
      <w:pPr>
        <w:spacing w:after="0" w:line="240" w:lineRule="auto"/>
        <w:ind w:left="284"/>
        <w:jc w:val="both"/>
        <w:rPr>
          <w:rFonts w:cstheme="minorHAnsi"/>
        </w:rPr>
      </w:pPr>
      <w:r w:rsidRPr="00DC79AC">
        <w:t xml:space="preserve">Każdy Wykonawca może złożyć tylko jedną ofertę. Ofertę złożyć na formularzu stanowiącym załącznik do zapytania ofertowego. Ofertę należy przesłać pocztą lub złożyć w siedzibie </w:t>
      </w:r>
      <w:r>
        <w:t>Zamawiającego</w:t>
      </w:r>
      <w:r w:rsidRPr="00DC79AC">
        <w:t xml:space="preserve"> w</w:t>
      </w:r>
      <w:r w:rsidRPr="00D84972">
        <w:rPr>
          <w:rFonts w:ascii="Times New Roman" w:hAnsi="Times New Roman" w:cs="Times New Roman"/>
          <w:sz w:val="24"/>
          <w:szCs w:val="24"/>
        </w:rPr>
        <w:t xml:space="preserve">: </w:t>
      </w:r>
      <w:r w:rsidRPr="00D84972">
        <w:rPr>
          <w:rFonts w:cstheme="minorHAnsi"/>
        </w:rPr>
        <w:t xml:space="preserve">Regionalna Dyrekcja Ochrony Środowiska w Bydgoszczy, ul. Dworcowa 81, </w:t>
      </w:r>
      <w:r w:rsidRPr="00D84972">
        <w:rPr>
          <w:rFonts w:cstheme="minorHAnsi"/>
        </w:rPr>
        <w:br/>
        <w:t xml:space="preserve">85-009 Bydgoszcz, Kancelaria - pok. 712 </w:t>
      </w:r>
    </w:p>
    <w:p w14:paraId="7DA04811" w14:textId="15356D0F" w:rsidR="00D84972" w:rsidRPr="00D84972" w:rsidRDefault="00D84972" w:rsidP="00D84972">
      <w:pPr>
        <w:spacing w:after="0" w:line="240" w:lineRule="auto"/>
        <w:ind w:left="284"/>
        <w:jc w:val="both"/>
        <w:rPr>
          <w:rFonts w:cstheme="minorHAnsi"/>
        </w:rPr>
      </w:pPr>
      <w:r w:rsidRPr="00D84972">
        <w:rPr>
          <w:rFonts w:cstheme="minorHAnsi"/>
        </w:rPr>
        <w:t xml:space="preserve">w terminie do dnia </w:t>
      </w:r>
      <w:r w:rsidR="00711DE6">
        <w:rPr>
          <w:rFonts w:cstheme="minorHAnsi"/>
          <w:b/>
        </w:rPr>
        <w:t>15</w:t>
      </w:r>
      <w:r w:rsidR="00307322">
        <w:rPr>
          <w:rFonts w:cstheme="minorHAnsi"/>
          <w:b/>
        </w:rPr>
        <w:t>.12.202</w:t>
      </w:r>
      <w:r w:rsidR="00711DE6">
        <w:rPr>
          <w:rFonts w:cstheme="minorHAnsi"/>
          <w:b/>
        </w:rPr>
        <w:t>3</w:t>
      </w:r>
      <w:r w:rsidRPr="00D84972">
        <w:rPr>
          <w:rFonts w:cstheme="minorHAnsi"/>
          <w:b/>
        </w:rPr>
        <w:t xml:space="preserve"> r.  do godz. 10:00</w:t>
      </w:r>
    </w:p>
    <w:p w14:paraId="08F99EBA" w14:textId="77777777" w:rsidR="00D84972" w:rsidRPr="00D84972" w:rsidRDefault="00D84972" w:rsidP="00D84972">
      <w:pPr>
        <w:spacing w:after="0" w:line="240" w:lineRule="auto"/>
        <w:ind w:left="284"/>
        <w:rPr>
          <w:i/>
        </w:rPr>
      </w:pPr>
      <w:r w:rsidRPr="00D84972">
        <w:rPr>
          <w:i/>
        </w:rPr>
        <w:t>lub</w:t>
      </w:r>
    </w:p>
    <w:p w14:paraId="6B4B046F" w14:textId="71A13726" w:rsidR="00D84972" w:rsidRPr="00D84972" w:rsidRDefault="00D84972" w:rsidP="00D84972">
      <w:pPr>
        <w:spacing w:after="0" w:line="240" w:lineRule="auto"/>
        <w:ind w:left="284"/>
        <w:jc w:val="both"/>
        <w:rPr>
          <w:rFonts w:cstheme="minorHAnsi"/>
        </w:rPr>
      </w:pPr>
      <w:r w:rsidRPr="00D84972">
        <w:rPr>
          <w:rFonts w:cstheme="minorHAnsi"/>
        </w:rPr>
        <w:t xml:space="preserve">Ofertę należy złożyć na formularzu stanowiącym załącznik nr 1 do zapytania ofertowego w terminie do </w:t>
      </w:r>
      <w:r w:rsidR="00711DE6">
        <w:rPr>
          <w:rFonts w:cstheme="minorHAnsi"/>
          <w:b/>
        </w:rPr>
        <w:t>15</w:t>
      </w:r>
      <w:r w:rsidR="00307322">
        <w:rPr>
          <w:rFonts w:cstheme="minorHAnsi"/>
          <w:b/>
        </w:rPr>
        <w:t>.12.202</w:t>
      </w:r>
      <w:r w:rsidR="00711DE6">
        <w:rPr>
          <w:rFonts w:cstheme="minorHAnsi"/>
          <w:b/>
        </w:rPr>
        <w:t>3</w:t>
      </w:r>
      <w:r w:rsidRPr="00D84972">
        <w:rPr>
          <w:rFonts w:cstheme="minorHAnsi"/>
          <w:b/>
        </w:rPr>
        <w:t xml:space="preserve"> r.  do godz. 10:00</w:t>
      </w:r>
      <w:r w:rsidRPr="00D84972">
        <w:rPr>
          <w:rFonts w:cstheme="minorHAnsi"/>
        </w:rPr>
        <w:t xml:space="preserve">, drogą e-mailową na adres: </w:t>
      </w:r>
      <w:hyperlink r:id="rId5" w:history="1">
        <w:r w:rsidRPr="00D84972">
          <w:rPr>
            <w:rStyle w:val="Hipercze"/>
            <w:rFonts w:cstheme="minorHAnsi"/>
          </w:rPr>
          <w:t>kancelaria@bydgoszcz.rdos.gov.pl</w:t>
        </w:r>
      </w:hyperlink>
      <w:r w:rsidRPr="00D84972">
        <w:rPr>
          <w:rFonts w:cs="Arial"/>
        </w:rPr>
        <w:t xml:space="preserve"> </w:t>
      </w:r>
      <w:r w:rsidRPr="00D84972">
        <w:rPr>
          <w:rFonts w:cs="Arial"/>
          <w:u w:val="single"/>
        </w:rPr>
        <w:t xml:space="preserve"> z dopiskiem: „Oferta na </w:t>
      </w:r>
      <w:r>
        <w:rPr>
          <w:rFonts w:cs="Arial"/>
          <w:u w:val="single"/>
        </w:rPr>
        <w:t>zakup paliwa</w:t>
      </w:r>
      <w:r w:rsidRPr="00D84972">
        <w:rPr>
          <w:rFonts w:cs="Arial"/>
          <w:u w:val="single"/>
        </w:rPr>
        <w:t xml:space="preserve">”. </w:t>
      </w:r>
    </w:p>
    <w:p w14:paraId="37F5FF60" w14:textId="77777777" w:rsidR="00B458EB" w:rsidRPr="00DC79AC" w:rsidRDefault="00B458EB" w:rsidP="00B458EB">
      <w:pPr>
        <w:pStyle w:val="Akapitzlist"/>
        <w:spacing w:after="0" w:line="240" w:lineRule="auto"/>
        <w:ind w:left="284"/>
        <w:contextualSpacing w:val="0"/>
        <w:jc w:val="both"/>
      </w:pPr>
    </w:p>
    <w:p w14:paraId="7352D2D3" w14:textId="77777777" w:rsidR="00B458EB" w:rsidRPr="00DC79AC" w:rsidRDefault="00B458EB" w:rsidP="00B458EB">
      <w:pPr>
        <w:pStyle w:val="Akapitzlist"/>
        <w:widowControl w:val="0"/>
        <w:numPr>
          <w:ilvl w:val="1"/>
          <w:numId w:val="1"/>
        </w:numPr>
        <w:suppressAutoHyphens/>
        <w:spacing w:after="0" w:line="240" w:lineRule="auto"/>
        <w:ind w:left="284" w:hanging="284"/>
        <w:contextualSpacing w:val="0"/>
        <w:jc w:val="both"/>
        <w:rPr>
          <w:b/>
        </w:rPr>
      </w:pPr>
      <w:r w:rsidRPr="00DC79AC">
        <w:rPr>
          <w:b/>
        </w:rPr>
        <w:t xml:space="preserve">Informacja dotycząca negocjacji z wykonawcami </w:t>
      </w:r>
      <w:r>
        <w:rPr>
          <w:b/>
        </w:rPr>
        <w:t>(jeśli dotyczy)</w:t>
      </w:r>
    </w:p>
    <w:p w14:paraId="4B6ED765" w14:textId="77777777" w:rsidR="00B458EB" w:rsidRPr="00DC79AC" w:rsidRDefault="00B458EB" w:rsidP="00B458EB">
      <w:pPr>
        <w:pStyle w:val="Akapitzlist"/>
        <w:spacing w:after="0" w:line="240" w:lineRule="auto"/>
        <w:ind w:left="284"/>
        <w:contextualSpacing w:val="0"/>
        <w:jc w:val="both"/>
      </w:pPr>
      <w:r w:rsidRPr="00DC79AC">
        <w:t>Dopuszcza się negocjowanie oferowanych cen ze wszystkimi wykonawcami, którzy złożyli prawidłowe oferty.</w:t>
      </w:r>
    </w:p>
    <w:p w14:paraId="764A2983" w14:textId="77777777" w:rsidR="00B458EB" w:rsidRPr="00DC79AC" w:rsidRDefault="00B458EB" w:rsidP="00B458EB">
      <w:pPr>
        <w:pStyle w:val="Akapitzlist"/>
        <w:spacing w:after="0" w:line="240" w:lineRule="auto"/>
        <w:ind w:left="284"/>
        <w:contextualSpacing w:val="0"/>
        <w:jc w:val="both"/>
        <w:rPr>
          <w:b/>
        </w:rPr>
      </w:pPr>
    </w:p>
    <w:p w14:paraId="16276F0B" w14:textId="77777777" w:rsidR="00B458EB" w:rsidRPr="00DC79AC" w:rsidRDefault="00B458EB" w:rsidP="00B458EB">
      <w:pPr>
        <w:pStyle w:val="Akapitzlist"/>
        <w:widowControl w:val="0"/>
        <w:numPr>
          <w:ilvl w:val="1"/>
          <w:numId w:val="1"/>
        </w:numPr>
        <w:suppressAutoHyphens/>
        <w:spacing w:after="0" w:line="240" w:lineRule="auto"/>
        <w:ind w:left="284" w:hanging="284"/>
        <w:contextualSpacing w:val="0"/>
        <w:rPr>
          <w:b/>
        </w:rPr>
      </w:pPr>
      <w:r w:rsidRPr="00DC79AC">
        <w:rPr>
          <w:b/>
        </w:rPr>
        <w:t xml:space="preserve">Informacja o sposobie komunikacji </w:t>
      </w:r>
      <w:r>
        <w:rPr>
          <w:b/>
        </w:rPr>
        <w:t>Zamawiającego</w:t>
      </w:r>
      <w:r w:rsidRPr="00DC79AC">
        <w:rPr>
          <w:b/>
        </w:rPr>
        <w:t xml:space="preserve"> z wykonawcami</w:t>
      </w:r>
    </w:p>
    <w:p w14:paraId="01DBB491" w14:textId="77777777" w:rsidR="00D84972" w:rsidRPr="00BB4049" w:rsidRDefault="00D84972" w:rsidP="00D84972">
      <w:pPr>
        <w:pStyle w:val="Akapitzlist"/>
        <w:spacing w:after="0" w:line="240" w:lineRule="auto"/>
        <w:ind w:left="284"/>
        <w:contextualSpacing w:val="0"/>
        <w:jc w:val="both"/>
        <w:rPr>
          <w:rFonts w:ascii="Times New Roman" w:hAnsi="Times New Roman" w:cs="Times New Roman"/>
          <w:sz w:val="24"/>
          <w:szCs w:val="24"/>
        </w:rPr>
      </w:pPr>
      <w:r w:rsidRPr="00BB4049">
        <w:rPr>
          <w:rFonts w:ascii="Times New Roman" w:hAnsi="Times New Roman" w:cs="Times New Roman"/>
          <w:sz w:val="24"/>
          <w:szCs w:val="24"/>
        </w:rPr>
        <w:t>Porozumiewanie się z Zamawiającym w związku z zapytaniem ofertowym:</w:t>
      </w:r>
    </w:p>
    <w:p w14:paraId="64AAE1A9" w14:textId="77777777" w:rsidR="00D84972" w:rsidRPr="00BB4049" w:rsidRDefault="00D84972" w:rsidP="00D84972">
      <w:pPr>
        <w:pStyle w:val="Akapitzlist"/>
        <w:widowControl w:val="0"/>
        <w:numPr>
          <w:ilvl w:val="2"/>
          <w:numId w:val="1"/>
        </w:numPr>
        <w:suppressAutoHyphens/>
        <w:spacing w:after="0" w:line="240" w:lineRule="auto"/>
        <w:ind w:left="851"/>
        <w:contextualSpacing w:val="0"/>
        <w:jc w:val="both"/>
        <w:rPr>
          <w:rFonts w:ascii="Times New Roman" w:hAnsi="Times New Roman" w:cs="Times New Roman"/>
          <w:sz w:val="24"/>
          <w:szCs w:val="24"/>
        </w:rPr>
      </w:pPr>
      <w:r w:rsidRPr="00BB4049">
        <w:rPr>
          <w:rFonts w:ascii="Times New Roman" w:hAnsi="Times New Roman" w:cs="Times New Roman"/>
          <w:sz w:val="24"/>
          <w:szCs w:val="24"/>
        </w:rPr>
        <w:t>osoby uprawniona ze strony Zamawiającego do kontaktów z Wykonawcami: Pan Andrzej Adamski, nr tel.</w:t>
      </w:r>
      <w:r>
        <w:rPr>
          <w:rFonts w:ascii="Times New Roman" w:hAnsi="Times New Roman" w:cs="Times New Roman"/>
          <w:sz w:val="24"/>
          <w:szCs w:val="24"/>
        </w:rPr>
        <w:t xml:space="preserve"> </w:t>
      </w:r>
      <w:r w:rsidRPr="00BB4049">
        <w:rPr>
          <w:rFonts w:ascii="Times New Roman" w:hAnsi="Times New Roman" w:cs="Times New Roman"/>
          <w:sz w:val="24"/>
          <w:szCs w:val="24"/>
        </w:rPr>
        <w:t>52 506 56 66 wew.</w:t>
      </w:r>
      <w:r>
        <w:rPr>
          <w:rFonts w:ascii="Times New Roman" w:hAnsi="Times New Roman" w:cs="Times New Roman"/>
          <w:sz w:val="24"/>
          <w:szCs w:val="24"/>
        </w:rPr>
        <w:t xml:space="preserve"> </w:t>
      </w:r>
      <w:r w:rsidRPr="00BB4049">
        <w:rPr>
          <w:rFonts w:ascii="Times New Roman" w:hAnsi="Times New Roman" w:cs="Times New Roman"/>
          <w:sz w:val="24"/>
          <w:szCs w:val="24"/>
        </w:rPr>
        <w:t>6011, adres email:</w:t>
      </w:r>
      <w:r>
        <w:rPr>
          <w:rFonts w:ascii="Times New Roman" w:hAnsi="Times New Roman" w:cs="Times New Roman"/>
          <w:sz w:val="24"/>
          <w:szCs w:val="24"/>
        </w:rPr>
        <w:t xml:space="preserve"> </w:t>
      </w:r>
      <w:hyperlink r:id="rId6" w:history="1">
        <w:r w:rsidRPr="00D84465">
          <w:rPr>
            <w:rStyle w:val="Hipercze"/>
            <w:rFonts w:ascii="Times New Roman" w:hAnsi="Times New Roman" w:cs="Times New Roman"/>
            <w:sz w:val="24"/>
            <w:szCs w:val="24"/>
          </w:rPr>
          <w:t>andrzej.adamski@bydgoszcz.rdos.gov.pl</w:t>
        </w:r>
      </w:hyperlink>
      <w:r>
        <w:rPr>
          <w:rFonts w:ascii="Times New Roman" w:hAnsi="Times New Roman" w:cs="Times New Roman"/>
          <w:sz w:val="24"/>
          <w:szCs w:val="24"/>
        </w:rPr>
        <w:t xml:space="preserve"> </w:t>
      </w:r>
      <w:r w:rsidRPr="00BB4049">
        <w:rPr>
          <w:rFonts w:ascii="Times New Roman" w:hAnsi="Times New Roman" w:cs="Times New Roman"/>
          <w:sz w:val="24"/>
          <w:szCs w:val="24"/>
        </w:rPr>
        <w:t xml:space="preserve"> oraz </w:t>
      </w:r>
    </w:p>
    <w:p w14:paraId="0A9FF913" w14:textId="77777777" w:rsidR="00D84972" w:rsidRPr="00711DE6" w:rsidRDefault="00D84972" w:rsidP="00D84972">
      <w:pPr>
        <w:pStyle w:val="Akapitzlist"/>
        <w:widowControl w:val="0"/>
        <w:suppressAutoHyphens/>
        <w:spacing w:after="0" w:line="240" w:lineRule="auto"/>
        <w:ind w:left="851"/>
        <w:contextualSpacing w:val="0"/>
        <w:jc w:val="both"/>
        <w:rPr>
          <w:rFonts w:ascii="Times New Roman" w:hAnsi="Times New Roman" w:cs="Times New Roman"/>
          <w:sz w:val="24"/>
          <w:szCs w:val="24"/>
          <w:lang w:val="en-US"/>
        </w:rPr>
      </w:pPr>
      <w:r w:rsidRPr="00711DE6">
        <w:rPr>
          <w:rFonts w:ascii="Times New Roman" w:hAnsi="Times New Roman" w:cs="Times New Roman"/>
          <w:sz w:val="24"/>
          <w:szCs w:val="24"/>
          <w:lang w:val="en-US"/>
        </w:rPr>
        <w:t xml:space="preserve">Pan </w:t>
      </w:r>
      <w:r w:rsidR="0085312C" w:rsidRPr="00711DE6">
        <w:rPr>
          <w:rFonts w:ascii="Times New Roman" w:hAnsi="Times New Roman" w:cs="Times New Roman"/>
          <w:sz w:val="24"/>
          <w:szCs w:val="24"/>
          <w:lang w:val="en-US"/>
        </w:rPr>
        <w:t>Waldemar Michałek</w:t>
      </w:r>
      <w:r w:rsidRPr="00711DE6">
        <w:rPr>
          <w:rFonts w:ascii="Times New Roman" w:hAnsi="Times New Roman" w:cs="Times New Roman"/>
          <w:sz w:val="24"/>
          <w:szCs w:val="24"/>
          <w:lang w:val="en-US"/>
        </w:rPr>
        <w:t xml:space="preserve"> nr tel. 52 506 56 66, adres email: </w:t>
      </w:r>
      <w:hyperlink r:id="rId7" w:history="1">
        <w:r w:rsidR="0085312C" w:rsidRPr="00711DE6">
          <w:rPr>
            <w:rStyle w:val="Hipercze"/>
            <w:rFonts w:ascii="Times New Roman" w:hAnsi="Times New Roman" w:cs="Times New Roman"/>
            <w:sz w:val="24"/>
            <w:szCs w:val="24"/>
            <w:lang w:val="en-US"/>
          </w:rPr>
          <w:t>waldemar.michalek@bydgoszcz.rdos.gov.pl</w:t>
        </w:r>
      </w:hyperlink>
      <w:r w:rsidRPr="00711DE6">
        <w:rPr>
          <w:rFonts w:ascii="Times New Roman" w:hAnsi="Times New Roman" w:cs="Times New Roman"/>
          <w:sz w:val="24"/>
          <w:szCs w:val="24"/>
          <w:lang w:val="en-US"/>
        </w:rPr>
        <w:t xml:space="preserve"> </w:t>
      </w:r>
    </w:p>
    <w:p w14:paraId="36230EDE" w14:textId="77777777" w:rsidR="00D84972" w:rsidRPr="00BB4049" w:rsidRDefault="00D84972" w:rsidP="00D84972">
      <w:pPr>
        <w:pStyle w:val="Akapitzlist"/>
        <w:widowControl w:val="0"/>
        <w:numPr>
          <w:ilvl w:val="2"/>
          <w:numId w:val="1"/>
        </w:numPr>
        <w:suppressAutoHyphens/>
        <w:spacing w:after="0" w:line="240" w:lineRule="auto"/>
        <w:ind w:left="851"/>
        <w:contextualSpacing w:val="0"/>
        <w:jc w:val="both"/>
        <w:rPr>
          <w:rFonts w:ascii="Times New Roman" w:hAnsi="Times New Roman" w:cs="Times New Roman"/>
          <w:sz w:val="24"/>
          <w:szCs w:val="24"/>
        </w:rPr>
      </w:pPr>
      <w:r w:rsidRPr="00BB4049">
        <w:rPr>
          <w:rFonts w:ascii="Times New Roman" w:hAnsi="Times New Roman" w:cs="Times New Roman"/>
          <w:sz w:val="24"/>
          <w:szCs w:val="24"/>
        </w:rPr>
        <w:t>korespondencja pisemna za pośrednictwem poczty, kuriera lub składana osobiście w kancelarii  Zamawiającego:  pok.712; piętro: VII</w:t>
      </w:r>
    </w:p>
    <w:p w14:paraId="79FE20A1" w14:textId="77777777" w:rsidR="00B458EB" w:rsidRPr="00DC79AC" w:rsidRDefault="00B458EB" w:rsidP="00B458EB">
      <w:pPr>
        <w:pStyle w:val="Akapitzlist"/>
        <w:spacing w:after="0" w:line="240" w:lineRule="auto"/>
        <w:ind w:left="284"/>
        <w:contextualSpacing w:val="0"/>
        <w:rPr>
          <w:b/>
        </w:rPr>
      </w:pPr>
    </w:p>
    <w:p w14:paraId="2536B35B" w14:textId="77777777" w:rsidR="00B458EB" w:rsidRPr="00DC79AC" w:rsidRDefault="00B458EB" w:rsidP="00B458EB">
      <w:pPr>
        <w:pStyle w:val="Akapitzlist"/>
        <w:widowControl w:val="0"/>
        <w:numPr>
          <w:ilvl w:val="1"/>
          <w:numId w:val="1"/>
        </w:numPr>
        <w:suppressAutoHyphens/>
        <w:spacing w:after="0" w:line="240" w:lineRule="auto"/>
        <w:ind w:left="284" w:hanging="284"/>
        <w:contextualSpacing w:val="0"/>
        <w:rPr>
          <w:b/>
        </w:rPr>
      </w:pPr>
      <w:r w:rsidRPr="00DC79AC">
        <w:rPr>
          <w:b/>
        </w:rPr>
        <w:t>Załączniki do zapytania ofertowego:</w:t>
      </w:r>
    </w:p>
    <w:p w14:paraId="3E8B6F11" w14:textId="77777777" w:rsidR="00B458EB" w:rsidRPr="00DC79AC" w:rsidRDefault="0085312C" w:rsidP="00B458EB">
      <w:pPr>
        <w:pStyle w:val="Akapitzlist"/>
        <w:widowControl w:val="0"/>
        <w:numPr>
          <w:ilvl w:val="2"/>
          <w:numId w:val="1"/>
        </w:numPr>
        <w:suppressAutoHyphens/>
        <w:spacing w:after="0" w:line="240" w:lineRule="auto"/>
        <w:ind w:left="851"/>
        <w:contextualSpacing w:val="0"/>
      </w:pPr>
      <w:r>
        <w:t>F</w:t>
      </w:r>
      <w:r w:rsidR="00B458EB" w:rsidRPr="00DC79AC">
        <w:t>ormularz ofertowy</w:t>
      </w:r>
      <w:r>
        <w:t>;</w:t>
      </w:r>
    </w:p>
    <w:p w14:paraId="0630C42F" w14:textId="77777777" w:rsidR="00B458EB" w:rsidRPr="00DC79AC" w:rsidRDefault="0085312C" w:rsidP="00B458EB">
      <w:pPr>
        <w:pStyle w:val="Akapitzlist"/>
        <w:widowControl w:val="0"/>
        <w:numPr>
          <w:ilvl w:val="2"/>
          <w:numId w:val="1"/>
        </w:numPr>
        <w:suppressAutoHyphens/>
        <w:spacing w:after="0" w:line="240" w:lineRule="auto"/>
        <w:ind w:left="851"/>
        <w:contextualSpacing w:val="0"/>
      </w:pPr>
      <w:r>
        <w:t>P</w:t>
      </w:r>
      <w:r w:rsidR="00502CAF">
        <w:t>rojekt umowy</w:t>
      </w:r>
      <w:r w:rsidR="00B458EB" w:rsidRPr="00DC79AC">
        <w:t>.</w:t>
      </w:r>
    </w:p>
    <w:p w14:paraId="17E2ECDC" w14:textId="77777777" w:rsidR="00BD01A0" w:rsidRPr="00B458EB" w:rsidRDefault="00BD01A0">
      <w:pPr>
        <w:rPr>
          <w:sz w:val="16"/>
          <w:szCs w:val="16"/>
        </w:rPr>
      </w:pPr>
    </w:p>
    <w:sectPr w:rsidR="00BD01A0" w:rsidRPr="00B45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F58"/>
    <w:multiLevelType w:val="hybridMultilevel"/>
    <w:tmpl w:val="AAD066AE"/>
    <w:lvl w:ilvl="0" w:tplc="DAD25F5C">
      <w:start w:val="1"/>
      <w:numFmt w:val="decimal"/>
      <w:lvlText w:val="%1)"/>
      <w:lvlJc w:val="left"/>
      <w:pPr>
        <w:ind w:left="2880" w:hanging="360"/>
      </w:pPr>
    </w:lvl>
    <w:lvl w:ilvl="1" w:tplc="AC3C138C" w:tentative="1">
      <w:start w:val="1"/>
      <w:numFmt w:val="lowerLetter"/>
      <w:lvlText w:val="%2."/>
      <w:lvlJc w:val="left"/>
      <w:pPr>
        <w:ind w:left="3600" w:hanging="360"/>
      </w:pPr>
    </w:lvl>
    <w:lvl w:ilvl="2" w:tplc="2D9C23FC" w:tentative="1">
      <w:start w:val="1"/>
      <w:numFmt w:val="lowerRoman"/>
      <w:lvlText w:val="%3."/>
      <w:lvlJc w:val="right"/>
      <w:pPr>
        <w:ind w:left="4320" w:hanging="180"/>
      </w:pPr>
    </w:lvl>
    <w:lvl w:ilvl="3" w:tplc="D39227AA" w:tentative="1">
      <w:start w:val="1"/>
      <w:numFmt w:val="decimal"/>
      <w:lvlText w:val="%4."/>
      <w:lvlJc w:val="left"/>
      <w:pPr>
        <w:ind w:left="5040" w:hanging="360"/>
      </w:pPr>
    </w:lvl>
    <w:lvl w:ilvl="4" w:tplc="0448B0A6" w:tentative="1">
      <w:start w:val="1"/>
      <w:numFmt w:val="lowerLetter"/>
      <w:lvlText w:val="%5."/>
      <w:lvlJc w:val="left"/>
      <w:pPr>
        <w:ind w:left="5760" w:hanging="360"/>
      </w:pPr>
    </w:lvl>
    <w:lvl w:ilvl="5" w:tplc="6860C7C8" w:tentative="1">
      <w:start w:val="1"/>
      <w:numFmt w:val="lowerRoman"/>
      <w:lvlText w:val="%6."/>
      <w:lvlJc w:val="right"/>
      <w:pPr>
        <w:ind w:left="6480" w:hanging="180"/>
      </w:pPr>
    </w:lvl>
    <w:lvl w:ilvl="6" w:tplc="E5D47D62" w:tentative="1">
      <w:start w:val="1"/>
      <w:numFmt w:val="decimal"/>
      <w:lvlText w:val="%7."/>
      <w:lvlJc w:val="left"/>
      <w:pPr>
        <w:ind w:left="7200" w:hanging="360"/>
      </w:pPr>
    </w:lvl>
    <w:lvl w:ilvl="7" w:tplc="98D8242E" w:tentative="1">
      <w:start w:val="1"/>
      <w:numFmt w:val="lowerLetter"/>
      <w:lvlText w:val="%8."/>
      <w:lvlJc w:val="left"/>
      <w:pPr>
        <w:ind w:left="7920" w:hanging="360"/>
      </w:pPr>
    </w:lvl>
    <w:lvl w:ilvl="8" w:tplc="51103B3A" w:tentative="1">
      <w:start w:val="1"/>
      <w:numFmt w:val="lowerRoman"/>
      <w:lvlText w:val="%9."/>
      <w:lvlJc w:val="right"/>
      <w:pPr>
        <w:ind w:left="8640" w:hanging="180"/>
      </w:pPr>
    </w:lvl>
  </w:abstractNum>
  <w:abstractNum w:abstractNumId="1" w15:restartNumberingAfterBreak="0">
    <w:nsid w:val="272D29A0"/>
    <w:multiLevelType w:val="hybridMultilevel"/>
    <w:tmpl w:val="906CEF0E"/>
    <w:lvl w:ilvl="0" w:tplc="EF1CBB96">
      <w:start w:val="1"/>
      <w:numFmt w:val="decimal"/>
      <w:lvlText w:val="%1)"/>
      <w:lvlJc w:val="left"/>
      <w:pPr>
        <w:ind w:left="786" w:hanging="360"/>
      </w:pPr>
      <w:rPr>
        <w:rFonts w:hint="default"/>
      </w:rPr>
    </w:lvl>
    <w:lvl w:ilvl="1" w:tplc="F2CC2E76" w:tentative="1">
      <w:start w:val="1"/>
      <w:numFmt w:val="lowerLetter"/>
      <w:lvlText w:val="%2."/>
      <w:lvlJc w:val="left"/>
      <w:pPr>
        <w:ind w:left="1506" w:hanging="360"/>
      </w:pPr>
    </w:lvl>
    <w:lvl w:ilvl="2" w:tplc="BED6D068" w:tentative="1">
      <w:start w:val="1"/>
      <w:numFmt w:val="lowerRoman"/>
      <w:lvlText w:val="%3."/>
      <w:lvlJc w:val="right"/>
      <w:pPr>
        <w:ind w:left="2226" w:hanging="180"/>
      </w:pPr>
    </w:lvl>
    <w:lvl w:ilvl="3" w:tplc="D9041E78" w:tentative="1">
      <w:start w:val="1"/>
      <w:numFmt w:val="decimal"/>
      <w:lvlText w:val="%4."/>
      <w:lvlJc w:val="left"/>
      <w:pPr>
        <w:ind w:left="2946" w:hanging="360"/>
      </w:pPr>
    </w:lvl>
    <w:lvl w:ilvl="4" w:tplc="32CE4FE6" w:tentative="1">
      <w:start w:val="1"/>
      <w:numFmt w:val="lowerLetter"/>
      <w:lvlText w:val="%5."/>
      <w:lvlJc w:val="left"/>
      <w:pPr>
        <w:ind w:left="3666" w:hanging="360"/>
      </w:pPr>
    </w:lvl>
    <w:lvl w:ilvl="5" w:tplc="8920FBC8" w:tentative="1">
      <w:start w:val="1"/>
      <w:numFmt w:val="lowerRoman"/>
      <w:lvlText w:val="%6."/>
      <w:lvlJc w:val="right"/>
      <w:pPr>
        <w:ind w:left="4386" w:hanging="180"/>
      </w:pPr>
    </w:lvl>
    <w:lvl w:ilvl="6" w:tplc="AB8243C0" w:tentative="1">
      <w:start w:val="1"/>
      <w:numFmt w:val="decimal"/>
      <w:lvlText w:val="%7."/>
      <w:lvlJc w:val="left"/>
      <w:pPr>
        <w:ind w:left="5106" w:hanging="360"/>
      </w:pPr>
    </w:lvl>
    <w:lvl w:ilvl="7" w:tplc="98C2B528" w:tentative="1">
      <w:start w:val="1"/>
      <w:numFmt w:val="lowerLetter"/>
      <w:lvlText w:val="%8."/>
      <w:lvlJc w:val="left"/>
      <w:pPr>
        <w:ind w:left="5826" w:hanging="360"/>
      </w:pPr>
    </w:lvl>
    <w:lvl w:ilvl="8" w:tplc="5D1EAAFC" w:tentative="1">
      <w:start w:val="1"/>
      <w:numFmt w:val="lowerRoman"/>
      <w:lvlText w:val="%9."/>
      <w:lvlJc w:val="right"/>
      <w:pPr>
        <w:ind w:left="6546" w:hanging="180"/>
      </w:pPr>
    </w:lvl>
  </w:abstractNum>
  <w:abstractNum w:abstractNumId="2" w15:restartNumberingAfterBreak="0">
    <w:nsid w:val="29DC05BB"/>
    <w:multiLevelType w:val="hybridMultilevel"/>
    <w:tmpl w:val="C96E0C32"/>
    <w:lvl w:ilvl="0" w:tplc="F2A8DC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503D0CF6"/>
    <w:multiLevelType w:val="hybridMultilevel"/>
    <w:tmpl w:val="EC3A117A"/>
    <w:lvl w:ilvl="0" w:tplc="84FAE670">
      <w:start w:val="2"/>
      <w:numFmt w:val="upperRoman"/>
      <w:lvlText w:val="%1."/>
      <w:lvlJc w:val="left"/>
      <w:pPr>
        <w:ind w:left="720" w:hanging="360"/>
      </w:pPr>
      <w:rPr>
        <w:rFonts w:hint="default"/>
        <w:b/>
      </w:rPr>
    </w:lvl>
    <w:lvl w:ilvl="1" w:tplc="F21A5648">
      <w:start w:val="1"/>
      <w:numFmt w:val="upperRoman"/>
      <w:lvlText w:val="%2."/>
      <w:lvlJc w:val="right"/>
      <w:pPr>
        <w:ind w:left="1440" w:hanging="360"/>
      </w:pPr>
    </w:lvl>
    <w:lvl w:ilvl="2" w:tplc="7EAC0DA6">
      <w:start w:val="1"/>
      <w:numFmt w:val="decimal"/>
      <w:lvlText w:val="%3)"/>
      <w:lvlJc w:val="left"/>
      <w:pPr>
        <w:ind w:left="2340" w:hanging="360"/>
      </w:pPr>
      <w:rPr>
        <w:rFonts w:hint="default"/>
      </w:rPr>
    </w:lvl>
    <w:lvl w:ilvl="3" w:tplc="1012C5B0">
      <w:start w:val="1"/>
      <w:numFmt w:val="decimal"/>
      <w:lvlText w:val="%4)"/>
      <w:lvlJc w:val="left"/>
      <w:pPr>
        <w:ind w:left="2880" w:hanging="360"/>
      </w:pPr>
      <w:rPr>
        <w:rFonts w:hint="default"/>
      </w:rPr>
    </w:lvl>
    <w:lvl w:ilvl="4" w:tplc="ADC03838" w:tentative="1">
      <w:start w:val="1"/>
      <w:numFmt w:val="lowerLetter"/>
      <w:lvlText w:val="%5."/>
      <w:lvlJc w:val="left"/>
      <w:pPr>
        <w:ind w:left="3600" w:hanging="360"/>
      </w:pPr>
    </w:lvl>
    <w:lvl w:ilvl="5" w:tplc="08B8B4F6" w:tentative="1">
      <w:start w:val="1"/>
      <w:numFmt w:val="lowerRoman"/>
      <w:lvlText w:val="%6."/>
      <w:lvlJc w:val="right"/>
      <w:pPr>
        <w:ind w:left="4320" w:hanging="180"/>
      </w:pPr>
    </w:lvl>
    <w:lvl w:ilvl="6" w:tplc="ADECAE24" w:tentative="1">
      <w:start w:val="1"/>
      <w:numFmt w:val="decimal"/>
      <w:lvlText w:val="%7."/>
      <w:lvlJc w:val="left"/>
      <w:pPr>
        <w:ind w:left="5040" w:hanging="360"/>
      </w:pPr>
    </w:lvl>
    <w:lvl w:ilvl="7" w:tplc="07603150" w:tentative="1">
      <w:start w:val="1"/>
      <w:numFmt w:val="lowerLetter"/>
      <w:lvlText w:val="%8."/>
      <w:lvlJc w:val="left"/>
      <w:pPr>
        <w:ind w:left="5760" w:hanging="360"/>
      </w:pPr>
    </w:lvl>
    <w:lvl w:ilvl="8" w:tplc="2CEA662E" w:tentative="1">
      <w:start w:val="1"/>
      <w:numFmt w:val="lowerRoman"/>
      <w:lvlText w:val="%9."/>
      <w:lvlJc w:val="right"/>
      <w:pPr>
        <w:ind w:left="6480" w:hanging="180"/>
      </w:pPr>
    </w:lvl>
  </w:abstractNum>
  <w:abstractNum w:abstractNumId="4" w15:restartNumberingAfterBreak="0">
    <w:nsid w:val="59473A84"/>
    <w:multiLevelType w:val="hybridMultilevel"/>
    <w:tmpl w:val="D2B2B79C"/>
    <w:lvl w:ilvl="0" w:tplc="C7BADA1A">
      <w:start w:val="2"/>
      <w:numFmt w:val="upperRoman"/>
      <w:lvlText w:val="%1."/>
      <w:lvlJc w:val="left"/>
      <w:pPr>
        <w:ind w:left="720" w:hanging="360"/>
      </w:pPr>
      <w:rPr>
        <w:rFonts w:hint="default"/>
        <w:b/>
      </w:rPr>
    </w:lvl>
    <w:lvl w:ilvl="1" w:tplc="CD828E5C">
      <w:start w:val="1"/>
      <w:numFmt w:val="upperRoman"/>
      <w:lvlText w:val="%2."/>
      <w:lvlJc w:val="right"/>
      <w:pPr>
        <w:ind w:left="1440" w:hanging="360"/>
      </w:pPr>
    </w:lvl>
    <w:lvl w:ilvl="2" w:tplc="C82CDC10">
      <w:start w:val="1"/>
      <w:numFmt w:val="decimal"/>
      <w:lvlText w:val="%3)"/>
      <w:lvlJc w:val="left"/>
      <w:pPr>
        <w:ind w:left="2340" w:hanging="360"/>
      </w:pPr>
      <w:rPr>
        <w:rFonts w:hint="default"/>
      </w:rPr>
    </w:lvl>
    <w:lvl w:ilvl="3" w:tplc="133E7F8A">
      <w:start w:val="1"/>
      <w:numFmt w:val="lowerLetter"/>
      <w:lvlText w:val="%4)"/>
      <w:lvlJc w:val="left"/>
      <w:pPr>
        <w:ind w:left="2880" w:hanging="360"/>
      </w:pPr>
      <w:rPr>
        <w:rFonts w:hint="default"/>
      </w:rPr>
    </w:lvl>
    <w:lvl w:ilvl="4" w:tplc="3162D0D8" w:tentative="1">
      <w:start w:val="1"/>
      <w:numFmt w:val="lowerLetter"/>
      <w:lvlText w:val="%5."/>
      <w:lvlJc w:val="left"/>
      <w:pPr>
        <w:ind w:left="3600" w:hanging="360"/>
      </w:pPr>
    </w:lvl>
    <w:lvl w:ilvl="5" w:tplc="AFCE0ECA" w:tentative="1">
      <w:start w:val="1"/>
      <w:numFmt w:val="lowerRoman"/>
      <w:lvlText w:val="%6."/>
      <w:lvlJc w:val="right"/>
      <w:pPr>
        <w:ind w:left="4320" w:hanging="180"/>
      </w:pPr>
    </w:lvl>
    <w:lvl w:ilvl="6" w:tplc="DD164C44" w:tentative="1">
      <w:start w:val="1"/>
      <w:numFmt w:val="decimal"/>
      <w:lvlText w:val="%7."/>
      <w:lvlJc w:val="left"/>
      <w:pPr>
        <w:ind w:left="5040" w:hanging="360"/>
      </w:pPr>
    </w:lvl>
    <w:lvl w:ilvl="7" w:tplc="1F9ABBBE" w:tentative="1">
      <w:start w:val="1"/>
      <w:numFmt w:val="lowerLetter"/>
      <w:lvlText w:val="%8."/>
      <w:lvlJc w:val="left"/>
      <w:pPr>
        <w:ind w:left="5760" w:hanging="360"/>
      </w:pPr>
    </w:lvl>
    <w:lvl w:ilvl="8" w:tplc="015ECE2C" w:tentative="1">
      <w:start w:val="1"/>
      <w:numFmt w:val="lowerRoman"/>
      <w:lvlText w:val="%9."/>
      <w:lvlJc w:val="right"/>
      <w:pPr>
        <w:ind w:left="6480" w:hanging="180"/>
      </w:pPr>
    </w:lvl>
  </w:abstractNum>
  <w:abstractNum w:abstractNumId="5" w15:restartNumberingAfterBreak="0">
    <w:nsid w:val="6EAA3335"/>
    <w:multiLevelType w:val="hybridMultilevel"/>
    <w:tmpl w:val="C96E0C32"/>
    <w:lvl w:ilvl="0" w:tplc="F2A8DC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686910842">
    <w:abstractNumId w:val="4"/>
  </w:num>
  <w:num w:numId="2" w16cid:durableId="829836264">
    <w:abstractNumId w:val="1"/>
  </w:num>
  <w:num w:numId="3" w16cid:durableId="1794441350">
    <w:abstractNumId w:val="3"/>
  </w:num>
  <w:num w:numId="4" w16cid:durableId="1742095327">
    <w:abstractNumId w:val="0"/>
  </w:num>
  <w:num w:numId="5" w16cid:durableId="1921716019">
    <w:abstractNumId w:val="5"/>
  </w:num>
  <w:num w:numId="6" w16cid:durableId="419107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EB"/>
    <w:rsid w:val="000A2A36"/>
    <w:rsid w:val="00141476"/>
    <w:rsid w:val="00307322"/>
    <w:rsid w:val="00347E74"/>
    <w:rsid w:val="003A41F0"/>
    <w:rsid w:val="00500542"/>
    <w:rsid w:val="00501C43"/>
    <w:rsid w:val="00502CAF"/>
    <w:rsid w:val="005116A4"/>
    <w:rsid w:val="00576C63"/>
    <w:rsid w:val="006930C5"/>
    <w:rsid w:val="006C1477"/>
    <w:rsid w:val="00711DE6"/>
    <w:rsid w:val="007166CC"/>
    <w:rsid w:val="00743784"/>
    <w:rsid w:val="00766895"/>
    <w:rsid w:val="007E40B6"/>
    <w:rsid w:val="0085312C"/>
    <w:rsid w:val="00860116"/>
    <w:rsid w:val="00912D49"/>
    <w:rsid w:val="00B458EB"/>
    <w:rsid w:val="00BD01A0"/>
    <w:rsid w:val="00C64F6E"/>
    <w:rsid w:val="00CE08C6"/>
    <w:rsid w:val="00D84972"/>
    <w:rsid w:val="00DB527C"/>
    <w:rsid w:val="00FA0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5105"/>
  <w15:chartTrackingRefBased/>
  <w15:docId w15:val="{C1F30335-3CB1-4B7B-A4D3-7DAAA1A2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8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58EB"/>
    <w:pPr>
      <w:ind w:left="720"/>
      <w:contextualSpacing/>
    </w:pPr>
  </w:style>
  <w:style w:type="paragraph" w:styleId="Tekstpodstawowy">
    <w:name w:val="Body Text"/>
    <w:basedOn w:val="Normalny"/>
    <w:link w:val="TekstpodstawowyZnak"/>
    <w:rsid w:val="00B458EB"/>
    <w:pPr>
      <w:widowControl w:val="0"/>
      <w:suppressAutoHyphens/>
      <w:spacing w:after="120" w:line="240" w:lineRule="auto"/>
    </w:pPr>
    <w:rPr>
      <w:rFonts w:ascii="Times New Roman" w:eastAsia="Calibri" w:hAnsi="Times New Roman" w:cs="Times New Roman"/>
      <w:sz w:val="24"/>
      <w:szCs w:val="20"/>
      <w:lang w:eastAsia="pl-PL"/>
    </w:rPr>
  </w:style>
  <w:style w:type="character" w:customStyle="1" w:styleId="TekstpodstawowyZnak">
    <w:name w:val="Tekst podstawowy Znak"/>
    <w:basedOn w:val="Domylnaczcionkaakapitu"/>
    <w:link w:val="Tekstpodstawowy"/>
    <w:rsid w:val="00B458EB"/>
    <w:rPr>
      <w:rFonts w:ascii="Times New Roman" w:eastAsia="Calibri" w:hAnsi="Times New Roman" w:cs="Times New Roman"/>
      <w:sz w:val="24"/>
      <w:szCs w:val="20"/>
      <w:lang w:eastAsia="pl-PL"/>
    </w:rPr>
  </w:style>
  <w:style w:type="character" w:styleId="Hipercze">
    <w:name w:val="Hyperlink"/>
    <w:uiPriority w:val="99"/>
    <w:unhideWhenUsed/>
    <w:rsid w:val="00D84972"/>
    <w:rPr>
      <w:color w:val="0000FF"/>
      <w:u w:val="single"/>
    </w:rPr>
  </w:style>
  <w:style w:type="paragraph" w:styleId="Tekstdymka">
    <w:name w:val="Balloon Text"/>
    <w:basedOn w:val="Normalny"/>
    <w:link w:val="TekstdymkaZnak"/>
    <w:uiPriority w:val="99"/>
    <w:semiHidden/>
    <w:unhideWhenUsed/>
    <w:rsid w:val="003073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7322"/>
    <w:rPr>
      <w:rFonts w:ascii="Segoe UI" w:hAnsi="Segoe UI" w:cs="Segoe UI"/>
      <w:sz w:val="18"/>
      <w:szCs w:val="18"/>
    </w:rPr>
  </w:style>
  <w:style w:type="table" w:styleId="Tabela-Siatka">
    <w:name w:val="Table Grid"/>
    <w:basedOn w:val="Standardowy"/>
    <w:uiPriority w:val="39"/>
    <w:rsid w:val="0071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demar.michalek@bydgoszcz.rdo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zej.adamski@bydgoszcz.rdos.gov.pl" TargetMode="External"/><Relationship Id="rId5" Type="http://schemas.openxmlformats.org/officeDocument/2006/relationships/hyperlink" Target="mailto:kancelaria@bydgoszcz.rdo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890</Words>
  <Characters>5345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Andrzej Adamski</dc:creator>
  <cp:keywords/>
  <dc:description/>
  <cp:lastModifiedBy>Anna Gondek</cp:lastModifiedBy>
  <cp:revision>3</cp:revision>
  <cp:lastPrinted>2022-12-12T08:44:00Z</cp:lastPrinted>
  <dcterms:created xsi:type="dcterms:W3CDTF">2023-11-30T11:44:00Z</dcterms:created>
  <dcterms:modified xsi:type="dcterms:W3CDTF">2023-12-06T13:50:00Z</dcterms:modified>
</cp:coreProperties>
</file>