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C75" w:rsidRPr="00AB1DA3" w:rsidRDefault="00E7264F" w:rsidP="00AB1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D113EF">
        <w:rPr>
          <w:rFonts w:ascii="Times New Roman" w:hAnsi="Times New Roman" w:cs="Times New Roman"/>
          <w:b/>
          <w:sz w:val="24"/>
          <w:szCs w:val="24"/>
        </w:rPr>
        <w:t>47</w:t>
      </w:r>
    </w:p>
    <w:p w:rsidR="00C52C75" w:rsidRPr="00AB1DA3" w:rsidRDefault="00C52C75" w:rsidP="00AB1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DA3"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:rsidR="00C52C75" w:rsidRPr="00AB1DA3" w:rsidRDefault="00D113EF" w:rsidP="00AB1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22 kwietnia</w:t>
      </w:r>
      <w:r w:rsidR="00E7264F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C52C75" w:rsidRPr="00AB1DA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52C75" w:rsidRPr="00AB1DA3" w:rsidRDefault="00C52C75" w:rsidP="00AB1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DA3">
        <w:rPr>
          <w:rFonts w:ascii="Times New Roman" w:hAnsi="Times New Roman" w:cs="Times New Roman"/>
          <w:b/>
          <w:sz w:val="24"/>
          <w:szCs w:val="24"/>
        </w:rPr>
        <w:t>w sprawie powołania Komisji Konkursowej mającej wyłonić kandydatów na Młodzieżowego Delegata</w:t>
      </w:r>
      <w:r w:rsidR="00436F49">
        <w:rPr>
          <w:rFonts w:ascii="Times New Roman" w:hAnsi="Times New Roman" w:cs="Times New Roman"/>
          <w:b/>
          <w:sz w:val="24"/>
          <w:szCs w:val="24"/>
        </w:rPr>
        <w:t xml:space="preserve"> RP na 76</w:t>
      </w:r>
      <w:r w:rsidR="00AB1DA3" w:rsidRPr="00AB1DA3">
        <w:rPr>
          <w:rFonts w:ascii="Times New Roman" w:hAnsi="Times New Roman" w:cs="Times New Roman"/>
          <w:b/>
          <w:sz w:val="24"/>
          <w:szCs w:val="24"/>
        </w:rPr>
        <w:t>. Sesję Zgromadzenia Ogólnego ONZ</w:t>
      </w:r>
    </w:p>
    <w:p w:rsidR="00C52C75" w:rsidRPr="00AB1DA3" w:rsidRDefault="00C52C75" w:rsidP="00AB1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0A4B" w:rsidRPr="00AB1DA3" w:rsidRDefault="00C52C75" w:rsidP="00AB1DA3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AB1D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podstawie § 13 rozporządzenia Przewodniczącego Komitetu do spraw Pożytku Publicznego </w:t>
      </w:r>
      <w:r w:rsidRPr="00AB1D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z dnia 10 września 2019 r. </w:t>
      </w:r>
      <w:r w:rsidRPr="00AB1D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sprawie Rady Dialogu z Młodym Pokoleniem </w:t>
      </w:r>
      <w:r w:rsidRPr="00AB1D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(Dz. U. poz. 1743)</w:t>
      </w:r>
      <w:r w:rsidRPr="00AB1DA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 xml:space="preserve"> </w:t>
      </w:r>
      <w:r w:rsidRPr="00AB1D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oraz art. 41</w:t>
      </w:r>
      <w:r w:rsidRPr="00AB1DA3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pl-PL"/>
        </w:rPr>
        <w:t>1</w:t>
      </w:r>
      <w:r w:rsidRPr="00AB1D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ust. 2 ustawy z dnia 24 kwietnia 2003 r. o działalności pożytku publicznego i</w:t>
      </w:r>
      <w:r w:rsidR="004471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Pr="00AB1D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471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3425F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wolontariacie (Dz. U. z 2020 r. poz. 1057 z </w:t>
      </w:r>
      <w:proofErr w:type="spellStart"/>
      <w:r w:rsidR="003425F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późn</w:t>
      </w:r>
      <w:proofErr w:type="spellEnd"/>
      <w:r w:rsidR="003425F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bookmarkStart w:id="0" w:name="_GoBack"/>
      <w:bookmarkEnd w:id="0"/>
      <w:r w:rsidR="003425F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zm.</w:t>
      </w:r>
      <w:r w:rsidRPr="00AB1D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), </w:t>
      </w:r>
      <w:r w:rsidR="00CB78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 także na podstawie pkt. 3 Porozumienia dot. współpracy przy organizacji konkursu na Młodzieżowego Delegata RP 2020 zawarte w</w:t>
      </w:r>
      <w:r w:rsidR="004471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CB78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dniu </w:t>
      </w:r>
      <w:r w:rsidR="00DF68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31 marca 2021</w:t>
      </w:r>
      <w:r w:rsidR="00CB78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r., </w:t>
      </w:r>
      <w:r w:rsidRPr="00AB1D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uchwala się skład osobowy </w:t>
      </w:r>
      <w:r w:rsidR="00AB1DA3" w:rsidRPr="00AB1D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Komisji Konkursowej mającej wyłonić kandydatów na</w:t>
      </w:r>
      <w:r w:rsidR="00E726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Młodzieżowego Delegata RP na 76</w:t>
      </w:r>
      <w:r w:rsidR="00AB1DA3" w:rsidRPr="00AB1D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 Sesję Zgromadzenia Ogólnego ONZ.</w:t>
      </w:r>
    </w:p>
    <w:p w:rsidR="00AB1DA3" w:rsidRPr="00AB1DA3" w:rsidRDefault="00AB1DA3" w:rsidP="00E726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B1DA3">
        <w:rPr>
          <w:rFonts w:ascii="Times New Roman" w:hAnsi="Times New Roman" w:cs="Times New Roman"/>
          <w:sz w:val="24"/>
          <w:szCs w:val="24"/>
        </w:rPr>
        <w:t>§ 1</w:t>
      </w:r>
    </w:p>
    <w:p w:rsidR="00AB1DA3" w:rsidRDefault="00AB1DA3" w:rsidP="00E7264F">
      <w:pPr>
        <w:jc w:val="both"/>
        <w:rPr>
          <w:rFonts w:ascii="Times New Roman" w:hAnsi="Times New Roman" w:cs="Times New Roman"/>
          <w:sz w:val="24"/>
          <w:szCs w:val="24"/>
        </w:rPr>
      </w:pPr>
      <w:r w:rsidRPr="00AB1DA3">
        <w:rPr>
          <w:rFonts w:ascii="Times New Roman" w:hAnsi="Times New Roman" w:cs="Times New Roman"/>
          <w:sz w:val="24"/>
          <w:szCs w:val="24"/>
        </w:rPr>
        <w:t>Rada Dialogu z Młodym</w:t>
      </w:r>
      <w:r w:rsidR="00EE5CE4">
        <w:rPr>
          <w:rFonts w:ascii="Times New Roman" w:hAnsi="Times New Roman" w:cs="Times New Roman"/>
          <w:sz w:val="24"/>
          <w:szCs w:val="24"/>
        </w:rPr>
        <w:t xml:space="preserve"> Pokoleniem powołuje</w:t>
      </w:r>
      <w:r>
        <w:rPr>
          <w:rFonts w:ascii="Times New Roman" w:hAnsi="Times New Roman" w:cs="Times New Roman"/>
          <w:sz w:val="24"/>
          <w:szCs w:val="24"/>
        </w:rPr>
        <w:t xml:space="preserve"> Komisję Konkursową mającą wyłonić kandydatów na</w:t>
      </w:r>
      <w:r w:rsidR="00E7264F">
        <w:rPr>
          <w:rFonts w:ascii="Times New Roman" w:hAnsi="Times New Roman" w:cs="Times New Roman"/>
          <w:sz w:val="24"/>
          <w:szCs w:val="24"/>
        </w:rPr>
        <w:t xml:space="preserve"> Młodzieżowego Delegata RP na 76</w:t>
      </w:r>
      <w:r>
        <w:rPr>
          <w:rFonts w:ascii="Times New Roman" w:hAnsi="Times New Roman" w:cs="Times New Roman"/>
          <w:sz w:val="24"/>
          <w:szCs w:val="24"/>
        </w:rPr>
        <w:t>. Sesję Zgromadzenia Ogólnego ONZ w</w:t>
      </w:r>
      <w:r w:rsidR="0044713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następującym składzie:</w:t>
      </w:r>
    </w:p>
    <w:p w:rsidR="003B12A9" w:rsidRPr="00E7264F" w:rsidRDefault="00D2574D" w:rsidP="00E726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Budny</w:t>
      </w:r>
    </w:p>
    <w:p w:rsidR="00AC4124" w:rsidRDefault="003B12A9" w:rsidP="00C661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124">
        <w:rPr>
          <w:rFonts w:ascii="Times New Roman" w:hAnsi="Times New Roman" w:cs="Times New Roman"/>
          <w:sz w:val="24"/>
          <w:szCs w:val="24"/>
        </w:rPr>
        <w:t>Piotr Mazurek</w:t>
      </w:r>
      <w:r w:rsidR="00D2574D" w:rsidRPr="00AC4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64F" w:rsidRPr="00AC4124" w:rsidRDefault="00E7264F" w:rsidP="00C661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124">
        <w:rPr>
          <w:rFonts w:ascii="Times New Roman" w:hAnsi="Times New Roman" w:cs="Times New Roman"/>
          <w:sz w:val="24"/>
          <w:szCs w:val="24"/>
        </w:rPr>
        <w:t>Marcelina Kozubek</w:t>
      </w:r>
    </w:p>
    <w:p w:rsidR="00E7264F" w:rsidRDefault="00E7264F" w:rsidP="00E726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Rydzewski</w:t>
      </w:r>
    </w:p>
    <w:p w:rsidR="00683F2F" w:rsidRPr="00E7264F" w:rsidRDefault="00683F2F" w:rsidP="00E726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Siwek</w:t>
      </w:r>
    </w:p>
    <w:p w:rsidR="003B12A9" w:rsidRPr="00E7264F" w:rsidRDefault="003B12A9" w:rsidP="00E726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2A9">
        <w:rPr>
          <w:rFonts w:ascii="Times New Roman" w:hAnsi="Times New Roman" w:cs="Times New Roman"/>
          <w:sz w:val="24"/>
          <w:szCs w:val="24"/>
        </w:rPr>
        <w:t>Karol Szymura</w:t>
      </w:r>
    </w:p>
    <w:p w:rsidR="003B12A9" w:rsidRDefault="00AB1DA3" w:rsidP="00A801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2A9">
        <w:rPr>
          <w:rFonts w:ascii="Times New Roman" w:hAnsi="Times New Roman" w:cs="Times New Roman"/>
          <w:sz w:val="24"/>
          <w:szCs w:val="24"/>
        </w:rPr>
        <w:t>Piotr Wasilewski</w:t>
      </w:r>
      <w:r w:rsidR="00A80109">
        <w:rPr>
          <w:rFonts w:ascii="Times New Roman" w:hAnsi="Times New Roman" w:cs="Times New Roman"/>
          <w:sz w:val="24"/>
          <w:szCs w:val="24"/>
        </w:rPr>
        <w:t xml:space="preserve"> – przewodniczący Komisji</w:t>
      </w:r>
    </w:p>
    <w:p w:rsidR="00F065B4" w:rsidRPr="00A80109" w:rsidRDefault="00F065B4" w:rsidP="00A801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Julian Żelaznowski</w:t>
      </w:r>
    </w:p>
    <w:p w:rsidR="00AB1DA3" w:rsidRPr="00AB1DA3" w:rsidRDefault="00AB1DA3" w:rsidP="00E726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B1DA3">
        <w:rPr>
          <w:rFonts w:ascii="Times New Roman" w:hAnsi="Times New Roman" w:cs="Times New Roman"/>
          <w:sz w:val="24"/>
          <w:szCs w:val="24"/>
        </w:rPr>
        <w:t>§ 2</w:t>
      </w:r>
    </w:p>
    <w:p w:rsidR="00AB1DA3" w:rsidRPr="00AB1DA3" w:rsidRDefault="00AB1DA3" w:rsidP="00E726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B1DA3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sectPr w:rsidR="00AB1DA3" w:rsidRPr="00AB1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0480B"/>
    <w:multiLevelType w:val="hybridMultilevel"/>
    <w:tmpl w:val="A55C5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75"/>
    <w:rsid w:val="003425F3"/>
    <w:rsid w:val="003B12A9"/>
    <w:rsid w:val="00436F49"/>
    <w:rsid w:val="00447139"/>
    <w:rsid w:val="00517928"/>
    <w:rsid w:val="00527D0D"/>
    <w:rsid w:val="00683F2F"/>
    <w:rsid w:val="00690A4B"/>
    <w:rsid w:val="00A80109"/>
    <w:rsid w:val="00AB1DA3"/>
    <w:rsid w:val="00AC4124"/>
    <w:rsid w:val="00B11E06"/>
    <w:rsid w:val="00C52C75"/>
    <w:rsid w:val="00CB78E8"/>
    <w:rsid w:val="00D113EF"/>
    <w:rsid w:val="00D2574D"/>
    <w:rsid w:val="00DF68AE"/>
    <w:rsid w:val="00E7264F"/>
    <w:rsid w:val="00EE5CE4"/>
    <w:rsid w:val="00F0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B74D"/>
  <w15:chartTrackingRefBased/>
  <w15:docId w15:val="{9CFBF8CA-741E-45B8-BC8C-89A96854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Miłkowski Tomasz</cp:lastModifiedBy>
  <cp:revision>2</cp:revision>
  <dcterms:created xsi:type="dcterms:W3CDTF">2021-04-22T16:42:00Z</dcterms:created>
  <dcterms:modified xsi:type="dcterms:W3CDTF">2021-04-22T16:42:00Z</dcterms:modified>
</cp:coreProperties>
</file>