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59" w:rsidRDefault="00387C59" w:rsidP="00387C59">
      <w:pPr>
        <w:tabs>
          <w:tab w:val="left" w:pos="284"/>
        </w:tabs>
        <w:jc w:val="center"/>
        <w:rPr>
          <w:b/>
          <w:sz w:val="28"/>
        </w:rPr>
      </w:pPr>
    </w:p>
    <w:p w:rsidR="005F601A" w:rsidRPr="00387C59" w:rsidRDefault="00387C59" w:rsidP="00387C59">
      <w:pPr>
        <w:tabs>
          <w:tab w:val="left" w:pos="284"/>
        </w:tabs>
        <w:jc w:val="center"/>
        <w:rPr>
          <w:b/>
          <w:sz w:val="28"/>
        </w:rPr>
      </w:pPr>
      <w:r w:rsidRPr="00387C59">
        <w:rPr>
          <w:b/>
          <w:sz w:val="28"/>
        </w:rPr>
        <w:t>Plan działan</w:t>
      </w:r>
      <w:bookmarkStart w:id="0" w:name="_GoBack"/>
      <w:bookmarkEnd w:id="0"/>
      <w:r w:rsidRPr="00387C59">
        <w:rPr>
          <w:b/>
          <w:sz w:val="28"/>
        </w:rPr>
        <w:t>ia na rzecz poprawy zapewnienia dostępności osobom ze szczególnymi potrzebami na lata 2023-2024  w Komendzie Miejskiej PSP m. st. Warszawy</w:t>
      </w:r>
    </w:p>
    <w:p w:rsidR="00387C59" w:rsidRDefault="00387C59"/>
    <w:p w:rsidR="00387C59" w:rsidRDefault="00387C59">
      <w:r w:rsidRPr="00387C59">
        <w:t xml:space="preserve">Na podstawie art. 14 w związku z art. 6 ustawy z dnia 19 lipca 2019 r. o zapewnieniu dostępności osobom </w:t>
      </w:r>
      <w:r>
        <w:br/>
      </w:r>
      <w:r w:rsidRPr="00387C59">
        <w:t xml:space="preserve">ze szczególnymi potrzebami (Dz. U. z 2019 r. poz. 1696, z </w:t>
      </w:r>
      <w:proofErr w:type="spellStart"/>
      <w:r w:rsidRPr="00387C59">
        <w:t>późń</w:t>
      </w:r>
      <w:proofErr w:type="spellEnd"/>
      <w:r w:rsidRPr="00387C59">
        <w:t>. zm.) ustala się plan działania na rzecz poprawy zapewnienia dostępności osobom ze szczególnymi potrzebami:</w:t>
      </w:r>
    </w:p>
    <w:p w:rsidR="00387C59" w:rsidRDefault="00387C59"/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2835"/>
        <w:gridCol w:w="1417"/>
      </w:tblGrid>
      <w:tr w:rsidR="00387C59" w:rsidRPr="00387C59" w:rsidTr="00387C59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59" w:rsidRPr="00387C59" w:rsidRDefault="00387C59" w:rsidP="0038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pl-PL"/>
              </w:rPr>
              <w:t>L. 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59" w:rsidRPr="00387C59" w:rsidRDefault="00387C59" w:rsidP="0038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pl-PL"/>
              </w:rPr>
              <w:t>Zadanie do realizacji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59" w:rsidRPr="00387C59" w:rsidRDefault="00387C59" w:rsidP="0038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pl-PL"/>
              </w:rPr>
              <w:t>Osoba/ komórka realizująca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59" w:rsidRPr="00387C59" w:rsidRDefault="00387C59" w:rsidP="0038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pl-PL"/>
              </w:rPr>
              <w:t>Sposób realizacji zadania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C59" w:rsidRPr="00387C59" w:rsidRDefault="00387C59" w:rsidP="0038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pl-PL"/>
              </w:rPr>
              <w:t>Termin realizacji zadania</w:t>
            </w:r>
          </w:p>
        </w:tc>
      </w:tr>
      <w:tr w:rsidR="00387C59" w:rsidRPr="00387C59" w:rsidTr="00387C59">
        <w:trPr>
          <w:trHeight w:val="16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Dostosowanie udostępnianych przez jednostkę filmów do potrzeb osób głuchych (napisy).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Koordynator do spraw dostępności informacyjno-komunikacyjnej, Wydział Organizacyjny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Zamieszczenie napisów we wszystkich filmach publikowanych przez Komendę Miejską Państwowej Straży Pożarnej m. st. Warszawy od 01.12.2020 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Na bieżąco</w:t>
            </w:r>
          </w:p>
        </w:tc>
      </w:tr>
      <w:tr w:rsidR="00387C59" w:rsidRPr="00387C59" w:rsidTr="00387C59">
        <w:trPr>
          <w:trHeight w:val="19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Weryfikacja aktualności danych zamieszczonych na stronie internetowej w deklaracji dostępności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Koordynator do spraw dostępności informacyjno-komunikacyjnej, Koordynator do spraw dostępności architektonicznej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Systematyczny przegląd i aktualizacja informacji zawartych w deklaracji dostępności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Na bieżąco</w:t>
            </w:r>
          </w:p>
        </w:tc>
      </w:tr>
      <w:tr w:rsidR="00387C59" w:rsidRPr="00387C59" w:rsidTr="00387C59">
        <w:trPr>
          <w:trHeight w:val="12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Monitorowanie dostępności strony internetowych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Koordynator do spraw dostępności cyfrowej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Systematyczny przegląd stron internetowych przy użyciu </w:t>
            </w:r>
            <w:proofErr w:type="spellStart"/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walidatorów</w:t>
            </w:r>
            <w:proofErr w:type="spellEnd"/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dostępności.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Na bieżąco</w:t>
            </w:r>
          </w:p>
        </w:tc>
      </w:tr>
      <w:tr w:rsidR="00387C59" w:rsidRPr="00387C59" w:rsidTr="00387C59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Analiza stanu przystosowania budynku Komendy Miejskiej Państwowej Straży Pożarnej m. st. Warszawy dla osób ze szczególnymi potrzebami.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Koordynator do spraw dostępności architektonicznej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Weryfikacja dostosowania budynku Komendy Miejskiej Państwowej Straży Pożarnej m. st. Warszawy do obsługi osób ze szczególnymi potrzebami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Na bieżąco</w:t>
            </w:r>
          </w:p>
        </w:tc>
      </w:tr>
      <w:tr w:rsidR="00387C59" w:rsidRPr="00387C59" w:rsidTr="00387C59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Bieżące wspieranie osób ze szczególnymi potrzebami w zakresie dostępności architektonicznej, cyfrowej, informacyjno-komunikacyjnej.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Koordynatorzy ds. dostępności, pracownicy Wydziałów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Wsparcie zgodne z bieżącymi potrzebami, w uzasadnionych przypadkach zapewnienie dostępu alternatywnego.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Na bieżąco</w:t>
            </w:r>
          </w:p>
        </w:tc>
      </w:tr>
      <w:tr w:rsidR="00387C59" w:rsidRPr="00387C59" w:rsidTr="00387C59">
        <w:trPr>
          <w:trHeight w:val="18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Zapewnienie na stronie internetowej informacji o zakresie działalności Komendy Miejskiej Państwowej Straży Pożarnej m. st. Warszawy.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Koordynatorzy ds. dostępności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Przygotowanie informacji o kluczowych informacji zakresie działalności Komendy Miejskiej Państwowej Straży Pożarnej m. st. Warszawy i zlecenie nagrania treści w Polskim Języku Migowym.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II kwartał 2023</w:t>
            </w:r>
          </w:p>
        </w:tc>
      </w:tr>
      <w:tr w:rsidR="00387C59" w:rsidRPr="00387C59" w:rsidTr="00387C59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Ujednolicenie oznakowania powierzchni i pomieszczeń na ciągach komunikacyjnych budynku Komendy Miejskiej Państwowej Straży Pożarnej m. st. Warszawy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Koordynator do spraw dostępności informacyjno-komunikacyjnej, Koordynator do spraw dostępności architektonicznej, Wydział Organizacyjny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Kontrastowe etykiety oraz oznaczenia w holu, na klatkach schodowych przy drzwiach biur poszczególnych Wydziałów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IV kwartał 2023</w:t>
            </w:r>
          </w:p>
        </w:tc>
      </w:tr>
      <w:tr w:rsidR="00387C59" w:rsidRPr="00387C59" w:rsidTr="00387C59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Zapewnienie poprawy dostępności osób ze szczególnymi potrzebami w kancelarii Komendy Miejskiej Państwowej Straży Pożarnej m. st. Warszawy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Koordynatorzy ds. dostępności, Wydział Kwatermistrzowski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Zapewnienie poprawy dostępności dla osób głuchych i słabosłyszących poprzez instalację pętli indukcyjnej oraz zapewnienie usługi tłumacza języka migowego online.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IV kwartał 2023</w:t>
            </w:r>
          </w:p>
        </w:tc>
      </w:tr>
      <w:tr w:rsidR="00387C59" w:rsidRPr="00387C59" w:rsidTr="00387C59">
        <w:trPr>
          <w:trHeight w:val="18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Sporządzenie Planu działania na rzecz poprawy zapewnienia dostępności osobom ze szczególnymi potrzebami na lata 2025-2026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Koordynatorzy ds. dostępności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Analiza stanu zapewnienia dostępności dla osób ze szczególnymi potrzebami oraz Sporządzenie nowego planu działania na lata 2025-2026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59" w:rsidRPr="00387C59" w:rsidRDefault="00387C59" w:rsidP="00387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87C59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IV kwartał 2024</w:t>
            </w:r>
          </w:p>
        </w:tc>
      </w:tr>
    </w:tbl>
    <w:p w:rsidR="00387C59" w:rsidRDefault="00387C59"/>
    <w:p w:rsidR="00387C59" w:rsidRDefault="00387C59"/>
    <w:p w:rsidR="00387C59" w:rsidRDefault="00387C59" w:rsidP="00387C59">
      <w:r>
        <w:t>Sporządzili:</w:t>
      </w:r>
    </w:p>
    <w:p w:rsidR="00387C59" w:rsidRDefault="00387C59" w:rsidP="00387C59">
      <w:r>
        <w:t>mł. kpt. Jakub Nowak - Koordynator ds. dostępności cyfrowej i informacyjno-komunikacyjnej</w:t>
      </w:r>
      <w:r>
        <w:br/>
      </w:r>
      <w:r>
        <w:t>st. kpt. Piotr Świerkot - Koordynator ds. dostępności architektonicznej</w:t>
      </w:r>
    </w:p>
    <w:sectPr w:rsidR="00387C59" w:rsidSect="00387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59"/>
    <w:rsid w:val="002C620A"/>
    <w:rsid w:val="00387C59"/>
    <w:rsid w:val="005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9AD4"/>
  <w15:chartTrackingRefBased/>
  <w15:docId w15:val="{67386839-03FA-4F58-B470-AC458DE1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Nowak</dc:creator>
  <cp:keywords/>
  <dc:description/>
  <cp:lastModifiedBy>Jakub Nowak</cp:lastModifiedBy>
  <cp:revision>1</cp:revision>
  <dcterms:created xsi:type="dcterms:W3CDTF">2023-03-31T11:06:00Z</dcterms:created>
  <dcterms:modified xsi:type="dcterms:W3CDTF">2023-03-31T11:11:00Z</dcterms:modified>
</cp:coreProperties>
</file>