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62C19B8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7D5153">
        <w:rPr>
          <w:rFonts w:ascii="Cambria" w:hAnsi="Cambria" w:cs="Arial"/>
          <w:b/>
          <w:bCs/>
        </w:rPr>
        <w:t>1</w:t>
      </w:r>
      <w:r w:rsidR="008113F6">
        <w:rPr>
          <w:rFonts w:ascii="Cambria" w:hAnsi="Cambria" w:cs="Arial"/>
          <w:b/>
          <w:bCs/>
        </w:rPr>
        <w:t>g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385B32C1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DA50B2">
        <w:rPr>
          <w:rFonts w:ascii="Cambria" w:hAnsi="Cambria" w:cs="Arial"/>
          <w:b/>
          <w:bCs/>
          <w:i/>
          <w:sz w:val="22"/>
          <w:szCs w:val="22"/>
        </w:rPr>
        <w:t>„</w:t>
      </w:r>
      <w:r w:rsidR="005379A5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5379A5">
        <w:rPr>
          <w:rFonts w:ascii="Cambria" w:hAnsi="Cambria" w:cs="Arial"/>
          <w:b/>
          <w:bCs/>
          <w:i/>
          <w:sz w:val="22"/>
          <w:szCs w:val="22"/>
        </w:rPr>
        <w:br/>
        <w:t>z udostępnionego surowca drzewnego z obszar</w:t>
      </w:r>
      <w:r w:rsidR="005379A5">
        <w:rPr>
          <w:rFonts w:ascii="Cambria" w:hAnsi="Cambria" w:cs="Arial"/>
          <w:b/>
          <w:bCs/>
          <w:i/>
          <w:sz w:val="22"/>
          <w:szCs w:val="22"/>
        </w:rPr>
        <w:t>u RDLP w Lublinie - powtórzenie</w:t>
      </w:r>
      <w:r w:rsidR="00DA50B2">
        <w:rPr>
          <w:rFonts w:ascii="Cambria" w:hAnsi="Cambria" w:cs="Arial"/>
          <w:b/>
          <w:bCs/>
          <w:i/>
          <w:sz w:val="22"/>
          <w:szCs w:val="22"/>
        </w:rPr>
        <w:t>”</w:t>
      </w:r>
      <w:r w:rsidR="00DA50B2">
        <w:rPr>
          <w:rFonts w:ascii="Cambria" w:hAnsi="Cambria" w:cs="Arial"/>
          <w:bCs/>
          <w:sz w:val="22"/>
          <w:szCs w:val="22"/>
        </w:rPr>
        <w:t xml:space="preserve"> </w:t>
      </w:r>
      <w:r w:rsidR="005379A5">
        <w:rPr>
          <w:rFonts w:ascii="Cambria" w:hAnsi="Cambria"/>
          <w:sz w:val="22"/>
          <w:szCs w:val="22"/>
        </w:rPr>
        <w:t>nr postępowania: B.270.113</w:t>
      </w:r>
      <w:bookmarkStart w:id="0" w:name="_GoBack"/>
      <w:bookmarkEnd w:id="0"/>
      <w:r w:rsidR="00DA50B2">
        <w:rPr>
          <w:rFonts w:ascii="Cambria" w:hAnsi="Cambria"/>
          <w:sz w:val="22"/>
          <w:szCs w:val="22"/>
        </w:rPr>
        <w:t xml:space="preserve">.2022 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113F6">
        <w:rPr>
          <w:rFonts w:ascii="Cambria" w:hAnsi="Cambria"/>
          <w:b/>
          <w:sz w:val="22"/>
          <w:szCs w:val="22"/>
        </w:rPr>
        <w:t>8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0076AE2F" w:rsidR="003E1694" w:rsidRPr="00D4711C" w:rsidRDefault="003E1694" w:rsidP="00DA50B2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DA50B2">
              <w:rPr>
                <w:rFonts w:ascii="Cambria" w:hAnsi="Cambria" w:cs="Arial"/>
              </w:rPr>
              <w:t>1000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5515461A" w:rsidR="003E1694" w:rsidRPr="00D4711C" w:rsidRDefault="00DA50B2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370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A63F2" w14:textId="77777777" w:rsidR="000A5016" w:rsidRDefault="000A5016">
      <w:r>
        <w:separator/>
      </w:r>
    </w:p>
  </w:endnote>
  <w:endnote w:type="continuationSeparator" w:id="0">
    <w:p w14:paraId="016391C5" w14:textId="77777777" w:rsidR="000A5016" w:rsidRDefault="000A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07AC401C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379A5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1CB91" w14:textId="77777777" w:rsidR="000A5016" w:rsidRDefault="000A5016">
      <w:r>
        <w:separator/>
      </w:r>
    </w:p>
  </w:footnote>
  <w:footnote w:type="continuationSeparator" w:id="0">
    <w:p w14:paraId="568BE3BE" w14:textId="77777777" w:rsidR="000A5016" w:rsidRDefault="000A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5016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379A5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56D85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5153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13F6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0B2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1155-DD17-43E8-A6A6-DA728F8D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55</cp:revision>
  <cp:lastPrinted>2022-06-27T10:12:00Z</cp:lastPrinted>
  <dcterms:created xsi:type="dcterms:W3CDTF">2022-06-26T12:56:00Z</dcterms:created>
  <dcterms:modified xsi:type="dcterms:W3CDTF">2022-10-20T10:17:00Z</dcterms:modified>
</cp:coreProperties>
</file>